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4FD4" w14:textId="77777777" w:rsidR="001B5F25" w:rsidRDefault="001B5F25" w:rsidP="00037EBD">
      <w:pPr>
        <w:widowControl w:val="0"/>
        <w:shd w:val="clear" w:color="auto" w:fill="FFFFFF"/>
        <w:spacing w:before="58"/>
        <w:ind w:right="691"/>
        <w:jc w:val="center"/>
        <w:outlineLvl w:val="0"/>
        <w:rPr>
          <w:color w:val="000000"/>
        </w:rPr>
      </w:pPr>
      <w:r>
        <w:rPr>
          <w:color w:val="000000"/>
        </w:rPr>
        <w:t>Межгосударственное образовательное учреждение высшего образования</w:t>
      </w:r>
    </w:p>
    <w:p w14:paraId="4DCA5800" w14:textId="77777777" w:rsidR="001B5F25" w:rsidRDefault="001B5F25" w:rsidP="00037EBD">
      <w:pPr>
        <w:widowControl w:val="0"/>
        <w:shd w:val="clear" w:color="auto" w:fill="FFFFFF"/>
        <w:spacing w:before="58"/>
        <w:ind w:right="691"/>
        <w:jc w:val="center"/>
        <w:outlineLvl w:val="0"/>
        <w:rPr>
          <w:color w:val="000000"/>
        </w:rPr>
      </w:pPr>
      <w:r>
        <w:rPr>
          <w:color w:val="000000"/>
        </w:rPr>
        <w:t>«Белорусско-Российский университет»</w:t>
      </w:r>
    </w:p>
    <w:p w14:paraId="669EC5A0" w14:textId="77777777" w:rsidR="001B5F25" w:rsidRDefault="001B5F25" w:rsidP="00037EBD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</w:rPr>
      </w:pPr>
    </w:p>
    <w:tbl>
      <w:tblPr>
        <w:tblStyle w:val="a3"/>
        <w:tblW w:w="3720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</w:tblGrid>
      <w:tr w:rsidR="001B5F25" w14:paraId="35069D81" w14:textId="77777777" w:rsidTr="001B5F25">
        <w:tc>
          <w:tcPr>
            <w:tcW w:w="3720" w:type="dxa"/>
            <w:hideMark/>
          </w:tcPr>
          <w:p w14:paraId="74106BDB" w14:textId="77777777" w:rsidR="001B5F25" w:rsidRDefault="001B5F25" w:rsidP="00037EBD">
            <w:pPr>
              <w:widowControl w:val="0"/>
              <w:spacing w:before="58"/>
            </w:pPr>
            <w:r>
              <w:rPr>
                <w:spacing w:val="-13"/>
              </w:rPr>
              <w:t>УТВЕРЖДАЮ</w:t>
            </w:r>
          </w:p>
        </w:tc>
      </w:tr>
      <w:tr w:rsidR="001B5F25" w14:paraId="6467BED1" w14:textId="77777777" w:rsidTr="001B5F25">
        <w:tc>
          <w:tcPr>
            <w:tcW w:w="3720" w:type="dxa"/>
            <w:hideMark/>
          </w:tcPr>
          <w:p w14:paraId="59D53BE6" w14:textId="77777777" w:rsidR="001B5F25" w:rsidRDefault="001B5F25" w:rsidP="00037EBD">
            <w:pPr>
              <w:widowControl w:val="0"/>
              <w:spacing w:before="58"/>
            </w:pPr>
            <w:r>
              <w:t>Первый проректор Белорусско-Российского университета</w:t>
            </w:r>
          </w:p>
        </w:tc>
      </w:tr>
      <w:tr w:rsidR="001B5F25" w14:paraId="647F5150" w14:textId="77777777" w:rsidTr="001B5F25">
        <w:tc>
          <w:tcPr>
            <w:tcW w:w="3720" w:type="dxa"/>
          </w:tcPr>
          <w:p w14:paraId="7B105713" w14:textId="77777777" w:rsidR="001B5F25" w:rsidRDefault="001B5F25" w:rsidP="00037EBD">
            <w:pPr>
              <w:widowControl w:val="0"/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3CE97D79" w14:textId="77777777" w:rsidR="001B5F25" w:rsidRDefault="001B5F25" w:rsidP="00037EBD">
            <w:pPr>
              <w:widowControl w:val="0"/>
              <w:spacing w:before="58"/>
            </w:pPr>
          </w:p>
        </w:tc>
      </w:tr>
      <w:tr w:rsidR="001B5F25" w14:paraId="7BF5C178" w14:textId="77777777" w:rsidTr="001B5F25">
        <w:tc>
          <w:tcPr>
            <w:tcW w:w="3720" w:type="dxa"/>
            <w:hideMark/>
          </w:tcPr>
          <w:p w14:paraId="035F5969" w14:textId="2D02166F" w:rsidR="001B5F25" w:rsidRDefault="00504197" w:rsidP="00037EBD">
            <w:pPr>
              <w:widowControl w:val="0"/>
              <w:spacing w:before="58"/>
            </w:pPr>
            <w:r>
              <w:rPr>
                <w:spacing w:val="-13"/>
              </w:rPr>
              <w:t>«___»_______ 2021</w:t>
            </w:r>
            <w:r w:rsidR="001B5F25">
              <w:rPr>
                <w:spacing w:val="-13"/>
              </w:rPr>
              <w:t xml:space="preserve"> г.</w:t>
            </w:r>
          </w:p>
        </w:tc>
      </w:tr>
      <w:tr w:rsidR="001B5F25" w14:paraId="5208F14E" w14:textId="77777777" w:rsidTr="001B5F25">
        <w:tc>
          <w:tcPr>
            <w:tcW w:w="3720" w:type="dxa"/>
            <w:hideMark/>
          </w:tcPr>
          <w:p w14:paraId="1E0C1EDE" w14:textId="77777777" w:rsidR="001B5F25" w:rsidRDefault="001B5F25" w:rsidP="00037EBD">
            <w:pPr>
              <w:widowControl w:val="0"/>
              <w:tabs>
                <w:tab w:val="left" w:pos="3438"/>
              </w:tabs>
              <w:spacing w:before="58"/>
            </w:pPr>
            <w:r>
              <w:rPr>
                <w:spacing w:val="-13"/>
              </w:rPr>
              <w:t>Регистрационный  № УД-_________/р</w:t>
            </w:r>
          </w:p>
        </w:tc>
      </w:tr>
    </w:tbl>
    <w:p w14:paraId="6379C1FA" w14:textId="77777777" w:rsidR="00EE143B" w:rsidRPr="003847FE" w:rsidRDefault="00EE143B" w:rsidP="00037EBD">
      <w:pPr>
        <w:widowControl w:val="0"/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</w:rPr>
      </w:pPr>
    </w:p>
    <w:p w14:paraId="6379C1FB" w14:textId="0E91929C" w:rsidR="00FC29AA" w:rsidRPr="003847FE" w:rsidRDefault="00EA05E3" w:rsidP="00037EBD">
      <w:pPr>
        <w:widowControl w:val="0"/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</w:rPr>
      </w:pPr>
      <w:r w:rsidRPr="003847FE">
        <w:rPr>
          <w:b/>
          <w:bCs/>
          <w:caps/>
          <w:color w:val="000000"/>
        </w:rPr>
        <w:t>ЛИНЕЙНАЯ АЛГЕБРА</w:t>
      </w:r>
    </w:p>
    <w:p w14:paraId="6379C1FD" w14:textId="77777777" w:rsidR="00FC29AA" w:rsidRPr="003847FE" w:rsidRDefault="00FC29AA" w:rsidP="00037EBD">
      <w:pPr>
        <w:widowControl w:val="0"/>
        <w:shd w:val="clear" w:color="auto" w:fill="FFFFFF"/>
        <w:ind w:left="57" w:right="-57"/>
        <w:jc w:val="center"/>
        <w:rPr>
          <w:caps/>
        </w:rPr>
      </w:pPr>
    </w:p>
    <w:p w14:paraId="6379C1FE" w14:textId="77777777" w:rsidR="00FC29AA" w:rsidRPr="003847FE" w:rsidRDefault="005247C8" w:rsidP="00037EBD">
      <w:pPr>
        <w:widowControl w:val="0"/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 w:rsidRPr="003847FE">
        <w:rPr>
          <w:b/>
          <w:sz w:val="26"/>
          <w:szCs w:val="26"/>
        </w:rPr>
        <w:t>РАБОЧАЯ ПРОГРАММА</w:t>
      </w:r>
      <w:r w:rsidR="00BB2CE1" w:rsidRPr="003847FE">
        <w:rPr>
          <w:b/>
          <w:sz w:val="26"/>
          <w:szCs w:val="26"/>
        </w:rPr>
        <w:t xml:space="preserve"> ДИСЦИПЛИНЫ</w:t>
      </w:r>
      <w:r w:rsidRPr="003847FE">
        <w:rPr>
          <w:b/>
          <w:sz w:val="26"/>
          <w:szCs w:val="26"/>
        </w:rPr>
        <w:t xml:space="preserve"> </w:t>
      </w:r>
    </w:p>
    <w:p w14:paraId="6379C1FF" w14:textId="77777777" w:rsidR="005247C8" w:rsidRPr="003847FE" w:rsidRDefault="005247C8" w:rsidP="00037EBD">
      <w:pPr>
        <w:widowControl w:val="0"/>
        <w:outlineLvl w:val="0"/>
        <w:rPr>
          <w:b/>
        </w:rPr>
      </w:pPr>
    </w:p>
    <w:p w14:paraId="6379C200" w14:textId="0CF7FB4B" w:rsidR="00887251" w:rsidRPr="003847FE" w:rsidRDefault="005247C8" w:rsidP="00037EBD">
      <w:pPr>
        <w:widowControl w:val="0"/>
        <w:spacing w:before="120" w:after="80"/>
      </w:pPr>
      <w:r w:rsidRPr="003847FE">
        <w:rPr>
          <w:b/>
        </w:rPr>
        <w:t>Направление подготовки</w:t>
      </w:r>
      <w:r w:rsidR="00F01694" w:rsidRPr="003847FE">
        <w:rPr>
          <w:b/>
        </w:rPr>
        <w:t xml:space="preserve"> </w:t>
      </w:r>
      <w:r w:rsidR="00F01694" w:rsidRPr="003847FE">
        <w:t>01.03.04 Прикладная математика</w:t>
      </w:r>
    </w:p>
    <w:p w14:paraId="6379C201" w14:textId="53B18082" w:rsidR="005247C8" w:rsidRPr="003847FE" w:rsidRDefault="00887251" w:rsidP="00037EBD">
      <w:pPr>
        <w:widowControl w:val="0"/>
        <w:outlineLvl w:val="0"/>
        <w:rPr>
          <w:sz w:val="20"/>
          <w:szCs w:val="20"/>
        </w:rPr>
      </w:pPr>
      <w:r w:rsidRPr="003847FE">
        <w:rPr>
          <w:b/>
        </w:rPr>
        <w:t>Направленность</w:t>
      </w:r>
      <w:r w:rsidR="009F588E" w:rsidRPr="003847FE">
        <w:rPr>
          <w:b/>
        </w:rPr>
        <w:t xml:space="preserve"> (профиль)</w:t>
      </w:r>
      <w:r w:rsidR="005247C8" w:rsidRPr="003847FE">
        <w:rPr>
          <w:b/>
        </w:rPr>
        <w:t xml:space="preserve"> </w:t>
      </w:r>
      <w:r w:rsidR="00F01694" w:rsidRPr="003847FE">
        <w:t>Разработка программного обеспечения</w:t>
      </w:r>
    </w:p>
    <w:p w14:paraId="6379C202" w14:textId="77777777" w:rsidR="004F1DCB" w:rsidRPr="003847FE" w:rsidRDefault="004F1DCB" w:rsidP="00037EBD">
      <w:pPr>
        <w:widowControl w:val="0"/>
        <w:outlineLvl w:val="0"/>
        <w:rPr>
          <w:b/>
        </w:rPr>
      </w:pPr>
    </w:p>
    <w:p w14:paraId="6379C203" w14:textId="77777777" w:rsidR="005247C8" w:rsidRPr="003847FE" w:rsidRDefault="005247C8" w:rsidP="00037EBD">
      <w:pPr>
        <w:widowControl w:val="0"/>
        <w:outlineLvl w:val="0"/>
      </w:pPr>
      <w:r w:rsidRPr="003847FE">
        <w:rPr>
          <w:b/>
        </w:rPr>
        <w:t xml:space="preserve">Квалификация  </w:t>
      </w:r>
      <w:r w:rsidR="0099564B" w:rsidRPr="003847FE">
        <w:t>Бакалавр</w:t>
      </w:r>
    </w:p>
    <w:p w14:paraId="6379C204" w14:textId="77777777" w:rsidR="005247C8" w:rsidRPr="003847FE" w:rsidRDefault="005247C8" w:rsidP="00037EBD">
      <w:pPr>
        <w:widowControl w:val="0"/>
      </w:pPr>
      <w:r w:rsidRPr="003847FE">
        <w:tab/>
      </w:r>
      <w:r w:rsidRPr="003847FE">
        <w:tab/>
      </w:r>
      <w:r w:rsidRPr="003847FE">
        <w:tab/>
      </w:r>
      <w:r w:rsidRPr="003847FE">
        <w:tab/>
      </w:r>
      <w:r w:rsidRPr="003847FE">
        <w:tab/>
      </w:r>
      <w:r w:rsidRPr="003847FE">
        <w:tab/>
      </w:r>
    </w:p>
    <w:p w14:paraId="6379C205" w14:textId="77777777" w:rsidR="005247C8" w:rsidRPr="003847FE" w:rsidRDefault="005247C8" w:rsidP="00037EBD">
      <w:pPr>
        <w:widowControl w:val="0"/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5247C8" w:rsidRPr="003847FE" w14:paraId="6379C208" w14:textId="77777777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9C206" w14:textId="77777777" w:rsidR="005247C8" w:rsidRPr="003847FE" w:rsidRDefault="005247C8" w:rsidP="00037EBD">
            <w:pPr>
              <w:widowControl w:val="0"/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7" w14:textId="77777777" w:rsidR="005247C8" w:rsidRPr="003847FE" w:rsidRDefault="005247C8" w:rsidP="00037EBD">
            <w:pPr>
              <w:widowControl w:val="0"/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3847FE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3847FE" w14:paraId="6379C20B" w14:textId="77777777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9C209" w14:textId="77777777" w:rsidR="005247C8" w:rsidRPr="003847FE" w:rsidRDefault="005247C8" w:rsidP="00037E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A" w14:textId="77777777" w:rsidR="005247C8" w:rsidRPr="003847FE" w:rsidRDefault="005247C8" w:rsidP="00037EBD">
            <w:pPr>
              <w:widowControl w:val="0"/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3847FE">
              <w:rPr>
                <w:b/>
                <w:bCs/>
                <w:color w:val="000000"/>
                <w:sz w:val="20"/>
                <w:szCs w:val="20"/>
              </w:rPr>
              <w:t xml:space="preserve">Очная </w:t>
            </w:r>
          </w:p>
        </w:tc>
      </w:tr>
      <w:tr w:rsidR="00E527BA" w:rsidRPr="003847FE" w14:paraId="6379C20E" w14:textId="77777777" w:rsidTr="006310B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C" w14:textId="77777777" w:rsidR="005247C8" w:rsidRPr="003847FE" w:rsidRDefault="005247C8" w:rsidP="00037EBD">
            <w:pPr>
              <w:widowControl w:val="0"/>
              <w:spacing w:before="38"/>
              <w:ind w:right="-57"/>
              <w:rPr>
                <w:color w:val="000000" w:themeColor="text1"/>
                <w:sz w:val="20"/>
                <w:szCs w:val="20"/>
              </w:rPr>
            </w:pPr>
            <w:r w:rsidRPr="003847FE">
              <w:rPr>
                <w:color w:val="000000" w:themeColor="text1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0D" w14:textId="30A6A69F" w:rsidR="005247C8" w:rsidRPr="003847FE" w:rsidRDefault="00F00390" w:rsidP="00037EBD">
            <w:pPr>
              <w:widowControl w:val="0"/>
              <w:spacing w:before="3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847FE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E527BA" w:rsidRPr="003847FE" w14:paraId="6379C211" w14:textId="77777777" w:rsidTr="006310B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F" w14:textId="77777777" w:rsidR="005247C8" w:rsidRPr="003847FE" w:rsidRDefault="005247C8" w:rsidP="00037EBD">
            <w:pPr>
              <w:widowControl w:val="0"/>
              <w:spacing w:before="38"/>
              <w:ind w:right="-57"/>
              <w:rPr>
                <w:color w:val="000000" w:themeColor="text1"/>
                <w:sz w:val="20"/>
                <w:szCs w:val="20"/>
              </w:rPr>
            </w:pPr>
            <w:r w:rsidRPr="003847FE">
              <w:rPr>
                <w:color w:val="000000" w:themeColor="text1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0" w14:textId="115EB0EB" w:rsidR="005247C8" w:rsidRPr="003847FE" w:rsidRDefault="006310B4" w:rsidP="00037EBD">
            <w:pPr>
              <w:widowControl w:val="0"/>
              <w:spacing w:before="38"/>
              <w:jc w:val="center"/>
              <w:rPr>
                <w:color w:val="000000" w:themeColor="text1"/>
                <w:sz w:val="20"/>
                <w:szCs w:val="20"/>
              </w:rPr>
            </w:pPr>
            <w:r w:rsidRPr="003847FE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527BA" w:rsidRPr="003847FE" w14:paraId="6379C214" w14:textId="77777777" w:rsidTr="006310B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2" w14:textId="77777777" w:rsidR="005247C8" w:rsidRPr="003847FE" w:rsidRDefault="005247C8" w:rsidP="00037EBD">
            <w:pPr>
              <w:widowControl w:val="0"/>
              <w:spacing w:before="38"/>
              <w:ind w:right="-57"/>
              <w:rPr>
                <w:color w:val="000000" w:themeColor="text1"/>
                <w:sz w:val="20"/>
                <w:szCs w:val="20"/>
              </w:rPr>
            </w:pPr>
            <w:r w:rsidRPr="003847FE">
              <w:rPr>
                <w:color w:val="000000" w:themeColor="text1"/>
                <w:sz w:val="20"/>
                <w:szCs w:val="20"/>
              </w:rPr>
              <w:t>Лекции</w:t>
            </w:r>
            <w:r w:rsidR="00463286" w:rsidRPr="003847FE">
              <w:rPr>
                <w:color w:val="000000" w:themeColor="text1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3" w14:textId="69AC10DA" w:rsidR="005247C8" w:rsidRPr="003847FE" w:rsidRDefault="006310B4" w:rsidP="00037EBD">
            <w:pPr>
              <w:widowControl w:val="0"/>
              <w:spacing w:before="38"/>
              <w:jc w:val="center"/>
              <w:rPr>
                <w:color w:val="000000" w:themeColor="text1"/>
                <w:sz w:val="20"/>
                <w:szCs w:val="20"/>
              </w:rPr>
            </w:pPr>
            <w:r w:rsidRPr="003847FE">
              <w:rPr>
                <w:color w:val="000000" w:themeColor="text1"/>
                <w:sz w:val="20"/>
                <w:szCs w:val="20"/>
              </w:rPr>
              <w:t>34</w:t>
            </w:r>
          </w:p>
        </w:tc>
      </w:tr>
      <w:tr w:rsidR="00E527BA" w:rsidRPr="003847FE" w14:paraId="6379C217" w14:textId="77777777" w:rsidTr="006310B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5" w14:textId="77777777" w:rsidR="005247C8" w:rsidRPr="003847FE" w:rsidRDefault="005247C8" w:rsidP="00037EBD">
            <w:pPr>
              <w:widowControl w:val="0"/>
              <w:spacing w:before="38"/>
              <w:ind w:right="-57"/>
              <w:rPr>
                <w:color w:val="000000" w:themeColor="text1"/>
                <w:sz w:val="20"/>
                <w:szCs w:val="20"/>
              </w:rPr>
            </w:pPr>
            <w:r w:rsidRPr="003847FE">
              <w:rPr>
                <w:color w:val="000000" w:themeColor="text1"/>
                <w:sz w:val="20"/>
                <w:szCs w:val="20"/>
              </w:rPr>
              <w:t>Практические занятия</w:t>
            </w:r>
            <w:r w:rsidR="00463286" w:rsidRPr="003847FE">
              <w:rPr>
                <w:color w:val="000000" w:themeColor="text1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6" w14:textId="4B887E4F" w:rsidR="005247C8" w:rsidRPr="003847FE" w:rsidRDefault="00325C71" w:rsidP="00037EBD">
            <w:pPr>
              <w:widowControl w:val="0"/>
              <w:spacing w:before="38"/>
              <w:jc w:val="center"/>
              <w:rPr>
                <w:color w:val="000000" w:themeColor="text1"/>
                <w:sz w:val="20"/>
                <w:szCs w:val="20"/>
              </w:rPr>
            </w:pPr>
            <w:r w:rsidRPr="003847FE">
              <w:rPr>
                <w:color w:val="000000" w:themeColor="text1"/>
                <w:sz w:val="20"/>
                <w:szCs w:val="20"/>
              </w:rPr>
              <w:t>34</w:t>
            </w:r>
          </w:p>
        </w:tc>
      </w:tr>
      <w:tr w:rsidR="00E527BA" w:rsidRPr="003847FE" w14:paraId="6379C226" w14:textId="77777777" w:rsidTr="006310B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4" w14:textId="77777777" w:rsidR="005247C8" w:rsidRPr="003847FE" w:rsidRDefault="005247C8" w:rsidP="00037EBD">
            <w:pPr>
              <w:widowControl w:val="0"/>
              <w:spacing w:before="38"/>
              <w:ind w:right="-57"/>
              <w:rPr>
                <w:color w:val="000000" w:themeColor="text1"/>
                <w:sz w:val="20"/>
                <w:szCs w:val="20"/>
              </w:rPr>
            </w:pPr>
            <w:r w:rsidRPr="003847FE">
              <w:rPr>
                <w:color w:val="000000" w:themeColor="text1"/>
                <w:sz w:val="20"/>
                <w:szCs w:val="20"/>
              </w:rPr>
              <w:t>Экзамен</w:t>
            </w:r>
            <w:r w:rsidR="00463286" w:rsidRPr="003847FE">
              <w:rPr>
                <w:color w:val="000000" w:themeColor="text1"/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5" w14:textId="4CDC67B4" w:rsidR="005247C8" w:rsidRPr="003847FE" w:rsidRDefault="00325C71" w:rsidP="00037EBD">
            <w:pPr>
              <w:widowControl w:val="0"/>
              <w:spacing w:before="38"/>
              <w:jc w:val="center"/>
              <w:rPr>
                <w:color w:val="000000" w:themeColor="text1"/>
                <w:sz w:val="20"/>
                <w:szCs w:val="20"/>
              </w:rPr>
            </w:pPr>
            <w:r w:rsidRPr="003847FE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527BA" w:rsidRPr="003847FE" w14:paraId="6379C229" w14:textId="77777777" w:rsidTr="006310B4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7" w14:textId="77777777" w:rsidR="005247C8" w:rsidRPr="003847FE" w:rsidRDefault="00B07352" w:rsidP="00037EBD">
            <w:pPr>
              <w:widowControl w:val="0"/>
              <w:spacing w:before="38"/>
              <w:ind w:right="-57"/>
              <w:rPr>
                <w:color w:val="000000" w:themeColor="text1"/>
                <w:sz w:val="20"/>
                <w:szCs w:val="20"/>
              </w:rPr>
            </w:pPr>
            <w:r w:rsidRPr="003847FE">
              <w:rPr>
                <w:color w:val="000000" w:themeColor="text1"/>
                <w:sz w:val="20"/>
                <w:szCs w:val="20"/>
              </w:rPr>
              <w:t>К</w:t>
            </w:r>
            <w:r w:rsidR="008969B2" w:rsidRPr="003847FE">
              <w:rPr>
                <w:color w:val="000000" w:themeColor="text1"/>
                <w:sz w:val="20"/>
                <w:szCs w:val="20"/>
              </w:rPr>
              <w:t>онтактная работа</w:t>
            </w:r>
            <w:r w:rsidRPr="003847FE">
              <w:rPr>
                <w:color w:val="000000" w:themeColor="text1"/>
                <w:sz w:val="20"/>
                <w:szCs w:val="20"/>
              </w:rPr>
              <w:t xml:space="preserve"> по учебным занятиям</w:t>
            </w:r>
            <w:r w:rsidR="008969B2" w:rsidRPr="003847FE">
              <w:rPr>
                <w:color w:val="000000" w:themeColor="text1"/>
                <w:sz w:val="20"/>
                <w:szCs w:val="20"/>
              </w:rPr>
              <w:t>,</w:t>
            </w:r>
            <w:r w:rsidR="005247C8" w:rsidRPr="003847FE">
              <w:rPr>
                <w:color w:val="000000" w:themeColor="text1"/>
                <w:sz w:val="20"/>
                <w:szCs w:val="20"/>
              </w:rPr>
              <w:t xml:space="preserve"> час</w:t>
            </w:r>
            <w:r w:rsidR="00463286" w:rsidRPr="003847FE">
              <w:rPr>
                <w:color w:val="000000" w:themeColor="text1"/>
                <w:sz w:val="20"/>
                <w:szCs w:val="20"/>
              </w:rPr>
              <w:t>ы</w:t>
            </w:r>
            <w:r w:rsidR="005247C8" w:rsidRPr="003847F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8" w14:textId="565E1A99" w:rsidR="005247C8" w:rsidRPr="003847FE" w:rsidRDefault="00325C71" w:rsidP="00037EBD">
            <w:pPr>
              <w:widowControl w:val="0"/>
              <w:spacing w:before="38"/>
              <w:jc w:val="center"/>
              <w:rPr>
                <w:color w:val="000000" w:themeColor="text1"/>
                <w:sz w:val="20"/>
                <w:szCs w:val="20"/>
              </w:rPr>
            </w:pPr>
            <w:r w:rsidRPr="003847FE">
              <w:rPr>
                <w:color w:val="000000" w:themeColor="text1"/>
                <w:sz w:val="20"/>
                <w:szCs w:val="20"/>
              </w:rPr>
              <w:t>68</w:t>
            </w:r>
          </w:p>
        </w:tc>
      </w:tr>
      <w:tr w:rsidR="00E527BA" w:rsidRPr="003847FE" w14:paraId="6379C22F" w14:textId="77777777" w:rsidTr="006310B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D" w14:textId="77777777" w:rsidR="005247C8" w:rsidRPr="003847FE" w:rsidRDefault="005247C8" w:rsidP="00037EBD">
            <w:pPr>
              <w:widowControl w:val="0"/>
              <w:spacing w:before="38"/>
              <w:ind w:right="-57"/>
              <w:rPr>
                <w:color w:val="000000" w:themeColor="text1"/>
                <w:sz w:val="20"/>
                <w:szCs w:val="20"/>
              </w:rPr>
            </w:pPr>
            <w:bookmarkStart w:id="0" w:name="_Hlk24190089"/>
            <w:r w:rsidRPr="003847FE">
              <w:rPr>
                <w:color w:val="000000" w:themeColor="text1"/>
                <w:sz w:val="20"/>
                <w:szCs w:val="20"/>
              </w:rPr>
              <w:t>Самостоятельная работа</w:t>
            </w:r>
            <w:r w:rsidR="00463286" w:rsidRPr="003847FE">
              <w:rPr>
                <w:color w:val="000000" w:themeColor="text1"/>
                <w:sz w:val="20"/>
                <w:szCs w:val="20"/>
              </w:rPr>
              <w:t>, часы</w:t>
            </w:r>
            <w:bookmarkEnd w:id="0"/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E" w14:textId="4929157A" w:rsidR="005247C8" w:rsidRPr="003847FE" w:rsidRDefault="009C29B6" w:rsidP="00037EBD">
            <w:pPr>
              <w:widowControl w:val="0"/>
              <w:spacing w:before="38"/>
              <w:jc w:val="center"/>
              <w:rPr>
                <w:color w:val="000000" w:themeColor="text1"/>
                <w:sz w:val="20"/>
                <w:szCs w:val="20"/>
              </w:rPr>
            </w:pPr>
            <w:r w:rsidRPr="003847FE">
              <w:rPr>
                <w:color w:val="000000" w:themeColor="text1"/>
                <w:sz w:val="20"/>
                <w:szCs w:val="20"/>
              </w:rPr>
              <w:t>76</w:t>
            </w:r>
          </w:p>
        </w:tc>
      </w:tr>
      <w:tr w:rsidR="00E527BA" w:rsidRPr="003847FE" w14:paraId="6379C232" w14:textId="77777777" w:rsidTr="006310B4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79C230" w14:textId="77777777" w:rsidR="005247C8" w:rsidRPr="003847FE" w:rsidRDefault="005247C8" w:rsidP="00037EBD">
            <w:pPr>
              <w:widowControl w:val="0"/>
              <w:spacing w:before="38"/>
              <w:ind w:right="-57"/>
              <w:rPr>
                <w:color w:val="000000" w:themeColor="text1"/>
                <w:sz w:val="20"/>
                <w:szCs w:val="20"/>
              </w:rPr>
            </w:pPr>
            <w:r w:rsidRPr="003847FE">
              <w:rPr>
                <w:color w:val="000000" w:themeColor="text1"/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79C231" w14:textId="51C991CE" w:rsidR="005247C8" w:rsidRPr="003847FE" w:rsidRDefault="00325C71" w:rsidP="00037EBD">
            <w:pPr>
              <w:widowControl w:val="0"/>
              <w:spacing w:before="38"/>
              <w:jc w:val="center"/>
              <w:rPr>
                <w:color w:val="000000" w:themeColor="text1"/>
                <w:sz w:val="20"/>
                <w:szCs w:val="20"/>
              </w:rPr>
            </w:pPr>
            <w:r w:rsidRPr="003847FE">
              <w:rPr>
                <w:color w:val="000000" w:themeColor="text1"/>
                <w:sz w:val="20"/>
                <w:szCs w:val="20"/>
              </w:rPr>
              <w:t>144 / 4</w:t>
            </w:r>
          </w:p>
        </w:tc>
      </w:tr>
    </w:tbl>
    <w:p w14:paraId="6379C233" w14:textId="77777777" w:rsidR="005247C8" w:rsidRPr="003847FE" w:rsidRDefault="005247C8" w:rsidP="00037EBD">
      <w:pPr>
        <w:widowControl w:val="0"/>
        <w:shd w:val="clear" w:color="auto" w:fill="FFFFFF"/>
        <w:rPr>
          <w:sz w:val="20"/>
          <w:szCs w:val="20"/>
        </w:rPr>
      </w:pPr>
    </w:p>
    <w:p w14:paraId="6379C234" w14:textId="77777777" w:rsidR="005247C8" w:rsidRPr="003847FE" w:rsidRDefault="005247C8" w:rsidP="00037EBD">
      <w:pPr>
        <w:widowControl w:val="0"/>
        <w:shd w:val="clear" w:color="auto" w:fill="FFFFFF"/>
      </w:pPr>
    </w:p>
    <w:p w14:paraId="6379C235" w14:textId="04926FC6" w:rsidR="005247C8" w:rsidRDefault="005247C8" w:rsidP="00037EBD">
      <w:pPr>
        <w:widowControl w:val="0"/>
      </w:pPr>
    </w:p>
    <w:p w14:paraId="00D6B33C" w14:textId="25BF7554" w:rsidR="00F60572" w:rsidRDefault="00F60572" w:rsidP="00037EBD">
      <w:pPr>
        <w:widowControl w:val="0"/>
      </w:pPr>
    </w:p>
    <w:p w14:paraId="3D04DAE0" w14:textId="7E4DA886" w:rsidR="00F60572" w:rsidRDefault="00F60572" w:rsidP="00037EBD">
      <w:pPr>
        <w:widowControl w:val="0"/>
      </w:pPr>
    </w:p>
    <w:p w14:paraId="04472521" w14:textId="38680DA0" w:rsidR="00F60572" w:rsidRDefault="00F60572" w:rsidP="00037EBD">
      <w:pPr>
        <w:widowControl w:val="0"/>
      </w:pPr>
    </w:p>
    <w:p w14:paraId="0ADF742B" w14:textId="39783C36" w:rsidR="00F60572" w:rsidRDefault="00F60572" w:rsidP="00037EBD">
      <w:pPr>
        <w:widowControl w:val="0"/>
      </w:pPr>
    </w:p>
    <w:p w14:paraId="4AAF093E" w14:textId="3802611F" w:rsidR="00F60572" w:rsidRDefault="00F60572" w:rsidP="00037EBD">
      <w:pPr>
        <w:widowControl w:val="0"/>
      </w:pPr>
    </w:p>
    <w:p w14:paraId="4E54B4AF" w14:textId="22A46FEC" w:rsidR="00F60572" w:rsidRDefault="00F60572" w:rsidP="00037EBD">
      <w:pPr>
        <w:widowControl w:val="0"/>
      </w:pPr>
    </w:p>
    <w:p w14:paraId="19667C1D" w14:textId="0C531EB4" w:rsidR="00F60572" w:rsidRDefault="00F60572" w:rsidP="00037EBD">
      <w:pPr>
        <w:widowControl w:val="0"/>
      </w:pPr>
    </w:p>
    <w:p w14:paraId="6BCD8FF1" w14:textId="77777777" w:rsidR="00F60572" w:rsidRPr="003847FE" w:rsidRDefault="00F60572" w:rsidP="00037EBD">
      <w:pPr>
        <w:widowControl w:val="0"/>
      </w:pPr>
    </w:p>
    <w:p w14:paraId="6379C236" w14:textId="778B9EFE" w:rsidR="005247C8" w:rsidRPr="003847FE" w:rsidRDefault="005247C8" w:rsidP="00037EBD">
      <w:pPr>
        <w:widowControl w:val="0"/>
      </w:pPr>
      <w:r w:rsidRPr="003847FE">
        <w:t>Кафедра-разработчик прог</w:t>
      </w:r>
      <w:r w:rsidR="00F01694" w:rsidRPr="003847FE">
        <w:t>раммы: «Высшая математика»</w:t>
      </w:r>
    </w:p>
    <w:p w14:paraId="693679A8" w14:textId="149CAFAA" w:rsidR="009346EA" w:rsidRPr="003847FE" w:rsidRDefault="005247C8" w:rsidP="00037EBD">
      <w:pPr>
        <w:widowControl w:val="0"/>
        <w:shd w:val="clear" w:color="auto" w:fill="FFFFFF"/>
        <w:jc w:val="both"/>
      </w:pPr>
      <w:r w:rsidRPr="003847FE">
        <w:t>Составител</w:t>
      </w:r>
      <w:r w:rsidR="009346EA" w:rsidRPr="003847FE">
        <w:t>и</w:t>
      </w:r>
      <w:r w:rsidRPr="003847FE">
        <w:t xml:space="preserve">: </w:t>
      </w:r>
      <w:r w:rsidR="009346EA" w:rsidRPr="003847FE">
        <w:t>Е.Л. Старовойтова, кандидат педагогических</w:t>
      </w:r>
      <w:r w:rsidR="00D779CB" w:rsidRPr="003847FE">
        <w:t xml:space="preserve"> </w:t>
      </w:r>
      <w:r w:rsidR="009346EA" w:rsidRPr="003847FE">
        <w:t>наук, доцент</w:t>
      </w:r>
      <w:r w:rsidR="00AE6163">
        <w:t>,</w:t>
      </w:r>
    </w:p>
    <w:p w14:paraId="6379C23A" w14:textId="30C39A10" w:rsidR="005247C8" w:rsidRPr="003847FE" w:rsidRDefault="009346EA" w:rsidP="00037EBD">
      <w:pPr>
        <w:widowControl w:val="0"/>
        <w:shd w:val="clear" w:color="auto" w:fill="FFFFFF"/>
        <w:ind w:left="708" w:firstLine="708"/>
        <w:jc w:val="both"/>
      </w:pPr>
      <w:r w:rsidRPr="003847FE">
        <w:t>А.Г. Козлов, старши</w:t>
      </w:r>
      <w:r w:rsidR="00D779CB" w:rsidRPr="003847FE">
        <w:t>й</w:t>
      </w:r>
      <w:r w:rsidRPr="003847FE">
        <w:t xml:space="preserve"> преподаватель</w:t>
      </w:r>
      <w:r w:rsidR="00AE6163">
        <w:t>.</w:t>
      </w:r>
    </w:p>
    <w:p w14:paraId="5A3D11BD" w14:textId="77777777" w:rsidR="009346EA" w:rsidRPr="003847FE" w:rsidRDefault="009346EA" w:rsidP="00037EBD">
      <w:pPr>
        <w:widowControl w:val="0"/>
        <w:shd w:val="clear" w:color="auto" w:fill="FFFFFF"/>
        <w:jc w:val="both"/>
      </w:pPr>
    </w:p>
    <w:p w14:paraId="6379C23B" w14:textId="77777777" w:rsidR="00C01FE6" w:rsidRPr="003847FE" w:rsidRDefault="00C01FE6" w:rsidP="00037EBD">
      <w:pPr>
        <w:widowControl w:val="0"/>
        <w:shd w:val="clear" w:color="auto" w:fill="FFFFFF"/>
        <w:ind w:firstLine="709"/>
        <w:jc w:val="center"/>
      </w:pPr>
    </w:p>
    <w:p w14:paraId="6379C23C" w14:textId="77777777" w:rsidR="00C01FE6" w:rsidRPr="003847FE" w:rsidRDefault="00C01FE6" w:rsidP="00037EBD">
      <w:pPr>
        <w:widowControl w:val="0"/>
        <w:shd w:val="clear" w:color="auto" w:fill="FFFFFF"/>
        <w:ind w:firstLine="709"/>
        <w:jc w:val="center"/>
      </w:pPr>
    </w:p>
    <w:p w14:paraId="6379C23D" w14:textId="2970E4EF" w:rsidR="005247C8" w:rsidRPr="003847FE" w:rsidRDefault="005247C8" w:rsidP="00037EBD">
      <w:pPr>
        <w:widowControl w:val="0"/>
        <w:shd w:val="clear" w:color="auto" w:fill="FFFFFF"/>
        <w:ind w:firstLine="709"/>
        <w:jc w:val="center"/>
      </w:pPr>
      <w:r w:rsidRPr="003847FE">
        <w:t xml:space="preserve">Могилев, </w:t>
      </w:r>
      <w:r w:rsidR="00763252">
        <w:t>2021</w:t>
      </w:r>
    </w:p>
    <w:p w14:paraId="6379C23E" w14:textId="6CAE1802" w:rsidR="005247C8" w:rsidRPr="003847FE" w:rsidRDefault="006C4C6F" w:rsidP="00037EBD">
      <w:pPr>
        <w:widowControl w:val="0"/>
        <w:shd w:val="clear" w:color="auto" w:fill="FFFFFF"/>
        <w:ind w:firstLine="709"/>
        <w:jc w:val="both"/>
        <w:rPr>
          <w:bCs/>
        </w:rPr>
      </w:pPr>
      <w:r w:rsidRPr="003847FE">
        <w:br w:type="page"/>
      </w:r>
      <w:r w:rsidR="005247C8" w:rsidRPr="003847FE">
        <w:lastRenderedPageBreak/>
        <w:t xml:space="preserve">Рабочая программа составлена в соответствии с </w:t>
      </w:r>
      <w:r w:rsidR="004F1DCB" w:rsidRPr="003847FE">
        <w:t>федеральным государственным образовательным стандартом высшего образования - бакалавриат по направлению подготовки</w:t>
      </w:r>
      <w:r w:rsidR="00F01694" w:rsidRPr="003847FE">
        <w:t xml:space="preserve"> 01.03.04 Прикладная математика № 11 от 10.01.2018 г.</w:t>
      </w:r>
      <w:r w:rsidR="000A569D" w:rsidRPr="003847FE">
        <w:t xml:space="preserve">, </w:t>
      </w:r>
      <w:r w:rsidR="005247C8" w:rsidRPr="003847FE">
        <w:t>учебным планом рег. №</w:t>
      </w:r>
      <w:r w:rsidR="008F6B8C" w:rsidRPr="003847FE">
        <w:t> 0</w:t>
      </w:r>
      <w:r w:rsidR="00AD6F1B">
        <w:t>10304-2</w:t>
      </w:r>
      <w:r w:rsidR="002D6535" w:rsidRPr="003847FE">
        <w:t xml:space="preserve"> </w:t>
      </w:r>
      <w:r w:rsidR="004F1DCB" w:rsidRPr="003847FE">
        <w:t>от</w:t>
      </w:r>
      <w:r w:rsidR="00F01694" w:rsidRPr="003847FE">
        <w:t xml:space="preserve"> </w:t>
      </w:r>
      <w:r w:rsidR="002D6535" w:rsidRPr="003847FE">
        <w:t>2</w:t>
      </w:r>
      <w:r w:rsidR="00A31FCD">
        <w:t>6.03</w:t>
      </w:r>
      <w:r w:rsidR="002D6535" w:rsidRPr="003847FE">
        <w:t>.</w:t>
      </w:r>
      <w:r w:rsidR="00A31FCD">
        <w:t>2021</w:t>
      </w:r>
      <w:r w:rsidR="004F1DCB" w:rsidRPr="003847FE">
        <w:t xml:space="preserve"> г.</w:t>
      </w:r>
      <w:r w:rsidR="005247C8" w:rsidRPr="003847FE">
        <w:t xml:space="preserve"> </w:t>
      </w:r>
    </w:p>
    <w:p w14:paraId="6379C23F" w14:textId="77777777" w:rsidR="005247C8" w:rsidRPr="003847FE" w:rsidRDefault="005247C8" w:rsidP="00037EBD">
      <w:pPr>
        <w:pStyle w:val="2"/>
        <w:widowControl w:val="0"/>
        <w:spacing w:after="0" w:line="240" w:lineRule="auto"/>
        <w:ind w:firstLine="720"/>
        <w:jc w:val="both"/>
      </w:pPr>
    </w:p>
    <w:p w14:paraId="6379C240" w14:textId="77777777" w:rsidR="005247C8" w:rsidRPr="003847FE" w:rsidRDefault="005247C8" w:rsidP="00037EBD">
      <w:pPr>
        <w:pStyle w:val="2"/>
        <w:widowControl w:val="0"/>
        <w:spacing w:after="0" w:line="240" w:lineRule="auto"/>
        <w:ind w:firstLine="720"/>
        <w:jc w:val="both"/>
      </w:pPr>
    </w:p>
    <w:p w14:paraId="6379C241" w14:textId="77777777" w:rsidR="00CA2434" w:rsidRPr="003847FE" w:rsidRDefault="00CA2434" w:rsidP="00037EBD">
      <w:pPr>
        <w:widowControl w:val="0"/>
      </w:pPr>
    </w:p>
    <w:p w14:paraId="6379C242" w14:textId="07444346" w:rsidR="006C4C6F" w:rsidRPr="003847FE" w:rsidRDefault="006C4C6F" w:rsidP="00037EBD">
      <w:pPr>
        <w:widowControl w:val="0"/>
      </w:pPr>
      <w:r w:rsidRPr="003847FE">
        <w:t>Рассмотрена и рекомендована к утверждению</w:t>
      </w:r>
      <w:r w:rsidR="00141637" w:rsidRPr="003847FE">
        <w:t xml:space="preserve"> </w:t>
      </w:r>
      <w:r w:rsidRPr="003847FE">
        <w:t>кафедр</w:t>
      </w:r>
      <w:r w:rsidR="00853A4E" w:rsidRPr="003847FE">
        <w:t>ой</w:t>
      </w:r>
      <w:r w:rsidR="009907A3" w:rsidRPr="003847FE">
        <w:t xml:space="preserve"> </w:t>
      </w:r>
      <w:r w:rsidR="00F01694" w:rsidRPr="003847FE">
        <w:t>«Высшая математика»</w:t>
      </w:r>
    </w:p>
    <w:p w14:paraId="6379C244" w14:textId="4882AD77" w:rsidR="006C4C6F" w:rsidRPr="003847FE" w:rsidRDefault="00566D1F" w:rsidP="00037EBD">
      <w:pPr>
        <w:widowControl w:val="0"/>
      </w:pPr>
      <w:r>
        <w:t>27.05</w:t>
      </w:r>
      <w:r w:rsidR="00F01694" w:rsidRPr="003847FE">
        <w:t>.</w:t>
      </w:r>
      <w:r>
        <w:t>2021</w:t>
      </w:r>
      <w:r w:rsidR="0061672E" w:rsidRPr="003847FE">
        <w:t xml:space="preserve"> </w:t>
      </w:r>
      <w:r>
        <w:t>г., протокол № 9</w:t>
      </w:r>
      <w:r w:rsidR="006C4C6F" w:rsidRPr="003847FE">
        <w:t>.</w:t>
      </w:r>
    </w:p>
    <w:p w14:paraId="6379C245" w14:textId="77777777" w:rsidR="006C4C6F" w:rsidRPr="003847FE" w:rsidRDefault="006C4C6F" w:rsidP="00037EBD">
      <w:pPr>
        <w:widowControl w:val="0"/>
      </w:pPr>
    </w:p>
    <w:p w14:paraId="6379C246" w14:textId="77777777" w:rsidR="006C4C6F" w:rsidRPr="003847FE" w:rsidRDefault="006C4C6F" w:rsidP="00037EBD">
      <w:pPr>
        <w:widowControl w:val="0"/>
      </w:pPr>
    </w:p>
    <w:p w14:paraId="6379C247" w14:textId="0EDE7974" w:rsidR="006C4C6F" w:rsidRPr="003847FE" w:rsidRDefault="00F01694" w:rsidP="00037EBD">
      <w:pPr>
        <w:widowControl w:val="0"/>
      </w:pPr>
      <w:r w:rsidRPr="003847FE">
        <w:t>Зав. кафедрой ______________ В.Г. Замураев</w:t>
      </w:r>
    </w:p>
    <w:p w14:paraId="6379C248" w14:textId="77777777" w:rsidR="006C4C6F" w:rsidRPr="003847FE" w:rsidRDefault="006C4C6F" w:rsidP="00037EBD">
      <w:pPr>
        <w:widowControl w:val="0"/>
      </w:pPr>
    </w:p>
    <w:p w14:paraId="6379C249" w14:textId="77777777" w:rsidR="006C4C6F" w:rsidRPr="003847FE" w:rsidRDefault="006C4C6F" w:rsidP="00037EBD">
      <w:pPr>
        <w:widowControl w:val="0"/>
      </w:pPr>
    </w:p>
    <w:p w14:paraId="6379C24A" w14:textId="77777777" w:rsidR="006C4C6F" w:rsidRPr="003847FE" w:rsidRDefault="006C4C6F" w:rsidP="00037EBD">
      <w:pPr>
        <w:pStyle w:val="a5"/>
        <w:widowControl w:val="0"/>
        <w:outlineLvl w:val="0"/>
        <w:rPr>
          <w:sz w:val="24"/>
          <w:szCs w:val="24"/>
        </w:rPr>
      </w:pPr>
      <w:r w:rsidRPr="003847FE">
        <w:rPr>
          <w:sz w:val="24"/>
          <w:szCs w:val="24"/>
        </w:rPr>
        <w:t>Одобрена и рекомендована к утверждению</w:t>
      </w:r>
      <w:r w:rsidR="005C4309" w:rsidRPr="003847FE">
        <w:rPr>
          <w:sz w:val="24"/>
          <w:szCs w:val="24"/>
        </w:rPr>
        <w:t xml:space="preserve"> </w:t>
      </w:r>
      <w:r w:rsidR="006F6B7B" w:rsidRPr="003847FE">
        <w:rPr>
          <w:sz w:val="24"/>
          <w:szCs w:val="24"/>
        </w:rPr>
        <w:t>Н</w:t>
      </w:r>
      <w:r w:rsidRPr="003847FE">
        <w:rPr>
          <w:sz w:val="24"/>
          <w:szCs w:val="24"/>
        </w:rPr>
        <w:t>аучно-методическ</w:t>
      </w:r>
      <w:r w:rsidR="006F6B7B" w:rsidRPr="003847FE">
        <w:rPr>
          <w:sz w:val="24"/>
          <w:szCs w:val="24"/>
        </w:rPr>
        <w:t>им</w:t>
      </w:r>
      <w:r w:rsidRPr="003847FE">
        <w:rPr>
          <w:sz w:val="24"/>
          <w:szCs w:val="24"/>
        </w:rPr>
        <w:t xml:space="preserve"> совет</w:t>
      </w:r>
      <w:r w:rsidR="006F6B7B" w:rsidRPr="003847FE">
        <w:rPr>
          <w:sz w:val="24"/>
          <w:szCs w:val="24"/>
        </w:rPr>
        <w:t>ом</w:t>
      </w:r>
    </w:p>
    <w:p w14:paraId="6379C24B" w14:textId="77777777" w:rsidR="009907A3" w:rsidRPr="003847FE" w:rsidRDefault="009907A3" w:rsidP="00037EBD">
      <w:pPr>
        <w:pStyle w:val="a5"/>
        <w:widowControl w:val="0"/>
        <w:rPr>
          <w:sz w:val="24"/>
          <w:szCs w:val="24"/>
        </w:rPr>
      </w:pPr>
      <w:r w:rsidRPr="003847FE">
        <w:rPr>
          <w:sz w:val="24"/>
          <w:szCs w:val="24"/>
        </w:rPr>
        <w:t xml:space="preserve">Белорусско-Российского </w:t>
      </w:r>
      <w:r w:rsidR="006C4C6F" w:rsidRPr="003847FE">
        <w:rPr>
          <w:sz w:val="24"/>
          <w:szCs w:val="24"/>
        </w:rPr>
        <w:t>университета</w:t>
      </w:r>
      <w:r w:rsidR="006C4C6F" w:rsidRPr="003847FE">
        <w:rPr>
          <w:sz w:val="24"/>
          <w:szCs w:val="24"/>
        </w:rPr>
        <w:tab/>
      </w:r>
      <w:r w:rsidR="006C4C6F" w:rsidRPr="003847FE">
        <w:rPr>
          <w:sz w:val="24"/>
          <w:szCs w:val="24"/>
        </w:rPr>
        <w:tab/>
      </w:r>
      <w:r w:rsidR="006C4C6F" w:rsidRPr="003847FE">
        <w:rPr>
          <w:sz w:val="24"/>
          <w:szCs w:val="24"/>
        </w:rPr>
        <w:tab/>
      </w:r>
      <w:r w:rsidR="006C4C6F" w:rsidRPr="003847FE">
        <w:rPr>
          <w:sz w:val="24"/>
          <w:szCs w:val="24"/>
        </w:rPr>
        <w:tab/>
      </w:r>
      <w:r w:rsidR="006C4C6F" w:rsidRPr="003847FE">
        <w:rPr>
          <w:sz w:val="24"/>
          <w:szCs w:val="24"/>
        </w:rPr>
        <w:tab/>
        <w:t xml:space="preserve"> </w:t>
      </w:r>
    </w:p>
    <w:p w14:paraId="6379C24C" w14:textId="77777777" w:rsidR="009907A3" w:rsidRPr="003847FE" w:rsidRDefault="009907A3" w:rsidP="00037EBD">
      <w:pPr>
        <w:pStyle w:val="a5"/>
        <w:widowControl w:val="0"/>
        <w:rPr>
          <w:sz w:val="24"/>
          <w:szCs w:val="24"/>
        </w:rPr>
      </w:pPr>
    </w:p>
    <w:p w14:paraId="6379C24D" w14:textId="2641F704" w:rsidR="006C4C6F" w:rsidRPr="003847FE" w:rsidRDefault="006C4C6F" w:rsidP="00037EBD">
      <w:pPr>
        <w:pStyle w:val="a5"/>
        <w:widowControl w:val="0"/>
        <w:rPr>
          <w:sz w:val="24"/>
          <w:szCs w:val="24"/>
        </w:rPr>
      </w:pPr>
      <w:r w:rsidRPr="003847FE">
        <w:rPr>
          <w:sz w:val="24"/>
          <w:szCs w:val="24"/>
        </w:rPr>
        <w:t>«</w:t>
      </w:r>
      <w:r w:rsidR="00A96064" w:rsidRPr="003847FE">
        <w:rPr>
          <w:sz w:val="24"/>
          <w:szCs w:val="24"/>
        </w:rPr>
        <w:t>1</w:t>
      </w:r>
      <w:r w:rsidR="00566D1F">
        <w:rPr>
          <w:sz w:val="24"/>
          <w:szCs w:val="24"/>
        </w:rPr>
        <w:t>6</w:t>
      </w:r>
      <w:r w:rsidR="000D1DA0" w:rsidRPr="003847FE">
        <w:rPr>
          <w:sz w:val="24"/>
          <w:szCs w:val="24"/>
        </w:rPr>
        <w:t xml:space="preserve">» </w:t>
      </w:r>
      <w:r w:rsidR="00566D1F">
        <w:rPr>
          <w:sz w:val="24"/>
          <w:szCs w:val="24"/>
        </w:rPr>
        <w:t>июня</w:t>
      </w:r>
      <w:r w:rsidR="000D1DA0" w:rsidRPr="003847FE">
        <w:rPr>
          <w:sz w:val="24"/>
          <w:szCs w:val="24"/>
        </w:rPr>
        <w:t xml:space="preserve"> </w:t>
      </w:r>
      <w:r w:rsidR="00566D1F">
        <w:rPr>
          <w:sz w:val="24"/>
          <w:szCs w:val="24"/>
        </w:rPr>
        <w:t>2021</w:t>
      </w:r>
      <w:r w:rsidR="0061672E" w:rsidRPr="003847FE">
        <w:rPr>
          <w:sz w:val="24"/>
          <w:szCs w:val="24"/>
        </w:rPr>
        <w:t xml:space="preserve"> </w:t>
      </w:r>
      <w:r w:rsidRPr="003847FE">
        <w:rPr>
          <w:sz w:val="24"/>
          <w:szCs w:val="24"/>
        </w:rPr>
        <w:t xml:space="preserve">г., протокол № </w:t>
      </w:r>
      <w:r w:rsidR="00566D1F">
        <w:rPr>
          <w:sz w:val="24"/>
          <w:szCs w:val="24"/>
        </w:rPr>
        <w:t>7</w:t>
      </w:r>
      <w:r w:rsidRPr="003847FE">
        <w:rPr>
          <w:sz w:val="24"/>
          <w:szCs w:val="24"/>
        </w:rPr>
        <w:t>.</w:t>
      </w:r>
    </w:p>
    <w:p w14:paraId="6379C24E" w14:textId="77777777" w:rsidR="006C4C6F" w:rsidRPr="003847FE" w:rsidRDefault="006C4C6F" w:rsidP="00037EBD">
      <w:pPr>
        <w:widowControl w:val="0"/>
      </w:pPr>
    </w:p>
    <w:p w14:paraId="6379C24F" w14:textId="77777777" w:rsidR="00DF2FFB" w:rsidRPr="003847FE" w:rsidRDefault="00DF2FFB" w:rsidP="00037EBD">
      <w:pPr>
        <w:widowControl w:val="0"/>
      </w:pPr>
      <w:r w:rsidRPr="003847FE">
        <w:t xml:space="preserve">Зам. председателя </w:t>
      </w:r>
    </w:p>
    <w:p w14:paraId="6379C250" w14:textId="77777777" w:rsidR="00DF2FFB" w:rsidRPr="003847FE" w:rsidRDefault="006F6B7B" w:rsidP="00037EBD">
      <w:pPr>
        <w:widowControl w:val="0"/>
        <w:outlineLvl w:val="0"/>
      </w:pPr>
      <w:r w:rsidRPr="003847FE">
        <w:t>Н</w:t>
      </w:r>
      <w:r w:rsidR="00DF2FFB" w:rsidRPr="003847FE">
        <w:t>аучно-методического совета</w:t>
      </w:r>
      <w:r w:rsidR="00DF2FFB" w:rsidRPr="003847FE">
        <w:tab/>
      </w:r>
      <w:r w:rsidR="00DF2FFB" w:rsidRPr="003847FE">
        <w:tab/>
      </w:r>
      <w:r w:rsidR="00DF2FFB" w:rsidRPr="003847FE">
        <w:tab/>
        <w:t xml:space="preserve">  _________________ </w:t>
      </w:r>
      <w:r w:rsidRPr="003847FE">
        <w:t xml:space="preserve">С.А. </w:t>
      </w:r>
      <w:proofErr w:type="spellStart"/>
      <w:r w:rsidRPr="003847FE">
        <w:t>Сухоцкий</w:t>
      </w:r>
      <w:proofErr w:type="spellEnd"/>
    </w:p>
    <w:p w14:paraId="6379C251" w14:textId="77777777" w:rsidR="00DF2FFB" w:rsidRPr="003847FE" w:rsidRDefault="00DF2FFB" w:rsidP="00037EBD">
      <w:pPr>
        <w:widowControl w:val="0"/>
        <w:ind w:left="1416" w:firstLine="708"/>
        <w:rPr>
          <w:sz w:val="18"/>
          <w:szCs w:val="18"/>
        </w:rPr>
      </w:pPr>
      <w:r w:rsidRPr="003847FE">
        <w:rPr>
          <w:sz w:val="18"/>
          <w:szCs w:val="18"/>
        </w:rPr>
        <w:t xml:space="preserve">   </w:t>
      </w:r>
      <w:r w:rsidRPr="003847FE">
        <w:rPr>
          <w:sz w:val="18"/>
          <w:szCs w:val="18"/>
        </w:rPr>
        <w:tab/>
      </w:r>
      <w:r w:rsidRPr="003847FE">
        <w:rPr>
          <w:sz w:val="18"/>
          <w:szCs w:val="18"/>
        </w:rPr>
        <w:tab/>
      </w:r>
      <w:r w:rsidRPr="003847FE">
        <w:rPr>
          <w:sz w:val="18"/>
          <w:szCs w:val="18"/>
        </w:rPr>
        <w:tab/>
      </w:r>
      <w:r w:rsidRPr="003847FE">
        <w:rPr>
          <w:sz w:val="18"/>
          <w:szCs w:val="18"/>
        </w:rPr>
        <w:tab/>
      </w:r>
      <w:r w:rsidRPr="003847FE">
        <w:rPr>
          <w:sz w:val="18"/>
          <w:szCs w:val="18"/>
        </w:rPr>
        <w:tab/>
      </w:r>
    </w:p>
    <w:p w14:paraId="6379C252" w14:textId="77777777" w:rsidR="006C4C6F" w:rsidRPr="003847FE" w:rsidRDefault="006C4C6F" w:rsidP="00037EBD">
      <w:pPr>
        <w:widowControl w:val="0"/>
      </w:pPr>
    </w:p>
    <w:p w14:paraId="6379C253" w14:textId="77777777" w:rsidR="00CA2434" w:rsidRPr="003847FE" w:rsidRDefault="00CA2434" w:rsidP="00037EBD">
      <w:pPr>
        <w:widowControl w:val="0"/>
      </w:pPr>
      <w:r w:rsidRPr="003847FE">
        <w:t>Рецензент:</w:t>
      </w:r>
    </w:p>
    <w:p w14:paraId="530C7807" w14:textId="77777777" w:rsidR="00562442" w:rsidRDefault="00562442" w:rsidP="00037EBD">
      <w:pPr>
        <w:widowControl w:val="0"/>
        <w:jc w:val="both"/>
      </w:pPr>
      <w:r>
        <w:t>Н.В. </w:t>
      </w:r>
      <w:proofErr w:type="spellStart"/>
      <w:r>
        <w:t>Сакович</w:t>
      </w:r>
      <w:proofErr w:type="spellEnd"/>
      <w:r>
        <w:t xml:space="preserve">, декан факультета математики и естествознания МГУ им. А.А.Кулешова, кандидат физико-математических наук, доцент </w:t>
      </w:r>
    </w:p>
    <w:p w14:paraId="6379C255" w14:textId="60E52D6C" w:rsidR="00CA2434" w:rsidRPr="003847FE" w:rsidRDefault="00CA2434" w:rsidP="00037EBD">
      <w:pPr>
        <w:widowControl w:val="0"/>
        <w:jc w:val="both"/>
        <w:rPr>
          <w:vertAlign w:val="superscript"/>
        </w:rPr>
      </w:pPr>
      <w:r w:rsidRPr="003847FE">
        <w:tab/>
      </w:r>
      <w:r w:rsidRPr="003847FE">
        <w:tab/>
      </w:r>
      <w:r w:rsidRPr="003847FE">
        <w:tab/>
      </w:r>
      <w:r w:rsidRPr="003847FE">
        <w:tab/>
      </w:r>
      <w:r w:rsidRPr="003847FE">
        <w:rPr>
          <w:vertAlign w:val="superscript"/>
        </w:rPr>
        <w:t>(И.О. Фамилия, должность, ученая степень, ученое звание рецензента)</w:t>
      </w:r>
    </w:p>
    <w:p w14:paraId="6379C256" w14:textId="77777777" w:rsidR="00C27FD6" w:rsidRPr="003847FE" w:rsidRDefault="00C27FD6" w:rsidP="00037EBD">
      <w:pPr>
        <w:widowControl w:val="0"/>
      </w:pPr>
    </w:p>
    <w:p w14:paraId="6379C257" w14:textId="77777777" w:rsidR="005C4309" w:rsidRPr="003847FE" w:rsidRDefault="005C4309" w:rsidP="00037EBD">
      <w:pPr>
        <w:widowControl w:val="0"/>
      </w:pPr>
    </w:p>
    <w:p w14:paraId="6379C258" w14:textId="77777777" w:rsidR="006C4C6F" w:rsidRPr="003847FE" w:rsidRDefault="005247C8" w:rsidP="00037EBD">
      <w:pPr>
        <w:widowControl w:val="0"/>
      </w:pPr>
      <w:r w:rsidRPr="003847FE">
        <w:t>Рабочая</w:t>
      </w:r>
      <w:r w:rsidR="005C4309" w:rsidRPr="003847FE">
        <w:t xml:space="preserve"> </w:t>
      </w:r>
      <w:r w:rsidR="006C4C6F" w:rsidRPr="003847FE">
        <w:t xml:space="preserve"> программа согласована:</w:t>
      </w:r>
    </w:p>
    <w:p w14:paraId="6379C259" w14:textId="77777777" w:rsidR="006C4C6F" w:rsidRPr="003847FE" w:rsidRDefault="006C4C6F" w:rsidP="00037EBD">
      <w:pPr>
        <w:widowControl w:val="0"/>
      </w:pPr>
    </w:p>
    <w:p w14:paraId="6379C261" w14:textId="77777777" w:rsidR="006C4C6F" w:rsidRPr="003847FE" w:rsidRDefault="00317ABB" w:rsidP="00037EBD">
      <w:pPr>
        <w:widowControl w:val="0"/>
      </w:pPr>
      <w:r w:rsidRPr="003847FE">
        <w:t>Ведущий библиотекарь</w:t>
      </w:r>
      <w:r w:rsidR="006C4C6F" w:rsidRPr="003847FE">
        <w:tab/>
      </w:r>
      <w:r w:rsidR="006C4C6F" w:rsidRPr="003847FE">
        <w:tab/>
      </w:r>
      <w:r w:rsidR="006C4C6F" w:rsidRPr="003847FE">
        <w:tab/>
      </w:r>
      <w:r w:rsidR="006C4C6F" w:rsidRPr="003847FE">
        <w:tab/>
        <w:t xml:space="preserve">___________________ </w:t>
      </w:r>
    </w:p>
    <w:p w14:paraId="6379C262" w14:textId="77777777" w:rsidR="006C4C6F" w:rsidRPr="003847FE" w:rsidRDefault="006C4C6F" w:rsidP="00037EBD">
      <w:pPr>
        <w:widowControl w:val="0"/>
      </w:pPr>
    </w:p>
    <w:p w14:paraId="6379C263" w14:textId="77777777" w:rsidR="00E05609" w:rsidRPr="003847FE" w:rsidRDefault="00E05609" w:rsidP="00037EBD">
      <w:pPr>
        <w:widowControl w:val="0"/>
      </w:pPr>
    </w:p>
    <w:p w14:paraId="6379C264" w14:textId="77777777" w:rsidR="006C4C6F" w:rsidRPr="003847FE" w:rsidRDefault="006C4C6F" w:rsidP="00037EBD">
      <w:pPr>
        <w:widowControl w:val="0"/>
        <w:outlineLvl w:val="0"/>
      </w:pPr>
      <w:r w:rsidRPr="003847FE">
        <w:t>Начальник учебно-методического</w:t>
      </w:r>
    </w:p>
    <w:p w14:paraId="6379C265" w14:textId="16724715" w:rsidR="006C4C6F" w:rsidRPr="003847FE" w:rsidRDefault="006C4C6F" w:rsidP="00037EBD">
      <w:pPr>
        <w:widowControl w:val="0"/>
      </w:pPr>
      <w:r w:rsidRPr="003847FE">
        <w:t>отдела</w:t>
      </w:r>
      <w:r w:rsidRPr="003847FE">
        <w:tab/>
      </w:r>
      <w:r w:rsidRPr="003847FE">
        <w:tab/>
      </w:r>
      <w:r w:rsidRPr="003847FE">
        <w:tab/>
      </w:r>
      <w:r w:rsidRPr="003847FE">
        <w:tab/>
      </w:r>
      <w:r w:rsidRPr="003847FE">
        <w:tab/>
      </w:r>
      <w:r w:rsidRPr="003847FE">
        <w:tab/>
      </w:r>
      <w:r w:rsidRPr="003847FE">
        <w:tab/>
      </w:r>
      <w:r w:rsidRPr="003A4B57">
        <w:t>___________________</w:t>
      </w:r>
      <w:r w:rsidRPr="003847FE">
        <w:t xml:space="preserve"> </w:t>
      </w:r>
      <w:proofErr w:type="spellStart"/>
      <w:r w:rsidR="00562442">
        <w:t>В.А.Кемова</w:t>
      </w:r>
      <w:proofErr w:type="spellEnd"/>
    </w:p>
    <w:p w14:paraId="6379C266" w14:textId="77777777" w:rsidR="006C4C6F" w:rsidRPr="003847FE" w:rsidRDefault="006C4C6F" w:rsidP="00037EBD">
      <w:pPr>
        <w:widowControl w:val="0"/>
      </w:pPr>
    </w:p>
    <w:p w14:paraId="6379C267" w14:textId="77777777" w:rsidR="000B56CF" w:rsidRPr="003847FE" w:rsidRDefault="000B56CF" w:rsidP="00037EBD">
      <w:pPr>
        <w:widowControl w:val="0"/>
        <w:spacing w:line="360" w:lineRule="auto"/>
        <w:jc w:val="center"/>
      </w:pPr>
    </w:p>
    <w:p w14:paraId="6379C268" w14:textId="77777777" w:rsidR="00317ABB" w:rsidRPr="003847FE" w:rsidRDefault="00317ABB" w:rsidP="00037EBD">
      <w:pPr>
        <w:widowControl w:val="0"/>
        <w:spacing w:line="360" w:lineRule="auto"/>
        <w:jc w:val="center"/>
      </w:pPr>
    </w:p>
    <w:p w14:paraId="6379C269" w14:textId="77777777" w:rsidR="00E05609" w:rsidRPr="003847FE" w:rsidRDefault="00E05609" w:rsidP="00037EBD">
      <w:pPr>
        <w:widowControl w:val="0"/>
        <w:spacing w:line="360" w:lineRule="auto"/>
        <w:jc w:val="center"/>
      </w:pPr>
    </w:p>
    <w:p w14:paraId="6379C26A" w14:textId="77777777" w:rsidR="00A05B7E" w:rsidRPr="003847FE" w:rsidRDefault="00A05B7E" w:rsidP="00037EBD">
      <w:pPr>
        <w:widowControl w:val="0"/>
        <w:spacing w:line="360" w:lineRule="auto"/>
        <w:jc w:val="center"/>
      </w:pPr>
    </w:p>
    <w:p w14:paraId="6379C26B" w14:textId="77777777" w:rsidR="000B56CF" w:rsidRPr="003847FE" w:rsidRDefault="000B56CF" w:rsidP="00037EBD">
      <w:pPr>
        <w:widowControl w:val="0"/>
        <w:spacing w:line="360" w:lineRule="auto"/>
        <w:jc w:val="center"/>
      </w:pPr>
    </w:p>
    <w:p w14:paraId="7C9D2367" w14:textId="77777777" w:rsidR="00F01694" w:rsidRPr="003847FE" w:rsidRDefault="00F01694" w:rsidP="00037EBD">
      <w:pPr>
        <w:widowControl w:val="0"/>
        <w:spacing w:line="360" w:lineRule="auto"/>
        <w:jc w:val="center"/>
      </w:pPr>
    </w:p>
    <w:p w14:paraId="33642858" w14:textId="77777777" w:rsidR="00F01694" w:rsidRPr="003847FE" w:rsidRDefault="00F01694" w:rsidP="00037EBD">
      <w:pPr>
        <w:widowControl w:val="0"/>
        <w:spacing w:line="360" w:lineRule="auto"/>
        <w:jc w:val="center"/>
      </w:pPr>
    </w:p>
    <w:p w14:paraId="246C9076" w14:textId="77777777" w:rsidR="00F01694" w:rsidRPr="003847FE" w:rsidRDefault="00F01694" w:rsidP="00037EBD">
      <w:pPr>
        <w:widowControl w:val="0"/>
        <w:spacing w:line="360" w:lineRule="auto"/>
        <w:jc w:val="center"/>
      </w:pPr>
    </w:p>
    <w:p w14:paraId="73EEC632" w14:textId="77777777" w:rsidR="00F01694" w:rsidRPr="003847FE" w:rsidRDefault="00F01694" w:rsidP="00037EBD">
      <w:pPr>
        <w:widowControl w:val="0"/>
        <w:spacing w:line="360" w:lineRule="auto"/>
        <w:jc w:val="center"/>
      </w:pPr>
    </w:p>
    <w:p w14:paraId="2A36695F" w14:textId="6CECD153" w:rsidR="000971F2" w:rsidRDefault="000971F2" w:rsidP="00037EBD">
      <w:pPr>
        <w:widowControl w:val="0"/>
      </w:pPr>
      <w:r>
        <w:br w:type="page"/>
      </w:r>
    </w:p>
    <w:p w14:paraId="6379C26D" w14:textId="77777777" w:rsidR="006C4C6F" w:rsidRPr="00B13AC6" w:rsidRDefault="006C4C6F" w:rsidP="00037EBD">
      <w:pPr>
        <w:widowControl w:val="0"/>
        <w:ind w:firstLine="567"/>
        <w:rPr>
          <w:b/>
        </w:rPr>
      </w:pPr>
      <w:r w:rsidRPr="00B13AC6">
        <w:rPr>
          <w:b/>
        </w:rPr>
        <w:lastRenderedPageBreak/>
        <w:t xml:space="preserve">1 </w:t>
      </w:r>
      <w:r w:rsidR="000B56CF" w:rsidRPr="00B13AC6">
        <w:rPr>
          <w:b/>
        </w:rPr>
        <w:t>ПОЯСНИТЕЛЬНАЯ ЗАПИСКА</w:t>
      </w:r>
    </w:p>
    <w:p w14:paraId="6379C26E" w14:textId="77777777" w:rsidR="00A05B7E" w:rsidRPr="00B13AC6" w:rsidRDefault="00A05B7E" w:rsidP="00037EBD">
      <w:pPr>
        <w:widowControl w:val="0"/>
        <w:ind w:firstLine="567"/>
        <w:jc w:val="both"/>
        <w:outlineLvl w:val="0"/>
        <w:rPr>
          <w:b/>
        </w:rPr>
      </w:pPr>
    </w:p>
    <w:p w14:paraId="6379C26F" w14:textId="77777777" w:rsidR="00E310A0" w:rsidRPr="00B13AC6" w:rsidRDefault="00E310A0" w:rsidP="00037EBD">
      <w:pPr>
        <w:widowControl w:val="0"/>
        <w:ind w:firstLine="567"/>
        <w:jc w:val="both"/>
        <w:outlineLvl w:val="0"/>
        <w:rPr>
          <w:b/>
        </w:rPr>
      </w:pPr>
      <w:r w:rsidRPr="00B13AC6">
        <w:rPr>
          <w:b/>
        </w:rPr>
        <w:t>1.1 Цель учебной дисциплины</w:t>
      </w:r>
    </w:p>
    <w:p w14:paraId="7FDF6194" w14:textId="012B0148" w:rsidR="00E527BA" w:rsidRPr="00B13AC6" w:rsidRDefault="00E527BA" w:rsidP="00037EBD">
      <w:pPr>
        <w:widowControl w:val="0"/>
        <w:ind w:firstLine="567"/>
        <w:jc w:val="both"/>
        <w:outlineLvl w:val="0"/>
      </w:pPr>
      <w:r w:rsidRPr="00B13AC6">
        <w:t xml:space="preserve">Целью учебной дисциплины является </w:t>
      </w:r>
      <w:r w:rsidRPr="00B13AC6">
        <w:rPr>
          <w:rFonts w:eastAsia="Calibri"/>
        </w:rPr>
        <w:t xml:space="preserve">формирование специалистов, умеющих обоснованно и результативно применять существующие и осваивать новые </w:t>
      </w:r>
      <w:r w:rsidRPr="00B13AC6">
        <w:t>методы линейной алгебры, необходимые для изучения общетеоретических и специальных дисциплин</w:t>
      </w:r>
      <w:r w:rsidR="00F71126" w:rsidRPr="00B13AC6">
        <w:t>.</w:t>
      </w:r>
    </w:p>
    <w:p w14:paraId="6379C271" w14:textId="77777777" w:rsidR="00A96064" w:rsidRPr="00B13AC6" w:rsidRDefault="00A96064" w:rsidP="00037EBD">
      <w:pPr>
        <w:widowControl w:val="0"/>
        <w:ind w:firstLine="567"/>
        <w:jc w:val="both"/>
      </w:pPr>
    </w:p>
    <w:p w14:paraId="6379C272" w14:textId="77777777" w:rsidR="00CD25AF" w:rsidRPr="00B13AC6" w:rsidRDefault="00E310A0" w:rsidP="00037EBD">
      <w:pPr>
        <w:widowControl w:val="0"/>
        <w:ind w:firstLine="567"/>
        <w:jc w:val="both"/>
      </w:pPr>
      <w:r w:rsidRPr="00B13AC6">
        <w:rPr>
          <w:b/>
        </w:rPr>
        <w:t>1.2 </w:t>
      </w:r>
      <w:r w:rsidR="00CD25AF" w:rsidRPr="00B13AC6">
        <w:rPr>
          <w:rFonts w:eastAsia="Calibri"/>
          <w:b/>
          <w:color w:val="000000"/>
        </w:rPr>
        <w:t>Планируемые результаты изучения дисциплины</w:t>
      </w:r>
      <w:r w:rsidR="00CD25AF" w:rsidRPr="00B13AC6">
        <w:t xml:space="preserve"> </w:t>
      </w:r>
    </w:p>
    <w:p w14:paraId="6379C273" w14:textId="77777777" w:rsidR="000F282F" w:rsidRPr="00B13AC6" w:rsidRDefault="000F282F" w:rsidP="00037EBD">
      <w:pPr>
        <w:widowControl w:val="0"/>
        <w:ind w:firstLine="567"/>
        <w:jc w:val="both"/>
      </w:pPr>
      <w:r w:rsidRPr="00B13AC6">
        <w:t xml:space="preserve">В результате </w:t>
      </w:r>
      <w:r w:rsidR="00726881" w:rsidRPr="00B13AC6">
        <w:t>освоения</w:t>
      </w:r>
      <w:r w:rsidRPr="00B13AC6">
        <w:t xml:space="preserve"> учебной дисциплины студент должен </w:t>
      </w:r>
    </w:p>
    <w:p w14:paraId="6379C274" w14:textId="77777777" w:rsidR="000F282F" w:rsidRPr="00B13AC6" w:rsidRDefault="000F282F" w:rsidP="00037EBD">
      <w:pPr>
        <w:widowControl w:val="0"/>
        <w:jc w:val="both"/>
      </w:pPr>
      <w:r w:rsidRPr="00B13AC6">
        <w:rPr>
          <w:b/>
        </w:rPr>
        <w:t>знать</w:t>
      </w:r>
      <w:r w:rsidRPr="00B13AC6">
        <w:t>:</w:t>
      </w:r>
    </w:p>
    <w:p w14:paraId="1AC5A24F" w14:textId="7776D8C9" w:rsidR="00E527BA" w:rsidRPr="00B13AC6" w:rsidRDefault="000F282F" w:rsidP="00037EBD">
      <w:pPr>
        <w:widowControl w:val="0"/>
        <w:jc w:val="both"/>
        <w:rPr>
          <w:color w:val="000000"/>
        </w:rPr>
      </w:pPr>
      <w:r w:rsidRPr="00B13AC6">
        <w:t>-</w:t>
      </w:r>
      <w:r w:rsidR="00E527BA" w:rsidRPr="00B13AC6">
        <w:t> о</w:t>
      </w:r>
      <w:r w:rsidR="00E527BA" w:rsidRPr="00B13AC6">
        <w:rPr>
          <w:color w:val="000000"/>
        </w:rPr>
        <w:t>сновные термины и понятия линейной алгебры: матрицы и определители, системы линейных алгебраических уравнений, многочлены, комплексные числа, векторы, векторное пространство, линейное пространство, методы решения задач линейной алгебры.</w:t>
      </w:r>
    </w:p>
    <w:p w14:paraId="6379C277" w14:textId="77777777" w:rsidR="000F282F" w:rsidRPr="00B13AC6" w:rsidRDefault="000F282F" w:rsidP="00037EBD">
      <w:pPr>
        <w:widowControl w:val="0"/>
        <w:jc w:val="both"/>
      </w:pPr>
      <w:r w:rsidRPr="00B13AC6">
        <w:rPr>
          <w:b/>
        </w:rPr>
        <w:t>уметь</w:t>
      </w:r>
      <w:r w:rsidRPr="00B13AC6">
        <w:t>:</w:t>
      </w:r>
    </w:p>
    <w:p w14:paraId="3370D126" w14:textId="77777777" w:rsidR="00B16011" w:rsidRPr="00B13AC6" w:rsidRDefault="00B16011" w:rsidP="00037EBD">
      <w:pPr>
        <w:widowControl w:val="0"/>
        <w:jc w:val="both"/>
        <w:rPr>
          <w:color w:val="000000"/>
        </w:rPr>
      </w:pPr>
      <w:r w:rsidRPr="00B13AC6">
        <w:rPr>
          <w:color w:val="000000"/>
        </w:rPr>
        <w:t>- производить основные операции над матрицами, вычислять определители, исследовать и решать системы линейных уравнений, проводить основные операции над векторами в координатах,</w:t>
      </w:r>
    </w:p>
    <w:p w14:paraId="0A1469A9" w14:textId="77777777" w:rsidR="00B16011" w:rsidRPr="00B13AC6" w:rsidRDefault="00B16011" w:rsidP="00037EBD">
      <w:pPr>
        <w:widowControl w:val="0"/>
        <w:jc w:val="both"/>
        <w:rPr>
          <w:color w:val="000000"/>
        </w:rPr>
      </w:pPr>
      <w:r w:rsidRPr="00B13AC6">
        <w:rPr>
          <w:color w:val="000000"/>
        </w:rPr>
        <w:t>- применять методы линейной алгебры и математического моделирования для теоретического и экспериментального исследования и решения задач.</w:t>
      </w:r>
    </w:p>
    <w:p w14:paraId="6379C27A" w14:textId="77777777" w:rsidR="000F282F" w:rsidRPr="00B13AC6" w:rsidRDefault="000F282F" w:rsidP="00037EBD">
      <w:pPr>
        <w:widowControl w:val="0"/>
        <w:jc w:val="both"/>
      </w:pPr>
      <w:r w:rsidRPr="00B13AC6">
        <w:rPr>
          <w:b/>
        </w:rPr>
        <w:t>владеть</w:t>
      </w:r>
      <w:r w:rsidRPr="00B13AC6">
        <w:t>:</w:t>
      </w:r>
    </w:p>
    <w:p w14:paraId="133540BC" w14:textId="77777777" w:rsidR="00B16011" w:rsidRPr="00B13AC6" w:rsidRDefault="00B16011" w:rsidP="00037EBD">
      <w:pPr>
        <w:widowControl w:val="0"/>
        <w:jc w:val="both"/>
      </w:pPr>
      <w:r w:rsidRPr="00B13AC6">
        <w:t xml:space="preserve">- навыками решения систем линейных уравнений, вычисления определителей, исследования квадратичных форм, нахождения собственных векторов, приведения оператора к жордановой форме </w:t>
      </w:r>
    </w:p>
    <w:p w14:paraId="7D01302E" w14:textId="77777777" w:rsidR="00B16011" w:rsidRPr="00B13AC6" w:rsidRDefault="00B16011" w:rsidP="00037EBD">
      <w:pPr>
        <w:widowControl w:val="0"/>
        <w:jc w:val="both"/>
      </w:pPr>
      <w:r w:rsidRPr="00B13AC6">
        <w:t>- навыками применения современного математического инструментария для решения задач; методикой построения, анализа и применения математических моделей для решения практических задач;</w:t>
      </w:r>
    </w:p>
    <w:p w14:paraId="31A24448" w14:textId="77777777" w:rsidR="00B16011" w:rsidRPr="00B13AC6" w:rsidRDefault="00B16011" w:rsidP="00037EBD">
      <w:pPr>
        <w:widowControl w:val="0"/>
        <w:jc w:val="both"/>
      </w:pPr>
      <w:r w:rsidRPr="00B13AC6">
        <w:t>- навыками работы с научной литературой, использования полученных теоретических знаний для решения конкретных задач научно-исследовательского характера.</w:t>
      </w:r>
    </w:p>
    <w:p w14:paraId="6379C27D" w14:textId="77777777" w:rsidR="00C01FE6" w:rsidRPr="00B13AC6" w:rsidRDefault="00C01FE6" w:rsidP="00037EBD">
      <w:pPr>
        <w:widowControl w:val="0"/>
        <w:ind w:firstLine="567"/>
        <w:jc w:val="both"/>
        <w:rPr>
          <w:b/>
        </w:rPr>
      </w:pPr>
    </w:p>
    <w:p w14:paraId="6379C27E" w14:textId="77777777" w:rsidR="00E310A0" w:rsidRPr="00B13AC6" w:rsidRDefault="00E310A0" w:rsidP="00037EBD">
      <w:pPr>
        <w:widowControl w:val="0"/>
        <w:ind w:firstLine="567"/>
        <w:jc w:val="both"/>
        <w:rPr>
          <w:b/>
        </w:rPr>
      </w:pPr>
      <w:r w:rsidRPr="00B13AC6">
        <w:rPr>
          <w:b/>
        </w:rPr>
        <w:t xml:space="preserve">1.3 Место учебной дисциплины в </w:t>
      </w:r>
      <w:r w:rsidR="00A769B1" w:rsidRPr="00B13AC6">
        <w:rPr>
          <w:b/>
        </w:rPr>
        <w:t>системе</w:t>
      </w:r>
      <w:r w:rsidRPr="00B13AC6">
        <w:rPr>
          <w:b/>
        </w:rPr>
        <w:t xml:space="preserve"> подготовки студента</w:t>
      </w:r>
    </w:p>
    <w:p w14:paraId="6379C27F" w14:textId="28F1B059" w:rsidR="00C27FD6" w:rsidRPr="00B13AC6" w:rsidRDefault="00C27FD6" w:rsidP="00037EBD">
      <w:pPr>
        <w:widowControl w:val="0"/>
        <w:tabs>
          <w:tab w:val="right" w:leader="underscore" w:pos="9639"/>
        </w:tabs>
        <w:spacing w:before="40"/>
        <w:ind w:firstLine="567"/>
      </w:pPr>
      <w:r w:rsidRPr="00B13AC6">
        <w:t xml:space="preserve">Дисциплина относится к </w:t>
      </w:r>
      <w:r w:rsidR="004F1DCB" w:rsidRPr="00B13AC6">
        <w:t>Блоку 1 "Дисциплины (модули)"</w:t>
      </w:r>
      <w:r w:rsidR="006715C1" w:rsidRPr="00B13AC6">
        <w:t xml:space="preserve"> (</w:t>
      </w:r>
      <w:r w:rsidR="008C3899" w:rsidRPr="00B13AC6">
        <w:t>обязательная ч</w:t>
      </w:r>
      <w:r w:rsidRPr="00B13AC6">
        <w:t>асть</w:t>
      </w:r>
      <w:r w:rsidR="00562442" w:rsidRPr="00B13AC6">
        <w:t xml:space="preserve"> блока 1</w:t>
      </w:r>
      <w:r w:rsidRPr="00B13AC6">
        <w:t xml:space="preserve">). </w:t>
      </w:r>
    </w:p>
    <w:p w14:paraId="6379C280" w14:textId="77777777" w:rsidR="00DF2FFB" w:rsidRPr="00B13AC6" w:rsidRDefault="00DF2FFB" w:rsidP="00037EBD">
      <w:pPr>
        <w:widowControl w:val="0"/>
        <w:ind w:firstLine="567"/>
        <w:jc w:val="both"/>
      </w:pPr>
      <w:r w:rsidRPr="00B13AC6">
        <w:t>Перечень учебных дисциплин, изучаемых ранее, усвоение которых необходимо для изучения данной дисциплины:</w:t>
      </w:r>
    </w:p>
    <w:p w14:paraId="6CC04BC5" w14:textId="4DB95641" w:rsidR="00CA3BE1" w:rsidRPr="00B13AC6" w:rsidRDefault="00CA3BE1" w:rsidP="00037EBD">
      <w:pPr>
        <w:widowControl w:val="0"/>
        <w:jc w:val="both"/>
      </w:pPr>
      <w:r w:rsidRPr="00B13AC6">
        <w:t>-</w:t>
      </w:r>
      <w:r w:rsidR="008F5F48" w:rsidRPr="00B13AC6">
        <w:t> </w:t>
      </w:r>
      <w:r w:rsidRPr="00B13AC6">
        <w:t>школьный курс математики.</w:t>
      </w:r>
    </w:p>
    <w:p w14:paraId="6379C283" w14:textId="64828520" w:rsidR="00DF2FFB" w:rsidRPr="00B13AC6" w:rsidRDefault="00DF2FFB" w:rsidP="00037EBD">
      <w:pPr>
        <w:widowControl w:val="0"/>
        <w:ind w:firstLine="567"/>
        <w:jc w:val="both"/>
      </w:pPr>
      <w:r w:rsidRPr="00B13AC6">
        <w:t>Перечень учебных дисциплин, которые будут опираться на данную дисциплину:</w:t>
      </w:r>
    </w:p>
    <w:p w14:paraId="2AE3A6D7" w14:textId="77777777" w:rsidR="00CA3BE1" w:rsidRPr="00B13AC6" w:rsidRDefault="00CA3BE1" w:rsidP="00037EBD">
      <w:pPr>
        <w:widowControl w:val="0"/>
        <w:jc w:val="both"/>
      </w:pPr>
      <w:r w:rsidRPr="00B13AC6">
        <w:t>- аналитическая геометрия;</w:t>
      </w:r>
    </w:p>
    <w:p w14:paraId="43841709" w14:textId="77777777" w:rsidR="00CA3BE1" w:rsidRPr="00B13AC6" w:rsidRDefault="00CA3BE1" w:rsidP="00037EBD">
      <w:pPr>
        <w:widowControl w:val="0"/>
        <w:jc w:val="both"/>
      </w:pPr>
      <w:r w:rsidRPr="00B13AC6">
        <w:t>- вычислительные методы алгебры;</w:t>
      </w:r>
    </w:p>
    <w:p w14:paraId="04D9C056" w14:textId="77777777" w:rsidR="00306FA2" w:rsidRPr="00B13AC6" w:rsidRDefault="00306FA2" w:rsidP="00037EBD">
      <w:pPr>
        <w:widowControl w:val="0"/>
        <w:jc w:val="both"/>
      </w:pPr>
      <w:r w:rsidRPr="00B13AC6">
        <w:t>- обыкновенные дифференциальные уравнения;</w:t>
      </w:r>
    </w:p>
    <w:p w14:paraId="1F2AF25E" w14:textId="1C365F18" w:rsidR="00002B95" w:rsidRPr="00B13AC6" w:rsidRDefault="00306FA2" w:rsidP="00037EBD">
      <w:pPr>
        <w:widowControl w:val="0"/>
        <w:jc w:val="both"/>
      </w:pPr>
      <w:r w:rsidRPr="00B13AC6">
        <w:t>- </w:t>
      </w:r>
      <w:r w:rsidR="00002B95" w:rsidRPr="00B13AC6">
        <w:t>т</w:t>
      </w:r>
      <w:r w:rsidRPr="00B13AC6">
        <w:t>еория вероятностей и случайные процессы</w:t>
      </w:r>
      <w:r w:rsidR="00002B95" w:rsidRPr="00B13AC6">
        <w:t>;</w:t>
      </w:r>
    </w:p>
    <w:p w14:paraId="423825C3" w14:textId="660B2571" w:rsidR="00002B95" w:rsidRPr="00B13AC6" w:rsidRDefault="00002B95" w:rsidP="00037EBD">
      <w:pPr>
        <w:widowControl w:val="0"/>
        <w:jc w:val="both"/>
      </w:pPr>
      <w:r w:rsidRPr="00B13AC6">
        <w:t>- численный анализ;</w:t>
      </w:r>
    </w:p>
    <w:p w14:paraId="5A20E3C4" w14:textId="78C4FAD6" w:rsidR="00002B95" w:rsidRPr="00B13AC6" w:rsidRDefault="00725053" w:rsidP="00037EBD">
      <w:pPr>
        <w:widowControl w:val="0"/>
        <w:jc w:val="both"/>
      </w:pPr>
      <w:r w:rsidRPr="00B13AC6">
        <w:t>- дифференциальные уравнения в частных производных</w:t>
      </w:r>
    </w:p>
    <w:p w14:paraId="279674BC" w14:textId="2E65C0CF" w:rsidR="00002B95" w:rsidRPr="00B13AC6" w:rsidRDefault="00725053" w:rsidP="00037EBD">
      <w:pPr>
        <w:widowControl w:val="0"/>
        <w:jc w:val="both"/>
      </w:pPr>
      <w:r w:rsidRPr="00B13AC6">
        <w:t>- математическая статистика;</w:t>
      </w:r>
    </w:p>
    <w:p w14:paraId="5F5790E8" w14:textId="77777777" w:rsidR="00725053" w:rsidRPr="00B13AC6" w:rsidRDefault="00725053" w:rsidP="00037EBD">
      <w:pPr>
        <w:widowControl w:val="0"/>
        <w:jc w:val="both"/>
      </w:pPr>
      <w:r w:rsidRPr="00B13AC6">
        <w:t>- теория функций комплексной переменной;</w:t>
      </w:r>
    </w:p>
    <w:p w14:paraId="4EC869C8" w14:textId="34067E24" w:rsidR="00725053" w:rsidRPr="00B13AC6" w:rsidRDefault="00725053" w:rsidP="00037EBD">
      <w:pPr>
        <w:widowControl w:val="0"/>
        <w:jc w:val="both"/>
      </w:pPr>
      <w:r w:rsidRPr="00B13AC6">
        <w:t>- математическое программирование;</w:t>
      </w:r>
    </w:p>
    <w:p w14:paraId="6AD22683" w14:textId="3EE50908" w:rsidR="00725053" w:rsidRPr="00B13AC6" w:rsidRDefault="00725053" w:rsidP="00037EBD">
      <w:pPr>
        <w:widowControl w:val="0"/>
        <w:jc w:val="both"/>
      </w:pPr>
      <w:r w:rsidRPr="00B13AC6">
        <w:t>- случайные процессы;</w:t>
      </w:r>
    </w:p>
    <w:p w14:paraId="00ED6C48" w14:textId="00F4A6D2" w:rsidR="00725053" w:rsidRPr="00B13AC6" w:rsidRDefault="00725053" w:rsidP="00037EBD">
      <w:pPr>
        <w:widowControl w:val="0"/>
        <w:jc w:val="both"/>
      </w:pPr>
      <w:r w:rsidRPr="00B13AC6">
        <w:t>- теория массового обслуживания;</w:t>
      </w:r>
    </w:p>
    <w:p w14:paraId="6FA0DE9C" w14:textId="3327DFD7" w:rsidR="00725053" w:rsidRPr="00B13AC6" w:rsidRDefault="00725053" w:rsidP="00037EBD">
      <w:pPr>
        <w:widowControl w:val="0"/>
        <w:jc w:val="both"/>
      </w:pPr>
      <w:r w:rsidRPr="00B13AC6">
        <w:t>- теория функций и функциональный анализ;</w:t>
      </w:r>
    </w:p>
    <w:p w14:paraId="031A9B31" w14:textId="1B7007B5" w:rsidR="00725053" w:rsidRPr="00B13AC6" w:rsidRDefault="00725053" w:rsidP="00037EBD">
      <w:pPr>
        <w:widowControl w:val="0"/>
        <w:jc w:val="both"/>
      </w:pPr>
      <w:r w:rsidRPr="00B13AC6">
        <w:t>- численные методы математической физики;</w:t>
      </w:r>
    </w:p>
    <w:p w14:paraId="7F0ADD87" w14:textId="670BE03F" w:rsidR="00725053" w:rsidRPr="00B13AC6" w:rsidRDefault="00725053" w:rsidP="00037EBD">
      <w:pPr>
        <w:widowControl w:val="0"/>
        <w:jc w:val="both"/>
      </w:pPr>
      <w:r w:rsidRPr="00B13AC6">
        <w:t>- исследование операций и теория игр;</w:t>
      </w:r>
    </w:p>
    <w:p w14:paraId="4A2A8C22" w14:textId="15BA1481" w:rsidR="00725053" w:rsidRPr="00B13AC6" w:rsidRDefault="00725053" w:rsidP="00037EBD">
      <w:pPr>
        <w:widowControl w:val="0"/>
        <w:jc w:val="both"/>
      </w:pPr>
      <w:r w:rsidRPr="00B13AC6">
        <w:t>- квантовые вычисления;</w:t>
      </w:r>
    </w:p>
    <w:p w14:paraId="742CABB3" w14:textId="5ED0ADA6" w:rsidR="00725053" w:rsidRPr="00B13AC6" w:rsidRDefault="00725053" w:rsidP="00037EBD">
      <w:pPr>
        <w:widowControl w:val="0"/>
        <w:jc w:val="both"/>
      </w:pPr>
      <w:r w:rsidRPr="00B13AC6">
        <w:t>- математическое моделирование в естествознании, технике и экономике;</w:t>
      </w:r>
    </w:p>
    <w:p w14:paraId="1F804E8E" w14:textId="30207819" w:rsidR="00725053" w:rsidRPr="00B13AC6" w:rsidRDefault="00725053" w:rsidP="00037EBD">
      <w:pPr>
        <w:widowControl w:val="0"/>
        <w:jc w:val="both"/>
      </w:pPr>
      <w:r w:rsidRPr="00B13AC6">
        <w:lastRenderedPageBreak/>
        <w:t>- методы анализа больших данных;</w:t>
      </w:r>
    </w:p>
    <w:p w14:paraId="3EF0E82A" w14:textId="04B0E350" w:rsidR="00725053" w:rsidRPr="00B13AC6" w:rsidRDefault="00725053" w:rsidP="00037EBD">
      <w:pPr>
        <w:widowControl w:val="0"/>
        <w:jc w:val="both"/>
      </w:pPr>
      <w:r w:rsidRPr="00B13AC6">
        <w:t>- искусственный интеллект, машинное обучение, нейронные сети.</w:t>
      </w:r>
    </w:p>
    <w:p w14:paraId="796AAA26" w14:textId="77777777" w:rsidR="00B13AC6" w:rsidRDefault="00CD25AF" w:rsidP="00037EBD">
      <w:pPr>
        <w:widowControl w:val="0"/>
        <w:ind w:firstLine="720"/>
        <w:jc w:val="both"/>
        <w:rPr>
          <w:color w:val="000000"/>
        </w:rPr>
      </w:pPr>
      <w:r w:rsidRPr="00B13AC6">
        <w:rPr>
          <w:color w:val="000000"/>
        </w:rPr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14:paraId="68DFD6E8" w14:textId="595BDDCC" w:rsidR="00980709" w:rsidRPr="00B13AC6" w:rsidRDefault="00980709" w:rsidP="00037EBD">
      <w:pPr>
        <w:widowControl w:val="0"/>
        <w:ind w:firstLine="720"/>
        <w:jc w:val="both"/>
        <w:rPr>
          <w:color w:val="000000"/>
        </w:rPr>
      </w:pPr>
    </w:p>
    <w:p w14:paraId="6379C288" w14:textId="77777777" w:rsidR="00E310A0" w:rsidRPr="00B13AC6" w:rsidRDefault="00E310A0" w:rsidP="00037EBD">
      <w:pPr>
        <w:widowControl w:val="0"/>
        <w:ind w:firstLine="567"/>
        <w:jc w:val="both"/>
        <w:rPr>
          <w:b/>
        </w:rPr>
      </w:pPr>
      <w:r w:rsidRPr="00B13AC6">
        <w:rPr>
          <w:b/>
        </w:rPr>
        <w:t>1.4 Требования к освоению учебной дисциплины</w:t>
      </w:r>
    </w:p>
    <w:p w14:paraId="6379C289" w14:textId="77777777" w:rsidR="00E310A0" w:rsidRPr="00B13AC6" w:rsidRDefault="000F282F" w:rsidP="00037EBD">
      <w:pPr>
        <w:widowControl w:val="0"/>
        <w:ind w:firstLine="567"/>
        <w:jc w:val="both"/>
      </w:pPr>
      <w:r w:rsidRPr="00B13AC6">
        <w:t>Освоение данной учебной дисциплины должно обеспечивать формирование следующих компетенций</w:t>
      </w:r>
      <w:r w:rsidR="00726881" w:rsidRPr="00B13AC6">
        <w:t>:</w:t>
      </w:r>
    </w:p>
    <w:p w14:paraId="6379C28A" w14:textId="77777777" w:rsidR="00726881" w:rsidRPr="00B13AC6" w:rsidRDefault="00726881" w:rsidP="00037EBD">
      <w:pPr>
        <w:widowControl w:val="0"/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7669"/>
      </w:tblGrid>
      <w:tr w:rsidR="00726881" w:rsidRPr="007E4789" w14:paraId="6379C28D" w14:textId="77777777" w:rsidTr="002E217D">
        <w:tc>
          <w:tcPr>
            <w:tcW w:w="1675" w:type="dxa"/>
            <w:vAlign w:val="center"/>
          </w:tcPr>
          <w:p w14:paraId="6379C28B" w14:textId="77777777" w:rsidR="00726881" w:rsidRPr="007E4789" w:rsidRDefault="00726881" w:rsidP="00037EBD">
            <w:pPr>
              <w:widowControl w:val="0"/>
              <w:jc w:val="center"/>
              <w:rPr>
                <w:sz w:val="23"/>
                <w:szCs w:val="23"/>
              </w:rPr>
            </w:pPr>
            <w:r w:rsidRPr="007E4789">
              <w:rPr>
                <w:sz w:val="23"/>
                <w:szCs w:val="23"/>
              </w:rPr>
              <w:t>Коды формируемых компетенций</w:t>
            </w:r>
          </w:p>
        </w:tc>
        <w:tc>
          <w:tcPr>
            <w:tcW w:w="7669" w:type="dxa"/>
            <w:vAlign w:val="center"/>
          </w:tcPr>
          <w:p w14:paraId="6379C28C" w14:textId="77777777" w:rsidR="00726881" w:rsidRPr="007E4789" w:rsidRDefault="00726881" w:rsidP="00037EBD">
            <w:pPr>
              <w:widowControl w:val="0"/>
              <w:jc w:val="center"/>
              <w:rPr>
                <w:sz w:val="23"/>
                <w:szCs w:val="23"/>
              </w:rPr>
            </w:pPr>
            <w:r w:rsidRPr="007E4789">
              <w:rPr>
                <w:sz w:val="23"/>
                <w:szCs w:val="23"/>
              </w:rPr>
              <w:t>Наименования формируемых компетенций</w:t>
            </w:r>
          </w:p>
        </w:tc>
      </w:tr>
      <w:tr w:rsidR="00726881" w:rsidRPr="007E4789" w14:paraId="6379C290" w14:textId="77777777" w:rsidTr="002E217D">
        <w:tc>
          <w:tcPr>
            <w:tcW w:w="1675" w:type="dxa"/>
          </w:tcPr>
          <w:p w14:paraId="6379C28E" w14:textId="5A136670" w:rsidR="00726881" w:rsidRPr="007E4789" w:rsidRDefault="00CB6DB3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7E4789">
              <w:rPr>
                <w:sz w:val="23"/>
                <w:szCs w:val="23"/>
              </w:rPr>
              <w:t xml:space="preserve">УК-1. </w:t>
            </w:r>
          </w:p>
        </w:tc>
        <w:tc>
          <w:tcPr>
            <w:tcW w:w="7669" w:type="dxa"/>
          </w:tcPr>
          <w:p w14:paraId="6379C28F" w14:textId="3265A6DD" w:rsidR="008A4C62" w:rsidRPr="007E4789" w:rsidRDefault="00CB6DB3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7E4789">
              <w:rPr>
                <w:sz w:val="23"/>
                <w:szCs w:val="23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B6DB3" w:rsidRPr="007E4789" w14:paraId="0E7DB7CD" w14:textId="77777777" w:rsidTr="002E217D">
        <w:tc>
          <w:tcPr>
            <w:tcW w:w="1675" w:type="dxa"/>
          </w:tcPr>
          <w:p w14:paraId="437E6C0E" w14:textId="3553E0DC" w:rsidR="00CB6DB3" w:rsidRPr="007E4789" w:rsidRDefault="00CB6DB3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7E4789">
              <w:rPr>
                <w:sz w:val="23"/>
                <w:szCs w:val="23"/>
              </w:rPr>
              <w:t xml:space="preserve">УК-2. </w:t>
            </w:r>
          </w:p>
        </w:tc>
        <w:tc>
          <w:tcPr>
            <w:tcW w:w="7669" w:type="dxa"/>
          </w:tcPr>
          <w:p w14:paraId="640427F4" w14:textId="075F5B95" w:rsidR="008A4C62" w:rsidRPr="007E4789" w:rsidRDefault="00CB6DB3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7E4789">
              <w:rPr>
                <w:sz w:val="23"/>
                <w:szCs w:val="23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B6DB3" w:rsidRPr="007E4789" w14:paraId="7FE262F3" w14:textId="77777777" w:rsidTr="002E217D">
        <w:tc>
          <w:tcPr>
            <w:tcW w:w="1675" w:type="dxa"/>
          </w:tcPr>
          <w:p w14:paraId="0F97A0CE" w14:textId="0D673D70" w:rsidR="00CB6DB3" w:rsidRPr="007E4789" w:rsidRDefault="00CB6DB3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7E4789">
              <w:rPr>
                <w:sz w:val="23"/>
                <w:szCs w:val="23"/>
              </w:rPr>
              <w:t xml:space="preserve">ОПК-1. </w:t>
            </w:r>
          </w:p>
        </w:tc>
        <w:tc>
          <w:tcPr>
            <w:tcW w:w="7669" w:type="dxa"/>
          </w:tcPr>
          <w:p w14:paraId="4700AC64" w14:textId="550FAC2C" w:rsidR="008A4C62" w:rsidRPr="007E4789" w:rsidRDefault="00CB6DB3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7E4789">
              <w:rPr>
                <w:sz w:val="23"/>
                <w:szCs w:val="23"/>
              </w:rPr>
              <w:t>Способен применять знание фундаментальной математики и естественно-научных дисциплин при решении задач в области естественных наук и инженерной практике</w:t>
            </w:r>
          </w:p>
        </w:tc>
      </w:tr>
      <w:tr w:rsidR="00CB6DB3" w:rsidRPr="007E4789" w14:paraId="5D35254D" w14:textId="77777777" w:rsidTr="002E217D">
        <w:tc>
          <w:tcPr>
            <w:tcW w:w="1675" w:type="dxa"/>
          </w:tcPr>
          <w:p w14:paraId="553D23AB" w14:textId="263C6B4E" w:rsidR="00CB6DB3" w:rsidRPr="007E4789" w:rsidRDefault="00CB6DB3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7E4789">
              <w:rPr>
                <w:sz w:val="23"/>
                <w:szCs w:val="23"/>
              </w:rPr>
              <w:t>ОПК-2.</w:t>
            </w:r>
          </w:p>
        </w:tc>
        <w:tc>
          <w:tcPr>
            <w:tcW w:w="7669" w:type="dxa"/>
          </w:tcPr>
          <w:p w14:paraId="258E3FDF" w14:textId="56E52646" w:rsidR="001206B7" w:rsidRPr="007E4789" w:rsidRDefault="00CB6DB3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7E4789">
              <w:rPr>
                <w:sz w:val="23"/>
                <w:szCs w:val="23"/>
              </w:rPr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</w:tbl>
    <w:p w14:paraId="6379C291" w14:textId="77777777" w:rsidR="00726881" w:rsidRPr="007E4789" w:rsidRDefault="00726881" w:rsidP="00037EBD">
      <w:pPr>
        <w:widowControl w:val="0"/>
        <w:ind w:firstLine="567"/>
        <w:jc w:val="both"/>
        <w:rPr>
          <w:sz w:val="20"/>
          <w:szCs w:val="20"/>
        </w:rPr>
      </w:pPr>
    </w:p>
    <w:p w14:paraId="6379C292" w14:textId="77777777" w:rsidR="0053189B" w:rsidRPr="00B13AC6" w:rsidRDefault="0053189B" w:rsidP="00037EBD">
      <w:pPr>
        <w:widowControl w:val="0"/>
        <w:ind w:firstLine="540"/>
        <w:rPr>
          <w:b/>
          <w:caps/>
        </w:rPr>
      </w:pPr>
      <w:r w:rsidRPr="00B13AC6">
        <w:rPr>
          <w:b/>
          <w:caps/>
        </w:rPr>
        <w:t>2 Структура и содержание дисциплины</w:t>
      </w:r>
    </w:p>
    <w:p w14:paraId="310C26A9" w14:textId="77777777" w:rsidR="007E4789" w:rsidRPr="007E4789" w:rsidRDefault="007E4789" w:rsidP="007E4789">
      <w:pPr>
        <w:widowControl w:val="0"/>
        <w:ind w:firstLine="567"/>
        <w:jc w:val="both"/>
        <w:rPr>
          <w:sz w:val="20"/>
          <w:szCs w:val="20"/>
        </w:rPr>
      </w:pPr>
    </w:p>
    <w:p w14:paraId="6379C294" w14:textId="77777777" w:rsidR="00AC5D32" w:rsidRPr="00B13AC6" w:rsidRDefault="00AC5D32" w:rsidP="00037EBD">
      <w:pPr>
        <w:widowControl w:val="0"/>
        <w:ind w:firstLine="540"/>
        <w:jc w:val="both"/>
        <w:outlineLvl w:val="0"/>
      </w:pPr>
      <w:r w:rsidRPr="00B13AC6">
        <w:t xml:space="preserve">Вклад дисциплины в формирование результатов обучения выпускника (компетенций) </w:t>
      </w:r>
      <w:r w:rsidR="000F29EF" w:rsidRPr="00B13AC6">
        <w:t xml:space="preserve">и достижение обобщенных результатов обучения </w:t>
      </w:r>
      <w:r w:rsidRPr="00B13AC6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3A33EFEC" w14:textId="77777777" w:rsidR="007E4789" w:rsidRPr="007E4789" w:rsidRDefault="007E4789" w:rsidP="007E4789">
      <w:pPr>
        <w:widowControl w:val="0"/>
        <w:ind w:firstLine="567"/>
        <w:jc w:val="both"/>
        <w:rPr>
          <w:sz w:val="20"/>
          <w:szCs w:val="20"/>
        </w:rPr>
      </w:pPr>
    </w:p>
    <w:p w14:paraId="6379C296" w14:textId="77777777" w:rsidR="000D1DA0" w:rsidRPr="00B13AC6" w:rsidRDefault="000D1DA0" w:rsidP="00037EBD">
      <w:pPr>
        <w:widowControl w:val="0"/>
        <w:ind w:firstLine="540"/>
        <w:jc w:val="both"/>
        <w:rPr>
          <w:b/>
        </w:rPr>
      </w:pPr>
      <w:r w:rsidRPr="00B13AC6">
        <w:rPr>
          <w:b/>
        </w:rPr>
        <w:t>2.1 Содержание учебной дисциплины</w:t>
      </w:r>
    </w:p>
    <w:p w14:paraId="6379C297" w14:textId="77777777" w:rsidR="000D1DA0" w:rsidRPr="007E4789" w:rsidRDefault="000D1DA0" w:rsidP="00037EBD">
      <w:pPr>
        <w:widowControl w:val="0"/>
        <w:ind w:firstLine="709"/>
        <w:jc w:val="both"/>
        <w:rPr>
          <w:sz w:val="20"/>
          <w:szCs w:val="2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59"/>
        <w:gridCol w:w="1385"/>
        <w:gridCol w:w="5986"/>
        <w:gridCol w:w="1314"/>
      </w:tblGrid>
      <w:tr w:rsidR="00E96FEA" w:rsidRPr="007E4789" w14:paraId="6379C29C" w14:textId="77777777" w:rsidTr="007E4789">
        <w:tc>
          <w:tcPr>
            <w:tcW w:w="353" w:type="pct"/>
            <w:vAlign w:val="center"/>
          </w:tcPr>
          <w:p w14:paraId="6379C298" w14:textId="77777777" w:rsidR="00E96FEA" w:rsidRPr="007E4789" w:rsidRDefault="00E96FEA" w:rsidP="00037EBD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7E4789">
              <w:rPr>
                <w:b/>
                <w:sz w:val="21"/>
                <w:szCs w:val="21"/>
              </w:rPr>
              <w:t>Номер тем</w:t>
            </w:r>
          </w:p>
        </w:tc>
        <w:tc>
          <w:tcPr>
            <w:tcW w:w="741" w:type="pct"/>
            <w:vAlign w:val="center"/>
          </w:tcPr>
          <w:p w14:paraId="6379C299" w14:textId="77777777" w:rsidR="00E96FEA" w:rsidRPr="007E4789" w:rsidRDefault="00E96FEA" w:rsidP="00037EBD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7E4789">
              <w:rPr>
                <w:b/>
                <w:sz w:val="21"/>
                <w:szCs w:val="21"/>
              </w:rPr>
              <w:t>Наименование тем</w:t>
            </w:r>
          </w:p>
        </w:tc>
        <w:tc>
          <w:tcPr>
            <w:tcW w:w="3203" w:type="pct"/>
            <w:vAlign w:val="center"/>
          </w:tcPr>
          <w:p w14:paraId="6379C29A" w14:textId="77777777" w:rsidR="00E96FEA" w:rsidRPr="007E4789" w:rsidRDefault="00E96FEA" w:rsidP="00037EBD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7E4789">
              <w:rPr>
                <w:b/>
                <w:sz w:val="21"/>
                <w:szCs w:val="21"/>
              </w:rPr>
              <w:t>Содержание</w:t>
            </w:r>
          </w:p>
        </w:tc>
        <w:tc>
          <w:tcPr>
            <w:tcW w:w="703" w:type="pct"/>
            <w:vAlign w:val="center"/>
          </w:tcPr>
          <w:p w14:paraId="6379C29B" w14:textId="77777777" w:rsidR="00E96FEA" w:rsidRPr="007E4789" w:rsidRDefault="00CA2434" w:rsidP="00037EBD">
            <w:pPr>
              <w:widowControl w:val="0"/>
              <w:ind w:left="-110" w:right="-119"/>
              <w:jc w:val="center"/>
              <w:rPr>
                <w:b/>
                <w:sz w:val="21"/>
                <w:szCs w:val="21"/>
              </w:rPr>
            </w:pPr>
            <w:r w:rsidRPr="007E4789">
              <w:rPr>
                <w:b/>
                <w:sz w:val="21"/>
                <w:szCs w:val="21"/>
              </w:rPr>
              <w:t>Коды формируемых компетенций</w:t>
            </w:r>
          </w:p>
        </w:tc>
      </w:tr>
      <w:tr w:rsidR="00483BAE" w:rsidRPr="00E41C2B" w14:paraId="6379C2A1" w14:textId="77777777" w:rsidTr="007E4789">
        <w:tc>
          <w:tcPr>
            <w:tcW w:w="353" w:type="pct"/>
          </w:tcPr>
          <w:p w14:paraId="6379C29D" w14:textId="69ED758B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1</w:t>
            </w:r>
          </w:p>
        </w:tc>
        <w:tc>
          <w:tcPr>
            <w:tcW w:w="741" w:type="pct"/>
          </w:tcPr>
          <w:p w14:paraId="6379C29E" w14:textId="55C33328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Матрицы и определители квадратных матриц.</w:t>
            </w:r>
          </w:p>
        </w:tc>
        <w:tc>
          <w:tcPr>
            <w:tcW w:w="3203" w:type="pct"/>
          </w:tcPr>
          <w:p w14:paraId="6379C29F" w14:textId="3C8E6152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rFonts w:ascii="TimesNewRomanPSMT" w:hAnsi="TimesNewRomanPSMT"/>
                <w:color w:val="000000"/>
                <w:sz w:val="21"/>
                <w:szCs w:val="21"/>
              </w:rPr>
              <w:t>Матрицы. Действия над матрицами и их свойства. Определители. Разложение определителя по элементам ряда. Теоремы Лапласа. Свойства определителя. Определитель произведения матриц. Обратная матрица. Линейная зависимость и линейная независимость строк. Необходимое и достаточное условие линейной зависимости строк. Ранг матрицы. Теорема о базисном миноре.</w:t>
            </w:r>
          </w:p>
        </w:tc>
        <w:tc>
          <w:tcPr>
            <w:tcW w:w="703" w:type="pct"/>
          </w:tcPr>
          <w:p w14:paraId="50D1C268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УК-1. </w:t>
            </w:r>
          </w:p>
          <w:p w14:paraId="1A1BF96F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УК-2. </w:t>
            </w:r>
          </w:p>
          <w:p w14:paraId="3E3CCF25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ОПК-1. </w:t>
            </w:r>
          </w:p>
          <w:p w14:paraId="6379C2A0" w14:textId="3DC5ED76" w:rsidR="00483BAE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ОПК-2.</w:t>
            </w:r>
          </w:p>
        </w:tc>
      </w:tr>
      <w:tr w:rsidR="00483BAE" w:rsidRPr="00E41C2B" w14:paraId="33EB126D" w14:textId="77777777" w:rsidTr="007E4789">
        <w:tc>
          <w:tcPr>
            <w:tcW w:w="353" w:type="pct"/>
          </w:tcPr>
          <w:p w14:paraId="4728CF85" w14:textId="5C2E9FF6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2</w:t>
            </w:r>
          </w:p>
        </w:tc>
        <w:tc>
          <w:tcPr>
            <w:tcW w:w="741" w:type="pct"/>
          </w:tcPr>
          <w:p w14:paraId="03AE0C8B" w14:textId="03BB7B56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Системы линейных уравнений.</w:t>
            </w:r>
          </w:p>
        </w:tc>
        <w:tc>
          <w:tcPr>
            <w:tcW w:w="3203" w:type="pct"/>
          </w:tcPr>
          <w:p w14:paraId="4723E133" w14:textId="4A7732FC" w:rsidR="00483BAE" w:rsidRPr="00E41C2B" w:rsidRDefault="00483BAE" w:rsidP="00037EBD">
            <w:pPr>
              <w:widowControl w:val="0"/>
              <w:jc w:val="both"/>
              <w:rPr>
                <w:rFonts w:ascii="TimesNewRomanPSMT" w:hAnsi="TimesNewRomanPSMT"/>
                <w:color w:val="000000"/>
                <w:sz w:val="21"/>
                <w:szCs w:val="21"/>
              </w:rPr>
            </w:pPr>
            <w:r w:rsidRPr="00E41C2B">
              <w:rPr>
                <w:rFonts w:ascii="TimesNewRomanPSMT" w:hAnsi="TimesNewRomanPSMT"/>
                <w:color w:val="000000"/>
                <w:sz w:val="21"/>
                <w:szCs w:val="21"/>
              </w:rPr>
              <w:t>Системы линейных алгебраических уравнений. Матричный способ решения. Формулы Крамера. Метод Гаусса. Однородные системы. Теорема Кронекера-</w:t>
            </w:r>
            <w:proofErr w:type="spellStart"/>
            <w:r w:rsidRPr="00E41C2B">
              <w:rPr>
                <w:rFonts w:ascii="TimesNewRomanPSMT" w:hAnsi="TimesNewRomanPSMT"/>
                <w:color w:val="000000"/>
                <w:sz w:val="21"/>
                <w:szCs w:val="21"/>
              </w:rPr>
              <w:t>Капелли</w:t>
            </w:r>
            <w:proofErr w:type="spellEnd"/>
            <w:r w:rsidRPr="00E41C2B">
              <w:rPr>
                <w:rFonts w:ascii="TimesNewRomanPSMT" w:hAnsi="TimesNewRomanPSMT"/>
                <w:color w:val="000000"/>
                <w:sz w:val="21"/>
                <w:szCs w:val="21"/>
              </w:rPr>
              <w:t>. Структура множества решений однородной и неоднородной системы. Связь решений однородной и неоднородной системы. Фундаментальная система решений.</w:t>
            </w:r>
          </w:p>
        </w:tc>
        <w:tc>
          <w:tcPr>
            <w:tcW w:w="703" w:type="pct"/>
          </w:tcPr>
          <w:p w14:paraId="3FBDEF39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УК-1. </w:t>
            </w:r>
          </w:p>
          <w:p w14:paraId="748F40D6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УК-2. </w:t>
            </w:r>
          </w:p>
          <w:p w14:paraId="36B7377F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ОПК-1. </w:t>
            </w:r>
          </w:p>
          <w:p w14:paraId="46833DEA" w14:textId="6DBA5B72" w:rsidR="00483BAE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ОПК-2.</w:t>
            </w:r>
          </w:p>
        </w:tc>
      </w:tr>
      <w:tr w:rsidR="00483BAE" w:rsidRPr="00E41C2B" w14:paraId="1802FC22" w14:textId="77777777" w:rsidTr="007E4789">
        <w:tc>
          <w:tcPr>
            <w:tcW w:w="353" w:type="pct"/>
          </w:tcPr>
          <w:p w14:paraId="4C2D49BD" w14:textId="458F6BFC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3</w:t>
            </w:r>
          </w:p>
        </w:tc>
        <w:tc>
          <w:tcPr>
            <w:tcW w:w="741" w:type="pct"/>
          </w:tcPr>
          <w:p w14:paraId="0072B09B" w14:textId="2A2E6EE7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Элементы векторной алгебры.</w:t>
            </w:r>
          </w:p>
        </w:tc>
        <w:tc>
          <w:tcPr>
            <w:tcW w:w="3203" w:type="pct"/>
          </w:tcPr>
          <w:p w14:paraId="4AEDCEB9" w14:textId="52614AEA" w:rsidR="00483BAE" w:rsidRPr="00E41C2B" w:rsidRDefault="00483BAE" w:rsidP="00037EBD">
            <w:pPr>
              <w:widowControl w:val="0"/>
              <w:jc w:val="both"/>
              <w:rPr>
                <w:rFonts w:ascii="TimesNewRomanPSMT" w:hAnsi="TimesNewRomanPSMT"/>
                <w:color w:val="000000"/>
                <w:sz w:val="21"/>
                <w:szCs w:val="21"/>
              </w:rPr>
            </w:pPr>
            <w:r w:rsidRPr="00E41C2B">
              <w:rPr>
                <w:rFonts w:ascii="TimesNewRomanPSMT" w:hAnsi="TimesNewRomanPSMT"/>
                <w:color w:val="000000"/>
                <w:sz w:val="21"/>
                <w:szCs w:val="21"/>
              </w:rPr>
              <w:t xml:space="preserve">Векторы. Линейные операции над векторами и их свойства. Линейная зависимость и линейная независимость системы векторов. Векторный базис. Свойства координат вектора в базисе. Свойства проекции вектора. Длина вектора. Направляющие косинусы. Скалярное, векторное, двойное векторное и смешанное произведение векторов. </w:t>
            </w:r>
            <w:r w:rsidRPr="00E41C2B">
              <w:rPr>
                <w:sz w:val="21"/>
                <w:szCs w:val="21"/>
              </w:rPr>
              <w:t xml:space="preserve">Критерии </w:t>
            </w:r>
            <w:proofErr w:type="spellStart"/>
            <w:r w:rsidRPr="00E41C2B">
              <w:rPr>
                <w:sz w:val="21"/>
                <w:szCs w:val="21"/>
              </w:rPr>
              <w:t>коллинеарности</w:t>
            </w:r>
            <w:proofErr w:type="spellEnd"/>
            <w:r w:rsidRPr="00E41C2B">
              <w:rPr>
                <w:sz w:val="21"/>
                <w:szCs w:val="21"/>
              </w:rPr>
              <w:t xml:space="preserve">, </w:t>
            </w:r>
            <w:proofErr w:type="spellStart"/>
            <w:r w:rsidRPr="00E41C2B">
              <w:rPr>
                <w:sz w:val="21"/>
                <w:szCs w:val="21"/>
              </w:rPr>
              <w:t>компланарности</w:t>
            </w:r>
            <w:proofErr w:type="spellEnd"/>
            <w:r w:rsidRPr="00E41C2B">
              <w:rPr>
                <w:sz w:val="21"/>
                <w:szCs w:val="21"/>
              </w:rPr>
              <w:t xml:space="preserve"> и перпендикулярности векторов. </w:t>
            </w:r>
          </w:p>
        </w:tc>
        <w:tc>
          <w:tcPr>
            <w:tcW w:w="703" w:type="pct"/>
          </w:tcPr>
          <w:p w14:paraId="287EA20F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УК-1. </w:t>
            </w:r>
          </w:p>
          <w:p w14:paraId="1D1BF2EB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УК-2. </w:t>
            </w:r>
          </w:p>
          <w:p w14:paraId="5442E734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ОПК-1. </w:t>
            </w:r>
          </w:p>
          <w:p w14:paraId="202073B0" w14:textId="46EF0550" w:rsidR="00483BAE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ОПК-2.</w:t>
            </w:r>
          </w:p>
        </w:tc>
      </w:tr>
      <w:tr w:rsidR="00483BAE" w:rsidRPr="00E41C2B" w14:paraId="59769335" w14:textId="77777777" w:rsidTr="007E4789">
        <w:tc>
          <w:tcPr>
            <w:tcW w:w="353" w:type="pct"/>
          </w:tcPr>
          <w:p w14:paraId="0845821D" w14:textId="34FA3371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741" w:type="pct"/>
          </w:tcPr>
          <w:p w14:paraId="6D9D585E" w14:textId="7D94520F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Комплексные числа</w:t>
            </w:r>
          </w:p>
        </w:tc>
        <w:tc>
          <w:tcPr>
            <w:tcW w:w="3203" w:type="pct"/>
          </w:tcPr>
          <w:p w14:paraId="4853F314" w14:textId="3E1D0BC0" w:rsidR="00483BAE" w:rsidRPr="00E41C2B" w:rsidRDefault="00483BAE" w:rsidP="00037EBD">
            <w:pPr>
              <w:widowControl w:val="0"/>
              <w:jc w:val="both"/>
              <w:rPr>
                <w:rFonts w:ascii="TimesNewRomanPSMT" w:hAnsi="TimesNewRomanPSMT"/>
                <w:color w:val="000000"/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Комплексные числа. Геометрическое изображение комплексного числа. Алгебраическая запись комплексного числа. Тригонометрическая форма комплексного числа, модуль, аргумент. Действия над комплексными числами и их свойства. Формула Муавра. Извлечение корня произвольной степени из комплексного числа. Корни из единицы. Формула Эйлера. </w:t>
            </w:r>
          </w:p>
        </w:tc>
        <w:tc>
          <w:tcPr>
            <w:tcW w:w="703" w:type="pct"/>
          </w:tcPr>
          <w:p w14:paraId="111647CE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УК-1. </w:t>
            </w:r>
          </w:p>
          <w:p w14:paraId="1ECD5572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УК-2. </w:t>
            </w:r>
          </w:p>
          <w:p w14:paraId="4653C550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ОПК-1. </w:t>
            </w:r>
          </w:p>
          <w:p w14:paraId="57A11384" w14:textId="38A54E93" w:rsidR="00483BAE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ОПК-2.</w:t>
            </w:r>
          </w:p>
        </w:tc>
      </w:tr>
      <w:tr w:rsidR="00483BAE" w:rsidRPr="00E41C2B" w14:paraId="0297B0BC" w14:textId="77777777" w:rsidTr="007E4789">
        <w:tc>
          <w:tcPr>
            <w:tcW w:w="353" w:type="pct"/>
          </w:tcPr>
          <w:p w14:paraId="76338523" w14:textId="1063CF67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5</w:t>
            </w:r>
          </w:p>
        </w:tc>
        <w:tc>
          <w:tcPr>
            <w:tcW w:w="741" w:type="pct"/>
          </w:tcPr>
          <w:p w14:paraId="31879144" w14:textId="60185140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bCs/>
                <w:color w:val="000000"/>
                <w:sz w:val="21"/>
                <w:szCs w:val="21"/>
              </w:rPr>
              <w:t>Многочлены</w:t>
            </w:r>
          </w:p>
        </w:tc>
        <w:tc>
          <w:tcPr>
            <w:tcW w:w="3203" w:type="pct"/>
          </w:tcPr>
          <w:p w14:paraId="38DCB9CA" w14:textId="1FF1E2E3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color w:val="000000"/>
                <w:sz w:val="21"/>
                <w:szCs w:val="21"/>
              </w:rPr>
              <w:t>Многочлены и действия над ними. Делимость многочленов. Наибольший общий делитель. Корни многочленов. Теорема Безу. Формулировка основной теоремы алгебры. Рациональные дроби. Разложение рациональной дроби на простейшие. Распределение вещественных корней многочлена с вещественными коэффициентами.</w:t>
            </w:r>
          </w:p>
        </w:tc>
        <w:tc>
          <w:tcPr>
            <w:tcW w:w="703" w:type="pct"/>
          </w:tcPr>
          <w:p w14:paraId="3393AC36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УК-1. </w:t>
            </w:r>
          </w:p>
          <w:p w14:paraId="43426A16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УК-2. </w:t>
            </w:r>
          </w:p>
          <w:p w14:paraId="65EC98FE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ОПК-1. </w:t>
            </w:r>
          </w:p>
          <w:p w14:paraId="06D05D4B" w14:textId="4DA6404E" w:rsidR="00483BAE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ОПК-2.</w:t>
            </w:r>
          </w:p>
        </w:tc>
      </w:tr>
      <w:tr w:rsidR="00483BAE" w:rsidRPr="00E41C2B" w14:paraId="038BF63A" w14:textId="77777777" w:rsidTr="007E4789">
        <w:tc>
          <w:tcPr>
            <w:tcW w:w="353" w:type="pct"/>
          </w:tcPr>
          <w:p w14:paraId="73922E4F" w14:textId="2B71C7DE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6</w:t>
            </w:r>
          </w:p>
        </w:tc>
        <w:tc>
          <w:tcPr>
            <w:tcW w:w="741" w:type="pct"/>
          </w:tcPr>
          <w:p w14:paraId="4A077260" w14:textId="470D5D59" w:rsidR="00483BAE" w:rsidRPr="00E41C2B" w:rsidRDefault="00483BAE" w:rsidP="00037EBD">
            <w:pPr>
              <w:widowControl w:val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Линейные пространства.</w:t>
            </w:r>
          </w:p>
        </w:tc>
        <w:tc>
          <w:tcPr>
            <w:tcW w:w="3203" w:type="pct"/>
          </w:tcPr>
          <w:p w14:paraId="1ABBB973" w14:textId="62F1A6BB" w:rsidR="00483BAE" w:rsidRPr="00E41C2B" w:rsidRDefault="00483BAE" w:rsidP="00037EBD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Определение линейного пространства и простейшие следствия из аксиом. Линейная зависимость и независимость. Базис и координаты. Размерность линейного пространства, связь между размерностью и базисом. Понятие аффинного пространства. </w:t>
            </w:r>
            <w:r w:rsidRPr="00E41C2B">
              <w:rPr>
                <w:position w:val="-4"/>
                <w:sz w:val="21"/>
                <w:szCs w:val="21"/>
              </w:rPr>
              <w:object w:dxaOrig="300" w:dyaOrig="240" w14:anchorId="66C307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2pt" o:ole="">
                  <v:imagedata r:id="rId12" o:title=""/>
                </v:shape>
                <o:OLEObject Type="Embed" ProgID="Equation.DSMT4" ShapeID="_x0000_i1025" DrawAspect="Content" ObjectID="_1684225689" r:id="rId13"/>
              </w:object>
            </w:r>
            <w:r w:rsidRPr="00E41C2B">
              <w:rPr>
                <w:sz w:val="21"/>
                <w:szCs w:val="21"/>
              </w:rPr>
              <w:t xml:space="preserve"> как пример аффинного, евклидова и метрического пространств. Подпространства. Сумма и пересечение подпространств, прямая сумма. Линейная оболочка системы элементов линейного пространства. Размерность линейной оболочки строк или столбцов матрицы. Преобразования базиса и координат, матрица перехода от одного базиса к другому.</w:t>
            </w:r>
          </w:p>
        </w:tc>
        <w:tc>
          <w:tcPr>
            <w:tcW w:w="703" w:type="pct"/>
          </w:tcPr>
          <w:p w14:paraId="248BA698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УК-1. </w:t>
            </w:r>
          </w:p>
          <w:p w14:paraId="1C82EBB0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УК-2. </w:t>
            </w:r>
          </w:p>
          <w:p w14:paraId="659889F0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ОПК-1. </w:t>
            </w:r>
          </w:p>
          <w:p w14:paraId="2EC62BD2" w14:textId="5BD915DD" w:rsidR="00483BAE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ОПК-2.</w:t>
            </w:r>
          </w:p>
        </w:tc>
      </w:tr>
      <w:tr w:rsidR="00483BAE" w:rsidRPr="00E41C2B" w14:paraId="12D69715" w14:textId="77777777" w:rsidTr="007E4789">
        <w:tc>
          <w:tcPr>
            <w:tcW w:w="353" w:type="pct"/>
          </w:tcPr>
          <w:p w14:paraId="037543E2" w14:textId="4D6ECB7B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7</w:t>
            </w:r>
          </w:p>
        </w:tc>
        <w:tc>
          <w:tcPr>
            <w:tcW w:w="741" w:type="pct"/>
          </w:tcPr>
          <w:p w14:paraId="44B9E2E2" w14:textId="2E811922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Линейные операторы.</w:t>
            </w:r>
          </w:p>
        </w:tc>
        <w:tc>
          <w:tcPr>
            <w:tcW w:w="3203" w:type="pct"/>
          </w:tcPr>
          <w:p w14:paraId="2A41D145" w14:textId="29ADF2F6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Понятие линейного оператора. Образ и ядро линейного оператора. Матрица линейного оператора. Преобразование матрицы линейного оператора при переходе к новому базису. Операции над линейными операторами. Обратный оператор. Изоморфизм линейных пространств. Пространство линейных форм (сопряженное пространство). Собственные значения и собственные векторы. Присоединенные векторы. Приведение квадратной матрицы к диагональному виду. Жорданова нормальная форма матрицы.</w:t>
            </w:r>
          </w:p>
        </w:tc>
        <w:tc>
          <w:tcPr>
            <w:tcW w:w="703" w:type="pct"/>
          </w:tcPr>
          <w:p w14:paraId="66CAF993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УК-1. </w:t>
            </w:r>
          </w:p>
          <w:p w14:paraId="13D5647B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УК-2. </w:t>
            </w:r>
          </w:p>
          <w:p w14:paraId="7C7C819F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ОПК-1. </w:t>
            </w:r>
          </w:p>
          <w:p w14:paraId="3A05FD63" w14:textId="6BB11E1B" w:rsidR="00483BAE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ОПК-2.</w:t>
            </w:r>
          </w:p>
        </w:tc>
      </w:tr>
      <w:tr w:rsidR="00483BAE" w:rsidRPr="00E41C2B" w14:paraId="2766473E" w14:textId="77777777" w:rsidTr="007E4789">
        <w:tc>
          <w:tcPr>
            <w:tcW w:w="353" w:type="pct"/>
          </w:tcPr>
          <w:p w14:paraId="393408A1" w14:textId="19C7E147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8</w:t>
            </w:r>
          </w:p>
        </w:tc>
        <w:tc>
          <w:tcPr>
            <w:tcW w:w="741" w:type="pct"/>
          </w:tcPr>
          <w:p w14:paraId="1C3BE254" w14:textId="241A2CC6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Билинейные и квадратичные формы.</w:t>
            </w:r>
          </w:p>
        </w:tc>
        <w:tc>
          <w:tcPr>
            <w:tcW w:w="3203" w:type="pct"/>
          </w:tcPr>
          <w:p w14:paraId="40668230" w14:textId="1B346274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Билинейная форма и ее матрица. Изменение матрицы билинейной формы при изменении базиса. Симметричные билинейные формы. Квадратичные формы и их связь с билинейными. Изменение матрицы квадратичной формы при изменении базиса. Канонический и нормальный виды квадратичной формы. Закон инерции. Знакоопределенные квадратичные формы. Критерий Сильвестра знакоопределенности квадратичных форм.</w:t>
            </w:r>
          </w:p>
        </w:tc>
        <w:tc>
          <w:tcPr>
            <w:tcW w:w="703" w:type="pct"/>
          </w:tcPr>
          <w:p w14:paraId="2E3D0078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УК-1. </w:t>
            </w:r>
          </w:p>
          <w:p w14:paraId="7547CE3D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УК-2. </w:t>
            </w:r>
          </w:p>
          <w:p w14:paraId="5EBFE169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ОПК-1. </w:t>
            </w:r>
          </w:p>
          <w:p w14:paraId="379D44D4" w14:textId="2142568D" w:rsidR="00483BAE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ОПК-2.</w:t>
            </w:r>
          </w:p>
        </w:tc>
      </w:tr>
      <w:tr w:rsidR="00483BAE" w:rsidRPr="00E41C2B" w14:paraId="5B278AE3" w14:textId="77777777" w:rsidTr="007E4789">
        <w:tc>
          <w:tcPr>
            <w:tcW w:w="353" w:type="pct"/>
          </w:tcPr>
          <w:p w14:paraId="1E31857E" w14:textId="170802DB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9</w:t>
            </w:r>
          </w:p>
        </w:tc>
        <w:tc>
          <w:tcPr>
            <w:tcW w:w="741" w:type="pct"/>
          </w:tcPr>
          <w:p w14:paraId="6CDB03EB" w14:textId="29623D9D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Евклидовы и унитарные пространства.</w:t>
            </w:r>
          </w:p>
        </w:tc>
        <w:tc>
          <w:tcPr>
            <w:tcW w:w="3203" w:type="pct"/>
          </w:tcPr>
          <w:p w14:paraId="293243B6" w14:textId="38E27066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Аксиоматическое определение скалярного произведения. Евклидовы и унитарные пространства, псевдоевклидовы пространства. Понятия длины и угла. Неравенства Коши-Буняковского и треугольника. Существование ортонормированного базиса.</w:t>
            </w:r>
          </w:p>
        </w:tc>
        <w:tc>
          <w:tcPr>
            <w:tcW w:w="703" w:type="pct"/>
          </w:tcPr>
          <w:p w14:paraId="151D3A79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УК-1. </w:t>
            </w:r>
          </w:p>
          <w:p w14:paraId="1D58EFFA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УК-2. </w:t>
            </w:r>
          </w:p>
          <w:p w14:paraId="77FB1040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ОПК-1. </w:t>
            </w:r>
          </w:p>
          <w:p w14:paraId="085C61FB" w14:textId="0A4ABB4E" w:rsidR="00483BAE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ОПК-2.</w:t>
            </w:r>
          </w:p>
        </w:tc>
      </w:tr>
      <w:tr w:rsidR="00483BAE" w:rsidRPr="00E41C2B" w14:paraId="0B4D156A" w14:textId="77777777" w:rsidTr="007E4789">
        <w:tc>
          <w:tcPr>
            <w:tcW w:w="353" w:type="pct"/>
          </w:tcPr>
          <w:p w14:paraId="52C53D30" w14:textId="273B41A0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10</w:t>
            </w:r>
          </w:p>
        </w:tc>
        <w:tc>
          <w:tcPr>
            <w:tcW w:w="741" w:type="pct"/>
          </w:tcPr>
          <w:p w14:paraId="73C94A9A" w14:textId="275160DB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Линейные операторы в евклидовых и унитарных пространствах.</w:t>
            </w:r>
          </w:p>
        </w:tc>
        <w:tc>
          <w:tcPr>
            <w:tcW w:w="3203" w:type="pct"/>
          </w:tcPr>
          <w:p w14:paraId="0C3FF2EE" w14:textId="77FD8134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Ортогональные, унитарные, эрмитовы и симметричные матрицы. Сопряженный линейный оператор и его матрица. Самосопряженные линейные операторы. Свойства собственных значений и собственных векторов самосопряженного оператора. Приводимость эрмитовых и симметричных матриц к диагональному виду. Приведение квадратичной формы к каноническому виду методом ортогональных преобразований. Одновременное приведение к каноническому виду пары квадратичных форм. Приведение к каноническому виду уравнений линий и поверхностей второго порядка. Изометрии и их свойства. Классификация линейных операторов на евклидовой плоскости и в трехмерном евклидовом пространстве.</w:t>
            </w:r>
          </w:p>
        </w:tc>
        <w:tc>
          <w:tcPr>
            <w:tcW w:w="703" w:type="pct"/>
          </w:tcPr>
          <w:p w14:paraId="12885F63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УК-1. </w:t>
            </w:r>
          </w:p>
          <w:p w14:paraId="14C00480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УК-2. </w:t>
            </w:r>
          </w:p>
          <w:p w14:paraId="25796A6F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ОПК-1. </w:t>
            </w:r>
          </w:p>
          <w:p w14:paraId="0C57470B" w14:textId="6AD07A94" w:rsidR="00483BAE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ОПК-2.</w:t>
            </w:r>
          </w:p>
        </w:tc>
      </w:tr>
      <w:tr w:rsidR="00483BAE" w:rsidRPr="00E41C2B" w14:paraId="18ECAEAC" w14:textId="77777777" w:rsidTr="007E4789">
        <w:tc>
          <w:tcPr>
            <w:tcW w:w="353" w:type="pct"/>
          </w:tcPr>
          <w:p w14:paraId="5B0DFF90" w14:textId="7D8340B4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11</w:t>
            </w:r>
          </w:p>
        </w:tc>
        <w:tc>
          <w:tcPr>
            <w:tcW w:w="741" w:type="pct"/>
          </w:tcPr>
          <w:p w14:paraId="43121EF0" w14:textId="7CDCBDC5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Элементы тензорного исчисления</w:t>
            </w:r>
          </w:p>
        </w:tc>
        <w:tc>
          <w:tcPr>
            <w:tcW w:w="3203" w:type="pct"/>
          </w:tcPr>
          <w:p w14:paraId="2939BF0C" w14:textId="52B090E5" w:rsidR="00483BAE" w:rsidRPr="00E41C2B" w:rsidRDefault="00483BAE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Общее определение тензора, основные операции над тензорами.</w:t>
            </w:r>
          </w:p>
        </w:tc>
        <w:tc>
          <w:tcPr>
            <w:tcW w:w="703" w:type="pct"/>
          </w:tcPr>
          <w:p w14:paraId="27D99C9C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УК-1. </w:t>
            </w:r>
          </w:p>
          <w:p w14:paraId="6259C59E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УК-2. </w:t>
            </w:r>
          </w:p>
          <w:p w14:paraId="28FF1A0A" w14:textId="77777777" w:rsidR="00D779CB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 xml:space="preserve">ОПК-1. </w:t>
            </w:r>
          </w:p>
          <w:p w14:paraId="2762EB61" w14:textId="79AC9A72" w:rsidR="00483BAE" w:rsidRPr="00E41C2B" w:rsidRDefault="00D779CB" w:rsidP="00037EBD">
            <w:pPr>
              <w:widowControl w:val="0"/>
              <w:jc w:val="both"/>
              <w:rPr>
                <w:sz w:val="21"/>
                <w:szCs w:val="21"/>
              </w:rPr>
            </w:pPr>
            <w:r w:rsidRPr="00E41C2B">
              <w:rPr>
                <w:sz w:val="21"/>
                <w:szCs w:val="21"/>
              </w:rPr>
              <w:t>ОПК-2.</w:t>
            </w:r>
          </w:p>
        </w:tc>
      </w:tr>
    </w:tbl>
    <w:p w14:paraId="6E66C931" w14:textId="77777777" w:rsidR="00E41C2B" w:rsidRPr="007E4789" w:rsidRDefault="00E41C2B" w:rsidP="00037EBD">
      <w:pPr>
        <w:widowControl w:val="0"/>
        <w:rPr>
          <w:b/>
          <w:sz w:val="10"/>
          <w:szCs w:val="10"/>
        </w:rPr>
      </w:pPr>
      <w:r w:rsidRPr="007E4789">
        <w:rPr>
          <w:b/>
          <w:sz w:val="10"/>
          <w:szCs w:val="10"/>
        </w:rPr>
        <w:br w:type="page"/>
      </w:r>
    </w:p>
    <w:p w14:paraId="6379C2A5" w14:textId="1388490A" w:rsidR="000D1DA0" w:rsidRPr="003847FE" w:rsidRDefault="000D1DA0" w:rsidP="00037EBD">
      <w:pPr>
        <w:widowControl w:val="0"/>
        <w:ind w:firstLine="540"/>
        <w:jc w:val="both"/>
        <w:rPr>
          <w:b/>
        </w:rPr>
      </w:pPr>
      <w:r w:rsidRPr="003847FE">
        <w:rPr>
          <w:b/>
        </w:rPr>
        <w:lastRenderedPageBreak/>
        <w:t>2.2 Учебно-методическая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8"/>
        <w:gridCol w:w="1197"/>
        <w:gridCol w:w="272"/>
        <w:gridCol w:w="5561"/>
        <w:gridCol w:w="311"/>
        <w:gridCol w:w="433"/>
        <w:gridCol w:w="776"/>
        <w:gridCol w:w="326"/>
      </w:tblGrid>
      <w:tr w:rsidR="00ED44A4" w:rsidRPr="003847FE" w14:paraId="6379C2B3" w14:textId="77777777" w:rsidTr="00C9310F">
        <w:trPr>
          <w:cantSplit/>
          <w:trHeight w:val="1689"/>
        </w:trPr>
        <w:tc>
          <w:tcPr>
            <w:tcW w:w="249" w:type="pct"/>
            <w:textDirection w:val="btLr"/>
            <w:vAlign w:val="center"/>
          </w:tcPr>
          <w:p w14:paraId="6379C2A6" w14:textId="77777777" w:rsidR="005F32E7" w:rsidRPr="000A5A6D" w:rsidRDefault="005F32E7" w:rsidP="00037EBD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№ недели</w:t>
            </w:r>
          </w:p>
        </w:tc>
        <w:tc>
          <w:tcPr>
            <w:tcW w:w="641" w:type="pct"/>
            <w:vAlign w:val="center"/>
          </w:tcPr>
          <w:p w14:paraId="6379C2A7" w14:textId="7777777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Лекции</w:t>
            </w:r>
          </w:p>
          <w:p w14:paraId="6379C2A9" w14:textId="37185D79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(наименование тем)</w:t>
            </w:r>
          </w:p>
        </w:tc>
        <w:tc>
          <w:tcPr>
            <w:tcW w:w="146" w:type="pct"/>
            <w:textDirection w:val="btLr"/>
            <w:vAlign w:val="center"/>
          </w:tcPr>
          <w:p w14:paraId="6379C2AA" w14:textId="77777777" w:rsidR="005F32E7" w:rsidRPr="000A5A6D" w:rsidRDefault="005F32E7" w:rsidP="00037EBD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Часы</w:t>
            </w:r>
          </w:p>
        </w:tc>
        <w:tc>
          <w:tcPr>
            <w:tcW w:w="2976" w:type="pct"/>
            <w:textDirection w:val="btLr"/>
            <w:vAlign w:val="center"/>
          </w:tcPr>
          <w:p w14:paraId="6379C2AB" w14:textId="77777777" w:rsidR="005F32E7" w:rsidRPr="000A5A6D" w:rsidRDefault="005F32E7" w:rsidP="00037EBD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Практические</w:t>
            </w:r>
          </w:p>
          <w:p w14:paraId="6379C2AC" w14:textId="77777777" w:rsidR="005F32E7" w:rsidRPr="000A5A6D" w:rsidRDefault="005F32E7" w:rsidP="00037EBD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(семинарские) занятия</w:t>
            </w:r>
          </w:p>
        </w:tc>
        <w:tc>
          <w:tcPr>
            <w:tcW w:w="167" w:type="pct"/>
            <w:textDirection w:val="btLr"/>
            <w:vAlign w:val="center"/>
          </w:tcPr>
          <w:p w14:paraId="6379C2AD" w14:textId="77777777" w:rsidR="005F32E7" w:rsidRPr="000A5A6D" w:rsidRDefault="005F32E7" w:rsidP="00037EBD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Часы</w:t>
            </w:r>
          </w:p>
        </w:tc>
        <w:tc>
          <w:tcPr>
            <w:tcW w:w="232" w:type="pct"/>
            <w:textDirection w:val="btLr"/>
            <w:vAlign w:val="center"/>
          </w:tcPr>
          <w:p w14:paraId="6379C2B0" w14:textId="77777777" w:rsidR="005F32E7" w:rsidRPr="000A5A6D" w:rsidRDefault="005F32E7" w:rsidP="00037EBD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Самостоятельная работа, часы</w:t>
            </w:r>
          </w:p>
        </w:tc>
        <w:tc>
          <w:tcPr>
            <w:tcW w:w="416" w:type="pct"/>
            <w:textDirection w:val="btLr"/>
            <w:vAlign w:val="center"/>
          </w:tcPr>
          <w:p w14:paraId="6379C2B1" w14:textId="77777777" w:rsidR="005F32E7" w:rsidRPr="000A5A6D" w:rsidRDefault="005F32E7" w:rsidP="00037EBD">
            <w:pPr>
              <w:widowControl w:val="0"/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173" w:type="pct"/>
            <w:textDirection w:val="btLr"/>
            <w:vAlign w:val="center"/>
          </w:tcPr>
          <w:p w14:paraId="6379C2B2" w14:textId="77777777" w:rsidR="005F32E7" w:rsidRPr="000A5A6D" w:rsidRDefault="005F32E7" w:rsidP="00037EBD">
            <w:pPr>
              <w:widowControl w:val="0"/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Баллы (max)</w:t>
            </w:r>
          </w:p>
        </w:tc>
      </w:tr>
      <w:tr w:rsidR="00CC12B7" w:rsidRPr="003847FE" w14:paraId="6379C2B7" w14:textId="77777777" w:rsidTr="00C9310F">
        <w:tc>
          <w:tcPr>
            <w:tcW w:w="4012" w:type="pct"/>
            <w:gridSpan w:val="4"/>
          </w:tcPr>
          <w:p w14:paraId="00D0CBFB" w14:textId="41EA48E2" w:rsidR="00CC12B7" w:rsidRPr="000A5A6D" w:rsidRDefault="00CC12B7" w:rsidP="00037EBD">
            <w:pPr>
              <w:widowControl w:val="0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Модуль 1</w:t>
            </w:r>
          </w:p>
        </w:tc>
        <w:tc>
          <w:tcPr>
            <w:tcW w:w="167" w:type="pct"/>
          </w:tcPr>
          <w:p w14:paraId="652E1C78" w14:textId="77777777" w:rsidR="00CC12B7" w:rsidRPr="000A5A6D" w:rsidRDefault="00CC12B7" w:rsidP="00037EB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2" w:type="pct"/>
          </w:tcPr>
          <w:p w14:paraId="350721F4" w14:textId="77777777" w:rsidR="00CC12B7" w:rsidRPr="000A5A6D" w:rsidRDefault="00CC12B7" w:rsidP="00037EB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16" w:type="pct"/>
          </w:tcPr>
          <w:p w14:paraId="6379C2B5" w14:textId="77777777" w:rsidR="00CC12B7" w:rsidRPr="000A5A6D" w:rsidRDefault="00CC12B7" w:rsidP="00037EB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3" w:type="pct"/>
          </w:tcPr>
          <w:p w14:paraId="6379C2B6" w14:textId="77777777" w:rsidR="00CC12B7" w:rsidRPr="000A5A6D" w:rsidRDefault="00CC12B7" w:rsidP="00037EBD">
            <w:pPr>
              <w:widowControl w:val="0"/>
              <w:rPr>
                <w:sz w:val="18"/>
                <w:szCs w:val="18"/>
              </w:rPr>
            </w:pPr>
          </w:p>
        </w:tc>
      </w:tr>
      <w:tr w:rsidR="00ED44A4" w:rsidRPr="003847FE" w14:paraId="6379C2C4" w14:textId="77777777" w:rsidTr="00C9310F">
        <w:tc>
          <w:tcPr>
            <w:tcW w:w="249" w:type="pct"/>
            <w:vAlign w:val="center"/>
          </w:tcPr>
          <w:p w14:paraId="6379C2B8" w14:textId="5126DD3B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vAlign w:val="center"/>
          </w:tcPr>
          <w:p w14:paraId="6379C2B9" w14:textId="7587F1FE" w:rsidR="005F32E7" w:rsidRPr="000A5A6D" w:rsidRDefault="00D3570E" w:rsidP="00037EBD">
            <w:pPr>
              <w:widowControl w:val="0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1</w:t>
            </w:r>
            <w:r w:rsidR="00FB11EB">
              <w:rPr>
                <w:sz w:val="18"/>
                <w:szCs w:val="18"/>
              </w:rPr>
              <w:t xml:space="preserve">. </w:t>
            </w:r>
            <w:r w:rsidR="005F32E7" w:rsidRPr="000A5A6D">
              <w:rPr>
                <w:sz w:val="18"/>
                <w:szCs w:val="18"/>
              </w:rPr>
              <w:t>Матрицы и определители квадратных матриц</w:t>
            </w:r>
          </w:p>
        </w:tc>
        <w:tc>
          <w:tcPr>
            <w:tcW w:w="146" w:type="pct"/>
            <w:vAlign w:val="center"/>
          </w:tcPr>
          <w:p w14:paraId="6379C2BA" w14:textId="45628368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6379C2BB" w14:textId="6F581800" w:rsidR="005F32E7" w:rsidRPr="000A5A6D" w:rsidRDefault="005F32E7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 xml:space="preserve">Пр. р. 1. </w:t>
            </w:r>
            <w:r w:rsidRPr="000A5A6D">
              <w:rPr>
                <w:color w:val="000000"/>
                <w:sz w:val="18"/>
                <w:szCs w:val="18"/>
              </w:rPr>
              <w:t xml:space="preserve">Матрицы. Действия над матрицами и их свойства. Определители. Разложение определителя по элементам ряда. Теоремы Лапласа. Свойства определителя. Определитель произведения матриц. </w:t>
            </w:r>
          </w:p>
        </w:tc>
        <w:tc>
          <w:tcPr>
            <w:tcW w:w="167" w:type="pct"/>
            <w:vAlign w:val="center"/>
          </w:tcPr>
          <w:p w14:paraId="6379C2BC" w14:textId="219DB56F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6379C2BF" w14:textId="31FA0945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6379C2C1" w14:textId="653E9733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6379C2C3" w14:textId="46F8629A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ED44A4" w:rsidRPr="003847FE" w14:paraId="162997BA" w14:textId="77777777" w:rsidTr="00C9310F">
        <w:tc>
          <w:tcPr>
            <w:tcW w:w="249" w:type="pct"/>
            <w:vAlign w:val="center"/>
          </w:tcPr>
          <w:p w14:paraId="607CE7F8" w14:textId="744B441F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2.</w:t>
            </w:r>
          </w:p>
        </w:tc>
        <w:tc>
          <w:tcPr>
            <w:tcW w:w="641" w:type="pct"/>
            <w:vAlign w:val="center"/>
          </w:tcPr>
          <w:p w14:paraId="32DBFC32" w14:textId="4B8045C8" w:rsidR="005F32E7" w:rsidRPr="000A5A6D" w:rsidRDefault="007E4789" w:rsidP="00037E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3570E">
              <w:rPr>
                <w:sz w:val="18"/>
                <w:szCs w:val="18"/>
              </w:rPr>
              <w:t>.</w:t>
            </w:r>
            <w:r w:rsidR="00FB11EB">
              <w:rPr>
                <w:sz w:val="18"/>
                <w:szCs w:val="18"/>
              </w:rPr>
              <w:t xml:space="preserve"> </w:t>
            </w:r>
            <w:r w:rsidR="005F32E7" w:rsidRPr="000A5A6D">
              <w:rPr>
                <w:sz w:val="18"/>
                <w:szCs w:val="18"/>
              </w:rPr>
              <w:t>Матрицы и определители квадратных матриц.</w:t>
            </w:r>
          </w:p>
        </w:tc>
        <w:tc>
          <w:tcPr>
            <w:tcW w:w="146" w:type="pct"/>
            <w:vAlign w:val="center"/>
          </w:tcPr>
          <w:p w14:paraId="3C66E19B" w14:textId="0C6DA075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51E9D02C" w14:textId="64B16412" w:rsidR="005F32E7" w:rsidRPr="000A5A6D" w:rsidRDefault="005F32E7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Пр. р. 2.</w:t>
            </w:r>
            <w:r w:rsidRPr="000A5A6D">
              <w:rPr>
                <w:color w:val="000000"/>
                <w:sz w:val="18"/>
                <w:szCs w:val="18"/>
              </w:rPr>
              <w:t xml:space="preserve"> Обратная матрица. Линейная зависимость и линейная независимость строк. Необходимое и достаточное условие линейной зависимости строк. Ранг матрицы. Теорема о базисном миноре.</w:t>
            </w:r>
          </w:p>
        </w:tc>
        <w:tc>
          <w:tcPr>
            <w:tcW w:w="167" w:type="pct"/>
            <w:vAlign w:val="center"/>
          </w:tcPr>
          <w:p w14:paraId="11E41229" w14:textId="495E772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04F36901" w14:textId="01691F63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90FF746" w14:textId="752001E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ЗИЗ</w:t>
            </w:r>
          </w:p>
        </w:tc>
        <w:tc>
          <w:tcPr>
            <w:tcW w:w="173" w:type="pct"/>
            <w:vAlign w:val="center"/>
          </w:tcPr>
          <w:p w14:paraId="448DFCD7" w14:textId="112CBFF3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5</w:t>
            </w:r>
          </w:p>
        </w:tc>
      </w:tr>
      <w:tr w:rsidR="00ED44A4" w:rsidRPr="003847FE" w14:paraId="76DA605B" w14:textId="77777777" w:rsidTr="00C9310F">
        <w:tc>
          <w:tcPr>
            <w:tcW w:w="249" w:type="pct"/>
            <w:vAlign w:val="center"/>
          </w:tcPr>
          <w:p w14:paraId="753050A5" w14:textId="11233D28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641" w:type="pct"/>
            <w:vAlign w:val="center"/>
          </w:tcPr>
          <w:p w14:paraId="5992CBA4" w14:textId="2F0A4CE2" w:rsidR="005F32E7" w:rsidRPr="000A5A6D" w:rsidRDefault="007E4789" w:rsidP="007E478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B11EB">
              <w:rPr>
                <w:sz w:val="18"/>
                <w:szCs w:val="18"/>
              </w:rPr>
              <w:t xml:space="preserve">. </w:t>
            </w:r>
            <w:r w:rsidR="005F32E7" w:rsidRPr="000A5A6D">
              <w:rPr>
                <w:sz w:val="18"/>
                <w:szCs w:val="18"/>
              </w:rPr>
              <w:t>Системы линейных уравнений.</w:t>
            </w:r>
          </w:p>
        </w:tc>
        <w:tc>
          <w:tcPr>
            <w:tcW w:w="146" w:type="pct"/>
            <w:vAlign w:val="center"/>
          </w:tcPr>
          <w:p w14:paraId="6F9B3C99" w14:textId="5592F566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3170BA9C" w14:textId="33BAA8DE" w:rsidR="005F32E7" w:rsidRPr="000A5A6D" w:rsidRDefault="005F32E7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Пр. р. 3.</w:t>
            </w:r>
            <w:r w:rsidRPr="000A5A6D">
              <w:rPr>
                <w:color w:val="000000"/>
                <w:sz w:val="18"/>
                <w:szCs w:val="18"/>
              </w:rPr>
              <w:t xml:space="preserve"> Системы линейных алгебраических уравнений. Матричный способ решения. Формулы Крамера. Метод Гаусса. </w:t>
            </w:r>
          </w:p>
        </w:tc>
        <w:tc>
          <w:tcPr>
            <w:tcW w:w="167" w:type="pct"/>
            <w:vAlign w:val="center"/>
          </w:tcPr>
          <w:p w14:paraId="4CB3C46B" w14:textId="1FD8AA46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1D3DBC43" w14:textId="200A236F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646C1ECB" w14:textId="7777777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22E64463" w14:textId="7777777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ED44A4" w:rsidRPr="003847FE" w14:paraId="655E2848" w14:textId="77777777" w:rsidTr="00C9310F">
        <w:tc>
          <w:tcPr>
            <w:tcW w:w="249" w:type="pct"/>
            <w:vAlign w:val="center"/>
          </w:tcPr>
          <w:p w14:paraId="0AC60CCD" w14:textId="092DF914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4.</w:t>
            </w:r>
          </w:p>
        </w:tc>
        <w:tc>
          <w:tcPr>
            <w:tcW w:w="641" w:type="pct"/>
            <w:vAlign w:val="center"/>
          </w:tcPr>
          <w:p w14:paraId="6AE5D86E" w14:textId="51C098A2" w:rsidR="005F32E7" w:rsidRPr="000A5A6D" w:rsidRDefault="007E4789" w:rsidP="00037E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B11EB">
              <w:rPr>
                <w:sz w:val="18"/>
                <w:szCs w:val="18"/>
              </w:rPr>
              <w:t xml:space="preserve"> </w:t>
            </w:r>
            <w:r w:rsidR="005F32E7" w:rsidRPr="000A5A6D">
              <w:rPr>
                <w:sz w:val="18"/>
                <w:szCs w:val="18"/>
              </w:rPr>
              <w:t>Системы линейных уравнений.</w:t>
            </w:r>
          </w:p>
        </w:tc>
        <w:tc>
          <w:tcPr>
            <w:tcW w:w="146" w:type="pct"/>
            <w:vAlign w:val="center"/>
          </w:tcPr>
          <w:p w14:paraId="0EACEA80" w14:textId="1117CFBF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1AACF1C4" w14:textId="7A4C3C9F" w:rsidR="005F32E7" w:rsidRPr="000A5A6D" w:rsidRDefault="005F32E7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 xml:space="preserve">Пр. р. 4. </w:t>
            </w:r>
            <w:r w:rsidRPr="000A5A6D">
              <w:rPr>
                <w:color w:val="000000"/>
                <w:sz w:val="18"/>
                <w:szCs w:val="18"/>
              </w:rPr>
              <w:t>Однородные системы. Теорема Кронекера-Капелли. Структура множества решений однородной и неоднородной системы. Связь решений однородной и неоднородной системы. Фундаментальная система решений.</w:t>
            </w:r>
          </w:p>
        </w:tc>
        <w:tc>
          <w:tcPr>
            <w:tcW w:w="167" w:type="pct"/>
            <w:vAlign w:val="center"/>
          </w:tcPr>
          <w:p w14:paraId="77C3A7B1" w14:textId="6B596B46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2711AF91" w14:textId="70779B7B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6C891C20" w14:textId="411F268B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КР</w:t>
            </w:r>
          </w:p>
        </w:tc>
        <w:tc>
          <w:tcPr>
            <w:tcW w:w="173" w:type="pct"/>
            <w:vAlign w:val="center"/>
          </w:tcPr>
          <w:p w14:paraId="6308D848" w14:textId="7F620A2B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10</w:t>
            </w:r>
          </w:p>
        </w:tc>
      </w:tr>
      <w:tr w:rsidR="00ED44A4" w:rsidRPr="003847FE" w14:paraId="01A90A90" w14:textId="77777777" w:rsidTr="00C9310F">
        <w:tc>
          <w:tcPr>
            <w:tcW w:w="249" w:type="pct"/>
            <w:vAlign w:val="center"/>
          </w:tcPr>
          <w:p w14:paraId="7A07732A" w14:textId="6C4E10F0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641" w:type="pct"/>
            <w:vAlign w:val="center"/>
          </w:tcPr>
          <w:p w14:paraId="0ADA1CE1" w14:textId="44433F6B" w:rsidR="005F32E7" w:rsidRPr="000A5A6D" w:rsidRDefault="007E4789" w:rsidP="00037E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B11EB">
              <w:rPr>
                <w:sz w:val="18"/>
                <w:szCs w:val="18"/>
              </w:rPr>
              <w:t xml:space="preserve">. </w:t>
            </w:r>
            <w:r w:rsidR="005F32E7" w:rsidRPr="000A5A6D">
              <w:rPr>
                <w:sz w:val="18"/>
                <w:szCs w:val="18"/>
              </w:rPr>
              <w:t>Элементы векторной алгебры.</w:t>
            </w:r>
          </w:p>
        </w:tc>
        <w:tc>
          <w:tcPr>
            <w:tcW w:w="146" w:type="pct"/>
            <w:vAlign w:val="center"/>
          </w:tcPr>
          <w:p w14:paraId="6C9298B6" w14:textId="3E312153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4EF96811" w14:textId="041F3262" w:rsidR="005F32E7" w:rsidRPr="000A5A6D" w:rsidRDefault="005F32E7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 xml:space="preserve">Пр. р. 5. </w:t>
            </w:r>
            <w:r w:rsidRPr="000A5A6D">
              <w:rPr>
                <w:color w:val="000000"/>
                <w:sz w:val="18"/>
                <w:szCs w:val="18"/>
              </w:rPr>
              <w:t>Однородные системы. Теорема Кронекера-Капелли. Структура множества решений однородной и неоднородной системы. Связь решений однородной и неоднородной системы. Фундаментальная система решений.</w:t>
            </w:r>
          </w:p>
        </w:tc>
        <w:tc>
          <w:tcPr>
            <w:tcW w:w="167" w:type="pct"/>
            <w:vAlign w:val="center"/>
          </w:tcPr>
          <w:p w14:paraId="511A2805" w14:textId="2D7011F2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75163187" w14:textId="3C11C232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6F770E50" w14:textId="7777777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456D0015" w14:textId="7777777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ED44A4" w:rsidRPr="003847FE" w14:paraId="3449713B" w14:textId="77777777" w:rsidTr="00C9310F">
        <w:tc>
          <w:tcPr>
            <w:tcW w:w="249" w:type="pct"/>
            <w:vAlign w:val="center"/>
          </w:tcPr>
          <w:p w14:paraId="3672C4B7" w14:textId="252977AC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6.</w:t>
            </w:r>
          </w:p>
        </w:tc>
        <w:tc>
          <w:tcPr>
            <w:tcW w:w="641" w:type="pct"/>
            <w:vAlign w:val="center"/>
          </w:tcPr>
          <w:p w14:paraId="6BF1755F" w14:textId="7EE05902" w:rsidR="005F32E7" w:rsidRPr="000A5A6D" w:rsidRDefault="007E4789" w:rsidP="00037E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B11EB">
              <w:rPr>
                <w:sz w:val="18"/>
                <w:szCs w:val="18"/>
              </w:rPr>
              <w:t xml:space="preserve">. </w:t>
            </w:r>
            <w:r w:rsidR="005F32E7" w:rsidRPr="000A5A6D">
              <w:rPr>
                <w:sz w:val="18"/>
                <w:szCs w:val="18"/>
              </w:rPr>
              <w:t>Элементы векторной алгебры.</w:t>
            </w:r>
          </w:p>
        </w:tc>
        <w:tc>
          <w:tcPr>
            <w:tcW w:w="146" w:type="pct"/>
            <w:vAlign w:val="center"/>
          </w:tcPr>
          <w:p w14:paraId="2930B600" w14:textId="0C26B562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4CC2D479" w14:textId="75871A9A" w:rsidR="005F32E7" w:rsidRPr="000A5A6D" w:rsidRDefault="005F32E7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 xml:space="preserve">Пр. р. 6. </w:t>
            </w:r>
            <w:r w:rsidRPr="000A5A6D">
              <w:rPr>
                <w:color w:val="000000"/>
                <w:sz w:val="18"/>
                <w:szCs w:val="18"/>
              </w:rPr>
              <w:t>Векторы. Линейные операции над векторами и их свойства. Линейная зависимость и линейная независимость системы векторов. Векторный базис. Свойства координат вектора в базисе. Свойства проекции вектора. Длина вектора. Направляющие косинусы.</w:t>
            </w:r>
          </w:p>
        </w:tc>
        <w:tc>
          <w:tcPr>
            <w:tcW w:w="167" w:type="pct"/>
            <w:vAlign w:val="center"/>
          </w:tcPr>
          <w:p w14:paraId="695E01D1" w14:textId="17F26E6A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130B1010" w14:textId="7DA3C41A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2A73EF49" w14:textId="2C8F33F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ЗИЗ</w:t>
            </w:r>
          </w:p>
        </w:tc>
        <w:tc>
          <w:tcPr>
            <w:tcW w:w="173" w:type="pct"/>
            <w:vAlign w:val="center"/>
          </w:tcPr>
          <w:p w14:paraId="3CAF8336" w14:textId="0E076B76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5</w:t>
            </w:r>
          </w:p>
        </w:tc>
      </w:tr>
      <w:tr w:rsidR="00ED44A4" w:rsidRPr="003847FE" w14:paraId="74FBCABE" w14:textId="77777777" w:rsidTr="00C9310F">
        <w:tc>
          <w:tcPr>
            <w:tcW w:w="249" w:type="pct"/>
            <w:vAlign w:val="center"/>
          </w:tcPr>
          <w:p w14:paraId="6B8F8868" w14:textId="5D72B613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7.</w:t>
            </w:r>
          </w:p>
        </w:tc>
        <w:tc>
          <w:tcPr>
            <w:tcW w:w="641" w:type="pct"/>
            <w:vAlign w:val="center"/>
          </w:tcPr>
          <w:p w14:paraId="7C70E45B" w14:textId="330F753F" w:rsidR="005F32E7" w:rsidRPr="000A5A6D" w:rsidRDefault="007E4789" w:rsidP="00037E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B11EB">
              <w:rPr>
                <w:sz w:val="18"/>
                <w:szCs w:val="18"/>
              </w:rPr>
              <w:t xml:space="preserve">. </w:t>
            </w:r>
            <w:r w:rsidR="005F32E7" w:rsidRPr="000A5A6D">
              <w:rPr>
                <w:sz w:val="18"/>
                <w:szCs w:val="18"/>
              </w:rPr>
              <w:t>Комплексные числа</w:t>
            </w:r>
          </w:p>
        </w:tc>
        <w:tc>
          <w:tcPr>
            <w:tcW w:w="146" w:type="pct"/>
            <w:vAlign w:val="center"/>
          </w:tcPr>
          <w:p w14:paraId="11F56A87" w14:textId="6851E5ED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0F046D13" w14:textId="7E22EAA9" w:rsidR="005F32E7" w:rsidRPr="000A5A6D" w:rsidRDefault="005F32E7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 xml:space="preserve">Пр. р. 7. </w:t>
            </w:r>
            <w:r w:rsidRPr="000A5A6D">
              <w:rPr>
                <w:color w:val="000000"/>
                <w:sz w:val="18"/>
                <w:szCs w:val="18"/>
              </w:rPr>
              <w:t xml:space="preserve">Скалярное, векторное, двойное векторное и смешанное произведение векторов. </w:t>
            </w:r>
            <w:r w:rsidRPr="000A5A6D">
              <w:rPr>
                <w:sz w:val="18"/>
                <w:szCs w:val="18"/>
              </w:rPr>
              <w:t>Критерии коллинеарности, компланарности и перпендикулярности векторов.</w:t>
            </w:r>
          </w:p>
        </w:tc>
        <w:tc>
          <w:tcPr>
            <w:tcW w:w="167" w:type="pct"/>
            <w:vAlign w:val="center"/>
          </w:tcPr>
          <w:p w14:paraId="37D935F0" w14:textId="21095B9D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4672FB4E" w14:textId="25CF3AFA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441FC683" w14:textId="7777777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120F6E01" w14:textId="7777777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ED44A4" w:rsidRPr="003847FE" w14:paraId="5A431AA6" w14:textId="77777777" w:rsidTr="00C9310F">
        <w:tc>
          <w:tcPr>
            <w:tcW w:w="249" w:type="pct"/>
            <w:vAlign w:val="center"/>
          </w:tcPr>
          <w:p w14:paraId="1A3005B6" w14:textId="356AF9C0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8.</w:t>
            </w:r>
          </w:p>
        </w:tc>
        <w:tc>
          <w:tcPr>
            <w:tcW w:w="641" w:type="pct"/>
            <w:vAlign w:val="center"/>
          </w:tcPr>
          <w:p w14:paraId="3F57E232" w14:textId="601D1F99" w:rsidR="005F32E7" w:rsidRPr="000A5A6D" w:rsidRDefault="007E4789" w:rsidP="00037E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B11EB">
              <w:rPr>
                <w:sz w:val="18"/>
                <w:szCs w:val="18"/>
              </w:rPr>
              <w:t xml:space="preserve">. </w:t>
            </w:r>
            <w:r w:rsidR="005F32E7" w:rsidRPr="000A5A6D">
              <w:rPr>
                <w:sz w:val="18"/>
                <w:szCs w:val="18"/>
              </w:rPr>
              <w:t>Комплексные числа</w:t>
            </w:r>
          </w:p>
        </w:tc>
        <w:tc>
          <w:tcPr>
            <w:tcW w:w="146" w:type="pct"/>
            <w:vAlign w:val="center"/>
          </w:tcPr>
          <w:p w14:paraId="298D7228" w14:textId="7D1BFC9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326121C7" w14:textId="034DBC91" w:rsidR="005F32E7" w:rsidRPr="000A5A6D" w:rsidRDefault="005F32E7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 xml:space="preserve">Пр. р. 8. Комплексные числа. Геометрическое изображение комплексного числа. Алгебраическая запись комплексного числа. Тригонометрическая форма комплексного числа, модуль, аргумент. </w:t>
            </w:r>
          </w:p>
        </w:tc>
        <w:tc>
          <w:tcPr>
            <w:tcW w:w="167" w:type="pct"/>
            <w:vAlign w:val="center"/>
          </w:tcPr>
          <w:p w14:paraId="5359A071" w14:textId="284152F4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0381C1BF" w14:textId="17CFFE34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228DE1D5" w14:textId="7C8C861A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КР</w:t>
            </w:r>
          </w:p>
          <w:p w14:paraId="23F27AA7" w14:textId="3D1D27D5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ПКУ</w:t>
            </w:r>
          </w:p>
        </w:tc>
        <w:tc>
          <w:tcPr>
            <w:tcW w:w="173" w:type="pct"/>
            <w:vAlign w:val="center"/>
          </w:tcPr>
          <w:p w14:paraId="31B92E6E" w14:textId="7777777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10</w:t>
            </w:r>
          </w:p>
          <w:p w14:paraId="28583056" w14:textId="11631CEA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30</w:t>
            </w:r>
          </w:p>
        </w:tc>
      </w:tr>
      <w:tr w:rsidR="00CC12B7" w:rsidRPr="003847FE" w14:paraId="6379C2DE" w14:textId="77777777" w:rsidTr="00C9310F">
        <w:tc>
          <w:tcPr>
            <w:tcW w:w="4012" w:type="pct"/>
            <w:gridSpan w:val="4"/>
            <w:vAlign w:val="center"/>
          </w:tcPr>
          <w:p w14:paraId="28909A02" w14:textId="24451207" w:rsidR="00CC12B7" w:rsidRPr="000A5A6D" w:rsidRDefault="00CC12B7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Модуль 2</w:t>
            </w:r>
          </w:p>
        </w:tc>
        <w:tc>
          <w:tcPr>
            <w:tcW w:w="167" w:type="pct"/>
            <w:vAlign w:val="center"/>
          </w:tcPr>
          <w:p w14:paraId="4E70F44D" w14:textId="77777777" w:rsidR="00CC12B7" w:rsidRPr="000A5A6D" w:rsidRDefault="00CC12B7" w:rsidP="00037EB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5E591153" w14:textId="77777777" w:rsidR="00CC12B7" w:rsidRPr="000A5A6D" w:rsidRDefault="00CC12B7" w:rsidP="00037EB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416" w:type="pct"/>
          </w:tcPr>
          <w:p w14:paraId="6379C2DC" w14:textId="77777777" w:rsidR="00CC12B7" w:rsidRPr="000A5A6D" w:rsidRDefault="00CC12B7" w:rsidP="00037EB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3" w:type="pct"/>
          </w:tcPr>
          <w:p w14:paraId="6379C2DD" w14:textId="77777777" w:rsidR="00CC12B7" w:rsidRPr="000A5A6D" w:rsidRDefault="00CC12B7" w:rsidP="00037EBD">
            <w:pPr>
              <w:widowControl w:val="0"/>
              <w:rPr>
                <w:sz w:val="18"/>
                <w:szCs w:val="18"/>
              </w:rPr>
            </w:pPr>
          </w:p>
        </w:tc>
      </w:tr>
      <w:tr w:rsidR="00ED44A4" w:rsidRPr="003847FE" w14:paraId="6379C2E9" w14:textId="77777777" w:rsidTr="00C9310F">
        <w:tc>
          <w:tcPr>
            <w:tcW w:w="249" w:type="pct"/>
            <w:shd w:val="clear" w:color="auto" w:fill="auto"/>
            <w:vAlign w:val="center"/>
          </w:tcPr>
          <w:p w14:paraId="6379C2DF" w14:textId="3C114CC6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641" w:type="pct"/>
            <w:vAlign w:val="center"/>
          </w:tcPr>
          <w:p w14:paraId="6379C2E0" w14:textId="0A1D4C85" w:rsidR="005F32E7" w:rsidRPr="000A5A6D" w:rsidRDefault="007E4789" w:rsidP="00037E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B11EB">
              <w:rPr>
                <w:sz w:val="18"/>
                <w:szCs w:val="18"/>
              </w:rPr>
              <w:t xml:space="preserve">. </w:t>
            </w:r>
            <w:r w:rsidR="005F32E7" w:rsidRPr="000A5A6D">
              <w:rPr>
                <w:sz w:val="18"/>
                <w:szCs w:val="18"/>
              </w:rPr>
              <w:t>Многочлены</w:t>
            </w:r>
          </w:p>
        </w:tc>
        <w:tc>
          <w:tcPr>
            <w:tcW w:w="146" w:type="pct"/>
            <w:vAlign w:val="center"/>
          </w:tcPr>
          <w:p w14:paraId="6379C2E1" w14:textId="578AD09D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6379C2E2" w14:textId="4DF93F92" w:rsidR="005F32E7" w:rsidRPr="000A5A6D" w:rsidRDefault="005F32E7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Пр. р. 9. Действия над комплексными числами и их свойства. Формула Муавра. Извлечение корня произвольной степени из комплексного числа. Корни из единицы. Формула Эйлера.</w:t>
            </w:r>
          </w:p>
        </w:tc>
        <w:tc>
          <w:tcPr>
            <w:tcW w:w="167" w:type="pct"/>
            <w:vAlign w:val="center"/>
          </w:tcPr>
          <w:p w14:paraId="6379C2E3" w14:textId="166E665C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6379C2E6" w14:textId="3AB6B140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6379C2E7" w14:textId="7777777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6379C2E8" w14:textId="7777777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ED44A4" w:rsidRPr="003847FE" w14:paraId="59B38239" w14:textId="77777777" w:rsidTr="00C9310F">
        <w:tc>
          <w:tcPr>
            <w:tcW w:w="249" w:type="pct"/>
            <w:shd w:val="clear" w:color="auto" w:fill="auto"/>
            <w:vAlign w:val="center"/>
          </w:tcPr>
          <w:p w14:paraId="519A87A6" w14:textId="02A6ED24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10.</w:t>
            </w:r>
          </w:p>
        </w:tc>
        <w:tc>
          <w:tcPr>
            <w:tcW w:w="641" w:type="pct"/>
            <w:vAlign w:val="center"/>
          </w:tcPr>
          <w:p w14:paraId="3052CEF6" w14:textId="7EE3CC94" w:rsidR="005F32E7" w:rsidRPr="000A5A6D" w:rsidRDefault="007E4789" w:rsidP="00037E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71983">
              <w:rPr>
                <w:sz w:val="18"/>
                <w:szCs w:val="18"/>
              </w:rPr>
              <w:t xml:space="preserve">. </w:t>
            </w:r>
            <w:r w:rsidR="00FB11EB" w:rsidRPr="000A5A6D">
              <w:rPr>
                <w:sz w:val="18"/>
                <w:szCs w:val="18"/>
              </w:rPr>
              <w:t>Многочлены</w:t>
            </w:r>
          </w:p>
        </w:tc>
        <w:tc>
          <w:tcPr>
            <w:tcW w:w="146" w:type="pct"/>
            <w:vAlign w:val="center"/>
          </w:tcPr>
          <w:p w14:paraId="73DA7D2B" w14:textId="282F82A6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2000D79B" w14:textId="7BB2BE9D" w:rsidR="005F32E7" w:rsidRPr="000A5A6D" w:rsidRDefault="005F32E7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 xml:space="preserve">Пр. р. 10. </w:t>
            </w:r>
            <w:r w:rsidRPr="000A5A6D">
              <w:rPr>
                <w:color w:val="000000"/>
                <w:sz w:val="18"/>
                <w:szCs w:val="18"/>
              </w:rPr>
              <w:t>Многочлены и действия над ними. Делимость многочленов. Наибольший общий делитель. Корни многочленов. Теорема Безу. Формулировка основной теоремы алгебры.</w:t>
            </w:r>
          </w:p>
        </w:tc>
        <w:tc>
          <w:tcPr>
            <w:tcW w:w="167" w:type="pct"/>
            <w:vAlign w:val="center"/>
          </w:tcPr>
          <w:p w14:paraId="5B5C07E2" w14:textId="66F6DD00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07EDAD2C" w14:textId="7E821055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4419213D" w14:textId="12EE9E4E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ЗИЗ</w:t>
            </w:r>
          </w:p>
        </w:tc>
        <w:tc>
          <w:tcPr>
            <w:tcW w:w="173" w:type="pct"/>
            <w:vAlign w:val="center"/>
          </w:tcPr>
          <w:p w14:paraId="131CFA1A" w14:textId="203ED295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5</w:t>
            </w:r>
          </w:p>
        </w:tc>
      </w:tr>
      <w:tr w:rsidR="00ED44A4" w:rsidRPr="003847FE" w14:paraId="0D16FD44" w14:textId="77777777" w:rsidTr="00C9310F">
        <w:tc>
          <w:tcPr>
            <w:tcW w:w="249" w:type="pct"/>
            <w:shd w:val="clear" w:color="auto" w:fill="auto"/>
            <w:vAlign w:val="center"/>
          </w:tcPr>
          <w:p w14:paraId="02C606A7" w14:textId="3CF161F1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11.</w:t>
            </w:r>
          </w:p>
        </w:tc>
        <w:tc>
          <w:tcPr>
            <w:tcW w:w="641" w:type="pct"/>
            <w:vAlign w:val="center"/>
          </w:tcPr>
          <w:p w14:paraId="01F9DBDC" w14:textId="066B1690" w:rsidR="005F32E7" w:rsidRPr="000A5A6D" w:rsidRDefault="007E4789" w:rsidP="00037E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B11EB">
              <w:rPr>
                <w:sz w:val="18"/>
                <w:szCs w:val="18"/>
              </w:rPr>
              <w:t xml:space="preserve">. </w:t>
            </w:r>
            <w:r w:rsidR="005F32E7" w:rsidRPr="000A5A6D">
              <w:rPr>
                <w:sz w:val="18"/>
                <w:szCs w:val="18"/>
              </w:rPr>
              <w:t>Линейные пространства</w:t>
            </w:r>
          </w:p>
        </w:tc>
        <w:tc>
          <w:tcPr>
            <w:tcW w:w="146" w:type="pct"/>
            <w:vAlign w:val="center"/>
          </w:tcPr>
          <w:p w14:paraId="69743A53" w14:textId="3F1691A2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2AEE63DB" w14:textId="58912281" w:rsidR="005F32E7" w:rsidRPr="000A5A6D" w:rsidRDefault="005F32E7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 xml:space="preserve">Пр. р. 11. </w:t>
            </w:r>
            <w:r w:rsidRPr="000A5A6D">
              <w:rPr>
                <w:color w:val="000000"/>
                <w:sz w:val="18"/>
                <w:szCs w:val="18"/>
              </w:rPr>
              <w:t>Разложение рациональной дроби на простейшие. Распределение вещественных корней многочлена с вещественными коэффициентами.</w:t>
            </w:r>
            <w:r w:rsidR="00C9310F" w:rsidRPr="000A5A6D">
              <w:rPr>
                <w:sz w:val="18"/>
                <w:szCs w:val="18"/>
              </w:rPr>
              <w:t xml:space="preserve"> Определение линейного пространства и простейшие следствия из аксиом. Линейная зависимость и независимость. Базис и координаты. Размерность линейного пространства, связь между размерностью и базисом.</w:t>
            </w:r>
          </w:p>
        </w:tc>
        <w:tc>
          <w:tcPr>
            <w:tcW w:w="167" w:type="pct"/>
            <w:vAlign w:val="center"/>
          </w:tcPr>
          <w:p w14:paraId="1679955D" w14:textId="074EAD2B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31A09450" w14:textId="791EE759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78668BEA" w14:textId="7777777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11127B75" w14:textId="7777777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ED44A4" w:rsidRPr="003847FE" w14:paraId="7C758752" w14:textId="77777777" w:rsidTr="00C9310F">
        <w:tc>
          <w:tcPr>
            <w:tcW w:w="249" w:type="pct"/>
            <w:shd w:val="clear" w:color="auto" w:fill="auto"/>
            <w:vAlign w:val="center"/>
          </w:tcPr>
          <w:p w14:paraId="08AFCF37" w14:textId="02ADEB09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641" w:type="pct"/>
            <w:vAlign w:val="center"/>
          </w:tcPr>
          <w:p w14:paraId="5BAD37DC" w14:textId="32E88D10" w:rsidR="005F32E7" w:rsidRPr="000A5A6D" w:rsidRDefault="007E4789" w:rsidP="00037E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310F">
              <w:rPr>
                <w:sz w:val="18"/>
                <w:szCs w:val="18"/>
              </w:rPr>
              <w:t xml:space="preserve">. </w:t>
            </w:r>
            <w:r w:rsidR="00C9310F" w:rsidRPr="000A5A6D">
              <w:rPr>
                <w:sz w:val="18"/>
                <w:szCs w:val="18"/>
              </w:rPr>
              <w:t>Линейные пространства</w:t>
            </w:r>
          </w:p>
        </w:tc>
        <w:tc>
          <w:tcPr>
            <w:tcW w:w="146" w:type="pct"/>
            <w:vAlign w:val="center"/>
          </w:tcPr>
          <w:p w14:paraId="1F44ECAF" w14:textId="1BD1A52F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3238AF6C" w14:textId="3A2B1CD1" w:rsidR="005F32E7" w:rsidRPr="000A5A6D" w:rsidRDefault="005F32E7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 xml:space="preserve">Пр. р. 12. </w:t>
            </w:r>
            <w:r w:rsidR="00C9310F" w:rsidRPr="000A5A6D">
              <w:rPr>
                <w:position w:val="-4"/>
                <w:sz w:val="18"/>
                <w:szCs w:val="18"/>
              </w:rPr>
              <w:object w:dxaOrig="300" w:dyaOrig="240" w14:anchorId="62DFAE35">
                <v:shape id="_x0000_i1026" type="#_x0000_t75" style="width:15pt;height:12pt" o:ole="">
                  <v:imagedata r:id="rId12" o:title=""/>
                </v:shape>
                <o:OLEObject Type="Embed" ProgID="Equation.DSMT4" ShapeID="_x0000_i1026" DrawAspect="Content" ObjectID="_1684225690" r:id="rId14"/>
              </w:object>
            </w:r>
            <w:r w:rsidR="00C9310F" w:rsidRPr="000A5A6D">
              <w:rPr>
                <w:sz w:val="18"/>
                <w:szCs w:val="18"/>
              </w:rPr>
              <w:t xml:space="preserve"> как пример аффинного, евклидова и метрического пространств. Подпространства. Сумма и пересечение подпространств, прямая сумма. Линейная оболочка системы элементов линейного пространства. Размерность линейной оболочки строк или столбцов матрицы. Преобразования базиса и координат, матрица перехода от одного базиса к другому.</w:t>
            </w:r>
          </w:p>
        </w:tc>
        <w:tc>
          <w:tcPr>
            <w:tcW w:w="167" w:type="pct"/>
            <w:vAlign w:val="center"/>
          </w:tcPr>
          <w:p w14:paraId="43AE7E67" w14:textId="7D88CBF2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00220FAE" w14:textId="74CF5332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35C03917" w14:textId="7777777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2A5AE7A6" w14:textId="77777777" w:rsidR="005F32E7" w:rsidRPr="000A5A6D" w:rsidRDefault="005F32E7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9310F" w:rsidRPr="003847FE" w14:paraId="66260BF2" w14:textId="77777777" w:rsidTr="00C9310F">
        <w:tc>
          <w:tcPr>
            <w:tcW w:w="249" w:type="pct"/>
            <w:shd w:val="clear" w:color="auto" w:fill="auto"/>
            <w:vAlign w:val="center"/>
          </w:tcPr>
          <w:p w14:paraId="36568F07" w14:textId="32C0CA6A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13.</w:t>
            </w:r>
          </w:p>
        </w:tc>
        <w:tc>
          <w:tcPr>
            <w:tcW w:w="641" w:type="pct"/>
            <w:vAlign w:val="center"/>
          </w:tcPr>
          <w:p w14:paraId="31B9CDB2" w14:textId="64F88043" w:rsidR="00C9310F" w:rsidRPr="000A5A6D" w:rsidRDefault="007E4789" w:rsidP="00037E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9310F">
              <w:rPr>
                <w:sz w:val="18"/>
                <w:szCs w:val="18"/>
              </w:rPr>
              <w:t xml:space="preserve">. </w:t>
            </w:r>
            <w:r w:rsidR="00C9310F" w:rsidRPr="000A5A6D">
              <w:rPr>
                <w:sz w:val="18"/>
                <w:szCs w:val="18"/>
              </w:rPr>
              <w:t>Линейные операторы</w:t>
            </w:r>
          </w:p>
        </w:tc>
        <w:tc>
          <w:tcPr>
            <w:tcW w:w="146" w:type="pct"/>
            <w:vAlign w:val="center"/>
          </w:tcPr>
          <w:p w14:paraId="4014EA73" w14:textId="6C937D26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7D730DDF" w14:textId="1ABCDCE0" w:rsidR="00C9310F" w:rsidRPr="000A5A6D" w:rsidRDefault="00C9310F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Пр. р. 13.  Понятие линейного оператора. Образ и ядро линейного оператора. Матрица линейного оператора. Преобразование матрицы линейного оператора при переходе к новому базису. Операции над линейными операторами. Обратный оператор. Изоморфизм линейных пространств. Собственные значения и собственные векторы. Присоединенные векторы. Приведение квадратной матрицы к диагональному виду.</w:t>
            </w:r>
          </w:p>
        </w:tc>
        <w:tc>
          <w:tcPr>
            <w:tcW w:w="167" w:type="pct"/>
            <w:vAlign w:val="center"/>
          </w:tcPr>
          <w:p w14:paraId="41E82AE2" w14:textId="3C7257D7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0EDDCABA" w14:textId="690DEB03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6DB6F771" w14:textId="53AA1C70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КР</w:t>
            </w:r>
          </w:p>
        </w:tc>
        <w:tc>
          <w:tcPr>
            <w:tcW w:w="173" w:type="pct"/>
            <w:vAlign w:val="center"/>
          </w:tcPr>
          <w:p w14:paraId="1F3F9AE5" w14:textId="16E9CB1C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10</w:t>
            </w:r>
          </w:p>
        </w:tc>
      </w:tr>
      <w:tr w:rsidR="00C9310F" w:rsidRPr="003847FE" w14:paraId="16313736" w14:textId="77777777" w:rsidTr="00C9310F">
        <w:tc>
          <w:tcPr>
            <w:tcW w:w="249" w:type="pct"/>
            <w:shd w:val="clear" w:color="auto" w:fill="auto"/>
            <w:vAlign w:val="center"/>
          </w:tcPr>
          <w:p w14:paraId="1A9D6158" w14:textId="46AE0FB1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641" w:type="pct"/>
            <w:vAlign w:val="center"/>
          </w:tcPr>
          <w:p w14:paraId="22AC3ABF" w14:textId="7D24F9A3" w:rsidR="00C9310F" w:rsidRPr="000A5A6D" w:rsidRDefault="007E4789" w:rsidP="007E478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9310F">
              <w:rPr>
                <w:sz w:val="18"/>
                <w:szCs w:val="18"/>
              </w:rPr>
              <w:t xml:space="preserve">. </w:t>
            </w:r>
            <w:r w:rsidR="00C9310F" w:rsidRPr="000A5A6D">
              <w:rPr>
                <w:sz w:val="18"/>
                <w:szCs w:val="18"/>
              </w:rPr>
              <w:t>Билинейные и квадратичные формы</w:t>
            </w:r>
          </w:p>
        </w:tc>
        <w:tc>
          <w:tcPr>
            <w:tcW w:w="146" w:type="pct"/>
            <w:vAlign w:val="center"/>
          </w:tcPr>
          <w:p w14:paraId="445679B1" w14:textId="568BC286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44876001" w14:textId="2B278418" w:rsidR="00C9310F" w:rsidRPr="000A5A6D" w:rsidRDefault="00C9310F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Пр. р. 14. Билинейная форма и ее матрица. Изменение матрицы билинейной формы при изменении базиса. Симметричные билинейные формы.</w:t>
            </w:r>
          </w:p>
        </w:tc>
        <w:tc>
          <w:tcPr>
            <w:tcW w:w="167" w:type="pct"/>
            <w:vAlign w:val="center"/>
          </w:tcPr>
          <w:p w14:paraId="187AE500" w14:textId="5C81419E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5DAC4997" w14:textId="59606662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35901CC5" w14:textId="77777777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74AC6F28" w14:textId="77777777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9310F" w:rsidRPr="003847FE" w14:paraId="0E85959B" w14:textId="77777777" w:rsidTr="00C9310F">
        <w:tc>
          <w:tcPr>
            <w:tcW w:w="249" w:type="pct"/>
            <w:shd w:val="clear" w:color="auto" w:fill="auto"/>
            <w:vAlign w:val="center"/>
          </w:tcPr>
          <w:p w14:paraId="74A63F97" w14:textId="5F553112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641" w:type="pct"/>
            <w:vAlign w:val="center"/>
          </w:tcPr>
          <w:p w14:paraId="28E28A5A" w14:textId="0E61C38A" w:rsidR="00C9310F" w:rsidRPr="000A5A6D" w:rsidRDefault="007E4789" w:rsidP="00037E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9310F">
              <w:rPr>
                <w:sz w:val="18"/>
                <w:szCs w:val="18"/>
              </w:rPr>
              <w:t>. Евклидовы и унитарные пространства.</w:t>
            </w:r>
          </w:p>
        </w:tc>
        <w:tc>
          <w:tcPr>
            <w:tcW w:w="146" w:type="pct"/>
            <w:vAlign w:val="center"/>
          </w:tcPr>
          <w:p w14:paraId="15E27A56" w14:textId="52C719FA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2C7BEE57" w14:textId="08D9947A" w:rsidR="00C9310F" w:rsidRPr="000A5A6D" w:rsidRDefault="00C9310F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 xml:space="preserve">Пр. р. 15. </w:t>
            </w:r>
            <w:r w:rsidRPr="00FA176A">
              <w:rPr>
                <w:sz w:val="18"/>
                <w:szCs w:val="18"/>
              </w:rPr>
              <w:t xml:space="preserve">Аксиоматическое определение скалярного произведения. Евклидовы и унитарные пространства, псевдоевклидовы пространства. Понятия длины и угла. Неравенства Коши-Буняковского и треугольника. Существование ортонормированного </w:t>
            </w:r>
            <w:r w:rsidRPr="00DA1389">
              <w:rPr>
                <w:sz w:val="18"/>
                <w:szCs w:val="18"/>
              </w:rPr>
              <w:t xml:space="preserve">базиса.  </w:t>
            </w:r>
          </w:p>
        </w:tc>
        <w:tc>
          <w:tcPr>
            <w:tcW w:w="167" w:type="pct"/>
            <w:vAlign w:val="center"/>
          </w:tcPr>
          <w:p w14:paraId="297342D1" w14:textId="3DE47C6E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703E6D97" w14:textId="122E73CC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pct"/>
            <w:vAlign w:val="center"/>
          </w:tcPr>
          <w:p w14:paraId="25FF2155" w14:textId="709E3D91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47AE8DE0" w14:textId="4EB784FB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9310F" w:rsidRPr="003847FE" w14:paraId="209C221F" w14:textId="77777777" w:rsidTr="00C9310F">
        <w:tc>
          <w:tcPr>
            <w:tcW w:w="249" w:type="pct"/>
            <w:shd w:val="clear" w:color="auto" w:fill="auto"/>
            <w:vAlign w:val="center"/>
          </w:tcPr>
          <w:p w14:paraId="2E785311" w14:textId="43912E6D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16.</w:t>
            </w:r>
          </w:p>
        </w:tc>
        <w:tc>
          <w:tcPr>
            <w:tcW w:w="641" w:type="pct"/>
            <w:vAlign w:val="center"/>
          </w:tcPr>
          <w:p w14:paraId="59178166" w14:textId="7389FB7E" w:rsidR="00C9310F" w:rsidRPr="000A5A6D" w:rsidRDefault="007E4789" w:rsidP="00037E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9310F">
              <w:rPr>
                <w:sz w:val="18"/>
                <w:szCs w:val="18"/>
              </w:rPr>
              <w:t>. Линейные операторы в евклидовых и унитарных пространствах</w:t>
            </w:r>
          </w:p>
        </w:tc>
        <w:tc>
          <w:tcPr>
            <w:tcW w:w="146" w:type="pct"/>
            <w:vAlign w:val="center"/>
          </w:tcPr>
          <w:p w14:paraId="75CC182B" w14:textId="43B755C8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31C81BF6" w14:textId="6A9D1C7D" w:rsidR="00C9310F" w:rsidRPr="000A5A6D" w:rsidRDefault="00C9310F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 xml:space="preserve">Пр. р. </w:t>
            </w:r>
            <w:r w:rsidRPr="00FA176A">
              <w:rPr>
                <w:sz w:val="18"/>
                <w:szCs w:val="18"/>
              </w:rPr>
              <w:t xml:space="preserve">16. </w:t>
            </w:r>
            <w:r w:rsidRPr="00DA1389">
              <w:rPr>
                <w:sz w:val="18"/>
                <w:szCs w:val="18"/>
              </w:rPr>
              <w:t>Приведение квадратичной формы к каноническому виду методом ортогональных преобразований. Одновременное приведение к каноническому виду пары квадратичных форм. Приведение к каноническому виду уравнений линий и поверхностей второго порядка.</w:t>
            </w:r>
          </w:p>
        </w:tc>
        <w:tc>
          <w:tcPr>
            <w:tcW w:w="167" w:type="pct"/>
            <w:vAlign w:val="center"/>
          </w:tcPr>
          <w:p w14:paraId="64E58D66" w14:textId="0CA654BA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75CF5619" w14:textId="0FE50B52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4</w:t>
            </w:r>
          </w:p>
        </w:tc>
        <w:tc>
          <w:tcPr>
            <w:tcW w:w="416" w:type="pct"/>
            <w:vAlign w:val="center"/>
          </w:tcPr>
          <w:p w14:paraId="2E26F664" w14:textId="01ACDD97" w:rsidR="00C9310F" w:rsidRPr="000A5A6D" w:rsidRDefault="004D6965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ЗИЗ</w:t>
            </w:r>
          </w:p>
        </w:tc>
        <w:tc>
          <w:tcPr>
            <w:tcW w:w="173" w:type="pct"/>
            <w:vAlign w:val="center"/>
          </w:tcPr>
          <w:p w14:paraId="27C7372B" w14:textId="71756A92" w:rsidR="00C9310F" w:rsidRPr="000A5A6D" w:rsidRDefault="004D6965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5</w:t>
            </w:r>
          </w:p>
        </w:tc>
      </w:tr>
      <w:tr w:rsidR="00C9310F" w:rsidRPr="003847FE" w14:paraId="6FE0CCE4" w14:textId="77777777" w:rsidTr="008F4AEA">
        <w:tc>
          <w:tcPr>
            <w:tcW w:w="249" w:type="pct"/>
            <w:shd w:val="clear" w:color="auto" w:fill="auto"/>
            <w:vAlign w:val="center"/>
          </w:tcPr>
          <w:p w14:paraId="2CA8E84F" w14:textId="4EFD29FA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17</w:t>
            </w:r>
          </w:p>
        </w:tc>
        <w:tc>
          <w:tcPr>
            <w:tcW w:w="641" w:type="pct"/>
          </w:tcPr>
          <w:p w14:paraId="66E4EE45" w14:textId="5D71CF6E" w:rsidR="00C9310F" w:rsidRPr="000A5A6D" w:rsidRDefault="007E4789" w:rsidP="00037E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C9310F">
              <w:rPr>
                <w:sz w:val="18"/>
                <w:szCs w:val="18"/>
              </w:rPr>
              <w:t xml:space="preserve">. </w:t>
            </w:r>
            <w:r w:rsidR="00C9310F" w:rsidRPr="000A5A6D">
              <w:rPr>
                <w:sz w:val="18"/>
                <w:szCs w:val="18"/>
              </w:rPr>
              <w:t>Элементы тензорного исчисления</w:t>
            </w:r>
          </w:p>
        </w:tc>
        <w:tc>
          <w:tcPr>
            <w:tcW w:w="146" w:type="pct"/>
            <w:vAlign w:val="center"/>
          </w:tcPr>
          <w:p w14:paraId="7795C985" w14:textId="592CAE31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976" w:type="pct"/>
          </w:tcPr>
          <w:p w14:paraId="4860E834" w14:textId="12CF5414" w:rsidR="00C9310F" w:rsidRPr="000A5A6D" w:rsidRDefault="00C9310F" w:rsidP="00037EBD">
            <w:pPr>
              <w:widowControl w:val="0"/>
              <w:jc w:val="both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Пр. р. 17. Квадратичные формы и их связь с билинейными. Изменение матрицы квадратичной формы при изменении базиса. Канонический и нормальный виды квадратичной формы. Закон инерции. Знакоопределенные квадратичные формы. Критерий Сильвестра знакоопределенности квадратичных форм.</w:t>
            </w:r>
          </w:p>
        </w:tc>
        <w:tc>
          <w:tcPr>
            <w:tcW w:w="167" w:type="pct"/>
            <w:vAlign w:val="center"/>
          </w:tcPr>
          <w:p w14:paraId="48B8FA84" w14:textId="02077B65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center"/>
          </w:tcPr>
          <w:p w14:paraId="7BB698A2" w14:textId="3E702A8D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4</w:t>
            </w:r>
          </w:p>
        </w:tc>
        <w:tc>
          <w:tcPr>
            <w:tcW w:w="416" w:type="pct"/>
            <w:vAlign w:val="center"/>
          </w:tcPr>
          <w:p w14:paraId="67D59A75" w14:textId="37B32428" w:rsidR="00C9310F" w:rsidRPr="000A5A6D" w:rsidRDefault="00C9310F" w:rsidP="008F4AEA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КР</w:t>
            </w:r>
          </w:p>
          <w:p w14:paraId="270A7C35" w14:textId="4C1BF6BD" w:rsidR="00C9310F" w:rsidRPr="000A5A6D" w:rsidRDefault="00C9310F" w:rsidP="008F4AEA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ПКУ</w:t>
            </w:r>
          </w:p>
        </w:tc>
        <w:tc>
          <w:tcPr>
            <w:tcW w:w="173" w:type="pct"/>
            <w:vAlign w:val="center"/>
          </w:tcPr>
          <w:p w14:paraId="675F022B" w14:textId="77777777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10</w:t>
            </w:r>
          </w:p>
          <w:p w14:paraId="584BD2BF" w14:textId="35564702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30</w:t>
            </w:r>
          </w:p>
        </w:tc>
      </w:tr>
      <w:tr w:rsidR="00C9310F" w:rsidRPr="003847FE" w14:paraId="0A6783B5" w14:textId="77777777" w:rsidTr="00C9310F">
        <w:tc>
          <w:tcPr>
            <w:tcW w:w="249" w:type="pct"/>
            <w:shd w:val="clear" w:color="auto" w:fill="auto"/>
            <w:vAlign w:val="center"/>
          </w:tcPr>
          <w:p w14:paraId="6940604C" w14:textId="51F47EC5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№18-21</w:t>
            </w:r>
          </w:p>
        </w:tc>
        <w:tc>
          <w:tcPr>
            <w:tcW w:w="641" w:type="pct"/>
            <w:vAlign w:val="center"/>
          </w:tcPr>
          <w:p w14:paraId="65BB30B2" w14:textId="77777777" w:rsidR="00C9310F" w:rsidRPr="000A5A6D" w:rsidRDefault="00C9310F" w:rsidP="00037EB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5947F933" w14:textId="77777777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pct"/>
          </w:tcPr>
          <w:p w14:paraId="392FFFE1" w14:textId="77777777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0178393A" w14:textId="77777777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59115AAD" w14:textId="2D2BEC68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36</w:t>
            </w:r>
          </w:p>
        </w:tc>
        <w:tc>
          <w:tcPr>
            <w:tcW w:w="416" w:type="pct"/>
            <w:vAlign w:val="center"/>
          </w:tcPr>
          <w:p w14:paraId="483C72FC" w14:textId="77777777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ПА</w:t>
            </w:r>
          </w:p>
          <w:p w14:paraId="09D07C5D" w14:textId="52140450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(экзамен)</w:t>
            </w:r>
          </w:p>
        </w:tc>
        <w:tc>
          <w:tcPr>
            <w:tcW w:w="173" w:type="pct"/>
            <w:vAlign w:val="center"/>
          </w:tcPr>
          <w:p w14:paraId="1E3FA346" w14:textId="6D13BD76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40</w:t>
            </w:r>
          </w:p>
        </w:tc>
      </w:tr>
      <w:tr w:rsidR="00C9310F" w:rsidRPr="003847FE" w14:paraId="55499530" w14:textId="77777777" w:rsidTr="00C9310F">
        <w:tc>
          <w:tcPr>
            <w:tcW w:w="249" w:type="pct"/>
            <w:shd w:val="clear" w:color="auto" w:fill="auto"/>
            <w:vAlign w:val="center"/>
          </w:tcPr>
          <w:p w14:paraId="050C594A" w14:textId="77777777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45CA1744" w14:textId="5789FF0B" w:rsidR="00C9310F" w:rsidRPr="000A5A6D" w:rsidRDefault="00C9310F" w:rsidP="00037EBD">
            <w:pPr>
              <w:widowControl w:val="0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Итого</w:t>
            </w:r>
          </w:p>
        </w:tc>
        <w:tc>
          <w:tcPr>
            <w:tcW w:w="146" w:type="pct"/>
            <w:vAlign w:val="center"/>
          </w:tcPr>
          <w:p w14:paraId="74EB6C0F" w14:textId="34E4CD56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34</w:t>
            </w:r>
          </w:p>
        </w:tc>
        <w:tc>
          <w:tcPr>
            <w:tcW w:w="2976" w:type="pct"/>
            <w:vAlign w:val="center"/>
          </w:tcPr>
          <w:p w14:paraId="069D6BEC" w14:textId="77777777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6041E292" w14:textId="051270AB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34</w:t>
            </w:r>
          </w:p>
        </w:tc>
        <w:tc>
          <w:tcPr>
            <w:tcW w:w="232" w:type="pct"/>
            <w:vAlign w:val="center"/>
          </w:tcPr>
          <w:p w14:paraId="676217C0" w14:textId="579E8A83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76</w:t>
            </w:r>
          </w:p>
        </w:tc>
        <w:tc>
          <w:tcPr>
            <w:tcW w:w="416" w:type="pct"/>
            <w:vAlign w:val="center"/>
          </w:tcPr>
          <w:p w14:paraId="393607C7" w14:textId="77777777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68D52DC4" w14:textId="640A29BA" w:rsidR="00C9310F" w:rsidRPr="000A5A6D" w:rsidRDefault="00C9310F" w:rsidP="00037EBD">
            <w:pPr>
              <w:widowControl w:val="0"/>
              <w:jc w:val="center"/>
              <w:rPr>
                <w:sz w:val="18"/>
                <w:szCs w:val="18"/>
              </w:rPr>
            </w:pPr>
            <w:r w:rsidRPr="000A5A6D">
              <w:rPr>
                <w:sz w:val="18"/>
                <w:szCs w:val="18"/>
              </w:rPr>
              <w:t>100</w:t>
            </w:r>
          </w:p>
        </w:tc>
      </w:tr>
    </w:tbl>
    <w:p w14:paraId="6379C31A" w14:textId="77777777" w:rsidR="000D1DA0" w:rsidRPr="00B13AC6" w:rsidRDefault="000D1DA0" w:rsidP="00037EBD">
      <w:pPr>
        <w:widowControl w:val="0"/>
        <w:ind w:firstLine="708"/>
        <w:jc w:val="both"/>
        <w:rPr>
          <w:highlight w:val="yellow"/>
        </w:rPr>
      </w:pPr>
    </w:p>
    <w:p w14:paraId="6379C31E" w14:textId="54ACB5F6" w:rsidR="000D1DA0" w:rsidRPr="00B13AC6" w:rsidRDefault="000D1DA0" w:rsidP="00037EBD">
      <w:pPr>
        <w:widowControl w:val="0"/>
        <w:ind w:firstLine="540"/>
        <w:jc w:val="both"/>
      </w:pPr>
      <w:r w:rsidRPr="00B13AC6">
        <w:t>Принятые обозначения:</w:t>
      </w:r>
    </w:p>
    <w:p w14:paraId="6379C31F" w14:textId="77777777" w:rsidR="000D1DA0" w:rsidRPr="00B13AC6" w:rsidRDefault="000D1DA0" w:rsidP="00037EBD">
      <w:pPr>
        <w:widowControl w:val="0"/>
        <w:ind w:firstLine="540"/>
        <w:jc w:val="both"/>
      </w:pPr>
      <w:r w:rsidRPr="00B13AC6">
        <w:rPr>
          <w:i/>
        </w:rPr>
        <w:t>Текущий контроль</w:t>
      </w:r>
      <w:r w:rsidRPr="00B13AC6">
        <w:t xml:space="preserve"> –</w:t>
      </w:r>
    </w:p>
    <w:p w14:paraId="6379C320" w14:textId="77777777" w:rsidR="000D1DA0" w:rsidRPr="00B13AC6" w:rsidRDefault="000D1DA0" w:rsidP="00037EBD">
      <w:pPr>
        <w:widowControl w:val="0"/>
        <w:jc w:val="both"/>
      </w:pPr>
      <w:r w:rsidRPr="00B13AC6">
        <w:t>КР – контрольная работа;</w:t>
      </w:r>
    </w:p>
    <w:p w14:paraId="6379C321" w14:textId="77777777" w:rsidR="000D1DA0" w:rsidRPr="00B13AC6" w:rsidRDefault="000D1DA0" w:rsidP="00037EBD">
      <w:pPr>
        <w:widowControl w:val="0"/>
        <w:jc w:val="both"/>
      </w:pPr>
      <w:r w:rsidRPr="00B13AC6">
        <w:t>ЗИЗ – защита индивидуального задания;</w:t>
      </w:r>
    </w:p>
    <w:p w14:paraId="6379C322" w14:textId="77777777" w:rsidR="000D1DA0" w:rsidRPr="00B13AC6" w:rsidRDefault="000D1DA0" w:rsidP="00037EBD">
      <w:pPr>
        <w:widowControl w:val="0"/>
        <w:jc w:val="both"/>
      </w:pPr>
      <w:r w:rsidRPr="00B13AC6">
        <w:t>ПКУ – промежуточный контроль успеваемости.</w:t>
      </w:r>
    </w:p>
    <w:p w14:paraId="6379C323" w14:textId="77777777" w:rsidR="000D1DA0" w:rsidRPr="00B13AC6" w:rsidRDefault="000D1DA0" w:rsidP="00037EBD">
      <w:pPr>
        <w:widowControl w:val="0"/>
        <w:jc w:val="both"/>
        <w:rPr>
          <w:b/>
          <w:i/>
        </w:rPr>
      </w:pPr>
      <w:r w:rsidRPr="00B13AC6">
        <w:rPr>
          <w:i/>
        </w:rPr>
        <w:t>ПА - Промежуточная аттестация.</w:t>
      </w:r>
      <w:r w:rsidRPr="00B13AC6">
        <w:rPr>
          <w:b/>
          <w:i/>
        </w:rPr>
        <w:t xml:space="preserve"> </w:t>
      </w:r>
    </w:p>
    <w:p w14:paraId="6379C324" w14:textId="77777777" w:rsidR="000D1DA0" w:rsidRPr="00B13AC6" w:rsidRDefault="000D1DA0" w:rsidP="00037EBD">
      <w:pPr>
        <w:widowControl w:val="0"/>
        <w:ind w:firstLine="708"/>
        <w:jc w:val="both"/>
        <w:rPr>
          <w:i/>
        </w:rPr>
      </w:pPr>
    </w:p>
    <w:p w14:paraId="6379C327" w14:textId="77777777" w:rsidR="009005F8" w:rsidRPr="00B13AC6" w:rsidRDefault="0053189B" w:rsidP="00037EBD">
      <w:pPr>
        <w:widowControl w:val="0"/>
        <w:ind w:firstLine="540"/>
        <w:jc w:val="both"/>
      </w:pPr>
      <w:r w:rsidRPr="00B13AC6">
        <w:t xml:space="preserve">Итоговая оценка определяется </w:t>
      </w:r>
      <w:r w:rsidR="009005F8" w:rsidRPr="00B13AC6">
        <w:t>как сумма текущего контроля и промежуточной аттестации и соответствует баллам:</w:t>
      </w:r>
    </w:p>
    <w:p w14:paraId="6379C332" w14:textId="6B95E472" w:rsidR="0053189B" w:rsidRPr="00B13AC6" w:rsidRDefault="0053189B" w:rsidP="00037EBD">
      <w:pPr>
        <w:widowControl w:val="0"/>
        <w:ind w:firstLine="567"/>
      </w:pPr>
      <w:r w:rsidRPr="00B13AC6"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09"/>
        <w:gridCol w:w="1483"/>
        <w:gridCol w:w="1410"/>
        <w:gridCol w:w="2672"/>
        <w:gridCol w:w="2450"/>
      </w:tblGrid>
      <w:tr w:rsidR="0053189B" w:rsidRPr="00B13AC6" w14:paraId="6379C338" w14:textId="77777777" w:rsidTr="00A22201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3" w14:textId="77777777" w:rsidR="0053189B" w:rsidRPr="00B13AC6" w:rsidRDefault="0053189B" w:rsidP="00037EBD">
            <w:pPr>
              <w:widowControl w:val="0"/>
              <w:jc w:val="both"/>
            </w:pPr>
            <w:r w:rsidRPr="00B13AC6"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4" w14:textId="77777777" w:rsidR="0053189B" w:rsidRPr="00B13AC6" w:rsidRDefault="0053189B" w:rsidP="00037EBD">
            <w:pPr>
              <w:widowControl w:val="0"/>
              <w:jc w:val="center"/>
            </w:pPr>
            <w:r w:rsidRPr="00B13AC6"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5" w14:textId="77777777" w:rsidR="0053189B" w:rsidRPr="00B13AC6" w:rsidRDefault="0053189B" w:rsidP="00037EBD">
            <w:pPr>
              <w:widowControl w:val="0"/>
              <w:jc w:val="center"/>
            </w:pPr>
            <w:r w:rsidRPr="00B13AC6"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36" w14:textId="77777777" w:rsidR="0053189B" w:rsidRPr="00B13AC6" w:rsidRDefault="0053189B" w:rsidP="00037EBD">
            <w:pPr>
              <w:widowControl w:val="0"/>
              <w:jc w:val="center"/>
            </w:pPr>
            <w:r w:rsidRPr="00B13AC6"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79C337" w14:textId="77777777" w:rsidR="0053189B" w:rsidRPr="00B13AC6" w:rsidRDefault="0053189B" w:rsidP="00037EBD">
            <w:pPr>
              <w:widowControl w:val="0"/>
              <w:jc w:val="center"/>
            </w:pPr>
            <w:r w:rsidRPr="00B13AC6">
              <w:t>Неудовлетворительно</w:t>
            </w:r>
          </w:p>
        </w:tc>
      </w:tr>
      <w:tr w:rsidR="0053189B" w:rsidRPr="00B13AC6" w14:paraId="6379C33E" w14:textId="77777777" w:rsidTr="00A2220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9" w14:textId="77777777" w:rsidR="0053189B" w:rsidRPr="00B13AC6" w:rsidRDefault="0053189B" w:rsidP="00037EBD">
            <w:pPr>
              <w:widowControl w:val="0"/>
              <w:jc w:val="both"/>
            </w:pPr>
            <w:r w:rsidRPr="00B13AC6"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A" w14:textId="77777777" w:rsidR="0053189B" w:rsidRPr="00B13AC6" w:rsidRDefault="0053189B" w:rsidP="00037EBD">
            <w:pPr>
              <w:widowControl w:val="0"/>
              <w:jc w:val="center"/>
            </w:pPr>
            <w:r w:rsidRPr="00B13AC6"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B" w14:textId="77777777" w:rsidR="0053189B" w:rsidRPr="00B13AC6" w:rsidRDefault="0053189B" w:rsidP="00037EBD">
            <w:pPr>
              <w:widowControl w:val="0"/>
              <w:jc w:val="center"/>
            </w:pPr>
            <w:r w:rsidRPr="00B13AC6"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79C33C" w14:textId="77777777" w:rsidR="0053189B" w:rsidRPr="00B13AC6" w:rsidRDefault="0053189B" w:rsidP="00037EBD">
            <w:pPr>
              <w:widowControl w:val="0"/>
              <w:jc w:val="center"/>
            </w:pPr>
            <w:r w:rsidRPr="00B13AC6">
              <w:t>51-64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79C33D" w14:textId="77777777" w:rsidR="0053189B" w:rsidRPr="00B13AC6" w:rsidRDefault="0053189B" w:rsidP="00037EBD">
            <w:pPr>
              <w:widowControl w:val="0"/>
              <w:jc w:val="center"/>
            </w:pPr>
            <w:r w:rsidRPr="00B13AC6">
              <w:t>0-50</w:t>
            </w:r>
          </w:p>
        </w:tc>
      </w:tr>
    </w:tbl>
    <w:p w14:paraId="6379C33F" w14:textId="77777777" w:rsidR="0053189B" w:rsidRPr="00B13AC6" w:rsidRDefault="0053189B" w:rsidP="00037EBD">
      <w:pPr>
        <w:widowControl w:val="0"/>
        <w:ind w:firstLine="709"/>
        <w:jc w:val="both"/>
        <w:outlineLvl w:val="0"/>
        <w:rPr>
          <w:b/>
        </w:rPr>
      </w:pPr>
    </w:p>
    <w:p w14:paraId="6379C37D" w14:textId="77777777" w:rsidR="00D813B5" w:rsidRPr="00B13AC6" w:rsidRDefault="0053189B" w:rsidP="00037EBD">
      <w:pPr>
        <w:widowControl w:val="0"/>
        <w:ind w:firstLine="540"/>
        <w:jc w:val="both"/>
        <w:rPr>
          <w:b/>
        </w:rPr>
      </w:pPr>
      <w:r w:rsidRPr="00B13AC6">
        <w:rPr>
          <w:b/>
        </w:rPr>
        <w:t>3 ОБРАЗОВАТЕЛЬНЫЕ ТЕХНОЛОГИИ</w:t>
      </w:r>
    </w:p>
    <w:p w14:paraId="6379C37E" w14:textId="77777777" w:rsidR="00F871FE" w:rsidRPr="00B13AC6" w:rsidRDefault="00F871FE" w:rsidP="00037EBD">
      <w:pPr>
        <w:widowControl w:val="0"/>
        <w:ind w:firstLine="540"/>
        <w:jc w:val="both"/>
      </w:pPr>
    </w:p>
    <w:p w14:paraId="6379C37F" w14:textId="77777777" w:rsidR="006C4C6F" w:rsidRPr="00B13AC6" w:rsidRDefault="006C4C6F" w:rsidP="00037EBD">
      <w:pPr>
        <w:widowControl w:val="0"/>
        <w:ind w:firstLine="540"/>
        <w:jc w:val="both"/>
      </w:pPr>
      <w:r w:rsidRPr="00B13AC6"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6379C380" w14:textId="77777777" w:rsidR="003755DA" w:rsidRPr="003847FE" w:rsidRDefault="003755DA" w:rsidP="00037EBD">
      <w:pPr>
        <w:widowControl w:val="0"/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2194"/>
        <w:gridCol w:w="2624"/>
        <w:gridCol w:w="2624"/>
        <w:gridCol w:w="1371"/>
      </w:tblGrid>
      <w:tr w:rsidR="003755DA" w:rsidRPr="00B13AC6" w14:paraId="6379C387" w14:textId="77777777" w:rsidTr="00A355CA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1" w14:textId="77777777" w:rsidR="003755DA" w:rsidRPr="00B13AC6" w:rsidRDefault="003755DA" w:rsidP="00037EB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3AC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2" w14:textId="1597B3B4" w:rsidR="003755DA" w:rsidRPr="00B13AC6" w:rsidRDefault="003755DA" w:rsidP="00037EB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3AC6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2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83" w14:textId="3D33CEE4" w:rsidR="003755DA" w:rsidRPr="00B13AC6" w:rsidRDefault="003755DA" w:rsidP="00037EB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3AC6">
              <w:rPr>
                <w:b/>
                <w:sz w:val="22"/>
                <w:szCs w:val="22"/>
              </w:rPr>
              <w:t>Вид аудиторных занятий</w:t>
            </w:r>
          </w:p>
          <w:p w14:paraId="6379C384" w14:textId="77777777" w:rsidR="003755DA" w:rsidRPr="00B13AC6" w:rsidRDefault="003755DA" w:rsidP="00037EB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86" w14:textId="77777777" w:rsidR="003755DA" w:rsidRPr="00B13AC6" w:rsidRDefault="003755DA" w:rsidP="00037EB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3AC6">
              <w:rPr>
                <w:b/>
                <w:sz w:val="22"/>
                <w:szCs w:val="22"/>
              </w:rPr>
              <w:t>Всего часов</w:t>
            </w:r>
          </w:p>
        </w:tc>
      </w:tr>
      <w:tr w:rsidR="00850C26" w:rsidRPr="00B13AC6" w14:paraId="6379C38E" w14:textId="77777777" w:rsidTr="007A27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8" w14:textId="77777777" w:rsidR="00850C26" w:rsidRPr="00B13AC6" w:rsidRDefault="00850C26" w:rsidP="00037EB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9" w14:textId="77777777" w:rsidR="00850C26" w:rsidRPr="00B13AC6" w:rsidRDefault="00850C26" w:rsidP="00037EB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A" w14:textId="77777777" w:rsidR="00850C26" w:rsidRPr="00B13AC6" w:rsidRDefault="00850C26" w:rsidP="00037EB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3AC6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C" w14:textId="5D9747C1" w:rsidR="00850C26" w:rsidRPr="00B13AC6" w:rsidRDefault="00850C26" w:rsidP="00037EB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3AC6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D" w14:textId="77777777" w:rsidR="00850C26" w:rsidRPr="00B13AC6" w:rsidRDefault="00850C26" w:rsidP="00037EBD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850C26" w:rsidRPr="00B13AC6" w14:paraId="6379C395" w14:textId="77777777" w:rsidTr="007A27F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F" w14:textId="77777777" w:rsidR="00850C26" w:rsidRPr="00B13AC6" w:rsidRDefault="00850C26" w:rsidP="00037EBD">
            <w:pPr>
              <w:widowControl w:val="0"/>
              <w:jc w:val="both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0" w14:textId="77777777" w:rsidR="00850C26" w:rsidRPr="00B13AC6" w:rsidRDefault="00850C26" w:rsidP="00037EBD">
            <w:pPr>
              <w:widowControl w:val="0"/>
              <w:jc w:val="both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Традиционные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1" w14:textId="51F953BF" w:rsidR="00850C26" w:rsidRPr="0048304E" w:rsidRDefault="0048304E" w:rsidP="00037EB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3" w14:textId="5BBA8D9C" w:rsidR="00850C26" w:rsidRPr="00B13AC6" w:rsidRDefault="00850C26" w:rsidP="00037EBD">
            <w:pPr>
              <w:widowControl w:val="0"/>
              <w:jc w:val="center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1-17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4" w14:textId="6A6FF6EC" w:rsidR="00850C26" w:rsidRPr="00B13AC6" w:rsidRDefault="0048304E" w:rsidP="00037EB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850C26" w:rsidRPr="00B13AC6" w14:paraId="6D3F7417" w14:textId="77777777" w:rsidTr="007A27F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262" w14:textId="56497B09" w:rsidR="00850C26" w:rsidRPr="00B13AC6" w:rsidRDefault="00850C26" w:rsidP="00037EBD">
            <w:pPr>
              <w:widowControl w:val="0"/>
              <w:jc w:val="both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547" w14:textId="26107919" w:rsidR="00850C26" w:rsidRPr="00B13AC6" w:rsidRDefault="00850C26" w:rsidP="00037EBD">
            <w:pPr>
              <w:widowControl w:val="0"/>
              <w:jc w:val="both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Мультимедиа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8F2" w14:textId="770AC7AD" w:rsidR="00850C26" w:rsidRPr="00B13AC6" w:rsidRDefault="0048304E" w:rsidP="00037EB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8510" w14:textId="77777777" w:rsidR="00850C26" w:rsidRPr="00B13AC6" w:rsidRDefault="00850C26" w:rsidP="00037EB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EED" w14:textId="2FB50BA0" w:rsidR="00850C26" w:rsidRPr="00B13AC6" w:rsidRDefault="0048304E" w:rsidP="00037EB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50C26" w:rsidRPr="00B13AC6" w14:paraId="6379C3D4" w14:textId="77777777" w:rsidTr="007A27F3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CE" w14:textId="15C18221" w:rsidR="00850C26" w:rsidRPr="00B13AC6" w:rsidRDefault="00850C26" w:rsidP="00037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CF" w14:textId="77777777" w:rsidR="00850C26" w:rsidRPr="00B13AC6" w:rsidRDefault="00850C26" w:rsidP="00037EB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B13AC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0" w14:textId="34CE2CEF" w:rsidR="00850C26" w:rsidRPr="00B13AC6" w:rsidRDefault="000A5A6D" w:rsidP="00037EBD">
            <w:pPr>
              <w:widowControl w:val="0"/>
              <w:jc w:val="center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34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2" w14:textId="2B91ABB0" w:rsidR="00850C26" w:rsidRPr="00B13AC6" w:rsidRDefault="000A5A6D" w:rsidP="00037EBD">
            <w:pPr>
              <w:widowControl w:val="0"/>
              <w:jc w:val="center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34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3" w14:textId="5671061F" w:rsidR="00850C26" w:rsidRPr="00B13AC6" w:rsidRDefault="00850C26" w:rsidP="00037EBD">
            <w:pPr>
              <w:widowControl w:val="0"/>
              <w:jc w:val="center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68</w:t>
            </w:r>
          </w:p>
        </w:tc>
      </w:tr>
    </w:tbl>
    <w:p w14:paraId="6379C3D5" w14:textId="77777777" w:rsidR="00FD1B3F" w:rsidRPr="003847FE" w:rsidRDefault="00FD1B3F" w:rsidP="00037EBD">
      <w:pPr>
        <w:widowControl w:val="0"/>
        <w:ind w:firstLine="709"/>
        <w:jc w:val="both"/>
        <w:rPr>
          <w:i/>
          <w:sz w:val="20"/>
          <w:szCs w:val="20"/>
          <w:highlight w:val="yellow"/>
        </w:rPr>
      </w:pPr>
    </w:p>
    <w:p w14:paraId="6379C3D9" w14:textId="77777777" w:rsidR="00D813B5" w:rsidRPr="00F11EC6" w:rsidRDefault="0053189B" w:rsidP="00037EBD">
      <w:pPr>
        <w:widowControl w:val="0"/>
        <w:ind w:firstLine="540"/>
        <w:jc w:val="both"/>
        <w:rPr>
          <w:b/>
          <w:sz w:val="23"/>
          <w:szCs w:val="23"/>
        </w:rPr>
      </w:pPr>
      <w:r w:rsidRPr="00F11EC6">
        <w:rPr>
          <w:b/>
          <w:sz w:val="23"/>
          <w:szCs w:val="23"/>
        </w:rPr>
        <w:t xml:space="preserve">4 ОЦЕНОЧНЫЕ СРЕДСТВА </w:t>
      </w:r>
    </w:p>
    <w:p w14:paraId="6379C3DA" w14:textId="77777777" w:rsidR="003755DA" w:rsidRPr="00F11EC6" w:rsidRDefault="003755DA" w:rsidP="00037EBD">
      <w:pPr>
        <w:widowControl w:val="0"/>
        <w:ind w:firstLine="540"/>
        <w:jc w:val="both"/>
        <w:rPr>
          <w:b/>
          <w:sz w:val="23"/>
          <w:szCs w:val="23"/>
        </w:rPr>
      </w:pPr>
    </w:p>
    <w:p w14:paraId="6379C3DB" w14:textId="77777777" w:rsidR="003755DA" w:rsidRPr="00F11EC6" w:rsidRDefault="003755DA" w:rsidP="00037EBD">
      <w:pPr>
        <w:widowControl w:val="0"/>
        <w:ind w:firstLine="540"/>
        <w:jc w:val="both"/>
        <w:rPr>
          <w:sz w:val="23"/>
          <w:szCs w:val="23"/>
        </w:rPr>
      </w:pPr>
      <w:r w:rsidRPr="00F11EC6">
        <w:rPr>
          <w:sz w:val="23"/>
          <w:szCs w:val="23"/>
        </w:rPr>
        <w:t>Используемые оценочные средства по учебной дисциплине представлены в таблице и хранятся на кафедре.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65"/>
        <w:gridCol w:w="6759"/>
        <w:gridCol w:w="1820"/>
      </w:tblGrid>
      <w:tr w:rsidR="003755DA" w:rsidRPr="00B13AC6" w14:paraId="6379C3E0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D" w14:textId="77777777" w:rsidR="003755DA" w:rsidRPr="00B13AC6" w:rsidRDefault="003755DA" w:rsidP="00037EB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3AC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E" w14:textId="77777777" w:rsidR="003755DA" w:rsidRPr="00B13AC6" w:rsidRDefault="003755DA" w:rsidP="00037EB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3AC6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F" w14:textId="77777777" w:rsidR="003755DA" w:rsidRPr="00B13AC6" w:rsidRDefault="003755DA" w:rsidP="00037EB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13AC6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:rsidRPr="00B13AC6" w14:paraId="6379C3E4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1" w14:textId="77777777" w:rsidR="003755DA" w:rsidRPr="00B13AC6" w:rsidRDefault="003755DA" w:rsidP="00037EBD">
            <w:pPr>
              <w:widowControl w:val="0"/>
              <w:jc w:val="center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2" w14:textId="56460560" w:rsidR="003755DA" w:rsidRPr="00B13AC6" w:rsidRDefault="003755DA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3" w14:textId="7C58388A" w:rsidR="003755DA" w:rsidRPr="00B13AC6" w:rsidRDefault="008B6FA5" w:rsidP="00037EBD">
            <w:pPr>
              <w:widowControl w:val="0"/>
              <w:jc w:val="center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1</w:t>
            </w:r>
          </w:p>
        </w:tc>
      </w:tr>
      <w:tr w:rsidR="003755DA" w:rsidRPr="00B13AC6" w14:paraId="6379C3E8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5" w14:textId="77777777" w:rsidR="003755DA" w:rsidRPr="00B13AC6" w:rsidRDefault="003755DA" w:rsidP="00037EBD">
            <w:pPr>
              <w:widowControl w:val="0"/>
              <w:jc w:val="center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6" w14:textId="77777777" w:rsidR="003755DA" w:rsidRPr="00B13AC6" w:rsidRDefault="003755DA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7" w14:textId="5E733ABB" w:rsidR="003755DA" w:rsidRPr="00B13AC6" w:rsidRDefault="008B6FA5" w:rsidP="00037EBD">
            <w:pPr>
              <w:widowControl w:val="0"/>
              <w:jc w:val="center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1</w:t>
            </w:r>
          </w:p>
        </w:tc>
      </w:tr>
      <w:tr w:rsidR="00B24C8D" w:rsidRPr="00B13AC6" w14:paraId="0A8A901E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0279" w14:textId="4D51919D" w:rsidR="00B24C8D" w:rsidRPr="00B13AC6" w:rsidRDefault="00B24C8D" w:rsidP="00037EBD">
            <w:pPr>
              <w:widowControl w:val="0"/>
              <w:jc w:val="center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04C" w14:textId="517322B6" w:rsidR="00B24C8D" w:rsidRPr="00B13AC6" w:rsidRDefault="00B24C8D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Тестовые (контрольные) задания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C11F" w14:textId="5B409B36" w:rsidR="00B24C8D" w:rsidRPr="00B13AC6" w:rsidRDefault="00B24C8D" w:rsidP="00037EBD">
            <w:pPr>
              <w:widowControl w:val="0"/>
              <w:jc w:val="center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4</w:t>
            </w:r>
          </w:p>
        </w:tc>
      </w:tr>
      <w:tr w:rsidR="008B6FA5" w:rsidRPr="00B13AC6" w14:paraId="46EACCE2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C6F9" w14:textId="62FEBE42" w:rsidR="008B6FA5" w:rsidRPr="00B13AC6" w:rsidRDefault="008B6FA5" w:rsidP="00037EBD">
            <w:pPr>
              <w:widowControl w:val="0"/>
              <w:jc w:val="center"/>
              <w:rPr>
                <w:sz w:val="22"/>
                <w:szCs w:val="22"/>
              </w:rPr>
            </w:pPr>
            <w:bookmarkStart w:id="1" w:name="_Hlk24793701"/>
            <w:r w:rsidRPr="00B13AC6">
              <w:rPr>
                <w:sz w:val="22"/>
                <w:szCs w:val="22"/>
              </w:rPr>
              <w:t>4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A5B" w14:textId="01036894" w:rsidR="008B6FA5" w:rsidRPr="00B13AC6" w:rsidRDefault="008B6FA5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556" w14:textId="3F452425" w:rsidR="008B6FA5" w:rsidRPr="00B13AC6" w:rsidRDefault="008B6FA5" w:rsidP="00037EBD">
            <w:pPr>
              <w:widowControl w:val="0"/>
              <w:jc w:val="center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4</w:t>
            </w:r>
          </w:p>
        </w:tc>
      </w:tr>
      <w:bookmarkEnd w:id="1"/>
    </w:tbl>
    <w:p w14:paraId="777A1A86" w14:textId="77777777" w:rsidR="00E41C2B" w:rsidRDefault="00E41C2B" w:rsidP="00037EBD">
      <w:pPr>
        <w:widowControl w:val="0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6379C3FF" w14:textId="6D3DD0A4" w:rsidR="0053189B" w:rsidRPr="005B492E" w:rsidRDefault="0053189B" w:rsidP="00037EBD">
      <w:pPr>
        <w:widowControl w:val="0"/>
        <w:ind w:firstLine="567"/>
        <w:rPr>
          <w:b/>
        </w:rPr>
      </w:pPr>
      <w:r w:rsidRPr="005B492E">
        <w:rPr>
          <w:b/>
        </w:rPr>
        <w:lastRenderedPageBreak/>
        <w:t xml:space="preserve">5 </w:t>
      </w:r>
      <w:r w:rsidRPr="005B492E">
        <w:rPr>
          <w:b/>
          <w:caps/>
        </w:rPr>
        <w:t>Методика и критерии оценки компетенций студентов</w:t>
      </w:r>
    </w:p>
    <w:p w14:paraId="6379C400" w14:textId="77777777" w:rsidR="0053189B" w:rsidRPr="005B492E" w:rsidRDefault="0053189B" w:rsidP="00037EBD">
      <w:pPr>
        <w:widowControl w:val="0"/>
        <w:ind w:firstLine="567"/>
        <w:jc w:val="both"/>
      </w:pPr>
    </w:p>
    <w:p w14:paraId="6379C401" w14:textId="77777777" w:rsidR="0053189B" w:rsidRPr="005B492E" w:rsidRDefault="0053189B" w:rsidP="00037EBD">
      <w:pPr>
        <w:widowControl w:val="0"/>
        <w:ind w:firstLine="567"/>
        <w:jc w:val="both"/>
        <w:rPr>
          <w:b/>
        </w:rPr>
      </w:pPr>
      <w:r w:rsidRPr="005B492E">
        <w:rPr>
          <w:b/>
        </w:rPr>
        <w:t>5.1 Уровни сформированности компетенций</w:t>
      </w:r>
    </w:p>
    <w:p w14:paraId="6379C402" w14:textId="77777777" w:rsidR="00C01FE6" w:rsidRPr="005B492E" w:rsidRDefault="00C01FE6" w:rsidP="00037EBD">
      <w:pPr>
        <w:widowControl w:val="0"/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1624"/>
        <w:gridCol w:w="3842"/>
        <w:gridCol w:w="3347"/>
      </w:tblGrid>
      <w:tr w:rsidR="008617C4" w:rsidRPr="005B492E" w14:paraId="6379C407" w14:textId="77777777" w:rsidTr="005B492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3" w14:textId="77777777" w:rsidR="008617C4" w:rsidRPr="005B492E" w:rsidRDefault="008617C4" w:rsidP="00037EBD">
            <w:pPr>
              <w:widowControl w:val="0"/>
              <w:ind w:left="-97" w:right="-108"/>
              <w:jc w:val="center"/>
              <w:rPr>
                <w:b/>
                <w:sz w:val="22"/>
                <w:szCs w:val="22"/>
              </w:rPr>
            </w:pPr>
            <w:r w:rsidRPr="005B492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4" w14:textId="77777777" w:rsidR="008617C4" w:rsidRPr="005B492E" w:rsidRDefault="008617C4" w:rsidP="00037EBD">
            <w:pPr>
              <w:widowControl w:val="0"/>
              <w:ind w:left="-97" w:right="-108"/>
              <w:jc w:val="center"/>
              <w:rPr>
                <w:b/>
                <w:sz w:val="22"/>
                <w:szCs w:val="22"/>
              </w:rPr>
            </w:pPr>
            <w:r w:rsidRPr="005B492E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5" w14:textId="239F4BD8" w:rsidR="008617C4" w:rsidRPr="005B492E" w:rsidRDefault="008617C4" w:rsidP="00037EBD">
            <w:pPr>
              <w:widowControl w:val="0"/>
              <w:ind w:left="-97" w:right="-108"/>
              <w:jc w:val="center"/>
              <w:rPr>
                <w:b/>
                <w:sz w:val="22"/>
                <w:szCs w:val="22"/>
              </w:rPr>
            </w:pPr>
            <w:r w:rsidRPr="005B492E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6" w14:textId="2ADBEE9D" w:rsidR="008617C4" w:rsidRPr="005B492E" w:rsidRDefault="00C01FE6" w:rsidP="00037EBD">
            <w:pPr>
              <w:widowControl w:val="0"/>
              <w:ind w:left="-97" w:right="-108"/>
              <w:jc w:val="center"/>
              <w:rPr>
                <w:b/>
                <w:sz w:val="22"/>
                <w:szCs w:val="22"/>
              </w:rPr>
            </w:pPr>
            <w:r w:rsidRPr="005B492E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FF0B6B" w:rsidRPr="005B492E" w14:paraId="6379C409" w14:textId="77777777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8" w14:textId="22E5BBC1" w:rsidR="00FF0B6B" w:rsidRPr="005B492E" w:rsidRDefault="00FF0B6B" w:rsidP="00037EBD">
            <w:pPr>
              <w:widowControl w:val="0"/>
              <w:rPr>
                <w:b/>
                <w:sz w:val="23"/>
                <w:szCs w:val="23"/>
              </w:rPr>
            </w:pPr>
            <w:r w:rsidRPr="005B492E">
              <w:rPr>
                <w:i/>
                <w:sz w:val="23"/>
                <w:szCs w:val="23"/>
              </w:rPr>
              <w:t xml:space="preserve">Компетенция </w:t>
            </w:r>
            <w:r w:rsidR="00FE0EA7" w:rsidRPr="005B492E">
              <w:rPr>
                <w:sz w:val="23"/>
                <w:szCs w:val="23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F1DCB" w:rsidRPr="005B492E" w14:paraId="6379C40B" w14:textId="77777777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A" w14:textId="60ED0B84" w:rsidR="004F1DCB" w:rsidRPr="005B492E" w:rsidRDefault="004F1DCB" w:rsidP="00037EBD">
            <w:pPr>
              <w:widowControl w:val="0"/>
              <w:rPr>
                <w:i/>
                <w:sz w:val="23"/>
                <w:szCs w:val="23"/>
              </w:rPr>
            </w:pPr>
            <w:r w:rsidRPr="005B492E">
              <w:rPr>
                <w:i/>
                <w:sz w:val="23"/>
                <w:szCs w:val="23"/>
              </w:rPr>
              <w:t>Код и наименование индикатора достижения компетенции</w:t>
            </w:r>
            <w:r w:rsidR="00CD310B" w:rsidRPr="005B492E">
              <w:rPr>
                <w:i/>
                <w:sz w:val="23"/>
                <w:szCs w:val="23"/>
              </w:rPr>
              <w:t>.</w:t>
            </w:r>
            <w:r w:rsidR="00CD310B" w:rsidRPr="005B492E">
              <w:rPr>
                <w:bCs/>
                <w:i/>
                <w:color w:val="FF0000"/>
                <w:sz w:val="23"/>
                <w:szCs w:val="23"/>
              </w:rPr>
              <w:t xml:space="preserve"> </w:t>
            </w:r>
            <w:r w:rsidR="00CD310B" w:rsidRPr="005B492E">
              <w:rPr>
                <w:bCs/>
                <w:i/>
                <w:sz w:val="23"/>
                <w:szCs w:val="23"/>
              </w:rPr>
              <w:t xml:space="preserve">УК-1.3 Способен проводить логические рассуждения, применять системный подход и знание основных приёмов построения доказательств при доказательстве утверждений линейной алгебры </w:t>
            </w:r>
          </w:p>
        </w:tc>
      </w:tr>
      <w:tr w:rsidR="00110AA6" w:rsidRPr="005B492E" w14:paraId="6379C411" w14:textId="77777777" w:rsidTr="005B492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C" w14:textId="77777777" w:rsidR="00110AA6" w:rsidRPr="005B492E" w:rsidRDefault="00110AA6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E" w14:textId="7F2458C7" w:rsidR="00110AA6" w:rsidRPr="005B492E" w:rsidRDefault="00110AA6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Пороговый уровень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F" w14:textId="3BAC8193" w:rsidR="00110AA6" w:rsidRPr="005B492E" w:rsidRDefault="00110AA6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Базовые знания в объеме рабочей программы (знание определений основных понятий), умение решать типовые задачи под руководством преподавателя.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0" w14:textId="778A5A2C" w:rsidR="00110AA6" w:rsidRPr="005B492E" w:rsidRDefault="00110AA6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Умение воспроизводить доказательства математических утверждений</w:t>
            </w:r>
          </w:p>
        </w:tc>
      </w:tr>
      <w:tr w:rsidR="00110AA6" w:rsidRPr="005B492E" w14:paraId="6379C417" w14:textId="77777777" w:rsidTr="005B492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2" w14:textId="77777777" w:rsidR="00110AA6" w:rsidRPr="005B492E" w:rsidRDefault="00110AA6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4" w14:textId="42973A91" w:rsidR="00110AA6" w:rsidRPr="005B492E" w:rsidRDefault="00110AA6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Продвинутый уровень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5" w14:textId="19183F39" w:rsidR="00110AA6" w:rsidRPr="005B492E" w:rsidRDefault="00110AA6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Полные знания в объеме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6" w14:textId="7E96DEF0" w:rsidR="00110AA6" w:rsidRPr="005B492E" w:rsidRDefault="00110AA6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 xml:space="preserve">Умение применять ранее изученные доказательства утверждений линейной алгебры при доказательстве новых утверждений </w:t>
            </w:r>
          </w:p>
        </w:tc>
      </w:tr>
      <w:tr w:rsidR="00110AA6" w:rsidRPr="005B492E" w14:paraId="6379C41D" w14:textId="77777777" w:rsidTr="005B492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8" w14:textId="77777777" w:rsidR="00110AA6" w:rsidRPr="005B492E" w:rsidRDefault="00110AA6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A" w14:textId="69980AF1" w:rsidR="00110AA6" w:rsidRPr="005B492E" w:rsidRDefault="00110AA6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Высокий уровень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B" w14:textId="3785977A" w:rsidR="00110AA6" w:rsidRPr="005B492E" w:rsidRDefault="00110AA6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Систематизированные, глубокие и полные знания в объеме рабочей программы, точное использование научной терминологии и свободное владение инструментарием учебной дисциплины, умение анализировать и применять теоретические знания при самостоятельном решении типовых учебных задач и задач повышенной сложности, способность делать обоснованные выводы.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C" w14:textId="7D9F2CA6" w:rsidR="00110AA6" w:rsidRPr="005B492E" w:rsidRDefault="00110AA6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Умение самостоятельно формулировать и доказывать утверждения линейной алгебры, решать задачи на доказательство; приме</w:t>
            </w:r>
            <w:r w:rsidR="00874A1E" w:rsidRPr="005B492E">
              <w:rPr>
                <w:sz w:val="23"/>
                <w:szCs w:val="23"/>
              </w:rPr>
              <w:t>н</w:t>
            </w:r>
            <w:r w:rsidRPr="005B492E">
              <w:rPr>
                <w:sz w:val="23"/>
                <w:szCs w:val="23"/>
              </w:rPr>
              <w:t xml:space="preserve">ять междисциплинарные связи. </w:t>
            </w:r>
          </w:p>
        </w:tc>
      </w:tr>
      <w:tr w:rsidR="00CD310B" w:rsidRPr="005B492E" w14:paraId="12BF9A1B" w14:textId="77777777" w:rsidTr="003341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043" w14:textId="211DB16A" w:rsidR="00CD310B" w:rsidRPr="005B492E" w:rsidRDefault="00CD310B" w:rsidP="00037EBD">
            <w:pPr>
              <w:widowControl w:val="0"/>
              <w:rPr>
                <w:sz w:val="23"/>
                <w:szCs w:val="23"/>
              </w:rPr>
            </w:pPr>
            <w:r w:rsidRPr="005B492E">
              <w:rPr>
                <w:i/>
                <w:sz w:val="23"/>
                <w:szCs w:val="23"/>
              </w:rPr>
              <w:t xml:space="preserve">Компетенция </w:t>
            </w:r>
            <w:r w:rsidRPr="005B492E">
              <w:rPr>
                <w:sz w:val="23"/>
                <w:szCs w:val="23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D310B" w:rsidRPr="005B492E" w14:paraId="2E6C363D" w14:textId="77777777" w:rsidTr="003341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7A5" w14:textId="284194B4" w:rsidR="00CD310B" w:rsidRPr="005B492E" w:rsidRDefault="00CD310B" w:rsidP="00037EBD">
            <w:pPr>
              <w:widowControl w:val="0"/>
              <w:jc w:val="both"/>
              <w:rPr>
                <w:i/>
                <w:sz w:val="23"/>
                <w:szCs w:val="23"/>
              </w:rPr>
            </w:pPr>
            <w:r w:rsidRPr="005B492E">
              <w:rPr>
                <w:i/>
                <w:sz w:val="23"/>
                <w:szCs w:val="23"/>
              </w:rPr>
              <w:t xml:space="preserve">Код и наименование индикатора достижения компетенции. </w:t>
            </w:r>
            <w:r w:rsidRPr="005B492E">
              <w:rPr>
                <w:bCs/>
                <w:i/>
                <w:sz w:val="23"/>
                <w:szCs w:val="23"/>
              </w:rPr>
              <w:t xml:space="preserve">УК-2.2 Способен применять знание основных понятий линейной алгебры при доказательстве математических утверждений, определять этапы доказательства, выбирать оптимальные способы решения задач </w:t>
            </w:r>
          </w:p>
        </w:tc>
      </w:tr>
      <w:tr w:rsidR="009640A1" w:rsidRPr="005B492E" w14:paraId="58C88FAF" w14:textId="77777777" w:rsidTr="005B492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8F75" w14:textId="51C8CB22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4A1" w14:textId="1CFBF652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Пороговый уровень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4842" w14:textId="4062D511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Базовые знания в объеме рабочей программы (знание определений основных понятий), умение решать типовые задачи под руководством преподавателя.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E8A9" w14:textId="7A5CD6CF" w:rsidR="009640A1" w:rsidRPr="005B492E" w:rsidRDefault="00110AA6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 xml:space="preserve">Умение </w:t>
            </w:r>
            <w:r w:rsidR="003F1AD5" w:rsidRPr="005B492E">
              <w:rPr>
                <w:sz w:val="23"/>
                <w:szCs w:val="23"/>
              </w:rPr>
              <w:t xml:space="preserve">применять знания и </w:t>
            </w:r>
            <w:r w:rsidRPr="005B492E">
              <w:rPr>
                <w:sz w:val="23"/>
                <w:szCs w:val="23"/>
              </w:rPr>
              <w:t>воспроизводить доказательства математических утверждений, решать типовые задачи линейной алгебры</w:t>
            </w:r>
            <w:r w:rsidR="009640A1" w:rsidRPr="005B492E">
              <w:rPr>
                <w:sz w:val="23"/>
                <w:szCs w:val="23"/>
              </w:rPr>
              <w:t>.</w:t>
            </w:r>
          </w:p>
        </w:tc>
      </w:tr>
      <w:tr w:rsidR="009640A1" w:rsidRPr="005B492E" w14:paraId="67918FBE" w14:textId="77777777" w:rsidTr="005B492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AD0D" w14:textId="1D5DF8E6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96E1" w14:textId="092560AA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Продвинутый уровень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054" w14:textId="25763ABA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Полные знания в объеме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85E" w14:textId="3AE9315E" w:rsidR="009640A1" w:rsidRPr="005B492E" w:rsidRDefault="00AB19B5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 xml:space="preserve">Умение применять </w:t>
            </w:r>
            <w:r w:rsidR="003F1AD5" w:rsidRPr="005B492E">
              <w:rPr>
                <w:sz w:val="23"/>
                <w:szCs w:val="23"/>
              </w:rPr>
              <w:t xml:space="preserve">знание основных понятий для доказательства сформулированных </w:t>
            </w:r>
            <w:r w:rsidRPr="005B492E">
              <w:rPr>
                <w:sz w:val="23"/>
                <w:szCs w:val="23"/>
              </w:rPr>
              <w:t xml:space="preserve">утверждений линейной алгебры </w:t>
            </w:r>
            <w:r w:rsidR="00C70289" w:rsidRPr="005B492E">
              <w:rPr>
                <w:sz w:val="23"/>
                <w:szCs w:val="23"/>
              </w:rPr>
              <w:t xml:space="preserve">и </w:t>
            </w:r>
            <w:r w:rsidRPr="005B492E">
              <w:rPr>
                <w:sz w:val="23"/>
                <w:szCs w:val="23"/>
              </w:rPr>
              <w:t>при доказательстве новых утверждений, находить оптимальные способы решений задач, которые не являются типичными</w:t>
            </w:r>
            <w:r w:rsidR="00874A1E" w:rsidRPr="005B492E">
              <w:rPr>
                <w:sz w:val="23"/>
                <w:szCs w:val="23"/>
              </w:rPr>
              <w:t>.</w:t>
            </w:r>
          </w:p>
        </w:tc>
      </w:tr>
      <w:tr w:rsidR="009640A1" w:rsidRPr="005B492E" w14:paraId="18E40C45" w14:textId="77777777" w:rsidTr="005B492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833" w14:textId="00FFF7DB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4C95" w14:textId="79FA080F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Высокий уровень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B17" w14:textId="797F954B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Систематизированные, глубокие и полные знания в объеме рабочей программы, точное использование научной терминологии и свободное владение инструментарием учебной дисциплины, умение анализировать и применять теоретические знания при самостоятельном решении типовых учебных задач и задач повышенной сложности, способность делать обоснованные выводы.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879A" w14:textId="032B7510" w:rsidR="009640A1" w:rsidRPr="005B492E" w:rsidRDefault="00874A1E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 xml:space="preserve">Умение самостоятельно </w:t>
            </w:r>
            <w:r w:rsidR="002C3FBA" w:rsidRPr="005B492E">
              <w:rPr>
                <w:sz w:val="23"/>
                <w:szCs w:val="23"/>
              </w:rPr>
              <w:t xml:space="preserve">определять тип математического утверждения, находить оптимальный способ его доказательства, </w:t>
            </w:r>
            <w:r w:rsidRPr="005B492E">
              <w:rPr>
                <w:sz w:val="23"/>
                <w:szCs w:val="23"/>
              </w:rPr>
              <w:t>формулировать и доказывать утверждения линейной алгебры, решать задачи на доказательство; применять междисциплинарные связи</w:t>
            </w:r>
            <w:r w:rsidR="00B97C8C" w:rsidRPr="005B492E">
              <w:rPr>
                <w:sz w:val="23"/>
                <w:szCs w:val="23"/>
              </w:rPr>
              <w:t>; находить оптимальный способ решения нестандартных задач линейной алгебры.</w:t>
            </w:r>
            <w:r w:rsidR="009640A1" w:rsidRPr="005B492E">
              <w:rPr>
                <w:sz w:val="23"/>
                <w:szCs w:val="23"/>
              </w:rPr>
              <w:t xml:space="preserve"> </w:t>
            </w:r>
          </w:p>
        </w:tc>
      </w:tr>
      <w:tr w:rsidR="009640A1" w:rsidRPr="005B492E" w14:paraId="6379C41F" w14:textId="77777777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E" w14:textId="779C75F7" w:rsidR="009640A1" w:rsidRPr="005B492E" w:rsidRDefault="009640A1" w:rsidP="00037EBD">
            <w:pPr>
              <w:widowControl w:val="0"/>
              <w:rPr>
                <w:sz w:val="23"/>
                <w:szCs w:val="23"/>
              </w:rPr>
            </w:pPr>
            <w:r w:rsidRPr="005B492E">
              <w:rPr>
                <w:i/>
                <w:sz w:val="23"/>
                <w:szCs w:val="23"/>
              </w:rPr>
              <w:t xml:space="preserve">Компетенция </w:t>
            </w:r>
            <w:r w:rsidRPr="005B492E">
              <w:rPr>
                <w:sz w:val="23"/>
                <w:szCs w:val="23"/>
              </w:rPr>
              <w:t>ОПК-1. Способен применять знание фундаментальной математики и естественно-научных дисциплин при решении задач в области естественных наук и инженерной практике</w:t>
            </w:r>
          </w:p>
        </w:tc>
      </w:tr>
      <w:tr w:rsidR="009640A1" w:rsidRPr="005B492E" w14:paraId="6379C421" w14:textId="77777777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20" w14:textId="1E7137D7" w:rsidR="009640A1" w:rsidRPr="005B492E" w:rsidRDefault="009640A1" w:rsidP="00037EBD">
            <w:pPr>
              <w:widowControl w:val="0"/>
              <w:jc w:val="both"/>
              <w:rPr>
                <w:i/>
                <w:sz w:val="23"/>
                <w:szCs w:val="23"/>
              </w:rPr>
            </w:pPr>
            <w:r w:rsidRPr="005B492E">
              <w:rPr>
                <w:i/>
                <w:sz w:val="23"/>
                <w:szCs w:val="23"/>
              </w:rPr>
              <w:t xml:space="preserve">Код и наименование индикатора достижения компетенции. </w:t>
            </w:r>
            <w:r w:rsidRPr="005B492E">
              <w:rPr>
                <w:bCs/>
                <w:i/>
                <w:sz w:val="23"/>
                <w:szCs w:val="23"/>
              </w:rPr>
              <w:t xml:space="preserve">ОПК-1.1 Способен применять знание линейной, векторной и полилинейной алгебры при решении задач в области естественных наук и инженерной практике </w:t>
            </w:r>
          </w:p>
        </w:tc>
      </w:tr>
      <w:tr w:rsidR="009640A1" w:rsidRPr="005B492E" w14:paraId="6379C426" w14:textId="77777777" w:rsidTr="005B492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22" w14:textId="6530AE43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23" w14:textId="723FFC31" w:rsidR="009640A1" w:rsidRPr="005B492E" w:rsidRDefault="009640A1" w:rsidP="00037EBD">
            <w:pPr>
              <w:widowControl w:val="0"/>
              <w:jc w:val="center"/>
              <w:rPr>
                <w:i/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Пороговый уровень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24" w14:textId="0DF3DC48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Базовые знания в объеме рабочей программы (знание определений основных понятий), умение решать типовые задачи под руководством преподавателя.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25" w14:textId="1E9CCC74" w:rsidR="009640A1" w:rsidRPr="005B492E" w:rsidRDefault="00B97C8C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 xml:space="preserve">Умение решать типовые задачи с помощью применения знаний </w:t>
            </w:r>
            <w:r w:rsidR="005235B1" w:rsidRPr="005B492E">
              <w:rPr>
                <w:sz w:val="23"/>
                <w:szCs w:val="23"/>
              </w:rPr>
              <w:t>понятий линейной</w:t>
            </w:r>
            <w:r w:rsidR="009755D3" w:rsidRPr="005B492E">
              <w:rPr>
                <w:sz w:val="23"/>
                <w:szCs w:val="23"/>
              </w:rPr>
              <w:t>,</w:t>
            </w:r>
            <w:r w:rsidR="005235B1" w:rsidRPr="005B492E">
              <w:rPr>
                <w:sz w:val="23"/>
                <w:szCs w:val="23"/>
              </w:rPr>
              <w:t xml:space="preserve"> </w:t>
            </w:r>
            <w:r w:rsidR="009755D3" w:rsidRPr="005B492E">
              <w:rPr>
                <w:sz w:val="23"/>
                <w:szCs w:val="23"/>
              </w:rPr>
              <w:t>векторной и полилинейной алгебры</w:t>
            </w:r>
            <w:r w:rsidR="005235B1" w:rsidRPr="005B492E">
              <w:rPr>
                <w:sz w:val="23"/>
                <w:szCs w:val="23"/>
              </w:rPr>
              <w:t xml:space="preserve">, </w:t>
            </w:r>
            <w:r w:rsidRPr="005B492E">
              <w:rPr>
                <w:sz w:val="23"/>
                <w:szCs w:val="23"/>
              </w:rPr>
              <w:t>которое может быть полезным в различных областях естественных наук и инженерной практики.</w:t>
            </w:r>
          </w:p>
        </w:tc>
      </w:tr>
      <w:tr w:rsidR="009640A1" w:rsidRPr="005B492E" w14:paraId="53E9DA1C" w14:textId="77777777" w:rsidTr="005B492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828A" w14:textId="23519495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F48D" w14:textId="1BBAE6A1" w:rsidR="009640A1" w:rsidRPr="005B492E" w:rsidRDefault="009640A1" w:rsidP="00037EBD">
            <w:pPr>
              <w:widowControl w:val="0"/>
              <w:jc w:val="center"/>
              <w:rPr>
                <w:i/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Продвинутый уровень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87FC" w14:textId="5C985581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Полные знания в объеме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A251" w14:textId="05F7E7F1" w:rsidR="009640A1" w:rsidRPr="005B492E" w:rsidRDefault="005235B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 xml:space="preserve">Умение решать с помощью </w:t>
            </w:r>
            <w:r w:rsidRPr="005B492E">
              <w:rPr>
                <w:bCs/>
                <w:sz w:val="23"/>
                <w:szCs w:val="23"/>
              </w:rPr>
              <w:t xml:space="preserve">знаний понятий и теорем </w:t>
            </w:r>
            <w:r w:rsidR="009755D3" w:rsidRPr="005B492E">
              <w:rPr>
                <w:sz w:val="23"/>
                <w:szCs w:val="23"/>
              </w:rPr>
              <w:t xml:space="preserve">линейной, векторной и полилинейной алгебры </w:t>
            </w:r>
            <w:r w:rsidRPr="005B492E">
              <w:rPr>
                <w:sz w:val="23"/>
                <w:szCs w:val="23"/>
              </w:rPr>
              <w:t>задачи, которые не являются типичными (задачи из различных областей естественных наук и инженерной практики), однако выходят за рамки известного лишь в небольшой степени.</w:t>
            </w:r>
          </w:p>
        </w:tc>
      </w:tr>
      <w:tr w:rsidR="009640A1" w:rsidRPr="005B492E" w14:paraId="3AC06D42" w14:textId="77777777" w:rsidTr="005B492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57E" w14:textId="67BA65B6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6605" w14:textId="6C2E67A8" w:rsidR="009640A1" w:rsidRPr="005B492E" w:rsidRDefault="009640A1" w:rsidP="00037EBD">
            <w:pPr>
              <w:widowControl w:val="0"/>
              <w:jc w:val="center"/>
              <w:rPr>
                <w:i/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Высокий уровень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B718" w14:textId="78E0ABCF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Систематизированные, глубокие и полные знания в объеме рабочей программы, точное использование научной терминологии и свободное владение инструментарием учебной дисциплины, умение анализировать и применять теоретические знания при самостоятельном решении типовых учебных задач и задач повышенной сложности, способность делать обоснованные выводы.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CF10" w14:textId="756F8AC6" w:rsidR="009640A1" w:rsidRPr="005B492E" w:rsidRDefault="009755D3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Умение решать задачи из различных областей естественных наук и инженерной практики, которые требуют определенной интуиции, размышлений и творчества в выборе математического инструментария, интегрирования знаний из разных разделов курса линейной, векторной и полилинейной алгебры, самостоятельной разработки алгоритма действий.</w:t>
            </w:r>
            <w:r w:rsidR="009640A1" w:rsidRPr="005B492E">
              <w:rPr>
                <w:sz w:val="23"/>
                <w:szCs w:val="23"/>
              </w:rPr>
              <w:t xml:space="preserve"> </w:t>
            </w:r>
          </w:p>
        </w:tc>
      </w:tr>
      <w:tr w:rsidR="009640A1" w:rsidRPr="005B492E" w14:paraId="5E5C0630" w14:textId="77777777" w:rsidTr="003341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DB04" w14:textId="1D03AB69" w:rsidR="009640A1" w:rsidRPr="005B492E" w:rsidRDefault="009640A1" w:rsidP="00037EBD">
            <w:pPr>
              <w:widowControl w:val="0"/>
              <w:rPr>
                <w:sz w:val="23"/>
                <w:szCs w:val="23"/>
              </w:rPr>
            </w:pPr>
            <w:r w:rsidRPr="005B492E">
              <w:rPr>
                <w:i/>
                <w:sz w:val="23"/>
                <w:szCs w:val="23"/>
              </w:rPr>
              <w:t xml:space="preserve">Компетенция </w:t>
            </w:r>
            <w:r w:rsidRPr="005B492E">
              <w:rPr>
                <w:sz w:val="23"/>
                <w:szCs w:val="23"/>
              </w:rPr>
              <w:t>ОПК-2. 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9640A1" w:rsidRPr="005B492E" w14:paraId="6D063B13" w14:textId="77777777" w:rsidTr="003341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4232" w14:textId="1556FED3" w:rsidR="009640A1" w:rsidRPr="005B492E" w:rsidRDefault="009640A1" w:rsidP="00037EBD">
            <w:pPr>
              <w:widowControl w:val="0"/>
              <w:jc w:val="both"/>
              <w:rPr>
                <w:i/>
                <w:sz w:val="23"/>
                <w:szCs w:val="23"/>
              </w:rPr>
            </w:pPr>
            <w:r w:rsidRPr="005B492E">
              <w:rPr>
                <w:i/>
                <w:sz w:val="23"/>
                <w:szCs w:val="23"/>
              </w:rPr>
              <w:t xml:space="preserve">Код и наименование индикатора достижения компетенции. </w:t>
            </w:r>
            <w:r w:rsidRPr="005B492E">
              <w:rPr>
                <w:bCs/>
                <w:i/>
                <w:sz w:val="23"/>
                <w:szCs w:val="23"/>
              </w:rPr>
              <w:t xml:space="preserve">ОПК-2.1 Способен применять знание линейной, векторной и полилинейной алгебры при выборе, доработке и применении для решения исследовательских и проектных задач математических методов и моделей </w:t>
            </w:r>
          </w:p>
        </w:tc>
      </w:tr>
      <w:tr w:rsidR="009640A1" w:rsidRPr="005B492E" w14:paraId="247EF5A0" w14:textId="77777777" w:rsidTr="005B492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6A4" w14:textId="1C2EB042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ACCD" w14:textId="462C9A42" w:rsidR="009640A1" w:rsidRPr="005B492E" w:rsidRDefault="009640A1" w:rsidP="00037EBD">
            <w:pPr>
              <w:widowControl w:val="0"/>
              <w:jc w:val="center"/>
              <w:rPr>
                <w:i/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Пороговый уровень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0B9E" w14:textId="3826BE5A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Базовые знания в объеме рабочей программы (знание определений основных понятий), умение решать типовые задачи под руководством преподавателя.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965" w14:textId="0E992AA6" w:rsidR="009640A1" w:rsidRPr="005B492E" w:rsidRDefault="003C3387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Умение решать типовые исследовательские задачи, требующее применять в знакомой ситуации известные факты, стандартные приемы, распознавать математические объекты и свойства, применять известные алгоритмы и технические навыки.</w:t>
            </w:r>
          </w:p>
        </w:tc>
      </w:tr>
      <w:tr w:rsidR="009640A1" w:rsidRPr="005B492E" w14:paraId="074DFEA0" w14:textId="77777777" w:rsidTr="005B492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589" w14:textId="4F4D23C2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2260" w14:textId="5D61BA04" w:rsidR="009640A1" w:rsidRPr="005B492E" w:rsidRDefault="009640A1" w:rsidP="00037EBD">
            <w:pPr>
              <w:widowControl w:val="0"/>
              <w:jc w:val="center"/>
              <w:rPr>
                <w:i/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Продвинутый уровень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583" w14:textId="092A24EA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Полные знания в объеме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2700" w14:textId="5C53E236" w:rsidR="003C3387" w:rsidRPr="005B492E" w:rsidRDefault="003C3387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 xml:space="preserve">Умение решать </w:t>
            </w:r>
            <w:r w:rsidRPr="005B492E">
              <w:rPr>
                <w:bCs/>
                <w:sz w:val="23"/>
                <w:szCs w:val="23"/>
              </w:rPr>
              <w:t xml:space="preserve">исследовательские и проектные </w:t>
            </w:r>
            <w:r w:rsidRPr="005B492E">
              <w:rPr>
                <w:sz w:val="23"/>
                <w:szCs w:val="23"/>
              </w:rPr>
              <w:t>задачи</w:t>
            </w:r>
            <w:r w:rsidR="0095618D" w:rsidRPr="005B492E">
              <w:rPr>
                <w:sz w:val="23"/>
                <w:szCs w:val="23"/>
              </w:rPr>
              <w:t>,</w:t>
            </w:r>
            <w:r w:rsidR="00D3138B" w:rsidRPr="005B492E">
              <w:rPr>
                <w:sz w:val="23"/>
                <w:szCs w:val="23"/>
              </w:rPr>
              <w:t xml:space="preserve"> </w:t>
            </w:r>
            <w:r w:rsidR="0095618D" w:rsidRPr="005B492E">
              <w:rPr>
                <w:sz w:val="23"/>
                <w:szCs w:val="23"/>
              </w:rPr>
              <w:t xml:space="preserve">которые не являются типичными, выходят за рамки известного лишь в небольшой степени, </w:t>
            </w:r>
            <w:r w:rsidR="00D3138B" w:rsidRPr="005B492E">
              <w:rPr>
                <w:sz w:val="23"/>
                <w:szCs w:val="23"/>
              </w:rPr>
              <w:t>посредством применения стандартных математических методов и моделей</w:t>
            </w:r>
            <w:r w:rsidR="0095618D" w:rsidRPr="005B492E">
              <w:rPr>
                <w:sz w:val="23"/>
                <w:szCs w:val="23"/>
              </w:rPr>
              <w:t>.</w:t>
            </w:r>
          </w:p>
        </w:tc>
      </w:tr>
      <w:tr w:rsidR="009640A1" w:rsidRPr="005B492E" w14:paraId="400C99C2" w14:textId="77777777" w:rsidTr="005B492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2FE7" w14:textId="3FC2A19F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9F97" w14:textId="28BF23A2" w:rsidR="009640A1" w:rsidRPr="005B492E" w:rsidRDefault="009640A1" w:rsidP="00037EBD">
            <w:pPr>
              <w:widowControl w:val="0"/>
              <w:jc w:val="center"/>
              <w:rPr>
                <w:i/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Высокий уровень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2233" w14:textId="47C6D3A5" w:rsidR="009640A1" w:rsidRPr="005B492E" w:rsidRDefault="009640A1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>Систематизированные, глубокие и полные знания в объеме рабочей программы, точное использование научной терминологии и свободное владение инструментарием учебной дисциплины, умение анализировать и применять теоретические знания при самостоятельном решении типовых учебных задач и задач повышенной сложности, способность делать обоснованные выводы.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B6CD" w14:textId="5CE146AB" w:rsidR="009640A1" w:rsidRPr="005B492E" w:rsidRDefault="0095618D" w:rsidP="00037EBD">
            <w:pPr>
              <w:widowControl w:val="0"/>
              <w:jc w:val="both"/>
              <w:rPr>
                <w:sz w:val="23"/>
                <w:szCs w:val="23"/>
              </w:rPr>
            </w:pPr>
            <w:r w:rsidRPr="005B492E">
              <w:rPr>
                <w:sz w:val="23"/>
                <w:szCs w:val="23"/>
              </w:rPr>
              <w:t xml:space="preserve">Умение решать </w:t>
            </w:r>
            <w:r w:rsidRPr="005B492E">
              <w:rPr>
                <w:bCs/>
                <w:sz w:val="23"/>
                <w:szCs w:val="23"/>
              </w:rPr>
              <w:t>исследовательские и проектные задачи</w:t>
            </w:r>
            <w:r w:rsidRPr="005B492E">
              <w:rPr>
                <w:sz w:val="23"/>
                <w:szCs w:val="23"/>
              </w:rPr>
              <w:t>, которые требуют определенной интуиции, размышлений и творчества в выборе математическ</w:t>
            </w:r>
            <w:r w:rsidR="00C51530" w:rsidRPr="005B492E">
              <w:rPr>
                <w:sz w:val="23"/>
                <w:szCs w:val="23"/>
              </w:rPr>
              <w:t xml:space="preserve">их методов и моделей, </w:t>
            </w:r>
            <w:r w:rsidRPr="005B492E">
              <w:rPr>
                <w:sz w:val="23"/>
                <w:szCs w:val="23"/>
              </w:rPr>
              <w:t>интегрировани</w:t>
            </w:r>
            <w:r w:rsidR="00C51530" w:rsidRPr="005B492E">
              <w:rPr>
                <w:sz w:val="23"/>
                <w:szCs w:val="23"/>
              </w:rPr>
              <w:t>я</w:t>
            </w:r>
            <w:r w:rsidRPr="005B492E">
              <w:rPr>
                <w:sz w:val="23"/>
                <w:szCs w:val="23"/>
              </w:rPr>
              <w:t xml:space="preserve"> знаний из разных разделов курса математики, </w:t>
            </w:r>
            <w:r w:rsidR="00C51530" w:rsidRPr="005B492E">
              <w:rPr>
                <w:sz w:val="23"/>
                <w:szCs w:val="23"/>
              </w:rPr>
              <w:t>самостоятельная</w:t>
            </w:r>
            <w:r w:rsidRPr="005B492E">
              <w:rPr>
                <w:sz w:val="23"/>
                <w:szCs w:val="23"/>
              </w:rPr>
              <w:t xml:space="preserve"> разработка </w:t>
            </w:r>
            <w:r w:rsidR="00C51530" w:rsidRPr="005B492E">
              <w:rPr>
                <w:sz w:val="23"/>
                <w:szCs w:val="23"/>
              </w:rPr>
              <w:t>математических моделей</w:t>
            </w:r>
            <w:r w:rsidRPr="005B492E">
              <w:rPr>
                <w:sz w:val="23"/>
                <w:szCs w:val="23"/>
              </w:rPr>
              <w:t>.</w:t>
            </w:r>
          </w:p>
        </w:tc>
      </w:tr>
    </w:tbl>
    <w:p w14:paraId="17B4DE1D" w14:textId="77777777" w:rsidR="00C51530" w:rsidRPr="005B492E" w:rsidRDefault="00C51530" w:rsidP="00037EBD">
      <w:pPr>
        <w:widowControl w:val="0"/>
        <w:ind w:firstLine="567"/>
        <w:jc w:val="both"/>
        <w:rPr>
          <w:b/>
        </w:rPr>
      </w:pPr>
    </w:p>
    <w:p w14:paraId="6379C42F" w14:textId="7C1A4ACF" w:rsidR="0053189B" w:rsidRPr="005B492E" w:rsidRDefault="0053189B" w:rsidP="00037EBD">
      <w:pPr>
        <w:widowControl w:val="0"/>
        <w:ind w:firstLine="567"/>
        <w:jc w:val="both"/>
        <w:rPr>
          <w:b/>
        </w:rPr>
      </w:pPr>
      <w:r w:rsidRPr="005B492E">
        <w:rPr>
          <w:b/>
        </w:rPr>
        <w:t>5.2 Методика оценки знаний, умений и навыков студентов</w:t>
      </w:r>
    </w:p>
    <w:p w14:paraId="0EC7E20D" w14:textId="77777777" w:rsidR="006E2FEF" w:rsidRPr="003847FE" w:rsidRDefault="006E2FEF" w:rsidP="00037EBD">
      <w:pPr>
        <w:widowControl w:val="0"/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5"/>
        <w:gridCol w:w="6709"/>
      </w:tblGrid>
      <w:tr w:rsidR="00F22D59" w:rsidRPr="003847FE" w14:paraId="6379C433" w14:textId="77777777" w:rsidTr="004D3A27">
        <w:tc>
          <w:tcPr>
            <w:tcW w:w="2635" w:type="dxa"/>
          </w:tcPr>
          <w:p w14:paraId="6379C431" w14:textId="77777777" w:rsidR="00F22D59" w:rsidRPr="00EA226C" w:rsidRDefault="00F22D59" w:rsidP="00037EBD">
            <w:pPr>
              <w:widowControl w:val="0"/>
              <w:jc w:val="center"/>
              <w:rPr>
                <w:sz w:val="22"/>
                <w:szCs w:val="22"/>
              </w:rPr>
            </w:pPr>
            <w:r w:rsidRPr="00EA226C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6709" w:type="dxa"/>
          </w:tcPr>
          <w:p w14:paraId="6379C432" w14:textId="77777777" w:rsidR="00F22D59" w:rsidRPr="00EA226C" w:rsidRDefault="00F22D59" w:rsidP="00037EBD">
            <w:pPr>
              <w:widowControl w:val="0"/>
              <w:jc w:val="center"/>
              <w:rPr>
                <w:sz w:val="22"/>
                <w:szCs w:val="22"/>
              </w:rPr>
            </w:pPr>
            <w:r w:rsidRPr="00EA226C">
              <w:rPr>
                <w:sz w:val="22"/>
                <w:szCs w:val="22"/>
              </w:rPr>
              <w:t>Оценочные средства</w:t>
            </w:r>
          </w:p>
        </w:tc>
      </w:tr>
      <w:tr w:rsidR="00F22D59" w:rsidRPr="003847FE" w14:paraId="6379C435" w14:textId="77777777" w:rsidTr="00640B47">
        <w:tc>
          <w:tcPr>
            <w:tcW w:w="9344" w:type="dxa"/>
            <w:gridSpan w:val="2"/>
          </w:tcPr>
          <w:p w14:paraId="6379C434" w14:textId="607E74EB" w:rsidR="00F22D59" w:rsidRPr="00EA226C" w:rsidRDefault="00F22D59" w:rsidP="00037EB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EA226C">
              <w:rPr>
                <w:i/>
                <w:sz w:val="22"/>
                <w:szCs w:val="22"/>
              </w:rPr>
              <w:t>Компетенция</w:t>
            </w:r>
            <w:r w:rsidR="004D3A27" w:rsidRPr="00EA226C">
              <w:rPr>
                <w:sz w:val="22"/>
                <w:szCs w:val="22"/>
              </w:rPr>
              <w:t xml:space="preserve"> 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40B47" w:rsidRPr="003847FE" w14:paraId="6379C438" w14:textId="77777777" w:rsidTr="004D3A27">
        <w:tc>
          <w:tcPr>
            <w:tcW w:w="2635" w:type="dxa"/>
            <w:vAlign w:val="center"/>
          </w:tcPr>
          <w:p w14:paraId="6379C436" w14:textId="50292200" w:rsidR="00640B47" w:rsidRPr="00EA226C" w:rsidRDefault="00640B47" w:rsidP="00037EBD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EA226C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6709" w:type="dxa"/>
            <w:vAlign w:val="center"/>
          </w:tcPr>
          <w:p w14:paraId="1C0796C4" w14:textId="53D5B4AA" w:rsidR="006E2FEF" w:rsidRDefault="006E2FEF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Тестовые (контрольные) задания</w:t>
            </w:r>
          </w:p>
          <w:p w14:paraId="6379C437" w14:textId="3C9197C1" w:rsidR="00640B47" w:rsidRPr="004B1C22" w:rsidRDefault="006E2FEF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Индивидуальные задания</w:t>
            </w:r>
          </w:p>
        </w:tc>
      </w:tr>
      <w:tr w:rsidR="006E2FEF" w:rsidRPr="003847FE" w14:paraId="6379C43B" w14:textId="77777777" w:rsidTr="004D3A27">
        <w:tc>
          <w:tcPr>
            <w:tcW w:w="2635" w:type="dxa"/>
            <w:vAlign w:val="center"/>
          </w:tcPr>
          <w:p w14:paraId="6379C439" w14:textId="7D59BC7F" w:rsidR="006E2FEF" w:rsidRPr="00EA226C" w:rsidRDefault="006E2FEF" w:rsidP="00037EBD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EA226C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6709" w:type="dxa"/>
            <w:vAlign w:val="center"/>
          </w:tcPr>
          <w:p w14:paraId="57193E52" w14:textId="77777777" w:rsidR="006E2FEF" w:rsidRDefault="006E2FEF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Тестовые (контрольные) задания</w:t>
            </w:r>
          </w:p>
          <w:p w14:paraId="6379C43A" w14:textId="7B93A2FE" w:rsidR="006E2FEF" w:rsidRPr="00FF7D78" w:rsidRDefault="006E2FEF" w:rsidP="00FF7D78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Индивидуальные задания</w:t>
            </w:r>
          </w:p>
        </w:tc>
      </w:tr>
      <w:tr w:rsidR="006E2FEF" w:rsidRPr="003847FE" w14:paraId="6379C43E" w14:textId="77777777" w:rsidTr="004D3A27">
        <w:tc>
          <w:tcPr>
            <w:tcW w:w="2635" w:type="dxa"/>
            <w:vAlign w:val="center"/>
          </w:tcPr>
          <w:p w14:paraId="6379C43C" w14:textId="234D9C74" w:rsidR="006E2FEF" w:rsidRPr="00EA226C" w:rsidRDefault="006E2FEF" w:rsidP="00037EBD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EA226C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6709" w:type="dxa"/>
            <w:vAlign w:val="center"/>
          </w:tcPr>
          <w:p w14:paraId="19317E12" w14:textId="77777777" w:rsidR="006E2FEF" w:rsidRDefault="006E2FEF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Тестовые (контрольные) задания</w:t>
            </w:r>
          </w:p>
          <w:p w14:paraId="6379C43D" w14:textId="7C840967" w:rsidR="006E2FEF" w:rsidRPr="00FF7D78" w:rsidRDefault="006E2FEF" w:rsidP="00FF7D78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Индивидуальные задания</w:t>
            </w:r>
          </w:p>
        </w:tc>
      </w:tr>
      <w:tr w:rsidR="00640B47" w:rsidRPr="003847FE" w14:paraId="6379C440" w14:textId="77777777" w:rsidTr="00640B47">
        <w:tc>
          <w:tcPr>
            <w:tcW w:w="9344" w:type="dxa"/>
            <w:gridSpan w:val="2"/>
          </w:tcPr>
          <w:p w14:paraId="6379C43F" w14:textId="225683F0" w:rsidR="00640B47" w:rsidRPr="00EA226C" w:rsidRDefault="00640B47" w:rsidP="00037EB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EA226C">
              <w:rPr>
                <w:i/>
                <w:sz w:val="22"/>
                <w:szCs w:val="22"/>
              </w:rPr>
              <w:t xml:space="preserve">Компетенция </w:t>
            </w:r>
            <w:r w:rsidR="004D3A27" w:rsidRPr="00EA226C"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E2FEF" w:rsidRPr="003847FE" w14:paraId="6379C443" w14:textId="77777777" w:rsidTr="00334158">
        <w:tc>
          <w:tcPr>
            <w:tcW w:w="2635" w:type="dxa"/>
            <w:vAlign w:val="center"/>
          </w:tcPr>
          <w:p w14:paraId="6379C441" w14:textId="12974ABE" w:rsidR="006E2FEF" w:rsidRPr="00EA226C" w:rsidRDefault="006E2FEF" w:rsidP="00037EBD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EA226C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6709" w:type="dxa"/>
            <w:vAlign w:val="center"/>
          </w:tcPr>
          <w:p w14:paraId="43393122" w14:textId="77777777" w:rsidR="006E2FEF" w:rsidRDefault="006E2FEF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Тестовые (контрольные) задания</w:t>
            </w:r>
          </w:p>
          <w:p w14:paraId="6379C442" w14:textId="299A3199" w:rsidR="006E2FEF" w:rsidRPr="00FF7D78" w:rsidRDefault="006E2FEF" w:rsidP="00FF7D78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Индивидуальные задания</w:t>
            </w:r>
          </w:p>
        </w:tc>
      </w:tr>
      <w:tr w:rsidR="006E2FEF" w:rsidRPr="003847FE" w14:paraId="6379C446" w14:textId="77777777" w:rsidTr="00334158">
        <w:tc>
          <w:tcPr>
            <w:tcW w:w="2635" w:type="dxa"/>
            <w:vAlign w:val="center"/>
          </w:tcPr>
          <w:p w14:paraId="6379C444" w14:textId="089C0772" w:rsidR="006E2FEF" w:rsidRPr="00EA226C" w:rsidRDefault="006E2FEF" w:rsidP="00037EBD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EA226C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6709" w:type="dxa"/>
            <w:vAlign w:val="center"/>
          </w:tcPr>
          <w:p w14:paraId="4B92E34E" w14:textId="77777777" w:rsidR="006E2FEF" w:rsidRDefault="006E2FEF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Тестовые (контрольные) задания</w:t>
            </w:r>
          </w:p>
          <w:p w14:paraId="6379C445" w14:textId="11AA7E81" w:rsidR="006E2FEF" w:rsidRPr="00FF7D78" w:rsidRDefault="006E2FEF" w:rsidP="00FF7D78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Индивидуальные задания</w:t>
            </w:r>
          </w:p>
        </w:tc>
      </w:tr>
      <w:tr w:rsidR="006E2FEF" w:rsidRPr="003847FE" w14:paraId="6379C449" w14:textId="77777777" w:rsidTr="00334158">
        <w:tc>
          <w:tcPr>
            <w:tcW w:w="2635" w:type="dxa"/>
            <w:vAlign w:val="center"/>
          </w:tcPr>
          <w:p w14:paraId="6379C447" w14:textId="6A399584" w:rsidR="006E2FEF" w:rsidRPr="00EA226C" w:rsidRDefault="006E2FEF" w:rsidP="00037EBD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EA226C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6709" w:type="dxa"/>
            <w:vAlign w:val="center"/>
          </w:tcPr>
          <w:p w14:paraId="26E04B3F" w14:textId="77777777" w:rsidR="006E2FEF" w:rsidRDefault="006E2FEF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Тестовые (контрольные) задания</w:t>
            </w:r>
          </w:p>
          <w:p w14:paraId="6379C448" w14:textId="1F65A27E" w:rsidR="006E2FEF" w:rsidRPr="00FF7D78" w:rsidRDefault="006E2FEF" w:rsidP="00FF7D78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Индивидуальные задания</w:t>
            </w:r>
          </w:p>
        </w:tc>
      </w:tr>
      <w:tr w:rsidR="004D3A27" w:rsidRPr="003847FE" w14:paraId="3B7E816A" w14:textId="77777777" w:rsidTr="00334158">
        <w:tc>
          <w:tcPr>
            <w:tcW w:w="9344" w:type="dxa"/>
            <w:gridSpan w:val="2"/>
          </w:tcPr>
          <w:p w14:paraId="22C6B0EF" w14:textId="5F407227" w:rsidR="004D3A27" w:rsidRPr="00EA226C" w:rsidRDefault="004D3A27" w:rsidP="00037EB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EA226C">
              <w:rPr>
                <w:i/>
                <w:sz w:val="22"/>
                <w:szCs w:val="22"/>
              </w:rPr>
              <w:t xml:space="preserve">Компетенция </w:t>
            </w:r>
            <w:r w:rsidRPr="00EA226C">
              <w:rPr>
                <w:sz w:val="22"/>
                <w:szCs w:val="22"/>
              </w:rPr>
              <w:t>ОПК-1. Способен применять знание фундаментальной математики и естественно-научных дисциплин при решении задач в области естественных наук и инженерной практике</w:t>
            </w:r>
          </w:p>
        </w:tc>
      </w:tr>
      <w:tr w:rsidR="006E2FEF" w:rsidRPr="003847FE" w14:paraId="264ECD14" w14:textId="77777777" w:rsidTr="00334158">
        <w:tc>
          <w:tcPr>
            <w:tcW w:w="2635" w:type="dxa"/>
            <w:vAlign w:val="center"/>
          </w:tcPr>
          <w:p w14:paraId="61569069" w14:textId="77777777" w:rsidR="006E2FEF" w:rsidRPr="00EA226C" w:rsidRDefault="006E2FEF" w:rsidP="00037EBD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EA226C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6709" w:type="dxa"/>
            <w:vAlign w:val="center"/>
          </w:tcPr>
          <w:p w14:paraId="3CC6207F" w14:textId="77777777" w:rsidR="006E2FEF" w:rsidRDefault="006E2FEF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Тестовые (контрольные) задания</w:t>
            </w:r>
          </w:p>
          <w:p w14:paraId="59F4FB05" w14:textId="2973DF75" w:rsidR="006E2FEF" w:rsidRPr="00FF7D78" w:rsidRDefault="006E2FEF" w:rsidP="00FF7D78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Индивидуальные задания</w:t>
            </w:r>
          </w:p>
        </w:tc>
      </w:tr>
      <w:tr w:rsidR="006E2FEF" w:rsidRPr="003847FE" w14:paraId="3D568386" w14:textId="77777777" w:rsidTr="00334158">
        <w:tc>
          <w:tcPr>
            <w:tcW w:w="2635" w:type="dxa"/>
            <w:vAlign w:val="center"/>
          </w:tcPr>
          <w:p w14:paraId="381E3F13" w14:textId="77777777" w:rsidR="006E2FEF" w:rsidRPr="00EA226C" w:rsidRDefault="006E2FEF" w:rsidP="00037EBD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EA226C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6709" w:type="dxa"/>
            <w:vAlign w:val="center"/>
          </w:tcPr>
          <w:p w14:paraId="115C42DD" w14:textId="77777777" w:rsidR="006E2FEF" w:rsidRDefault="006E2FEF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Тестовые (контрольные) задания</w:t>
            </w:r>
          </w:p>
          <w:p w14:paraId="1B7DC16C" w14:textId="77777777" w:rsidR="006E2FEF" w:rsidRDefault="006E2FEF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Индивидуальные задания</w:t>
            </w:r>
          </w:p>
          <w:p w14:paraId="42721B5C" w14:textId="77777777" w:rsidR="006E2FEF" w:rsidRPr="00EA226C" w:rsidRDefault="006E2FEF" w:rsidP="00037EB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Защита индивидуального задания.</w:t>
            </w:r>
          </w:p>
          <w:p w14:paraId="5A3BA5DA" w14:textId="2E906B12" w:rsidR="006E2FEF" w:rsidRPr="00EA226C" w:rsidRDefault="006E2FEF" w:rsidP="00037EB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EA226C">
              <w:rPr>
                <w:sz w:val="22"/>
                <w:szCs w:val="22"/>
              </w:rPr>
              <w:t>Контрольная работа.</w:t>
            </w:r>
          </w:p>
        </w:tc>
      </w:tr>
      <w:tr w:rsidR="006E2FEF" w:rsidRPr="003847FE" w14:paraId="36752BB2" w14:textId="77777777" w:rsidTr="00334158">
        <w:tc>
          <w:tcPr>
            <w:tcW w:w="2635" w:type="dxa"/>
            <w:vAlign w:val="center"/>
          </w:tcPr>
          <w:p w14:paraId="3B0071AA" w14:textId="77777777" w:rsidR="006E2FEF" w:rsidRPr="00EA226C" w:rsidRDefault="006E2FEF" w:rsidP="00037EBD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EA226C">
              <w:rPr>
                <w:sz w:val="22"/>
                <w:szCs w:val="22"/>
              </w:rPr>
              <w:lastRenderedPageBreak/>
              <w:t>Высокий уровень</w:t>
            </w:r>
          </w:p>
        </w:tc>
        <w:tc>
          <w:tcPr>
            <w:tcW w:w="6709" w:type="dxa"/>
            <w:vAlign w:val="center"/>
          </w:tcPr>
          <w:p w14:paraId="3E2F04FA" w14:textId="77777777" w:rsidR="006E2FEF" w:rsidRDefault="006E2FEF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Тестовые (контрольные) задания</w:t>
            </w:r>
          </w:p>
          <w:p w14:paraId="4CFA394D" w14:textId="6709554C" w:rsidR="006E2FEF" w:rsidRPr="00FF7D78" w:rsidRDefault="006E2FEF" w:rsidP="00FF7D78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Индивидуальные задания</w:t>
            </w:r>
          </w:p>
        </w:tc>
      </w:tr>
      <w:tr w:rsidR="004D3A27" w:rsidRPr="003847FE" w14:paraId="6F5CB055" w14:textId="77777777" w:rsidTr="00334158">
        <w:tc>
          <w:tcPr>
            <w:tcW w:w="9344" w:type="dxa"/>
            <w:gridSpan w:val="2"/>
          </w:tcPr>
          <w:p w14:paraId="2BDA4383" w14:textId="26F4AF2E" w:rsidR="004D3A27" w:rsidRPr="00EA226C" w:rsidRDefault="004D3A27" w:rsidP="00037EB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EA226C">
              <w:rPr>
                <w:i/>
                <w:sz w:val="22"/>
                <w:szCs w:val="22"/>
              </w:rPr>
              <w:t xml:space="preserve">Компетенция </w:t>
            </w:r>
            <w:r w:rsidRPr="00EA226C">
              <w:rPr>
                <w:sz w:val="22"/>
                <w:szCs w:val="22"/>
              </w:rPr>
              <w:t>ОПК-2. 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6E2FEF" w:rsidRPr="003847FE" w14:paraId="7E72CC5A" w14:textId="77777777" w:rsidTr="00334158">
        <w:tc>
          <w:tcPr>
            <w:tcW w:w="2635" w:type="dxa"/>
            <w:vAlign w:val="center"/>
          </w:tcPr>
          <w:p w14:paraId="51E5B27A" w14:textId="77777777" w:rsidR="006E2FEF" w:rsidRPr="00EA226C" w:rsidRDefault="006E2FEF" w:rsidP="00037EBD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EA226C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6709" w:type="dxa"/>
            <w:vAlign w:val="center"/>
          </w:tcPr>
          <w:p w14:paraId="750517DA" w14:textId="77777777" w:rsidR="006E2FEF" w:rsidRDefault="006E2FEF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Тестовые (контрольные) задания</w:t>
            </w:r>
          </w:p>
          <w:p w14:paraId="5C9FEDCE" w14:textId="41FA9173" w:rsidR="006E2FEF" w:rsidRPr="00FF7D78" w:rsidRDefault="006E2FEF" w:rsidP="00FF7D78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Индивидуальные задания</w:t>
            </w:r>
          </w:p>
        </w:tc>
      </w:tr>
      <w:tr w:rsidR="006E2FEF" w:rsidRPr="003847FE" w14:paraId="66A09EE2" w14:textId="77777777" w:rsidTr="00334158">
        <w:tc>
          <w:tcPr>
            <w:tcW w:w="2635" w:type="dxa"/>
            <w:vAlign w:val="center"/>
          </w:tcPr>
          <w:p w14:paraId="151694B4" w14:textId="77777777" w:rsidR="006E2FEF" w:rsidRPr="00EA226C" w:rsidRDefault="006E2FEF" w:rsidP="00037EBD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EA226C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6709" w:type="dxa"/>
            <w:vAlign w:val="center"/>
          </w:tcPr>
          <w:p w14:paraId="2A0C645E" w14:textId="77777777" w:rsidR="006E2FEF" w:rsidRDefault="006E2FEF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Тестовые (контрольные) задания</w:t>
            </w:r>
          </w:p>
          <w:p w14:paraId="2A9D10F7" w14:textId="24458F7F" w:rsidR="006E2FEF" w:rsidRPr="00FF7D78" w:rsidRDefault="006E2FEF" w:rsidP="00FF7D78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Индивидуальные задания</w:t>
            </w:r>
          </w:p>
        </w:tc>
      </w:tr>
      <w:tr w:rsidR="006E2FEF" w:rsidRPr="003847FE" w14:paraId="6A300CBD" w14:textId="77777777" w:rsidTr="00334158">
        <w:tc>
          <w:tcPr>
            <w:tcW w:w="2635" w:type="dxa"/>
            <w:vAlign w:val="center"/>
          </w:tcPr>
          <w:p w14:paraId="3AFC250F" w14:textId="77777777" w:rsidR="006E2FEF" w:rsidRPr="00EA226C" w:rsidRDefault="006E2FEF" w:rsidP="00037EBD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EA226C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6709" w:type="dxa"/>
            <w:vAlign w:val="center"/>
          </w:tcPr>
          <w:p w14:paraId="22A3BFA5" w14:textId="77777777" w:rsidR="006E2FEF" w:rsidRDefault="006E2FEF" w:rsidP="00037EBD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Тестовые (контрольные) задания</w:t>
            </w:r>
          </w:p>
          <w:p w14:paraId="0DAE1388" w14:textId="053196AF" w:rsidR="006E2FEF" w:rsidRPr="00FF7D78" w:rsidRDefault="006E2FEF" w:rsidP="00FF7D78">
            <w:pPr>
              <w:widowControl w:val="0"/>
              <w:rPr>
                <w:sz w:val="22"/>
                <w:szCs w:val="22"/>
              </w:rPr>
            </w:pPr>
            <w:r w:rsidRPr="00B13AC6">
              <w:rPr>
                <w:sz w:val="22"/>
                <w:szCs w:val="22"/>
              </w:rPr>
              <w:t>Индивидуальные задания</w:t>
            </w:r>
          </w:p>
        </w:tc>
      </w:tr>
    </w:tbl>
    <w:p w14:paraId="6379C44B" w14:textId="77777777" w:rsidR="00F22D59" w:rsidRPr="00E41C2B" w:rsidRDefault="00F22D59" w:rsidP="00037EBD">
      <w:pPr>
        <w:widowControl w:val="0"/>
        <w:ind w:firstLine="567"/>
        <w:jc w:val="both"/>
        <w:rPr>
          <w:b/>
          <w:sz w:val="23"/>
          <w:szCs w:val="23"/>
        </w:rPr>
      </w:pPr>
    </w:p>
    <w:p w14:paraId="6379C44D" w14:textId="42EDBB72" w:rsidR="0053189B" w:rsidRPr="003C5022" w:rsidRDefault="0053189B" w:rsidP="00037EBD">
      <w:pPr>
        <w:widowControl w:val="0"/>
        <w:ind w:firstLine="567"/>
        <w:jc w:val="both"/>
        <w:rPr>
          <w:b/>
          <w:sz w:val="23"/>
          <w:szCs w:val="23"/>
        </w:rPr>
      </w:pPr>
      <w:bookmarkStart w:id="2" w:name="_Hlk24793782"/>
      <w:r w:rsidRPr="003C5022">
        <w:rPr>
          <w:b/>
          <w:sz w:val="23"/>
          <w:szCs w:val="23"/>
        </w:rPr>
        <w:t>5.4 Критерии оценки практических работ</w:t>
      </w:r>
    </w:p>
    <w:p w14:paraId="4B22BD7C" w14:textId="4834ECD3" w:rsidR="00661409" w:rsidRPr="003C5022" w:rsidRDefault="00661409" w:rsidP="00037EBD">
      <w:pPr>
        <w:widowControl w:val="0"/>
        <w:ind w:firstLine="567"/>
        <w:jc w:val="both"/>
        <w:rPr>
          <w:sz w:val="23"/>
          <w:szCs w:val="23"/>
        </w:rPr>
      </w:pPr>
      <w:r w:rsidRPr="003C5022">
        <w:rPr>
          <w:sz w:val="23"/>
          <w:szCs w:val="23"/>
        </w:rPr>
        <w:t>Оценка эффективности усвоения студентом материала, пройденного на практических занятиях, осуществляется с помощью контрольных работ</w:t>
      </w:r>
      <w:r w:rsidR="00196107" w:rsidRPr="003C5022">
        <w:rPr>
          <w:sz w:val="23"/>
          <w:szCs w:val="23"/>
        </w:rPr>
        <w:t xml:space="preserve"> и защиты индивидуальных заданий</w:t>
      </w:r>
      <w:r w:rsidRPr="003C5022">
        <w:rPr>
          <w:sz w:val="23"/>
          <w:szCs w:val="23"/>
        </w:rPr>
        <w:t>. Каждая контрольная работа оценивается по шкале от 0 до 1</w:t>
      </w:r>
      <w:r w:rsidR="00196107" w:rsidRPr="003C5022">
        <w:rPr>
          <w:sz w:val="23"/>
          <w:szCs w:val="23"/>
        </w:rPr>
        <w:t xml:space="preserve">0 </w:t>
      </w:r>
      <w:r w:rsidRPr="003C5022">
        <w:rPr>
          <w:sz w:val="23"/>
          <w:szCs w:val="23"/>
        </w:rPr>
        <w:t>баллов</w:t>
      </w:r>
      <w:r w:rsidR="00196107" w:rsidRPr="003C5022">
        <w:rPr>
          <w:sz w:val="23"/>
          <w:szCs w:val="23"/>
        </w:rPr>
        <w:t xml:space="preserve">, каждое индивидуальное задание оценивается по шкале от 0 до 5 баллов </w:t>
      </w:r>
      <w:r w:rsidRPr="003C5022">
        <w:rPr>
          <w:sz w:val="23"/>
          <w:szCs w:val="23"/>
        </w:rPr>
        <w:t>Количество баллов, полученных студентом за контрольную работу</w:t>
      </w:r>
      <w:r w:rsidR="00196107" w:rsidRPr="003C5022">
        <w:rPr>
          <w:sz w:val="23"/>
          <w:szCs w:val="23"/>
        </w:rPr>
        <w:t xml:space="preserve"> и индивидуальное задание</w:t>
      </w:r>
      <w:r w:rsidRPr="003C5022">
        <w:rPr>
          <w:sz w:val="23"/>
          <w:szCs w:val="23"/>
        </w:rPr>
        <w:t xml:space="preserve">, равно сумме баллов за каждое задание. </w:t>
      </w:r>
    </w:p>
    <w:p w14:paraId="6A10AA18" w14:textId="1DAB2E7A" w:rsidR="00661409" w:rsidRPr="003C5022" w:rsidRDefault="00661409" w:rsidP="00037EBD">
      <w:pPr>
        <w:widowControl w:val="0"/>
        <w:ind w:firstLine="567"/>
        <w:jc w:val="both"/>
        <w:rPr>
          <w:sz w:val="23"/>
          <w:szCs w:val="23"/>
        </w:rPr>
      </w:pPr>
      <w:r w:rsidRPr="003C5022">
        <w:rPr>
          <w:sz w:val="23"/>
          <w:szCs w:val="23"/>
        </w:rPr>
        <w:t>При этом студент получает за одно задание:</w:t>
      </w:r>
    </w:p>
    <w:p w14:paraId="1C5A4D70" w14:textId="77777777" w:rsidR="00661409" w:rsidRPr="003C5022" w:rsidRDefault="00661409" w:rsidP="00037EBD">
      <w:pPr>
        <w:widowControl w:val="0"/>
        <w:ind w:firstLine="567"/>
        <w:jc w:val="both"/>
        <w:rPr>
          <w:sz w:val="23"/>
          <w:szCs w:val="23"/>
        </w:rPr>
      </w:pPr>
      <w:r w:rsidRPr="003C5022">
        <w:rPr>
          <w:sz w:val="23"/>
          <w:szCs w:val="23"/>
        </w:rPr>
        <w:t xml:space="preserve">20% от максимального числа баллов за задание в случае, когда продемонстрировано </w:t>
      </w:r>
      <w:r w:rsidRPr="003C5022">
        <w:rPr>
          <w:color w:val="000000"/>
          <w:sz w:val="23"/>
          <w:szCs w:val="23"/>
          <w:shd w:val="clear" w:color="auto" w:fill="FFFFFF"/>
        </w:rPr>
        <w:t>полное незнание изученного материала, отсутствие элементарных умений и навыков;</w:t>
      </w:r>
      <w:r w:rsidRPr="003C5022">
        <w:rPr>
          <w:sz w:val="23"/>
          <w:szCs w:val="23"/>
        </w:rPr>
        <w:t xml:space="preserve"> </w:t>
      </w:r>
    </w:p>
    <w:p w14:paraId="4F5978AF" w14:textId="77777777" w:rsidR="00661409" w:rsidRPr="003C5022" w:rsidRDefault="00661409" w:rsidP="00037EBD">
      <w:pPr>
        <w:widowControl w:val="0"/>
        <w:ind w:firstLine="567"/>
        <w:jc w:val="both"/>
        <w:rPr>
          <w:sz w:val="23"/>
          <w:szCs w:val="23"/>
        </w:rPr>
      </w:pPr>
      <w:r w:rsidRPr="003C5022">
        <w:rPr>
          <w:sz w:val="23"/>
          <w:szCs w:val="23"/>
        </w:rPr>
        <w:t xml:space="preserve">40% от максимального числа баллов за задание в случае, когда </w:t>
      </w:r>
      <w:r w:rsidRPr="003C5022">
        <w:rPr>
          <w:color w:val="000000"/>
          <w:sz w:val="23"/>
          <w:szCs w:val="23"/>
          <w:shd w:val="clear" w:color="auto" w:fill="FFFFFF"/>
        </w:rPr>
        <w:t>допущены существенные ошибки, показавшие, что студент не обладает обязательными умениями по данной теме в полной мере;</w:t>
      </w:r>
      <w:r w:rsidRPr="003C5022">
        <w:rPr>
          <w:sz w:val="23"/>
          <w:szCs w:val="23"/>
        </w:rPr>
        <w:t xml:space="preserve"> </w:t>
      </w:r>
    </w:p>
    <w:p w14:paraId="3677B7DA" w14:textId="77777777" w:rsidR="00661409" w:rsidRPr="003C5022" w:rsidRDefault="00661409" w:rsidP="00037EBD">
      <w:pPr>
        <w:widowControl w:val="0"/>
        <w:ind w:firstLine="567"/>
        <w:jc w:val="both"/>
        <w:rPr>
          <w:sz w:val="23"/>
          <w:szCs w:val="23"/>
        </w:rPr>
      </w:pPr>
      <w:r w:rsidRPr="003C5022">
        <w:rPr>
          <w:sz w:val="23"/>
          <w:szCs w:val="23"/>
        </w:rPr>
        <w:t xml:space="preserve">60% от максимального числа баллов за задание в случае, когда </w:t>
      </w:r>
      <w:r w:rsidRPr="003C5022">
        <w:rPr>
          <w:color w:val="000000"/>
          <w:sz w:val="23"/>
          <w:szCs w:val="23"/>
          <w:shd w:val="clear" w:color="auto" w:fill="FFFFFF"/>
        </w:rPr>
        <w:t>допущено более одной ошибки, но студент обладает обязательными умениями по проверяемой теме;</w:t>
      </w:r>
      <w:r w:rsidRPr="003C5022">
        <w:rPr>
          <w:sz w:val="23"/>
          <w:szCs w:val="23"/>
        </w:rPr>
        <w:t xml:space="preserve"> </w:t>
      </w:r>
    </w:p>
    <w:p w14:paraId="29D4FDB7" w14:textId="77777777" w:rsidR="00661409" w:rsidRPr="003C5022" w:rsidRDefault="00661409" w:rsidP="00037EBD">
      <w:pPr>
        <w:pStyle w:val="af9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3C5022">
        <w:rPr>
          <w:sz w:val="23"/>
          <w:szCs w:val="23"/>
        </w:rPr>
        <w:t xml:space="preserve">80% от максимального числа баллов за задание в случае, </w:t>
      </w:r>
      <w:r w:rsidRPr="003C5022">
        <w:rPr>
          <w:color w:val="000000"/>
          <w:sz w:val="23"/>
          <w:szCs w:val="23"/>
        </w:rPr>
        <w:t>когда оно выполнено полностью, но обоснования шагов решения недостаточны (если умение обосновывать рассуждения не являлось специальным объектом проверки), допущена одна незначительная ошибка</w:t>
      </w:r>
      <w:r w:rsidRPr="003C5022">
        <w:rPr>
          <w:rFonts w:ascii="Arial" w:hAnsi="Arial" w:cs="Arial"/>
          <w:color w:val="000000"/>
          <w:sz w:val="23"/>
          <w:szCs w:val="23"/>
        </w:rPr>
        <w:t>;</w:t>
      </w:r>
    </w:p>
    <w:p w14:paraId="6B160EF3" w14:textId="77777777" w:rsidR="00661409" w:rsidRPr="003C5022" w:rsidRDefault="00661409" w:rsidP="00037EBD">
      <w:pPr>
        <w:pStyle w:val="af9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3C5022">
        <w:rPr>
          <w:sz w:val="23"/>
          <w:szCs w:val="23"/>
        </w:rPr>
        <w:t xml:space="preserve">100% от максимального числа баллов за задание в случае, когда </w:t>
      </w:r>
      <w:r w:rsidRPr="003C5022">
        <w:rPr>
          <w:color w:val="000000"/>
          <w:sz w:val="23"/>
          <w:szCs w:val="23"/>
        </w:rPr>
        <w:t>оно выполнено полностью, в логических рассуждениях и обосновании решения нет пробелов и ошибок,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bookmarkEnd w:id="2"/>
    <w:p w14:paraId="430C3DE3" w14:textId="77777777" w:rsidR="000E29C9" w:rsidRPr="003C5022" w:rsidRDefault="000E29C9" w:rsidP="00037EBD">
      <w:pPr>
        <w:widowControl w:val="0"/>
        <w:ind w:firstLine="567"/>
        <w:jc w:val="both"/>
        <w:rPr>
          <w:b/>
          <w:sz w:val="23"/>
          <w:szCs w:val="23"/>
        </w:rPr>
      </w:pPr>
    </w:p>
    <w:p w14:paraId="6379C44F" w14:textId="6D2BBD32" w:rsidR="0053189B" w:rsidRPr="003C5022" w:rsidRDefault="0053189B" w:rsidP="00037EBD">
      <w:pPr>
        <w:widowControl w:val="0"/>
        <w:ind w:firstLine="567"/>
        <w:jc w:val="both"/>
        <w:rPr>
          <w:b/>
          <w:sz w:val="23"/>
          <w:szCs w:val="23"/>
        </w:rPr>
      </w:pPr>
      <w:r w:rsidRPr="003C5022">
        <w:rPr>
          <w:b/>
          <w:sz w:val="23"/>
          <w:szCs w:val="23"/>
        </w:rPr>
        <w:t>5.6 Критерии оценки экзамена</w:t>
      </w:r>
    </w:p>
    <w:p w14:paraId="49E72AE6" w14:textId="7B6B656C" w:rsidR="00DB5FF7" w:rsidRPr="003C5022" w:rsidRDefault="00DB5FF7" w:rsidP="00037EBD">
      <w:pPr>
        <w:widowControl w:val="0"/>
        <w:spacing w:after="120"/>
        <w:ind w:firstLine="709"/>
        <w:jc w:val="both"/>
        <w:rPr>
          <w:sz w:val="23"/>
          <w:szCs w:val="23"/>
        </w:rPr>
      </w:pPr>
      <w:r w:rsidRPr="003C5022">
        <w:rPr>
          <w:sz w:val="23"/>
          <w:szCs w:val="23"/>
        </w:rPr>
        <w:t xml:space="preserve">Итоговая оценка на экзамене по пятибалльной системе определяется как сумма баллов промежуточного контроля успеваемости и </w:t>
      </w:r>
      <w:r w:rsidR="00B66B5F" w:rsidRPr="003C5022">
        <w:rPr>
          <w:sz w:val="23"/>
          <w:szCs w:val="23"/>
        </w:rPr>
        <w:t>промежуточной</w:t>
      </w:r>
      <w:r w:rsidRPr="003C5022">
        <w:rPr>
          <w:sz w:val="23"/>
          <w:szCs w:val="23"/>
        </w:rPr>
        <w:t xml:space="preserve"> аттестации (экзамена) и соответствует суммарным баллам: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55"/>
        <w:gridCol w:w="1085"/>
        <w:gridCol w:w="1030"/>
        <w:gridCol w:w="2169"/>
        <w:gridCol w:w="2390"/>
      </w:tblGrid>
      <w:tr w:rsidR="00DB5FF7" w:rsidRPr="003C5022" w14:paraId="779846A8" w14:textId="77777777" w:rsidTr="00334158">
        <w:trPr>
          <w:cantSplit/>
          <w:jc w:val="center"/>
        </w:trPr>
        <w:tc>
          <w:tcPr>
            <w:tcW w:w="0" w:type="auto"/>
            <w:vAlign w:val="center"/>
          </w:tcPr>
          <w:p w14:paraId="4465A035" w14:textId="77777777" w:rsidR="00DB5FF7" w:rsidRPr="003C5022" w:rsidRDefault="00DB5FF7" w:rsidP="00037EBD">
            <w:pPr>
              <w:widowControl w:val="0"/>
              <w:jc w:val="center"/>
              <w:rPr>
                <w:sz w:val="23"/>
                <w:szCs w:val="23"/>
              </w:rPr>
            </w:pPr>
            <w:r w:rsidRPr="003C5022">
              <w:rPr>
                <w:sz w:val="23"/>
                <w:szCs w:val="23"/>
              </w:rPr>
              <w:t>Оценка</w:t>
            </w:r>
          </w:p>
        </w:tc>
        <w:tc>
          <w:tcPr>
            <w:tcW w:w="0" w:type="auto"/>
            <w:vAlign w:val="center"/>
          </w:tcPr>
          <w:p w14:paraId="09BFE541" w14:textId="77777777" w:rsidR="00DB5FF7" w:rsidRPr="003C5022" w:rsidRDefault="00DB5FF7" w:rsidP="00037EBD">
            <w:pPr>
              <w:widowControl w:val="0"/>
              <w:jc w:val="center"/>
              <w:rPr>
                <w:sz w:val="23"/>
                <w:szCs w:val="23"/>
              </w:rPr>
            </w:pPr>
            <w:r w:rsidRPr="003C5022">
              <w:rPr>
                <w:sz w:val="23"/>
                <w:szCs w:val="23"/>
              </w:rPr>
              <w:t>Отлично</w:t>
            </w:r>
          </w:p>
        </w:tc>
        <w:tc>
          <w:tcPr>
            <w:tcW w:w="0" w:type="auto"/>
            <w:vAlign w:val="center"/>
          </w:tcPr>
          <w:p w14:paraId="21CA937B" w14:textId="77777777" w:rsidR="00DB5FF7" w:rsidRPr="003C5022" w:rsidRDefault="00DB5FF7" w:rsidP="00037EBD">
            <w:pPr>
              <w:widowControl w:val="0"/>
              <w:jc w:val="center"/>
              <w:rPr>
                <w:sz w:val="23"/>
                <w:szCs w:val="23"/>
              </w:rPr>
            </w:pPr>
            <w:r w:rsidRPr="003C5022">
              <w:rPr>
                <w:sz w:val="23"/>
                <w:szCs w:val="23"/>
              </w:rPr>
              <w:t>Хорошо</w:t>
            </w:r>
          </w:p>
        </w:tc>
        <w:tc>
          <w:tcPr>
            <w:tcW w:w="0" w:type="auto"/>
            <w:vAlign w:val="center"/>
          </w:tcPr>
          <w:p w14:paraId="7388973E" w14:textId="77777777" w:rsidR="00DB5FF7" w:rsidRPr="003C5022" w:rsidRDefault="00DB5FF7" w:rsidP="00037EBD">
            <w:pPr>
              <w:widowControl w:val="0"/>
              <w:jc w:val="center"/>
              <w:rPr>
                <w:sz w:val="23"/>
                <w:szCs w:val="23"/>
              </w:rPr>
            </w:pPr>
            <w:r w:rsidRPr="003C5022">
              <w:rPr>
                <w:sz w:val="23"/>
                <w:szCs w:val="23"/>
              </w:rPr>
              <w:t>Удовлетворительно</w:t>
            </w:r>
          </w:p>
        </w:tc>
        <w:tc>
          <w:tcPr>
            <w:tcW w:w="0" w:type="auto"/>
            <w:vAlign w:val="center"/>
          </w:tcPr>
          <w:p w14:paraId="5A1F2340" w14:textId="77777777" w:rsidR="00DB5FF7" w:rsidRPr="003C5022" w:rsidRDefault="00DB5FF7" w:rsidP="00037EBD">
            <w:pPr>
              <w:widowControl w:val="0"/>
              <w:jc w:val="center"/>
              <w:rPr>
                <w:sz w:val="23"/>
                <w:szCs w:val="23"/>
              </w:rPr>
            </w:pPr>
            <w:r w:rsidRPr="003C5022">
              <w:rPr>
                <w:sz w:val="23"/>
                <w:szCs w:val="23"/>
              </w:rPr>
              <w:t>Неудовлетворительно</w:t>
            </w:r>
          </w:p>
        </w:tc>
      </w:tr>
      <w:tr w:rsidR="00DB5FF7" w:rsidRPr="003C5022" w14:paraId="588B701E" w14:textId="77777777" w:rsidTr="00334158">
        <w:trPr>
          <w:cantSplit/>
          <w:jc w:val="center"/>
        </w:trPr>
        <w:tc>
          <w:tcPr>
            <w:tcW w:w="0" w:type="auto"/>
            <w:vAlign w:val="center"/>
          </w:tcPr>
          <w:p w14:paraId="27DB9744" w14:textId="77777777" w:rsidR="00DB5FF7" w:rsidRPr="003C5022" w:rsidRDefault="00DB5FF7" w:rsidP="00037EBD">
            <w:pPr>
              <w:widowControl w:val="0"/>
              <w:jc w:val="center"/>
              <w:rPr>
                <w:sz w:val="23"/>
                <w:szCs w:val="23"/>
              </w:rPr>
            </w:pPr>
            <w:r w:rsidRPr="003C5022">
              <w:rPr>
                <w:sz w:val="23"/>
                <w:szCs w:val="23"/>
              </w:rPr>
              <w:t>Баллы</w:t>
            </w:r>
          </w:p>
        </w:tc>
        <w:tc>
          <w:tcPr>
            <w:tcW w:w="0" w:type="auto"/>
            <w:vAlign w:val="center"/>
          </w:tcPr>
          <w:p w14:paraId="2E46C579" w14:textId="77777777" w:rsidR="00DB5FF7" w:rsidRPr="003C5022" w:rsidRDefault="00DB5FF7" w:rsidP="00037EBD">
            <w:pPr>
              <w:widowControl w:val="0"/>
              <w:jc w:val="center"/>
              <w:rPr>
                <w:sz w:val="23"/>
                <w:szCs w:val="23"/>
              </w:rPr>
            </w:pPr>
            <w:r w:rsidRPr="003C5022">
              <w:rPr>
                <w:sz w:val="23"/>
                <w:szCs w:val="23"/>
              </w:rPr>
              <w:t>87-100</w:t>
            </w:r>
          </w:p>
        </w:tc>
        <w:tc>
          <w:tcPr>
            <w:tcW w:w="0" w:type="auto"/>
            <w:vAlign w:val="center"/>
          </w:tcPr>
          <w:p w14:paraId="6C128E84" w14:textId="77777777" w:rsidR="00DB5FF7" w:rsidRPr="003C5022" w:rsidRDefault="00DB5FF7" w:rsidP="00037EBD">
            <w:pPr>
              <w:widowControl w:val="0"/>
              <w:jc w:val="center"/>
              <w:rPr>
                <w:sz w:val="23"/>
                <w:szCs w:val="23"/>
              </w:rPr>
            </w:pPr>
            <w:r w:rsidRPr="003C5022">
              <w:rPr>
                <w:sz w:val="23"/>
                <w:szCs w:val="23"/>
              </w:rPr>
              <w:t>65-86</w:t>
            </w:r>
          </w:p>
        </w:tc>
        <w:tc>
          <w:tcPr>
            <w:tcW w:w="0" w:type="auto"/>
            <w:vAlign w:val="center"/>
          </w:tcPr>
          <w:p w14:paraId="1EF25CCF" w14:textId="77777777" w:rsidR="00DB5FF7" w:rsidRPr="003C5022" w:rsidRDefault="00DB5FF7" w:rsidP="00037EBD">
            <w:pPr>
              <w:widowControl w:val="0"/>
              <w:jc w:val="center"/>
              <w:rPr>
                <w:sz w:val="23"/>
                <w:szCs w:val="23"/>
              </w:rPr>
            </w:pPr>
            <w:r w:rsidRPr="003C5022">
              <w:rPr>
                <w:sz w:val="23"/>
                <w:szCs w:val="23"/>
              </w:rPr>
              <w:t>51-64</w:t>
            </w:r>
          </w:p>
        </w:tc>
        <w:tc>
          <w:tcPr>
            <w:tcW w:w="0" w:type="auto"/>
            <w:vAlign w:val="center"/>
          </w:tcPr>
          <w:p w14:paraId="52DF389B" w14:textId="77777777" w:rsidR="00DB5FF7" w:rsidRPr="003C5022" w:rsidRDefault="00DB5FF7" w:rsidP="00037EBD">
            <w:pPr>
              <w:widowControl w:val="0"/>
              <w:jc w:val="center"/>
              <w:rPr>
                <w:sz w:val="23"/>
                <w:szCs w:val="23"/>
              </w:rPr>
            </w:pPr>
            <w:r w:rsidRPr="003C5022">
              <w:rPr>
                <w:sz w:val="23"/>
                <w:szCs w:val="23"/>
              </w:rPr>
              <w:t>0-50</w:t>
            </w:r>
          </w:p>
        </w:tc>
      </w:tr>
    </w:tbl>
    <w:p w14:paraId="7859189F" w14:textId="36DB9305" w:rsidR="00DB5FF7" w:rsidRPr="003C5022" w:rsidRDefault="00DB5FF7" w:rsidP="00037EBD">
      <w:pPr>
        <w:widowControl w:val="0"/>
        <w:spacing w:after="120"/>
        <w:ind w:firstLine="709"/>
        <w:jc w:val="both"/>
        <w:rPr>
          <w:sz w:val="23"/>
          <w:szCs w:val="23"/>
        </w:rPr>
      </w:pPr>
      <w:r w:rsidRPr="003C5022">
        <w:rPr>
          <w:sz w:val="23"/>
          <w:szCs w:val="23"/>
        </w:rPr>
        <w:t xml:space="preserve">При этом промежуточный контроль успеваемости оценивается до 60 баллов, а </w:t>
      </w:r>
      <w:r w:rsidR="00B66B5F" w:rsidRPr="003C5022">
        <w:rPr>
          <w:sz w:val="23"/>
          <w:szCs w:val="23"/>
        </w:rPr>
        <w:t xml:space="preserve">промежуточная </w:t>
      </w:r>
      <w:r w:rsidRPr="003C5022">
        <w:rPr>
          <w:sz w:val="23"/>
          <w:szCs w:val="23"/>
        </w:rPr>
        <w:t>аттестация (экзамен) оценивается до 40 баллов.</w:t>
      </w:r>
      <w:r w:rsidR="00B71DE8" w:rsidRPr="003C5022">
        <w:rPr>
          <w:sz w:val="23"/>
          <w:szCs w:val="23"/>
        </w:rPr>
        <w:t xml:space="preserve"> Экзаменационный билет состоит из 4 вопросов</w:t>
      </w:r>
      <w:r w:rsidR="00735389" w:rsidRPr="003C5022">
        <w:rPr>
          <w:sz w:val="23"/>
          <w:szCs w:val="23"/>
        </w:rPr>
        <w:t xml:space="preserve"> (</w:t>
      </w:r>
      <w:r w:rsidR="00B71DE8" w:rsidRPr="003C5022">
        <w:rPr>
          <w:sz w:val="23"/>
          <w:szCs w:val="23"/>
        </w:rPr>
        <w:t>2 теоретических вопроса и 2 задачи), за каждое задание можно набрать до 10 баллов.</w:t>
      </w:r>
    </w:p>
    <w:p w14:paraId="0D1270EB" w14:textId="77777777" w:rsidR="00DB5FF7" w:rsidRPr="003C5022" w:rsidRDefault="00DB5FF7" w:rsidP="00037EBD">
      <w:pPr>
        <w:widowControl w:val="0"/>
        <w:ind w:firstLine="709"/>
        <w:jc w:val="both"/>
        <w:rPr>
          <w:sz w:val="23"/>
          <w:szCs w:val="23"/>
        </w:rPr>
      </w:pPr>
      <w:r w:rsidRPr="003C5022">
        <w:rPr>
          <w:sz w:val="23"/>
          <w:szCs w:val="23"/>
        </w:rPr>
        <w:t>Для экзамена.</w:t>
      </w:r>
    </w:p>
    <w:p w14:paraId="1782A33E" w14:textId="77777777" w:rsidR="00DB5FF7" w:rsidRPr="003C5022" w:rsidRDefault="00DB5FF7" w:rsidP="00037EBD">
      <w:pPr>
        <w:widowControl w:val="0"/>
        <w:ind w:firstLine="709"/>
        <w:jc w:val="both"/>
        <w:rPr>
          <w:sz w:val="23"/>
          <w:szCs w:val="23"/>
        </w:rPr>
      </w:pPr>
      <w:r w:rsidRPr="003C5022">
        <w:rPr>
          <w:sz w:val="23"/>
          <w:szCs w:val="23"/>
        </w:rPr>
        <w:t xml:space="preserve">Оценка </w:t>
      </w:r>
      <w:r w:rsidRPr="003C5022">
        <w:rPr>
          <w:b/>
          <w:bCs/>
          <w:sz w:val="23"/>
          <w:szCs w:val="23"/>
        </w:rPr>
        <w:t>«отлично»</w:t>
      </w:r>
      <w:r w:rsidRPr="003C5022">
        <w:rPr>
          <w:sz w:val="23"/>
          <w:szCs w:val="23"/>
        </w:rPr>
        <w:t>, выставляется за: систематизированные, глубокие и полные знания в объеме рабочей программы, точное использование научной терминологии и свободное владение инструментарием учебной дисциплины, умение анализировать и применять теоретические знания при самостоятельном решении типовых учебных задач и задач повышенной сложности, способность делать обоснованные выводы.</w:t>
      </w:r>
    </w:p>
    <w:p w14:paraId="09BD3A06" w14:textId="77777777" w:rsidR="00DB5FF7" w:rsidRPr="003C5022" w:rsidRDefault="00DB5FF7" w:rsidP="00037EBD">
      <w:pPr>
        <w:widowControl w:val="0"/>
        <w:ind w:firstLine="709"/>
        <w:jc w:val="both"/>
        <w:rPr>
          <w:sz w:val="23"/>
          <w:szCs w:val="23"/>
        </w:rPr>
      </w:pPr>
      <w:r w:rsidRPr="003C5022">
        <w:rPr>
          <w:sz w:val="23"/>
          <w:szCs w:val="23"/>
        </w:rPr>
        <w:lastRenderedPageBreak/>
        <w:t xml:space="preserve">Оценка </w:t>
      </w:r>
      <w:r w:rsidRPr="003C5022">
        <w:rPr>
          <w:b/>
          <w:bCs/>
          <w:sz w:val="23"/>
          <w:szCs w:val="23"/>
        </w:rPr>
        <w:t>«хорошо»</w:t>
      </w:r>
      <w:r w:rsidRPr="003C5022">
        <w:rPr>
          <w:sz w:val="23"/>
          <w:szCs w:val="23"/>
        </w:rPr>
        <w:t>, выставляется за: полные знания в объеме рабочей программы, правильное использование терминологии, способность самостоятельно решать типовые задачи учебной дисциплины.</w:t>
      </w:r>
    </w:p>
    <w:p w14:paraId="3B67AA02" w14:textId="77777777" w:rsidR="00DB5FF7" w:rsidRPr="003C5022" w:rsidRDefault="00DB5FF7" w:rsidP="00037EBD">
      <w:pPr>
        <w:widowControl w:val="0"/>
        <w:ind w:firstLine="709"/>
        <w:jc w:val="both"/>
        <w:rPr>
          <w:sz w:val="23"/>
          <w:szCs w:val="23"/>
        </w:rPr>
      </w:pPr>
      <w:r w:rsidRPr="003C5022">
        <w:rPr>
          <w:sz w:val="23"/>
          <w:szCs w:val="23"/>
        </w:rPr>
        <w:t xml:space="preserve">Оценка </w:t>
      </w:r>
      <w:r w:rsidRPr="003C5022">
        <w:rPr>
          <w:b/>
          <w:bCs/>
          <w:sz w:val="23"/>
          <w:szCs w:val="23"/>
        </w:rPr>
        <w:t>«удовлетворительно»</w:t>
      </w:r>
      <w:r w:rsidRPr="003C5022">
        <w:rPr>
          <w:sz w:val="23"/>
          <w:szCs w:val="23"/>
        </w:rPr>
        <w:t>, выставляется за: обладание базовыми знаниями (владеет терминологией, знает определения понятий) в объеме рабочей программы достаточными для усвоения последующих дисциплин, умение решать простейшие типовые задачи.</w:t>
      </w:r>
    </w:p>
    <w:p w14:paraId="12F1E08D" w14:textId="77777777" w:rsidR="00DB5FF7" w:rsidRPr="003C5022" w:rsidRDefault="00DB5FF7" w:rsidP="00037EBD">
      <w:pPr>
        <w:widowControl w:val="0"/>
        <w:ind w:firstLine="709"/>
        <w:jc w:val="both"/>
        <w:rPr>
          <w:b/>
          <w:sz w:val="23"/>
          <w:szCs w:val="23"/>
        </w:rPr>
      </w:pPr>
      <w:r w:rsidRPr="003C5022">
        <w:rPr>
          <w:sz w:val="23"/>
          <w:szCs w:val="23"/>
        </w:rPr>
        <w:t xml:space="preserve">Оценка </w:t>
      </w:r>
      <w:r w:rsidRPr="003C5022">
        <w:rPr>
          <w:b/>
          <w:bCs/>
          <w:sz w:val="23"/>
          <w:szCs w:val="23"/>
        </w:rPr>
        <w:t>«неудовлетворительно»</w:t>
      </w:r>
      <w:r w:rsidRPr="003C5022">
        <w:rPr>
          <w:sz w:val="23"/>
          <w:szCs w:val="23"/>
        </w:rPr>
        <w:t>, выставляется за: фрагментарные знания по базовым вопросам в объеме рабочей программы, недостаточными для усвоения последующих дисциплин, неуверенное использование терминологии, неумение решать типовые задачи.</w:t>
      </w:r>
    </w:p>
    <w:p w14:paraId="6379C450" w14:textId="11D9CEAE" w:rsidR="00CD0007" w:rsidRPr="003C5022" w:rsidRDefault="00CD0007" w:rsidP="00037EBD">
      <w:pPr>
        <w:widowControl w:val="0"/>
        <w:jc w:val="both"/>
        <w:rPr>
          <w:sz w:val="23"/>
          <w:szCs w:val="23"/>
        </w:rPr>
      </w:pPr>
    </w:p>
    <w:p w14:paraId="6379C451" w14:textId="25528447" w:rsidR="00D813B5" w:rsidRPr="003C5022" w:rsidRDefault="0053189B" w:rsidP="00037EBD">
      <w:pPr>
        <w:widowControl w:val="0"/>
        <w:ind w:firstLine="540"/>
        <w:jc w:val="both"/>
        <w:rPr>
          <w:b/>
          <w:sz w:val="23"/>
          <w:szCs w:val="23"/>
        </w:rPr>
      </w:pPr>
      <w:r w:rsidRPr="003C5022">
        <w:rPr>
          <w:b/>
          <w:sz w:val="23"/>
          <w:szCs w:val="23"/>
        </w:rPr>
        <w:t>6</w:t>
      </w:r>
      <w:r w:rsidR="00D813B5" w:rsidRPr="003C5022">
        <w:rPr>
          <w:b/>
          <w:sz w:val="23"/>
          <w:szCs w:val="23"/>
        </w:rPr>
        <w:t xml:space="preserve"> </w:t>
      </w:r>
      <w:r w:rsidRPr="003C5022">
        <w:rPr>
          <w:b/>
          <w:sz w:val="23"/>
          <w:szCs w:val="23"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6379C452" w14:textId="77777777" w:rsidR="00CD25AF" w:rsidRPr="003C5022" w:rsidRDefault="00CD25AF" w:rsidP="00037EBD">
      <w:pPr>
        <w:widowControl w:val="0"/>
        <w:ind w:firstLine="709"/>
        <w:rPr>
          <w:sz w:val="23"/>
          <w:szCs w:val="23"/>
        </w:rPr>
      </w:pPr>
    </w:p>
    <w:p w14:paraId="0B2925B7" w14:textId="77777777" w:rsidR="00B71DE8" w:rsidRPr="003C5022" w:rsidRDefault="00B71DE8" w:rsidP="00037EBD">
      <w:pPr>
        <w:widowControl w:val="0"/>
        <w:ind w:firstLine="709"/>
        <w:jc w:val="both"/>
        <w:rPr>
          <w:rFonts w:eastAsia="Calibri"/>
          <w:bCs/>
          <w:color w:val="000000"/>
          <w:sz w:val="23"/>
          <w:szCs w:val="23"/>
        </w:rPr>
      </w:pPr>
      <w:r w:rsidRPr="003C5022">
        <w:rPr>
          <w:sz w:val="23"/>
          <w:szCs w:val="23"/>
        </w:rPr>
        <w:t>Самостоятельная работа студентов</w:t>
      </w:r>
      <w:r w:rsidRPr="003C5022">
        <w:rPr>
          <w:rFonts w:eastAsia="Calibri"/>
          <w:bCs/>
          <w:color w:val="000000"/>
          <w:sz w:val="23"/>
          <w:szCs w:val="23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449890F5" w14:textId="77777777" w:rsidR="00B71DE8" w:rsidRPr="003C5022" w:rsidRDefault="00B71DE8" w:rsidP="00037EBD">
      <w:pPr>
        <w:widowControl w:val="0"/>
        <w:ind w:firstLine="540"/>
        <w:jc w:val="both"/>
        <w:rPr>
          <w:sz w:val="23"/>
          <w:szCs w:val="23"/>
        </w:rPr>
      </w:pPr>
      <w:r w:rsidRPr="003C5022">
        <w:rPr>
          <w:sz w:val="23"/>
          <w:szCs w:val="23"/>
        </w:rPr>
        <w:t>конспектирование;</w:t>
      </w:r>
    </w:p>
    <w:p w14:paraId="2BFDD8AD" w14:textId="77777777" w:rsidR="00B71DE8" w:rsidRPr="003C5022" w:rsidRDefault="00B71DE8" w:rsidP="00037EBD">
      <w:pPr>
        <w:widowControl w:val="0"/>
        <w:ind w:firstLine="540"/>
        <w:jc w:val="both"/>
        <w:rPr>
          <w:rFonts w:eastAsia="Calibri"/>
          <w:bCs/>
          <w:color w:val="000000"/>
          <w:sz w:val="23"/>
          <w:szCs w:val="23"/>
        </w:rPr>
      </w:pPr>
      <w:r w:rsidRPr="003C5022">
        <w:rPr>
          <w:sz w:val="23"/>
          <w:szCs w:val="23"/>
        </w:rPr>
        <w:t>решение задач и упражнений по образцу;</w:t>
      </w:r>
    </w:p>
    <w:p w14:paraId="446E3E3D" w14:textId="77777777" w:rsidR="00B71DE8" w:rsidRPr="003C5022" w:rsidRDefault="00B71DE8" w:rsidP="00037EBD">
      <w:pPr>
        <w:widowControl w:val="0"/>
        <w:ind w:firstLine="540"/>
        <w:jc w:val="both"/>
        <w:rPr>
          <w:rFonts w:eastAsia="Calibri"/>
          <w:bCs/>
          <w:color w:val="000000"/>
          <w:sz w:val="23"/>
          <w:szCs w:val="23"/>
        </w:rPr>
      </w:pPr>
      <w:r w:rsidRPr="003C5022">
        <w:rPr>
          <w:rFonts w:eastAsia="Calibri"/>
          <w:bCs/>
          <w:color w:val="000000"/>
          <w:sz w:val="23"/>
          <w:szCs w:val="23"/>
        </w:rPr>
        <w:t>работа с лекционными материалами, включая основную и дополнительную литературу, которые представлены в пунктах 7.1 и 7.2;</w:t>
      </w:r>
    </w:p>
    <w:p w14:paraId="54567862" w14:textId="77777777" w:rsidR="00B71DE8" w:rsidRPr="003C5022" w:rsidRDefault="00B71DE8" w:rsidP="00037EBD">
      <w:pPr>
        <w:widowControl w:val="0"/>
        <w:ind w:firstLine="540"/>
        <w:jc w:val="both"/>
        <w:rPr>
          <w:sz w:val="23"/>
          <w:szCs w:val="23"/>
        </w:rPr>
      </w:pPr>
      <w:r w:rsidRPr="003C5022">
        <w:rPr>
          <w:sz w:val="23"/>
          <w:szCs w:val="23"/>
        </w:rPr>
        <w:t>работа с материалами курса, вынесенными на самостоятельное изучение;</w:t>
      </w:r>
    </w:p>
    <w:p w14:paraId="145539B8" w14:textId="77777777" w:rsidR="00B71DE8" w:rsidRPr="003C5022" w:rsidRDefault="00B71DE8" w:rsidP="00037EBD">
      <w:pPr>
        <w:widowControl w:val="0"/>
        <w:ind w:firstLine="540"/>
        <w:jc w:val="both"/>
        <w:rPr>
          <w:sz w:val="23"/>
          <w:szCs w:val="23"/>
        </w:rPr>
      </w:pPr>
      <w:r w:rsidRPr="003C5022">
        <w:rPr>
          <w:sz w:val="23"/>
          <w:szCs w:val="23"/>
        </w:rPr>
        <w:t>работа со справочной литературой;</w:t>
      </w:r>
    </w:p>
    <w:p w14:paraId="249413D3" w14:textId="77777777" w:rsidR="00B71DE8" w:rsidRPr="003C5022" w:rsidRDefault="00B71DE8" w:rsidP="00037EBD">
      <w:pPr>
        <w:widowControl w:val="0"/>
        <w:ind w:firstLine="540"/>
        <w:jc w:val="both"/>
        <w:rPr>
          <w:sz w:val="23"/>
          <w:szCs w:val="23"/>
        </w:rPr>
      </w:pPr>
      <w:r w:rsidRPr="003C5022">
        <w:rPr>
          <w:sz w:val="23"/>
          <w:szCs w:val="23"/>
        </w:rPr>
        <w:t>выполнение контрольных работ;</w:t>
      </w:r>
    </w:p>
    <w:p w14:paraId="5FC9402B" w14:textId="77777777" w:rsidR="00B71DE8" w:rsidRPr="003C5022" w:rsidRDefault="00B71DE8" w:rsidP="00037EBD">
      <w:pPr>
        <w:widowControl w:val="0"/>
        <w:ind w:firstLine="540"/>
        <w:jc w:val="both"/>
        <w:rPr>
          <w:sz w:val="23"/>
          <w:szCs w:val="23"/>
        </w:rPr>
      </w:pPr>
      <w:r w:rsidRPr="003C5022">
        <w:rPr>
          <w:sz w:val="23"/>
          <w:szCs w:val="23"/>
        </w:rPr>
        <w:t>подготовка к аудиторным занятиям и контрольным работам;</w:t>
      </w:r>
    </w:p>
    <w:p w14:paraId="46AFAC81" w14:textId="77777777" w:rsidR="00B71DE8" w:rsidRPr="003C5022" w:rsidRDefault="00B71DE8" w:rsidP="00037EBD">
      <w:pPr>
        <w:widowControl w:val="0"/>
        <w:ind w:firstLine="540"/>
        <w:jc w:val="both"/>
        <w:rPr>
          <w:sz w:val="23"/>
          <w:szCs w:val="23"/>
        </w:rPr>
      </w:pPr>
      <w:r w:rsidRPr="003C5022">
        <w:rPr>
          <w:sz w:val="23"/>
          <w:szCs w:val="23"/>
        </w:rPr>
        <w:t>подготовка к экзамену.</w:t>
      </w:r>
    </w:p>
    <w:p w14:paraId="5C79A681" w14:textId="77777777" w:rsidR="00B71DE8" w:rsidRPr="003C5022" w:rsidRDefault="00B71DE8" w:rsidP="00037EBD">
      <w:pPr>
        <w:widowControl w:val="0"/>
        <w:ind w:firstLine="540"/>
        <w:jc w:val="both"/>
        <w:rPr>
          <w:sz w:val="23"/>
          <w:szCs w:val="23"/>
        </w:rPr>
      </w:pPr>
      <w:r w:rsidRPr="003C5022">
        <w:rPr>
          <w:sz w:val="23"/>
          <w:szCs w:val="23"/>
        </w:rPr>
        <w:t>Для СРС рекомендуется использовать источники, приведенные в п. 7.</w:t>
      </w:r>
    </w:p>
    <w:p w14:paraId="41F5944E" w14:textId="77777777" w:rsidR="00B71DE8" w:rsidRPr="003C5022" w:rsidRDefault="00B71DE8" w:rsidP="00037EBD">
      <w:pPr>
        <w:widowControl w:val="0"/>
        <w:ind w:firstLine="540"/>
        <w:jc w:val="both"/>
        <w:rPr>
          <w:sz w:val="23"/>
          <w:szCs w:val="23"/>
        </w:rPr>
      </w:pPr>
      <w:r w:rsidRPr="003C5022">
        <w:rPr>
          <w:sz w:val="23"/>
          <w:szCs w:val="23"/>
        </w:rPr>
        <w:t>Перечень методических указаний приведен в п. 7.4.1 и они хранятся в кабинете математики (к. 405). Кроме того, их электронные варианты представлены в университетской сети Интернет по адресу: есо.</w:t>
      </w:r>
      <w:r w:rsidRPr="003C5022">
        <w:rPr>
          <w:sz w:val="23"/>
          <w:szCs w:val="23"/>
          <w:lang w:val="en-US"/>
        </w:rPr>
        <w:t>bru</w:t>
      </w:r>
      <w:r w:rsidRPr="003C5022">
        <w:rPr>
          <w:sz w:val="23"/>
          <w:szCs w:val="23"/>
        </w:rPr>
        <w:t>.</w:t>
      </w:r>
      <w:r w:rsidRPr="003C5022">
        <w:rPr>
          <w:sz w:val="23"/>
          <w:szCs w:val="23"/>
          <w:lang w:val="en-US"/>
        </w:rPr>
        <w:t>by</w:t>
      </w:r>
      <w:r w:rsidRPr="003C5022">
        <w:rPr>
          <w:sz w:val="23"/>
          <w:szCs w:val="23"/>
        </w:rPr>
        <w:t xml:space="preserve">. </w:t>
      </w:r>
    </w:p>
    <w:p w14:paraId="05474E54" w14:textId="77777777" w:rsidR="00B71DE8" w:rsidRPr="003C5022" w:rsidRDefault="00B71DE8" w:rsidP="00037EBD">
      <w:pPr>
        <w:widowControl w:val="0"/>
        <w:ind w:firstLine="540"/>
        <w:jc w:val="both"/>
        <w:rPr>
          <w:sz w:val="23"/>
          <w:szCs w:val="23"/>
        </w:rPr>
      </w:pPr>
      <w:r w:rsidRPr="003C5022">
        <w:rPr>
          <w:sz w:val="23"/>
          <w:szCs w:val="23"/>
        </w:rPr>
        <w:t xml:space="preserve">По адресу </w:t>
      </w:r>
      <w:r w:rsidRPr="003C5022">
        <w:rPr>
          <w:sz w:val="23"/>
          <w:szCs w:val="23"/>
          <w:lang w:val="en-US"/>
        </w:rPr>
        <w:t>cdo</w:t>
      </w:r>
      <w:r w:rsidRPr="003C5022">
        <w:rPr>
          <w:sz w:val="23"/>
          <w:szCs w:val="23"/>
        </w:rPr>
        <w:t>.</w:t>
      </w:r>
      <w:r w:rsidRPr="003C5022">
        <w:rPr>
          <w:sz w:val="23"/>
          <w:szCs w:val="23"/>
          <w:lang w:val="en-US"/>
        </w:rPr>
        <w:t>bru</w:t>
      </w:r>
      <w:r w:rsidRPr="003C5022">
        <w:rPr>
          <w:sz w:val="23"/>
          <w:szCs w:val="23"/>
        </w:rPr>
        <w:t>.</w:t>
      </w:r>
      <w:r w:rsidRPr="003C5022">
        <w:rPr>
          <w:sz w:val="23"/>
          <w:szCs w:val="23"/>
          <w:lang w:val="en-US"/>
        </w:rPr>
        <w:t>by</w:t>
      </w:r>
      <w:r w:rsidRPr="003C5022">
        <w:rPr>
          <w:sz w:val="23"/>
          <w:szCs w:val="23"/>
        </w:rPr>
        <w:t xml:space="preserve"> (учебные материалы), находится разработанный на кафедре электронный учебно-методический комплекс (ЭУМК), который включает:</w:t>
      </w:r>
    </w:p>
    <w:p w14:paraId="1B94A5C3" w14:textId="77777777" w:rsidR="00B71DE8" w:rsidRPr="003C5022" w:rsidRDefault="00B71DE8" w:rsidP="00037EBD">
      <w:pPr>
        <w:widowControl w:val="0"/>
        <w:ind w:firstLine="540"/>
        <w:jc w:val="both"/>
        <w:rPr>
          <w:sz w:val="23"/>
          <w:szCs w:val="23"/>
        </w:rPr>
      </w:pPr>
      <w:r w:rsidRPr="003C5022">
        <w:rPr>
          <w:sz w:val="23"/>
          <w:szCs w:val="23"/>
        </w:rPr>
        <w:t xml:space="preserve">- курс лекций; </w:t>
      </w:r>
    </w:p>
    <w:p w14:paraId="30A7FAFD" w14:textId="77777777" w:rsidR="00B71DE8" w:rsidRPr="003C5022" w:rsidRDefault="00B71DE8" w:rsidP="00037EBD">
      <w:pPr>
        <w:widowControl w:val="0"/>
        <w:ind w:firstLine="540"/>
        <w:jc w:val="both"/>
        <w:rPr>
          <w:sz w:val="23"/>
          <w:szCs w:val="23"/>
        </w:rPr>
      </w:pPr>
      <w:r w:rsidRPr="003C5022">
        <w:rPr>
          <w:sz w:val="23"/>
          <w:szCs w:val="23"/>
        </w:rPr>
        <w:t xml:space="preserve">- методические рекомендации для практических занятий; </w:t>
      </w:r>
    </w:p>
    <w:p w14:paraId="37548AE3" w14:textId="77777777" w:rsidR="00B71DE8" w:rsidRPr="003C5022" w:rsidRDefault="00B71DE8" w:rsidP="00037EBD">
      <w:pPr>
        <w:widowControl w:val="0"/>
        <w:ind w:firstLine="540"/>
        <w:jc w:val="both"/>
        <w:rPr>
          <w:sz w:val="23"/>
          <w:szCs w:val="23"/>
        </w:rPr>
      </w:pPr>
      <w:r w:rsidRPr="003C5022">
        <w:rPr>
          <w:sz w:val="23"/>
          <w:szCs w:val="23"/>
        </w:rPr>
        <w:t>- примеры контрольных заданий</w:t>
      </w:r>
    </w:p>
    <w:p w14:paraId="4160EB2D" w14:textId="77777777" w:rsidR="00B71DE8" w:rsidRPr="003C5022" w:rsidRDefault="00B71DE8" w:rsidP="00037EBD">
      <w:pPr>
        <w:widowControl w:val="0"/>
        <w:ind w:firstLine="540"/>
        <w:jc w:val="both"/>
        <w:rPr>
          <w:sz w:val="23"/>
          <w:szCs w:val="23"/>
        </w:rPr>
      </w:pPr>
      <w:r w:rsidRPr="003C5022">
        <w:rPr>
          <w:sz w:val="23"/>
          <w:szCs w:val="23"/>
        </w:rPr>
        <w:t xml:space="preserve">- вопросы к экзаменам, </w:t>
      </w:r>
    </w:p>
    <w:p w14:paraId="3E2AE67A" w14:textId="77777777" w:rsidR="00B71DE8" w:rsidRPr="003C5022" w:rsidRDefault="00B71DE8" w:rsidP="00037EBD">
      <w:pPr>
        <w:widowControl w:val="0"/>
        <w:ind w:firstLine="540"/>
        <w:jc w:val="both"/>
        <w:rPr>
          <w:sz w:val="23"/>
          <w:szCs w:val="23"/>
        </w:rPr>
      </w:pPr>
      <w:r w:rsidRPr="003C5022">
        <w:rPr>
          <w:sz w:val="23"/>
          <w:szCs w:val="23"/>
        </w:rPr>
        <w:t xml:space="preserve">- образцы экзаменационных билетов; </w:t>
      </w:r>
    </w:p>
    <w:p w14:paraId="2B88D3F2" w14:textId="77777777" w:rsidR="00B71DE8" w:rsidRPr="003C5022" w:rsidRDefault="00B71DE8" w:rsidP="00037EBD">
      <w:pPr>
        <w:widowControl w:val="0"/>
        <w:ind w:firstLine="540"/>
        <w:jc w:val="both"/>
        <w:rPr>
          <w:sz w:val="23"/>
          <w:szCs w:val="23"/>
        </w:rPr>
      </w:pPr>
      <w:r w:rsidRPr="003C5022">
        <w:rPr>
          <w:sz w:val="23"/>
          <w:szCs w:val="23"/>
        </w:rPr>
        <w:t>- список литературы.</w:t>
      </w:r>
    </w:p>
    <w:p w14:paraId="52516036" w14:textId="77777777" w:rsidR="008B6490" w:rsidRPr="003C5022" w:rsidRDefault="008B6490" w:rsidP="00037EBD">
      <w:pPr>
        <w:widowControl w:val="0"/>
        <w:ind w:firstLine="539"/>
        <w:jc w:val="both"/>
        <w:rPr>
          <w:b/>
          <w:sz w:val="23"/>
          <w:szCs w:val="23"/>
        </w:rPr>
      </w:pPr>
    </w:p>
    <w:p w14:paraId="6379C459" w14:textId="77777777" w:rsidR="00131F01" w:rsidRPr="003C5022" w:rsidRDefault="0053189B" w:rsidP="00037EBD">
      <w:pPr>
        <w:widowControl w:val="0"/>
        <w:ind w:firstLine="540"/>
        <w:jc w:val="both"/>
        <w:rPr>
          <w:b/>
          <w:sz w:val="23"/>
          <w:szCs w:val="23"/>
        </w:rPr>
      </w:pPr>
      <w:r w:rsidRPr="003C5022">
        <w:rPr>
          <w:b/>
          <w:sz w:val="23"/>
          <w:szCs w:val="23"/>
        </w:rPr>
        <w:t>7</w:t>
      </w:r>
      <w:r w:rsidR="00131F01" w:rsidRPr="003C5022">
        <w:rPr>
          <w:b/>
          <w:sz w:val="23"/>
          <w:szCs w:val="23"/>
        </w:rPr>
        <w:t xml:space="preserve"> УЧЕБНО-МЕТОДИЧЕСКОЕ И ИНФОРМАЦИОННОЕ ОБЕСПЕЧЕНИЕ УЧЕБНОЙ ДИСЦИПЛИНЫ</w:t>
      </w:r>
    </w:p>
    <w:p w14:paraId="6379C45A" w14:textId="77777777" w:rsidR="00131F01" w:rsidRPr="003C5022" w:rsidRDefault="00131F01" w:rsidP="00037EBD">
      <w:pPr>
        <w:widowControl w:val="0"/>
        <w:ind w:firstLine="540"/>
        <w:jc w:val="both"/>
        <w:rPr>
          <w:b/>
          <w:sz w:val="23"/>
          <w:szCs w:val="23"/>
        </w:rPr>
      </w:pPr>
    </w:p>
    <w:p w14:paraId="6379C45B" w14:textId="77777777" w:rsidR="00D813B5" w:rsidRPr="003C5022" w:rsidRDefault="0053189B" w:rsidP="00037EBD">
      <w:pPr>
        <w:widowControl w:val="0"/>
        <w:ind w:firstLine="540"/>
        <w:jc w:val="both"/>
        <w:rPr>
          <w:b/>
          <w:sz w:val="23"/>
          <w:szCs w:val="23"/>
        </w:rPr>
      </w:pPr>
      <w:r w:rsidRPr="003C5022">
        <w:rPr>
          <w:b/>
          <w:sz w:val="23"/>
          <w:szCs w:val="23"/>
        </w:rPr>
        <w:t>7.1</w:t>
      </w:r>
      <w:r w:rsidR="00D813B5" w:rsidRPr="003C5022">
        <w:rPr>
          <w:b/>
          <w:sz w:val="23"/>
          <w:szCs w:val="23"/>
        </w:rPr>
        <w:t> Основная литература</w:t>
      </w:r>
    </w:p>
    <w:p w14:paraId="5B6ED5AE" w14:textId="77777777" w:rsidR="009547EE" w:rsidRPr="008B6490" w:rsidRDefault="009547EE" w:rsidP="00037EBD">
      <w:pPr>
        <w:widowControl w:val="0"/>
        <w:ind w:firstLine="539"/>
        <w:jc w:val="both"/>
        <w:rPr>
          <w:b/>
          <w:sz w:val="20"/>
          <w:szCs w:val="20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477"/>
        <w:gridCol w:w="4081"/>
        <w:gridCol w:w="3599"/>
        <w:gridCol w:w="1187"/>
      </w:tblGrid>
      <w:tr w:rsidR="006C4C6F" w:rsidRPr="00B13AC6" w14:paraId="6379C466" w14:textId="77777777" w:rsidTr="003C5022">
        <w:tc>
          <w:tcPr>
            <w:tcW w:w="255" w:type="pct"/>
            <w:vAlign w:val="center"/>
          </w:tcPr>
          <w:p w14:paraId="6379C462" w14:textId="77777777" w:rsidR="006C4C6F" w:rsidRPr="00B13AC6" w:rsidRDefault="006C4C6F" w:rsidP="00037EBD">
            <w:pPr>
              <w:widowControl w:val="0"/>
              <w:ind w:left="-111" w:right="-135"/>
              <w:jc w:val="center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№ п/п</w:t>
            </w:r>
          </w:p>
        </w:tc>
        <w:tc>
          <w:tcPr>
            <w:tcW w:w="2184" w:type="pct"/>
            <w:vAlign w:val="center"/>
          </w:tcPr>
          <w:p w14:paraId="6379C463" w14:textId="77777777" w:rsidR="006C4C6F" w:rsidRPr="00B13AC6" w:rsidRDefault="00BA4A1D" w:rsidP="00037EBD">
            <w:pPr>
              <w:widowControl w:val="0"/>
              <w:jc w:val="center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1926" w:type="pct"/>
            <w:vAlign w:val="center"/>
          </w:tcPr>
          <w:p w14:paraId="6379C464" w14:textId="77777777" w:rsidR="006C4C6F" w:rsidRPr="00B13AC6" w:rsidRDefault="006C4C6F" w:rsidP="00037EBD">
            <w:pPr>
              <w:widowControl w:val="0"/>
              <w:jc w:val="center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Гриф</w:t>
            </w:r>
          </w:p>
        </w:tc>
        <w:tc>
          <w:tcPr>
            <w:tcW w:w="635" w:type="pct"/>
            <w:vAlign w:val="center"/>
          </w:tcPr>
          <w:p w14:paraId="6379C465" w14:textId="77777777" w:rsidR="006C4C6F" w:rsidRPr="00B13AC6" w:rsidRDefault="006C4C6F" w:rsidP="00037EBD">
            <w:pPr>
              <w:widowControl w:val="0"/>
              <w:ind w:left="-108" w:right="-33"/>
              <w:jc w:val="center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Количество экземпляров</w:t>
            </w:r>
          </w:p>
        </w:tc>
      </w:tr>
      <w:tr w:rsidR="000A15BF" w:rsidRPr="00B13AC6" w14:paraId="3AE4FF6C" w14:textId="77777777" w:rsidTr="003C5022">
        <w:tc>
          <w:tcPr>
            <w:tcW w:w="255" w:type="pct"/>
          </w:tcPr>
          <w:p w14:paraId="5EE7ED7C" w14:textId="77777777" w:rsidR="00803ADA" w:rsidRPr="00B13AC6" w:rsidRDefault="00803ADA" w:rsidP="00037EBD">
            <w:pPr>
              <w:widowControl w:val="0"/>
              <w:jc w:val="both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1</w:t>
            </w:r>
          </w:p>
        </w:tc>
        <w:tc>
          <w:tcPr>
            <w:tcW w:w="2184" w:type="pct"/>
          </w:tcPr>
          <w:p w14:paraId="028E8CD6" w14:textId="4EB4A262" w:rsidR="00803ADA" w:rsidRPr="00B13AC6" w:rsidRDefault="0008365C" w:rsidP="00037EBD">
            <w:pPr>
              <w:widowControl w:val="0"/>
              <w:jc w:val="both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 xml:space="preserve">Смолин, Ю.Н. Алгебра и теория чисел : учеб. пособие / Ю.Н. Смолин. </w:t>
            </w:r>
            <w:r w:rsidR="000A15BF" w:rsidRPr="00B13AC6">
              <w:rPr>
                <w:sz w:val="20"/>
                <w:szCs w:val="20"/>
              </w:rPr>
              <w:t>–</w:t>
            </w:r>
            <w:r w:rsidRPr="00B13AC6">
              <w:rPr>
                <w:sz w:val="20"/>
                <w:szCs w:val="20"/>
              </w:rPr>
              <w:t xml:space="preserve"> 5-е изд., стер.</w:t>
            </w:r>
            <w:r w:rsidR="000A15BF" w:rsidRPr="00B13AC6">
              <w:rPr>
                <w:sz w:val="20"/>
                <w:szCs w:val="20"/>
              </w:rPr>
              <w:t xml:space="preserve"> – </w:t>
            </w:r>
            <w:r w:rsidRPr="00B13AC6">
              <w:rPr>
                <w:sz w:val="20"/>
                <w:szCs w:val="20"/>
              </w:rPr>
              <w:t xml:space="preserve">Москва : ФЛИНТА, 2017. </w:t>
            </w:r>
            <w:r w:rsidR="000A15BF" w:rsidRPr="00B13AC6">
              <w:rPr>
                <w:sz w:val="20"/>
                <w:szCs w:val="20"/>
              </w:rPr>
              <w:t>–</w:t>
            </w:r>
            <w:r w:rsidRPr="00B13AC6">
              <w:rPr>
                <w:sz w:val="20"/>
                <w:szCs w:val="20"/>
              </w:rPr>
              <w:t xml:space="preserve"> 464 с. </w:t>
            </w:r>
            <w:r w:rsidR="000A15BF" w:rsidRPr="00B13AC6">
              <w:rPr>
                <w:sz w:val="20"/>
                <w:szCs w:val="20"/>
              </w:rPr>
              <w:t>–</w:t>
            </w:r>
            <w:r w:rsidRPr="00B13AC6">
              <w:rPr>
                <w:sz w:val="20"/>
                <w:szCs w:val="20"/>
              </w:rPr>
              <w:t xml:space="preserve"> ISBN 978-5-9765-0050-1. </w:t>
            </w:r>
            <w:r w:rsidR="000A15BF" w:rsidRPr="00B13AC6">
              <w:rPr>
                <w:sz w:val="20"/>
                <w:szCs w:val="20"/>
              </w:rPr>
              <w:t>–</w:t>
            </w:r>
            <w:r w:rsidRPr="00B13AC6">
              <w:rPr>
                <w:sz w:val="20"/>
                <w:szCs w:val="20"/>
              </w:rPr>
              <w:t xml:space="preserve"> Текст : электронный. </w:t>
            </w:r>
            <w:r w:rsidR="000A15BF" w:rsidRPr="00B13AC6">
              <w:rPr>
                <w:sz w:val="20"/>
                <w:szCs w:val="20"/>
              </w:rPr>
              <w:t>–</w:t>
            </w:r>
            <w:r w:rsidRPr="00B13AC6">
              <w:rPr>
                <w:sz w:val="20"/>
                <w:szCs w:val="20"/>
              </w:rPr>
              <w:t xml:space="preserve"> URL: http://znanium.com/catalog/product/1034573 </w:t>
            </w:r>
            <w:r w:rsidR="000A15BF" w:rsidRPr="00B13AC6">
              <w:rPr>
                <w:sz w:val="20"/>
                <w:szCs w:val="20"/>
              </w:rPr>
              <w:t>–</w:t>
            </w:r>
            <w:r w:rsidRPr="00B13AC6">
              <w:rPr>
                <w:sz w:val="20"/>
                <w:szCs w:val="20"/>
              </w:rPr>
              <w:t xml:space="preserve"> Текст : электронный. </w:t>
            </w:r>
            <w:r w:rsidR="000A15BF" w:rsidRPr="00B13AC6">
              <w:rPr>
                <w:sz w:val="20"/>
                <w:szCs w:val="20"/>
              </w:rPr>
              <w:t>–</w:t>
            </w:r>
            <w:r w:rsidRPr="00B13AC6">
              <w:rPr>
                <w:sz w:val="20"/>
                <w:szCs w:val="20"/>
              </w:rPr>
              <w:t xml:space="preserve"> URL: http://znanium.com/catalog/product/1034573</w:t>
            </w:r>
          </w:p>
        </w:tc>
        <w:tc>
          <w:tcPr>
            <w:tcW w:w="1926" w:type="pct"/>
          </w:tcPr>
          <w:p w14:paraId="31BD989A" w14:textId="77777777" w:rsidR="00803ADA" w:rsidRPr="00B13AC6" w:rsidRDefault="00803ADA" w:rsidP="00037EBD">
            <w:pPr>
              <w:widowControl w:val="0"/>
              <w:jc w:val="both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Допущено Министерством образования Российской Федерации в качестве учебного пособия для студентов физико-математических факультетов высших педагогических учебных заведений</w:t>
            </w:r>
          </w:p>
        </w:tc>
        <w:tc>
          <w:tcPr>
            <w:tcW w:w="635" w:type="pct"/>
            <w:vAlign w:val="center"/>
          </w:tcPr>
          <w:p w14:paraId="519421E4" w14:textId="4CF078DE" w:rsidR="00803ADA" w:rsidRPr="00B13AC6" w:rsidRDefault="0008365C" w:rsidP="00037EBD">
            <w:pPr>
              <w:widowControl w:val="0"/>
              <w:ind w:left="-110" w:right="-119"/>
              <w:jc w:val="center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Znanium.com</w:t>
            </w:r>
          </w:p>
        </w:tc>
      </w:tr>
    </w:tbl>
    <w:p w14:paraId="2261BEF7" w14:textId="77777777" w:rsidR="008B6490" w:rsidRPr="008B6490" w:rsidRDefault="008B6490" w:rsidP="00037EBD">
      <w:pPr>
        <w:widowControl w:val="0"/>
        <w:ind w:firstLine="539"/>
        <w:jc w:val="both"/>
        <w:rPr>
          <w:b/>
          <w:sz w:val="20"/>
          <w:szCs w:val="20"/>
        </w:rPr>
      </w:pPr>
    </w:p>
    <w:p w14:paraId="6379C46E" w14:textId="77777777" w:rsidR="00D813B5" w:rsidRPr="003847FE" w:rsidRDefault="0053189B" w:rsidP="00037EBD">
      <w:pPr>
        <w:widowControl w:val="0"/>
        <w:ind w:firstLine="540"/>
        <w:jc w:val="both"/>
        <w:rPr>
          <w:b/>
        </w:rPr>
      </w:pPr>
      <w:r w:rsidRPr="003847FE">
        <w:rPr>
          <w:b/>
        </w:rPr>
        <w:t>7.2</w:t>
      </w:r>
      <w:r w:rsidR="00D813B5" w:rsidRPr="003847FE">
        <w:rPr>
          <w:b/>
        </w:rPr>
        <w:t> Дополнительная литература</w:t>
      </w:r>
    </w:p>
    <w:p w14:paraId="0B563F72" w14:textId="77777777" w:rsidR="008B6490" w:rsidRPr="008B6490" w:rsidRDefault="008B6490" w:rsidP="00037EBD">
      <w:pPr>
        <w:widowControl w:val="0"/>
        <w:ind w:firstLine="539"/>
        <w:jc w:val="both"/>
        <w:rPr>
          <w:b/>
          <w:sz w:val="20"/>
          <w:szCs w:val="20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03"/>
        <w:gridCol w:w="4053"/>
        <w:gridCol w:w="3599"/>
        <w:gridCol w:w="1189"/>
      </w:tblGrid>
      <w:tr w:rsidR="007E5363" w:rsidRPr="00B13AC6" w14:paraId="6379C476" w14:textId="77777777" w:rsidTr="00F11EC6">
        <w:tc>
          <w:tcPr>
            <w:tcW w:w="269" w:type="pct"/>
            <w:vAlign w:val="center"/>
          </w:tcPr>
          <w:p w14:paraId="6379C472" w14:textId="77777777" w:rsidR="007E5363" w:rsidRPr="00B13AC6" w:rsidRDefault="007E5363" w:rsidP="00037EBD">
            <w:pPr>
              <w:widowControl w:val="0"/>
              <w:ind w:left="-97" w:right="-108"/>
              <w:jc w:val="center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 xml:space="preserve">№ </w:t>
            </w:r>
            <w:r w:rsidRPr="00B13AC6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169" w:type="pct"/>
            <w:vAlign w:val="center"/>
          </w:tcPr>
          <w:p w14:paraId="6379C473" w14:textId="77777777" w:rsidR="007E5363" w:rsidRPr="00B13AC6" w:rsidRDefault="007E5363" w:rsidP="00037EBD">
            <w:pPr>
              <w:widowControl w:val="0"/>
              <w:jc w:val="center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lastRenderedPageBreak/>
              <w:t>Библиографическое описание</w:t>
            </w:r>
          </w:p>
        </w:tc>
        <w:tc>
          <w:tcPr>
            <w:tcW w:w="1926" w:type="pct"/>
            <w:vAlign w:val="center"/>
          </w:tcPr>
          <w:p w14:paraId="6379C474" w14:textId="77777777" w:rsidR="007E5363" w:rsidRPr="00B13AC6" w:rsidRDefault="007E5363" w:rsidP="00037EBD">
            <w:pPr>
              <w:widowControl w:val="0"/>
              <w:jc w:val="center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Гриф</w:t>
            </w:r>
          </w:p>
        </w:tc>
        <w:tc>
          <w:tcPr>
            <w:tcW w:w="636" w:type="pct"/>
            <w:vAlign w:val="center"/>
          </w:tcPr>
          <w:p w14:paraId="6379C475" w14:textId="77777777" w:rsidR="007E5363" w:rsidRPr="00B13AC6" w:rsidRDefault="007E5363" w:rsidP="00037EBD">
            <w:pPr>
              <w:widowControl w:val="0"/>
              <w:ind w:left="-108" w:right="-33"/>
              <w:jc w:val="center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 xml:space="preserve">Количество </w:t>
            </w:r>
            <w:r w:rsidRPr="00B13AC6">
              <w:rPr>
                <w:sz w:val="20"/>
                <w:szCs w:val="20"/>
              </w:rPr>
              <w:lastRenderedPageBreak/>
              <w:t>экземпляров</w:t>
            </w:r>
          </w:p>
        </w:tc>
      </w:tr>
      <w:tr w:rsidR="008D1D4D" w:rsidRPr="00B13AC6" w14:paraId="6CBE1429" w14:textId="77777777" w:rsidTr="00F11EC6">
        <w:tc>
          <w:tcPr>
            <w:tcW w:w="269" w:type="pct"/>
            <w:vAlign w:val="center"/>
          </w:tcPr>
          <w:p w14:paraId="70B0A397" w14:textId="7C869ECF" w:rsidR="008D1D4D" w:rsidRPr="00B13AC6" w:rsidRDefault="000F6FCF" w:rsidP="00037EBD">
            <w:pPr>
              <w:widowControl w:val="0"/>
              <w:jc w:val="both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9" w:type="pct"/>
            <w:vAlign w:val="center"/>
          </w:tcPr>
          <w:p w14:paraId="4380D775" w14:textId="294B5B43" w:rsidR="008D1D4D" w:rsidRPr="00B13AC6" w:rsidRDefault="008D1D4D" w:rsidP="00037EBD">
            <w:pPr>
              <w:widowControl w:val="0"/>
              <w:jc w:val="both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Тыртышников, Е. Е. Матричный анализ и линейная алгебра [Электронный ресурс] / Е. Е. Тыртышников. - М.: ФИЗМАТЛИТ, 2007. - 480 с. - ISBN 978-5-9221-0778-5. - Режим доступа: http://znanium.com/catalog/product/544658</w:t>
            </w:r>
          </w:p>
        </w:tc>
        <w:tc>
          <w:tcPr>
            <w:tcW w:w="1926" w:type="pct"/>
            <w:vAlign w:val="center"/>
          </w:tcPr>
          <w:p w14:paraId="40D68A3B" w14:textId="0D0C9AA9" w:rsidR="008D1D4D" w:rsidRPr="00B13AC6" w:rsidRDefault="008D1D4D" w:rsidP="00037EBD">
            <w:pPr>
              <w:widowControl w:val="0"/>
              <w:jc w:val="both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Рекомендовано Министерством образования и науки Российской Федерации в качестве учебного пособия для студентов высших учебных заведений</w:t>
            </w:r>
            <w:r w:rsidR="00AB5863" w:rsidRPr="00B13AC6">
              <w:rPr>
                <w:sz w:val="20"/>
                <w:szCs w:val="20"/>
              </w:rPr>
              <w:t>, об</w:t>
            </w:r>
            <w:r w:rsidRPr="00B13AC6">
              <w:rPr>
                <w:sz w:val="20"/>
                <w:szCs w:val="20"/>
              </w:rPr>
              <w:t xml:space="preserve">учающихся по направлениям </w:t>
            </w:r>
            <w:r w:rsidR="00AB5863" w:rsidRPr="00B13AC6">
              <w:rPr>
                <w:sz w:val="20"/>
                <w:szCs w:val="20"/>
              </w:rPr>
              <w:t>под</w:t>
            </w:r>
            <w:r w:rsidRPr="00B13AC6">
              <w:rPr>
                <w:sz w:val="20"/>
                <w:szCs w:val="20"/>
              </w:rPr>
              <w:t>готовки «Математика», «Прикладная математика и информатика»</w:t>
            </w:r>
          </w:p>
        </w:tc>
        <w:tc>
          <w:tcPr>
            <w:tcW w:w="636" w:type="pct"/>
            <w:vAlign w:val="center"/>
          </w:tcPr>
          <w:p w14:paraId="0181D467" w14:textId="159A4DCE" w:rsidR="008D1D4D" w:rsidRPr="00B13AC6" w:rsidRDefault="008D1D4D" w:rsidP="00037EBD">
            <w:pPr>
              <w:widowControl w:val="0"/>
              <w:ind w:left="-110" w:right="-119"/>
              <w:jc w:val="center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Znanium.com</w:t>
            </w:r>
          </w:p>
        </w:tc>
      </w:tr>
      <w:tr w:rsidR="008D1D4D" w:rsidRPr="00B13AC6" w14:paraId="0FD2D419" w14:textId="77777777" w:rsidTr="00F11EC6">
        <w:tc>
          <w:tcPr>
            <w:tcW w:w="269" w:type="pct"/>
            <w:vAlign w:val="center"/>
          </w:tcPr>
          <w:p w14:paraId="1CCCB3E0" w14:textId="47B800D4" w:rsidR="008D1D4D" w:rsidRPr="00B13AC6" w:rsidRDefault="00B66B5F" w:rsidP="00037EBD">
            <w:pPr>
              <w:widowControl w:val="0"/>
              <w:jc w:val="both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2</w:t>
            </w:r>
          </w:p>
        </w:tc>
        <w:tc>
          <w:tcPr>
            <w:tcW w:w="2169" w:type="pct"/>
            <w:vAlign w:val="center"/>
          </w:tcPr>
          <w:p w14:paraId="741D4AE0" w14:textId="33830123" w:rsidR="008D1D4D" w:rsidRPr="00B13AC6" w:rsidRDefault="00701F49" w:rsidP="00037EBD">
            <w:pPr>
              <w:widowControl w:val="0"/>
              <w:jc w:val="both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Сборник задач по аналитической геометрии и линейной алгебре [Электронный ресурс] : учебное пособие / Под ред. Ю. М. Смирнова. - Изд. 2-е, перераб. и доп. - М. : Логос, 2005. - 369 с. - ISBN 5-94010-375-8 - Режим доступа: http://znanium.com/catalog/</w:t>
            </w:r>
            <w:r w:rsidR="00B13AC6">
              <w:rPr>
                <w:sz w:val="20"/>
                <w:szCs w:val="20"/>
              </w:rPr>
              <w:br/>
            </w:r>
            <w:r w:rsidRPr="00B13AC6">
              <w:rPr>
                <w:sz w:val="20"/>
                <w:szCs w:val="20"/>
              </w:rPr>
              <w:t>product/469055</w:t>
            </w:r>
          </w:p>
        </w:tc>
        <w:tc>
          <w:tcPr>
            <w:tcW w:w="1926" w:type="pct"/>
            <w:vAlign w:val="center"/>
          </w:tcPr>
          <w:p w14:paraId="22CE5D8D" w14:textId="54C1DA59" w:rsidR="008D1D4D" w:rsidRPr="00B13AC6" w:rsidRDefault="00701F49" w:rsidP="00037EBD">
            <w:pPr>
              <w:widowControl w:val="0"/>
              <w:jc w:val="both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Рекомендовано Министерством образования и науки Российской Федерации в качестве учебного пособия для студентов высших учебных заведений, обучающихся по направлениям подготовки «Математика», «Прикладная математика и информатика»</w:t>
            </w:r>
          </w:p>
        </w:tc>
        <w:tc>
          <w:tcPr>
            <w:tcW w:w="636" w:type="pct"/>
            <w:vAlign w:val="center"/>
          </w:tcPr>
          <w:p w14:paraId="61E7AC88" w14:textId="5A2F8B59" w:rsidR="008D1D4D" w:rsidRPr="00B13AC6" w:rsidRDefault="00701F49" w:rsidP="00037EBD">
            <w:pPr>
              <w:widowControl w:val="0"/>
              <w:ind w:left="-110" w:right="-119"/>
              <w:jc w:val="center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Znanium.com</w:t>
            </w:r>
          </w:p>
        </w:tc>
      </w:tr>
      <w:tr w:rsidR="00EA05E3" w:rsidRPr="00B13AC6" w14:paraId="1AD9255B" w14:textId="77777777" w:rsidTr="00F11EC6">
        <w:tc>
          <w:tcPr>
            <w:tcW w:w="269" w:type="pct"/>
            <w:vAlign w:val="center"/>
          </w:tcPr>
          <w:p w14:paraId="3F8EC494" w14:textId="0E25D871" w:rsidR="00EA05E3" w:rsidRPr="00B13AC6" w:rsidRDefault="00B66B5F" w:rsidP="00037EBD">
            <w:pPr>
              <w:widowControl w:val="0"/>
              <w:jc w:val="both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3</w:t>
            </w:r>
          </w:p>
        </w:tc>
        <w:tc>
          <w:tcPr>
            <w:tcW w:w="2169" w:type="pct"/>
            <w:vAlign w:val="center"/>
          </w:tcPr>
          <w:p w14:paraId="6318445F" w14:textId="5090C9AB" w:rsidR="00EA05E3" w:rsidRPr="00B13AC6" w:rsidRDefault="00EA05E3" w:rsidP="00037EBD">
            <w:pPr>
              <w:widowControl w:val="0"/>
              <w:jc w:val="both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Линейная алгебра и аналитическая геометрия. Практикум: Учебное пособие / А.С. Бортаковский, А.В. Пантелеев. - М.: НИЦ ИНФРА-М, 2015. - 352 с.: 60x90 1/16. - (Высшее образование: Бакалавриат). (переплет) ISBN 978-5-16-010206-1 - Режим доступа: http://znanium.com/catalog/product/476097</w:t>
            </w:r>
          </w:p>
        </w:tc>
        <w:tc>
          <w:tcPr>
            <w:tcW w:w="1926" w:type="pct"/>
            <w:vAlign w:val="center"/>
          </w:tcPr>
          <w:p w14:paraId="3503CBDA" w14:textId="25B3B375" w:rsidR="00EA05E3" w:rsidRPr="00B13AC6" w:rsidRDefault="00EA05E3" w:rsidP="00037EBD">
            <w:pPr>
              <w:widowControl w:val="0"/>
              <w:jc w:val="both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Рекомендовано Учебно-методическим объединением высших учебных заведений Российской Федерации в области авиации, ракетостроения и космоса в качестве учебного пособия для студентов высших технических учебных заведений</w:t>
            </w:r>
          </w:p>
        </w:tc>
        <w:tc>
          <w:tcPr>
            <w:tcW w:w="636" w:type="pct"/>
            <w:vAlign w:val="center"/>
          </w:tcPr>
          <w:p w14:paraId="6DB02DC7" w14:textId="55D8F6BD" w:rsidR="00EA05E3" w:rsidRPr="00B13AC6" w:rsidRDefault="00EA05E3" w:rsidP="00037EBD">
            <w:pPr>
              <w:widowControl w:val="0"/>
              <w:ind w:left="-110" w:right="-119"/>
              <w:jc w:val="center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Znanium.com</w:t>
            </w:r>
          </w:p>
        </w:tc>
      </w:tr>
      <w:tr w:rsidR="00B66B5F" w:rsidRPr="00B13AC6" w14:paraId="57E2E153" w14:textId="77777777" w:rsidTr="00F11EC6">
        <w:tc>
          <w:tcPr>
            <w:tcW w:w="269" w:type="pct"/>
            <w:vAlign w:val="center"/>
          </w:tcPr>
          <w:p w14:paraId="7FABD646" w14:textId="48B7476B" w:rsidR="00B66B5F" w:rsidRPr="00B13AC6" w:rsidRDefault="00B66B5F" w:rsidP="00037EBD">
            <w:pPr>
              <w:widowControl w:val="0"/>
              <w:jc w:val="both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4</w:t>
            </w:r>
          </w:p>
        </w:tc>
        <w:tc>
          <w:tcPr>
            <w:tcW w:w="2169" w:type="pct"/>
          </w:tcPr>
          <w:p w14:paraId="7E483E8D" w14:textId="722F8FBA" w:rsidR="00B66B5F" w:rsidRPr="00B13AC6" w:rsidRDefault="00B66B5F" w:rsidP="00037EBD">
            <w:pPr>
              <w:widowControl w:val="0"/>
              <w:jc w:val="both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Линейная алгебра: теория и прикладные аспекты: Учебное пособие / Г.С. Шевцов. – 3-e изд., испр. и доп. – М.: Магистр: НИЦ ИНФРА-М, 2014. – 544 с.: 60x90 1/16. (переплет) ISBN 978-5-9776-0258-7 – Режим доступа: http://znanium.com/catalog/product/438021</w:t>
            </w:r>
          </w:p>
        </w:tc>
        <w:tc>
          <w:tcPr>
            <w:tcW w:w="1926" w:type="pct"/>
          </w:tcPr>
          <w:p w14:paraId="3494A2A1" w14:textId="19ED19E8" w:rsidR="00B66B5F" w:rsidRPr="00B13AC6" w:rsidRDefault="00B66B5F" w:rsidP="00037EBD">
            <w:pPr>
              <w:widowControl w:val="0"/>
              <w:jc w:val="both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Рекомендовано Научно-методическим советом по математике и механике Учебно-методического объединения по классическому университетскому образованию в качестве учебного пособия для математических направлений и специальностей</w:t>
            </w:r>
          </w:p>
        </w:tc>
        <w:tc>
          <w:tcPr>
            <w:tcW w:w="636" w:type="pct"/>
            <w:vAlign w:val="center"/>
          </w:tcPr>
          <w:p w14:paraId="452FDA9F" w14:textId="38079034" w:rsidR="00B66B5F" w:rsidRPr="00B13AC6" w:rsidRDefault="00B66B5F" w:rsidP="00037EBD">
            <w:pPr>
              <w:widowControl w:val="0"/>
              <w:ind w:left="-110" w:right="-119"/>
              <w:jc w:val="center"/>
              <w:rPr>
                <w:sz w:val="20"/>
                <w:szCs w:val="20"/>
              </w:rPr>
            </w:pPr>
            <w:r w:rsidRPr="00B13AC6">
              <w:rPr>
                <w:sz w:val="20"/>
                <w:szCs w:val="20"/>
              </w:rPr>
              <w:t>Znanium.com</w:t>
            </w:r>
          </w:p>
        </w:tc>
      </w:tr>
    </w:tbl>
    <w:p w14:paraId="6379C47C" w14:textId="77777777" w:rsidR="007E5363" w:rsidRPr="003847FE" w:rsidRDefault="007E5363" w:rsidP="00037EBD">
      <w:pPr>
        <w:widowControl w:val="0"/>
        <w:ind w:firstLine="540"/>
        <w:jc w:val="both"/>
        <w:rPr>
          <w:b/>
        </w:rPr>
      </w:pPr>
    </w:p>
    <w:p w14:paraId="6379C47D" w14:textId="252465B8" w:rsidR="003755DA" w:rsidRPr="00B13AC6" w:rsidRDefault="003755DA" w:rsidP="00037EBD">
      <w:pPr>
        <w:widowControl w:val="0"/>
        <w:ind w:firstLine="540"/>
        <w:jc w:val="both"/>
        <w:rPr>
          <w:b/>
          <w:sz w:val="23"/>
          <w:szCs w:val="23"/>
        </w:rPr>
      </w:pPr>
      <w:r w:rsidRPr="00B13AC6">
        <w:rPr>
          <w:b/>
          <w:sz w:val="23"/>
          <w:szCs w:val="23"/>
        </w:rPr>
        <w:t>7.3 Перечень ресурсов сети Интернет по изучаемой дисциплине</w:t>
      </w:r>
    </w:p>
    <w:p w14:paraId="528598BC" w14:textId="666E9D5D" w:rsidR="00EA05E3" w:rsidRPr="00B13AC6" w:rsidRDefault="00C26008" w:rsidP="00037EBD">
      <w:pPr>
        <w:widowControl w:val="0"/>
        <w:ind w:firstLine="540"/>
        <w:jc w:val="both"/>
        <w:rPr>
          <w:i/>
          <w:sz w:val="23"/>
          <w:szCs w:val="23"/>
          <w:highlight w:val="yellow"/>
          <w:lang w:val="en-US"/>
        </w:rPr>
      </w:pPr>
      <w:r w:rsidRPr="00B13AC6">
        <w:rPr>
          <w:sz w:val="23"/>
          <w:szCs w:val="23"/>
        </w:rPr>
        <w:t xml:space="preserve">Znanium.com, </w:t>
      </w:r>
      <w:r w:rsidRPr="00B13AC6">
        <w:rPr>
          <w:sz w:val="23"/>
          <w:szCs w:val="23"/>
          <w:lang w:val="en-US"/>
        </w:rPr>
        <w:t>biblio.bru.by</w:t>
      </w:r>
    </w:p>
    <w:p w14:paraId="6379C480" w14:textId="77777777" w:rsidR="004F1DCB" w:rsidRPr="00B13AC6" w:rsidRDefault="004F1DCB" w:rsidP="00037EBD">
      <w:pPr>
        <w:widowControl w:val="0"/>
        <w:ind w:firstLine="540"/>
        <w:jc w:val="both"/>
        <w:rPr>
          <w:b/>
          <w:sz w:val="23"/>
          <w:szCs w:val="23"/>
        </w:rPr>
      </w:pPr>
    </w:p>
    <w:p w14:paraId="6379C481" w14:textId="6841C6E7" w:rsidR="003755DA" w:rsidRPr="00B13AC6" w:rsidRDefault="00C26008" w:rsidP="00037EBD">
      <w:pPr>
        <w:widowControl w:val="0"/>
        <w:ind w:firstLine="540"/>
        <w:jc w:val="both"/>
        <w:rPr>
          <w:b/>
          <w:sz w:val="23"/>
          <w:szCs w:val="23"/>
        </w:rPr>
      </w:pPr>
      <w:r w:rsidRPr="00B13AC6">
        <w:rPr>
          <w:b/>
          <w:sz w:val="23"/>
          <w:szCs w:val="23"/>
          <w:lang w:val="en-US"/>
        </w:rPr>
        <w:t>7</w:t>
      </w:r>
      <w:r w:rsidRPr="00B13AC6">
        <w:rPr>
          <w:b/>
          <w:sz w:val="23"/>
          <w:szCs w:val="23"/>
        </w:rPr>
        <w:t>.</w:t>
      </w:r>
      <w:r w:rsidR="003755DA" w:rsidRPr="00B13AC6">
        <w:rPr>
          <w:b/>
          <w:sz w:val="23"/>
          <w:szCs w:val="23"/>
        </w:rPr>
        <w:t xml:space="preserve">4 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 w:rsidRPr="00B13AC6">
        <w:rPr>
          <w:b/>
          <w:sz w:val="23"/>
          <w:szCs w:val="23"/>
        </w:rPr>
        <w:t>образовательном</w:t>
      </w:r>
      <w:r w:rsidR="003755DA" w:rsidRPr="00B13AC6">
        <w:rPr>
          <w:b/>
          <w:sz w:val="23"/>
          <w:szCs w:val="23"/>
        </w:rPr>
        <w:t xml:space="preserve"> процессе техническим средствам</w:t>
      </w:r>
    </w:p>
    <w:p w14:paraId="6379C482" w14:textId="77777777" w:rsidR="008617C4" w:rsidRPr="00B13AC6" w:rsidRDefault="008617C4" w:rsidP="00037EBD">
      <w:pPr>
        <w:widowControl w:val="0"/>
        <w:ind w:firstLine="540"/>
        <w:jc w:val="both"/>
        <w:rPr>
          <w:b/>
          <w:sz w:val="23"/>
          <w:szCs w:val="23"/>
        </w:rPr>
      </w:pPr>
    </w:p>
    <w:p w14:paraId="6379C483" w14:textId="77777777" w:rsidR="003755DA" w:rsidRPr="00B13AC6" w:rsidRDefault="003755DA" w:rsidP="00037EBD">
      <w:pPr>
        <w:widowControl w:val="0"/>
        <w:ind w:firstLine="540"/>
        <w:jc w:val="both"/>
        <w:rPr>
          <w:b/>
          <w:sz w:val="23"/>
          <w:szCs w:val="23"/>
        </w:rPr>
      </w:pPr>
      <w:r w:rsidRPr="00B13AC6">
        <w:rPr>
          <w:b/>
          <w:sz w:val="23"/>
          <w:szCs w:val="23"/>
        </w:rPr>
        <w:t>7.4.1 Методические рекомендации</w:t>
      </w:r>
    </w:p>
    <w:p w14:paraId="7C110894" w14:textId="6B912623" w:rsidR="00D73FC6" w:rsidRPr="00B13AC6" w:rsidRDefault="003755DA" w:rsidP="00037EBD">
      <w:pPr>
        <w:widowControl w:val="0"/>
        <w:ind w:firstLine="540"/>
        <w:jc w:val="both"/>
        <w:rPr>
          <w:sz w:val="23"/>
          <w:szCs w:val="23"/>
        </w:rPr>
      </w:pPr>
      <w:r w:rsidRPr="00B13AC6">
        <w:rPr>
          <w:sz w:val="23"/>
          <w:szCs w:val="23"/>
        </w:rPr>
        <w:t>1</w:t>
      </w:r>
      <w:r w:rsidR="00D73FC6" w:rsidRPr="00B13AC6">
        <w:rPr>
          <w:sz w:val="23"/>
          <w:szCs w:val="23"/>
        </w:rPr>
        <w:t>.</w:t>
      </w:r>
      <w:r w:rsidR="00D73FC6" w:rsidRPr="00B13AC6">
        <w:rPr>
          <w:sz w:val="23"/>
          <w:szCs w:val="23"/>
          <w:lang w:val="en-US"/>
        </w:rPr>
        <w:t xml:space="preserve"> </w:t>
      </w:r>
      <w:r w:rsidR="00735389" w:rsidRPr="00B13AC6">
        <w:rPr>
          <w:sz w:val="23"/>
          <w:szCs w:val="23"/>
        </w:rPr>
        <w:t xml:space="preserve">Козлов А.Г., </w:t>
      </w:r>
      <w:r w:rsidR="00D73FC6" w:rsidRPr="00B13AC6">
        <w:rPr>
          <w:sz w:val="23"/>
          <w:szCs w:val="23"/>
        </w:rPr>
        <w:t xml:space="preserve">Старовойтова Е.Л. Линейная алгебра. </w:t>
      </w:r>
      <w:r w:rsidR="00813E27" w:rsidRPr="00B13AC6">
        <w:rPr>
          <w:sz w:val="23"/>
          <w:szCs w:val="23"/>
        </w:rPr>
        <w:t>Методические рекомендации к практ</w:t>
      </w:r>
      <w:r w:rsidR="00794E65">
        <w:rPr>
          <w:sz w:val="23"/>
          <w:szCs w:val="23"/>
        </w:rPr>
        <w:t xml:space="preserve">ическим занятиям для студентов </w:t>
      </w:r>
      <w:r w:rsidR="00813E27" w:rsidRPr="00B13AC6">
        <w:rPr>
          <w:sz w:val="23"/>
          <w:szCs w:val="23"/>
        </w:rPr>
        <w:t>направлени</w:t>
      </w:r>
      <w:r w:rsidR="00794E65">
        <w:rPr>
          <w:sz w:val="23"/>
          <w:szCs w:val="23"/>
        </w:rPr>
        <w:t>я</w:t>
      </w:r>
      <w:r w:rsidR="00813E27" w:rsidRPr="00B13AC6">
        <w:rPr>
          <w:sz w:val="23"/>
          <w:szCs w:val="23"/>
        </w:rPr>
        <w:t xml:space="preserve"> подготовки 01.03.04 </w:t>
      </w:r>
      <w:r w:rsidR="00794E65">
        <w:rPr>
          <w:sz w:val="23"/>
          <w:szCs w:val="23"/>
        </w:rPr>
        <w:t>«</w:t>
      </w:r>
      <w:r w:rsidR="00813E27" w:rsidRPr="00B13AC6">
        <w:rPr>
          <w:sz w:val="23"/>
          <w:szCs w:val="23"/>
        </w:rPr>
        <w:t>Прикладная математика</w:t>
      </w:r>
      <w:r w:rsidR="00794E65">
        <w:rPr>
          <w:sz w:val="23"/>
          <w:szCs w:val="23"/>
        </w:rPr>
        <w:t xml:space="preserve">» очной формы обучения, </w:t>
      </w:r>
      <w:r w:rsidR="004309D5" w:rsidRPr="004309D5">
        <w:rPr>
          <w:sz w:val="23"/>
          <w:szCs w:val="23"/>
        </w:rPr>
        <w:t>Могилев: Межгосударственное образовательное учреждение высшего образования «Белорусско-Российский университет», 20</w:t>
      </w:r>
      <w:r w:rsidR="004309D5" w:rsidRPr="004309D5">
        <w:rPr>
          <w:sz w:val="23"/>
          <w:szCs w:val="23"/>
        </w:rPr>
        <w:t>21</w:t>
      </w:r>
      <w:r w:rsidR="004309D5" w:rsidRPr="004309D5">
        <w:rPr>
          <w:sz w:val="23"/>
          <w:szCs w:val="23"/>
        </w:rPr>
        <w:t xml:space="preserve"> – 4</w:t>
      </w:r>
      <w:r w:rsidR="004309D5" w:rsidRPr="004309D5">
        <w:rPr>
          <w:sz w:val="23"/>
          <w:szCs w:val="23"/>
        </w:rPr>
        <w:t>6</w:t>
      </w:r>
      <w:r w:rsidR="004309D5" w:rsidRPr="004309D5">
        <w:rPr>
          <w:sz w:val="23"/>
          <w:szCs w:val="23"/>
        </w:rPr>
        <w:t xml:space="preserve"> с. (56 </w:t>
      </w:r>
      <w:proofErr w:type="spellStart"/>
      <w:r w:rsidR="004309D5" w:rsidRPr="004309D5">
        <w:rPr>
          <w:sz w:val="23"/>
          <w:szCs w:val="23"/>
        </w:rPr>
        <w:t>экз</w:t>
      </w:r>
      <w:proofErr w:type="spellEnd"/>
      <w:r w:rsidR="004309D5" w:rsidRPr="004309D5">
        <w:rPr>
          <w:sz w:val="23"/>
          <w:szCs w:val="23"/>
        </w:rPr>
        <w:t>).</w:t>
      </w:r>
    </w:p>
    <w:p w14:paraId="6379C486" w14:textId="77777777" w:rsidR="003755DA" w:rsidRPr="00B13AC6" w:rsidRDefault="003755DA" w:rsidP="00037EBD">
      <w:pPr>
        <w:widowControl w:val="0"/>
        <w:ind w:firstLine="540"/>
        <w:jc w:val="both"/>
        <w:rPr>
          <w:b/>
          <w:sz w:val="23"/>
          <w:szCs w:val="23"/>
        </w:rPr>
      </w:pPr>
    </w:p>
    <w:p w14:paraId="6379C487" w14:textId="1E8CA133" w:rsidR="003755DA" w:rsidRPr="00B13AC6" w:rsidRDefault="003755DA" w:rsidP="00037EBD">
      <w:pPr>
        <w:widowControl w:val="0"/>
        <w:ind w:firstLine="540"/>
        <w:jc w:val="both"/>
        <w:rPr>
          <w:b/>
          <w:sz w:val="23"/>
          <w:szCs w:val="23"/>
        </w:rPr>
      </w:pPr>
      <w:r w:rsidRPr="00B13AC6">
        <w:rPr>
          <w:b/>
          <w:sz w:val="23"/>
          <w:szCs w:val="23"/>
        </w:rPr>
        <w:t>7.4.</w:t>
      </w:r>
      <w:r w:rsidR="001C460E" w:rsidRPr="00B13AC6">
        <w:rPr>
          <w:b/>
          <w:sz w:val="23"/>
          <w:szCs w:val="23"/>
        </w:rPr>
        <w:t>2</w:t>
      </w:r>
      <w:r w:rsidRPr="00B13AC6">
        <w:rPr>
          <w:b/>
          <w:sz w:val="23"/>
          <w:szCs w:val="23"/>
        </w:rPr>
        <w:t> </w:t>
      </w:r>
      <w:r w:rsidR="006755B7" w:rsidRPr="00B13AC6">
        <w:rPr>
          <w:b/>
          <w:sz w:val="23"/>
          <w:szCs w:val="23"/>
        </w:rPr>
        <w:t>Информационные технологии</w:t>
      </w:r>
    </w:p>
    <w:p w14:paraId="6379C489" w14:textId="38A4F692" w:rsidR="003755DA" w:rsidRPr="00B13AC6" w:rsidRDefault="002F6E0B" w:rsidP="00037EBD">
      <w:pPr>
        <w:widowControl w:val="0"/>
        <w:ind w:firstLine="540"/>
        <w:jc w:val="both"/>
        <w:rPr>
          <w:b/>
          <w:sz w:val="23"/>
          <w:szCs w:val="23"/>
        </w:rPr>
      </w:pPr>
      <w:bookmarkStart w:id="3" w:name="_Hlk24793873"/>
      <w:r w:rsidRPr="00B13AC6">
        <w:rPr>
          <w:b/>
          <w:sz w:val="23"/>
          <w:szCs w:val="23"/>
        </w:rPr>
        <w:t>Мультимедийные п</w:t>
      </w:r>
      <w:r w:rsidR="00F53ABB" w:rsidRPr="00B13AC6">
        <w:rPr>
          <w:b/>
          <w:sz w:val="23"/>
          <w:szCs w:val="23"/>
        </w:rPr>
        <w:t>резентации</w:t>
      </w:r>
      <w:r w:rsidR="00C877E8" w:rsidRPr="00B13AC6">
        <w:rPr>
          <w:b/>
          <w:sz w:val="23"/>
          <w:szCs w:val="23"/>
        </w:rPr>
        <w:t xml:space="preserve">: </w:t>
      </w:r>
    </w:p>
    <w:bookmarkEnd w:id="3"/>
    <w:p w14:paraId="7148ED85" w14:textId="6419AF2B" w:rsidR="00F53ABB" w:rsidRPr="00B13AC6" w:rsidRDefault="00C877E8" w:rsidP="00037EBD">
      <w:pPr>
        <w:widowControl w:val="0"/>
        <w:ind w:firstLine="540"/>
        <w:jc w:val="both"/>
        <w:rPr>
          <w:sz w:val="23"/>
          <w:szCs w:val="23"/>
        </w:rPr>
      </w:pPr>
      <w:r w:rsidRPr="00B13AC6">
        <w:rPr>
          <w:sz w:val="23"/>
          <w:szCs w:val="23"/>
        </w:rPr>
        <w:t xml:space="preserve">Матрицы и определители квадратных матриц. </w:t>
      </w:r>
      <w:r w:rsidR="00BC49B0" w:rsidRPr="00B13AC6">
        <w:rPr>
          <w:sz w:val="23"/>
          <w:szCs w:val="23"/>
        </w:rPr>
        <w:t>(тем</w:t>
      </w:r>
      <w:r w:rsidR="000D1E18">
        <w:rPr>
          <w:sz w:val="23"/>
          <w:szCs w:val="23"/>
        </w:rPr>
        <w:t>а</w:t>
      </w:r>
      <w:r w:rsidR="00BC49B0" w:rsidRPr="00B13AC6">
        <w:rPr>
          <w:sz w:val="23"/>
          <w:szCs w:val="23"/>
        </w:rPr>
        <w:t xml:space="preserve"> 1)</w:t>
      </w:r>
      <w:r w:rsidR="000A595B" w:rsidRPr="00B13AC6">
        <w:rPr>
          <w:sz w:val="23"/>
          <w:szCs w:val="23"/>
        </w:rPr>
        <w:t>.</w:t>
      </w:r>
    </w:p>
    <w:p w14:paraId="0E71C854" w14:textId="7F0EEBF1" w:rsidR="00BC49B0" w:rsidRPr="00B13AC6" w:rsidRDefault="00C877E8" w:rsidP="00037EBD">
      <w:pPr>
        <w:widowControl w:val="0"/>
        <w:ind w:firstLine="540"/>
        <w:jc w:val="both"/>
        <w:rPr>
          <w:sz w:val="23"/>
          <w:szCs w:val="23"/>
        </w:rPr>
      </w:pPr>
      <w:r w:rsidRPr="00B13AC6">
        <w:rPr>
          <w:sz w:val="23"/>
          <w:szCs w:val="23"/>
        </w:rPr>
        <w:t>Системы линейных уравнений</w:t>
      </w:r>
      <w:r w:rsidR="00BC49B0" w:rsidRPr="00B13AC6">
        <w:rPr>
          <w:sz w:val="23"/>
          <w:szCs w:val="23"/>
        </w:rPr>
        <w:t xml:space="preserve"> (тем</w:t>
      </w:r>
      <w:r w:rsidR="000D1E18">
        <w:rPr>
          <w:sz w:val="23"/>
          <w:szCs w:val="23"/>
        </w:rPr>
        <w:t>а 2</w:t>
      </w:r>
      <w:r w:rsidR="00BC49B0" w:rsidRPr="00B13AC6">
        <w:rPr>
          <w:sz w:val="23"/>
          <w:szCs w:val="23"/>
        </w:rPr>
        <w:t>)</w:t>
      </w:r>
      <w:r w:rsidR="000A595B" w:rsidRPr="00B13AC6">
        <w:rPr>
          <w:sz w:val="23"/>
          <w:szCs w:val="23"/>
        </w:rPr>
        <w:t>.</w:t>
      </w:r>
    </w:p>
    <w:p w14:paraId="78BA0BD4" w14:textId="241403CC" w:rsidR="00BC49B0" w:rsidRPr="00B13AC6" w:rsidRDefault="00BC49B0" w:rsidP="00037EBD">
      <w:pPr>
        <w:widowControl w:val="0"/>
        <w:ind w:firstLine="540"/>
        <w:jc w:val="both"/>
        <w:rPr>
          <w:b/>
          <w:sz w:val="23"/>
          <w:szCs w:val="23"/>
        </w:rPr>
      </w:pPr>
    </w:p>
    <w:p w14:paraId="45DAC231" w14:textId="77777777" w:rsidR="001C460E" w:rsidRPr="00B13AC6" w:rsidRDefault="001C460E" w:rsidP="00037EBD">
      <w:pPr>
        <w:widowControl w:val="0"/>
        <w:ind w:firstLine="540"/>
        <w:jc w:val="both"/>
        <w:rPr>
          <w:b/>
          <w:sz w:val="23"/>
          <w:szCs w:val="23"/>
        </w:rPr>
      </w:pPr>
      <w:r w:rsidRPr="00B13AC6">
        <w:rPr>
          <w:b/>
          <w:sz w:val="23"/>
          <w:szCs w:val="23"/>
        </w:rPr>
        <w:t>7.4.3</w:t>
      </w:r>
      <w:r w:rsidRPr="00B13AC6">
        <w:rPr>
          <w:b/>
          <w:sz w:val="23"/>
          <w:szCs w:val="23"/>
          <w:lang w:val="en-US"/>
        </w:rPr>
        <w:t> </w:t>
      </w:r>
      <w:r w:rsidRPr="00B13AC6">
        <w:rPr>
          <w:b/>
          <w:sz w:val="23"/>
          <w:szCs w:val="23"/>
        </w:rPr>
        <w:t>Перечень программного обеспечения, используемого в образовательном процессе</w:t>
      </w:r>
    </w:p>
    <w:p w14:paraId="7458AFFC" w14:textId="0E978439" w:rsidR="001C460E" w:rsidRPr="00380878" w:rsidRDefault="00380878" w:rsidP="00037EBD">
      <w:pPr>
        <w:widowControl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Свободно распространяемое программное обеспечение </w:t>
      </w:r>
      <w:r w:rsidR="001C460E" w:rsidRPr="00B13AC6">
        <w:rPr>
          <w:sz w:val="23"/>
          <w:szCs w:val="23"/>
          <w:lang w:val="en-US"/>
        </w:rPr>
        <w:t>OpenOffice</w:t>
      </w:r>
      <w:r>
        <w:rPr>
          <w:sz w:val="23"/>
          <w:szCs w:val="23"/>
        </w:rPr>
        <w:t>.</w:t>
      </w:r>
    </w:p>
    <w:p w14:paraId="53826AF6" w14:textId="77777777" w:rsidR="001C460E" w:rsidRPr="00B13AC6" w:rsidRDefault="001C460E" w:rsidP="00037EBD">
      <w:pPr>
        <w:widowControl w:val="0"/>
        <w:ind w:firstLine="540"/>
        <w:jc w:val="both"/>
        <w:rPr>
          <w:b/>
          <w:sz w:val="23"/>
          <w:szCs w:val="23"/>
        </w:rPr>
      </w:pPr>
    </w:p>
    <w:p w14:paraId="6379C492" w14:textId="77777777" w:rsidR="00D813B5" w:rsidRPr="00B13AC6" w:rsidRDefault="0053189B" w:rsidP="00037EBD">
      <w:pPr>
        <w:widowControl w:val="0"/>
        <w:ind w:firstLine="540"/>
        <w:jc w:val="both"/>
        <w:rPr>
          <w:b/>
          <w:sz w:val="23"/>
          <w:szCs w:val="23"/>
        </w:rPr>
      </w:pPr>
      <w:r w:rsidRPr="00B13AC6">
        <w:rPr>
          <w:b/>
          <w:sz w:val="23"/>
          <w:szCs w:val="23"/>
        </w:rPr>
        <w:t>8 МАТЕРИАЛЬНО-ТЕХНИЧЕСКОЕ ОБЕСПЕЧЕНИЕ УЧЕБНОЙ ДИСЦИПЛИНЫ</w:t>
      </w:r>
    </w:p>
    <w:p w14:paraId="6379C497" w14:textId="56D207A7" w:rsidR="00F01694" w:rsidRPr="00B13AC6" w:rsidRDefault="006C4C6F" w:rsidP="00037EBD">
      <w:pPr>
        <w:widowControl w:val="0"/>
        <w:ind w:firstLine="567"/>
        <w:jc w:val="both"/>
        <w:rPr>
          <w:b/>
          <w:bCs/>
          <w:i/>
          <w:caps/>
          <w:color w:val="000000"/>
          <w:sz w:val="23"/>
          <w:szCs w:val="23"/>
          <w:highlight w:val="yellow"/>
        </w:rPr>
      </w:pPr>
      <w:bookmarkStart w:id="4" w:name="_Hlk24793890"/>
      <w:bookmarkStart w:id="5" w:name="_GoBack"/>
      <w:r w:rsidRPr="00B13AC6">
        <w:rPr>
          <w:sz w:val="23"/>
          <w:szCs w:val="23"/>
        </w:rPr>
        <w:t>Материально-техническое обеспечение дисциплины содержится в паспорте лаборатори</w:t>
      </w:r>
      <w:r w:rsidR="00164DDC">
        <w:rPr>
          <w:sz w:val="23"/>
          <w:szCs w:val="23"/>
        </w:rPr>
        <w:t>й</w:t>
      </w:r>
      <w:r w:rsidR="002F6E0B" w:rsidRPr="00B13AC6">
        <w:rPr>
          <w:sz w:val="23"/>
          <w:szCs w:val="23"/>
        </w:rPr>
        <w:t xml:space="preserve"> ауд.405</w:t>
      </w:r>
      <w:r w:rsidRPr="00B13AC6">
        <w:rPr>
          <w:sz w:val="23"/>
          <w:szCs w:val="23"/>
        </w:rPr>
        <w:t xml:space="preserve">, рег. номер </w:t>
      </w:r>
      <w:r w:rsidR="002F6E0B" w:rsidRPr="00B13AC6">
        <w:rPr>
          <w:sz w:val="23"/>
          <w:szCs w:val="23"/>
        </w:rPr>
        <w:t>ПУЛ-4.</w:t>
      </w:r>
      <w:r w:rsidR="00AA7248" w:rsidRPr="00B13AC6">
        <w:rPr>
          <w:sz w:val="23"/>
          <w:szCs w:val="23"/>
        </w:rPr>
        <w:t>535-405/</w:t>
      </w:r>
      <w:r w:rsidR="00164DDC">
        <w:rPr>
          <w:sz w:val="23"/>
          <w:szCs w:val="23"/>
        </w:rPr>
        <w:t>1-20 и ауд.233</w:t>
      </w:r>
      <w:r w:rsidR="00164DDC" w:rsidRPr="00B13AC6">
        <w:rPr>
          <w:sz w:val="23"/>
          <w:szCs w:val="23"/>
        </w:rPr>
        <w:t>, рег. номер ПУЛ-4.535-</w:t>
      </w:r>
      <w:r w:rsidR="00164DDC">
        <w:rPr>
          <w:sz w:val="23"/>
          <w:szCs w:val="23"/>
        </w:rPr>
        <w:t>233</w:t>
      </w:r>
      <w:r w:rsidR="00164DDC" w:rsidRPr="00B13AC6">
        <w:rPr>
          <w:sz w:val="23"/>
          <w:szCs w:val="23"/>
        </w:rPr>
        <w:t>/</w:t>
      </w:r>
      <w:r w:rsidR="00164DDC">
        <w:rPr>
          <w:sz w:val="23"/>
          <w:szCs w:val="23"/>
        </w:rPr>
        <w:t>1-20</w:t>
      </w:r>
      <w:r w:rsidRPr="00B13AC6">
        <w:rPr>
          <w:sz w:val="23"/>
          <w:szCs w:val="23"/>
        </w:rPr>
        <w:t>.</w:t>
      </w:r>
      <w:bookmarkEnd w:id="4"/>
      <w:bookmarkEnd w:id="5"/>
      <w:r w:rsidR="00F01694" w:rsidRPr="00B13AC6">
        <w:rPr>
          <w:b/>
          <w:bCs/>
          <w:i/>
          <w:caps/>
          <w:color w:val="000000"/>
          <w:sz w:val="23"/>
          <w:szCs w:val="23"/>
          <w:highlight w:val="yellow"/>
        </w:rPr>
        <w:br w:type="page"/>
      </w:r>
    </w:p>
    <w:p w14:paraId="4B797283" w14:textId="77777777" w:rsidR="009346EA" w:rsidRPr="003847FE" w:rsidRDefault="009346EA" w:rsidP="00037EBD">
      <w:pPr>
        <w:widowControl w:val="0"/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</w:rPr>
      </w:pPr>
      <w:r w:rsidRPr="003847FE">
        <w:rPr>
          <w:b/>
          <w:bCs/>
          <w:caps/>
          <w:color w:val="000000"/>
        </w:rPr>
        <w:lastRenderedPageBreak/>
        <w:t>ЛИНЕЙНАЯ АЛГЕБРА</w:t>
      </w:r>
    </w:p>
    <w:p w14:paraId="6379C49C" w14:textId="77777777" w:rsidR="009F588E" w:rsidRPr="00FF12ED" w:rsidRDefault="009F588E" w:rsidP="00037EBD">
      <w:pPr>
        <w:widowControl w:val="0"/>
        <w:shd w:val="clear" w:color="auto" w:fill="FFFFFF"/>
        <w:ind w:left="57" w:right="-57"/>
        <w:jc w:val="center"/>
        <w:rPr>
          <w:caps/>
          <w:sz w:val="20"/>
          <w:szCs w:val="20"/>
        </w:rPr>
      </w:pPr>
    </w:p>
    <w:p w14:paraId="6379C49D" w14:textId="77777777" w:rsidR="009F588E" w:rsidRPr="003847FE" w:rsidRDefault="009F588E" w:rsidP="00037EBD">
      <w:pPr>
        <w:widowControl w:val="0"/>
        <w:shd w:val="clear" w:color="auto" w:fill="FFFFFF"/>
        <w:ind w:left="57" w:right="-57"/>
        <w:jc w:val="center"/>
        <w:rPr>
          <w:b/>
          <w:sz w:val="26"/>
          <w:szCs w:val="26"/>
        </w:rPr>
      </w:pPr>
      <w:r w:rsidRPr="003847FE">
        <w:rPr>
          <w:b/>
          <w:sz w:val="26"/>
          <w:szCs w:val="26"/>
        </w:rPr>
        <w:t xml:space="preserve">АННОТАЦИЯ </w:t>
      </w:r>
    </w:p>
    <w:p w14:paraId="6379C49E" w14:textId="77777777" w:rsidR="009F588E" w:rsidRPr="003847FE" w:rsidRDefault="009F588E" w:rsidP="00037EBD">
      <w:pPr>
        <w:widowControl w:val="0"/>
        <w:shd w:val="clear" w:color="auto" w:fill="FFFFFF"/>
        <w:ind w:left="57" w:right="-57"/>
        <w:jc w:val="center"/>
        <w:rPr>
          <w:b/>
          <w:sz w:val="26"/>
          <w:szCs w:val="26"/>
        </w:rPr>
      </w:pPr>
      <w:r w:rsidRPr="003847FE">
        <w:rPr>
          <w:b/>
          <w:sz w:val="26"/>
          <w:szCs w:val="26"/>
        </w:rPr>
        <w:t xml:space="preserve">К РАБОЧЕЙ ПРОГРАММЕ ДИСЦИПЛИНЫ </w:t>
      </w:r>
    </w:p>
    <w:p w14:paraId="6379C49F" w14:textId="54DE27C4" w:rsidR="009F588E" w:rsidRPr="003847FE" w:rsidRDefault="009F588E" w:rsidP="00037EBD">
      <w:pPr>
        <w:widowControl w:val="0"/>
      </w:pPr>
      <w:r w:rsidRPr="003847FE">
        <w:rPr>
          <w:b/>
        </w:rPr>
        <w:t>Направление подготовки</w:t>
      </w:r>
      <w:r w:rsidR="00F01694" w:rsidRPr="003847FE">
        <w:rPr>
          <w:b/>
        </w:rPr>
        <w:t xml:space="preserve"> </w:t>
      </w:r>
      <w:r w:rsidR="00F01694" w:rsidRPr="003847FE">
        <w:t>01.03.04 Прикладная математика</w:t>
      </w:r>
    </w:p>
    <w:p w14:paraId="6379C4A0" w14:textId="53EE7E1A" w:rsidR="00B07352" w:rsidRPr="003847FE" w:rsidRDefault="009F588E" w:rsidP="00037EBD">
      <w:pPr>
        <w:widowControl w:val="0"/>
        <w:outlineLvl w:val="0"/>
      </w:pPr>
      <w:r w:rsidRPr="003847FE">
        <w:rPr>
          <w:b/>
        </w:rPr>
        <w:t>Направленность (профиль</w:t>
      </w:r>
      <w:r w:rsidR="002E51E1" w:rsidRPr="003847FE">
        <w:rPr>
          <w:b/>
        </w:rPr>
        <w:t>)</w:t>
      </w:r>
      <w:r w:rsidR="00F01694" w:rsidRPr="003847FE">
        <w:rPr>
          <w:b/>
        </w:rPr>
        <w:t xml:space="preserve"> </w:t>
      </w:r>
      <w:r w:rsidR="00F01694" w:rsidRPr="003847FE">
        <w:t>Разработка программного обеспечения</w:t>
      </w:r>
    </w:p>
    <w:p w14:paraId="6379C4A1" w14:textId="77777777" w:rsidR="002E51E1" w:rsidRPr="00FF12ED" w:rsidRDefault="002E51E1" w:rsidP="00037EBD">
      <w:pPr>
        <w:widowControl w:val="0"/>
        <w:outlineLvl w:val="0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B07352" w:rsidRPr="00881A9D" w14:paraId="6379C4A4" w14:textId="77777777" w:rsidTr="00E3655E">
        <w:trPr>
          <w:trHeight w:val="20"/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9C4A2" w14:textId="77777777" w:rsidR="00B07352" w:rsidRPr="00881A9D" w:rsidRDefault="00B07352" w:rsidP="00037EBD">
            <w:pPr>
              <w:widowControl w:val="0"/>
              <w:spacing w:before="38"/>
              <w:ind w:right="-57"/>
              <w:rPr>
                <w:sz w:val="19"/>
                <w:szCs w:val="19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4A3" w14:textId="77777777" w:rsidR="00B07352" w:rsidRPr="00881A9D" w:rsidRDefault="00B07352" w:rsidP="00037EBD">
            <w:pPr>
              <w:widowControl w:val="0"/>
              <w:spacing w:before="38"/>
              <w:ind w:right="-57"/>
              <w:jc w:val="center"/>
              <w:rPr>
                <w:b/>
                <w:sz w:val="19"/>
                <w:szCs w:val="19"/>
              </w:rPr>
            </w:pPr>
            <w:r w:rsidRPr="00881A9D">
              <w:rPr>
                <w:b/>
                <w:sz w:val="19"/>
                <w:szCs w:val="19"/>
              </w:rPr>
              <w:t>Форма обучения</w:t>
            </w:r>
          </w:p>
        </w:tc>
      </w:tr>
      <w:tr w:rsidR="00B07352" w:rsidRPr="00881A9D" w14:paraId="6379C4A7" w14:textId="77777777" w:rsidTr="00E3655E">
        <w:trPr>
          <w:trHeight w:val="20"/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9C4A5" w14:textId="77777777" w:rsidR="00B07352" w:rsidRPr="00881A9D" w:rsidRDefault="00B07352" w:rsidP="00037EB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4A6" w14:textId="77777777" w:rsidR="00B07352" w:rsidRPr="00881A9D" w:rsidRDefault="00B07352" w:rsidP="00037EBD">
            <w:pPr>
              <w:widowControl w:val="0"/>
              <w:spacing w:before="38"/>
              <w:ind w:right="-57"/>
              <w:jc w:val="center"/>
              <w:rPr>
                <w:sz w:val="19"/>
                <w:szCs w:val="19"/>
              </w:rPr>
            </w:pPr>
            <w:r w:rsidRPr="00881A9D">
              <w:rPr>
                <w:b/>
                <w:bCs/>
                <w:color w:val="000000"/>
                <w:sz w:val="19"/>
                <w:szCs w:val="19"/>
              </w:rPr>
              <w:t xml:space="preserve">Очная </w:t>
            </w:r>
          </w:p>
        </w:tc>
      </w:tr>
      <w:tr w:rsidR="009346EA" w:rsidRPr="00881A9D" w14:paraId="6379C4AA" w14:textId="77777777" w:rsidTr="00E3655E">
        <w:trPr>
          <w:trHeight w:val="20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A8" w14:textId="77777777" w:rsidR="009346EA" w:rsidRPr="00881A9D" w:rsidRDefault="009346EA" w:rsidP="00037EBD">
            <w:pPr>
              <w:widowControl w:val="0"/>
              <w:spacing w:before="38"/>
              <w:ind w:right="-57"/>
              <w:rPr>
                <w:color w:val="000000"/>
                <w:sz w:val="19"/>
                <w:szCs w:val="19"/>
              </w:rPr>
            </w:pPr>
            <w:r w:rsidRPr="00881A9D">
              <w:rPr>
                <w:color w:val="000000"/>
                <w:sz w:val="19"/>
                <w:szCs w:val="19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A9" w14:textId="47AEF2E0" w:rsidR="009346EA" w:rsidRPr="00881A9D" w:rsidRDefault="009346EA" w:rsidP="00037EBD">
            <w:pPr>
              <w:widowControl w:val="0"/>
              <w:spacing w:before="3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81A9D">
              <w:rPr>
                <w:bCs/>
                <w:color w:val="000000" w:themeColor="text1"/>
                <w:sz w:val="19"/>
                <w:szCs w:val="19"/>
              </w:rPr>
              <w:t>1</w:t>
            </w:r>
          </w:p>
        </w:tc>
      </w:tr>
      <w:tr w:rsidR="009346EA" w:rsidRPr="00881A9D" w14:paraId="6379C4AD" w14:textId="77777777" w:rsidTr="00E3655E">
        <w:trPr>
          <w:trHeight w:val="20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AB" w14:textId="77777777" w:rsidR="009346EA" w:rsidRPr="00881A9D" w:rsidRDefault="009346EA" w:rsidP="00037EBD">
            <w:pPr>
              <w:widowControl w:val="0"/>
              <w:spacing w:before="38"/>
              <w:ind w:right="-57"/>
              <w:rPr>
                <w:sz w:val="19"/>
                <w:szCs w:val="19"/>
              </w:rPr>
            </w:pPr>
            <w:r w:rsidRPr="00881A9D">
              <w:rPr>
                <w:color w:val="000000"/>
                <w:sz w:val="19"/>
                <w:szCs w:val="19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AC" w14:textId="1DA86028" w:rsidR="009346EA" w:rsidRPr="00881A9D" w:rsidRDefault="009346EA" w:rsidP="00037EBD">
            <w:pPr>
              <w:widowControl w:val="0"/>
              <w:spacing w:before="38"/>
              <w:jc w:val="center"/>
              <w:rPr>
                <w:sz w:val="19"/>
                <w:szCs w:val="19"/>
              </w:rPr>
            </w:pPr>
            <w:r w:rsidRPr="00881A9D">
              <w:rPr>
                <w:color w:val="000000" w:themeColor="text1"/>
                <w:sz w:val="19"/>
                <w:szCs w:val="19"/>
              </w:rPr>
              <w:t>1</w:t>
            </w:r>
          </w:p>
        </w:tc>
      </w:tr>
      <w:tr w:rsidR="009346EA" w:rsidRPr="00881A9D" w14:paraId="6379C4B0" w14:textId="77777777" w:rsidTr="00E3655E">
        <w:trPr>
          <w:trHeight w:val="20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AE" w14:textId="77777777" w:rsidR="009346EA" w:rsidRPr="00881A9D" w:rsidRDefault="009346EA" w:rsidP="00037EBD">
            <w:pPr>
              <w:widowControl w:val="0"/>
              <w:spacing w:before="38"/>
              <w:ind w:right="-57"/>
              <w:rPr>
                <w:sz w:val="19"/>
                <w:szCs w:val="19"/>
              </w:rPr>
            </w:pPr>
            <w:r w:rsidRPr="00881A9D">
              <w:rPr>
                <w:color w:val="000000"/>
                <w:sz w:val="19"/>
                <w:szCs w:val="19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AF" w14:textId="5F7D9DC5" w:rsidR="009346EA" w:rsidRPr="00881A9D" w:rsidRDefault="009346EA" w:rsidP="00037EBD">
            <w:pPr>
              <w:widowControl w:val="0"/>
              <w:spacing w:before="38"/>
              <w:jc w:val="center"/>
              <w:rPr>
                <w:sz w:val="19"/>
                <w:szCs w:val="19"/>
              </w:rPr>
            </w:pPr>
            <w:r w:rsidRPr="00881A9D">
              <w:rPr>
                <w:color w:val="000000" w:themeColor="text1"/>
                <w:sz w:val="19"/>
                <w:szCs w:val="19"/>
              </w:rPr>
              <w:t>34</w:t>
            </w:r>
          </w:p>
        </w:tc>
      </w:tr>
      <w:tr w:rsidR="009346EA" w:rsidRPr="00881A9D" w14:paraId="6379C4B3" w14:textId="77777777" w:rsidTr="00E3655E">
        <w:trPr>
          <w:trHeight w:val="20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B1" w14:textId="77777777" w:rsidR="009346EA" w:rsidRPr="00881A9D" w:rsidRDefault="009346EA" w:rsidP="00037EBD">
            <w:pPr>
              <w:widowControl w:val="0"/>
              <w:spacing w:before="38"/>
              <w:ind w:right="-57"/>
              <w:rPr>
                <w:sz w:val="19"/>
                <w:szCs w:val="19"/>
              </w:rPr>
            </w:pPr>
            <w:r w:rsidRPr="00881A9D">
              <w:rPr>
                <w:color w:val="000000"/>
                <w:sz w:val="19"/>
                <w:szCs w:val="19"/>
              </w:rPr>
              <w:t>Практические 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B2" w14:textId="711A7417" w:rsidR="009346EA" w:rsidRPr="00881A9D" w:rsidRDefault="009346EA" w:rsidP="00037EBD">
            <w:pPr>
              <w:widowControl w:val="0"/>
              <w:spacing w:before="38"/>
              <w:jc w:val="center"/>
              <w:rPr>
                <w:sz w:val="19"/>
                <w:szCs w:val="19"/>
              </w:rPr>
            </w:pPr>
            <w:r w:rsidRPr="00881A9D">
              <w:rPr>
                <w:color w:val="000000" w:themeColor="text1"/>
                <w:sz w:val="19"/>
                <w:szCs w:val="19"/>
              </w:rPr>
              <w:t>34</w:t>
            </w:r>
          </w:p>
        </w:tc>
      </w:tr>
      <w:tr w:rsidR="009346EA" w:rsidRPr="00881A9D" w14:paraId="6379C4C2" w14:textId="77777777" w:rsidTr="00E3655E">
        <w:trPr>
          <w:trHeight w:val="20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C0" w14:textId="77777777" w:rsidR="009346EA" w:rsidRPr="00881A9D" w:rsidRDefault="009346EA" w:rsidP="00037EBD">
            <w:pPr>
              <w:widowControl w:val="0"/>
              <w:spacing w:before="38"/>
              <w:ind w:right="-57"/>
              <w:rPr>
                <w:sz w:val="19"/>
                <w:szCs w:val="19"/>
              </w:rPr>
            </w:pPr>
            <w:r w:rsidRPr="00881A9D">
              <w:rPr>
                <w:sz w:val="19"/>
                <w:szCs w:val="19"/>
              </w:rPr>
              <w:t>Экзамен,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C1" w14:textId="1EE49B48" w:rsidR="009346EA" w:rsidRPr="00881A9D" w:rsidRDefault="009346EA" w:rsidP="00037EBD">
            <w:pPr>
              <w:widowControl w:val="0"/>
              <w:spacing w:before="38"/>
              <w:jc w:val="center"/>
              <w:rPr>
                <w:sz w:val="19"/>
                <w:szCs w:val="19"/>
              </w:rPr>
            </w:pPr>
            <w:r w:rsidRPr="00881A9D">
              <w:rPr>
                <w:color w:val="000000" w:themeColor="text1"/>
                <w:sz w:val="19"/>
                <w:szCs w:val="19"/>
              </w:rPr>
              <w:t>1</w:t>
            </w:r>
          </w:p>
        </w:tc>
      </w:tr>
      <w:tr w:rsidR="009346EA" w:rsidRPr="00881A9D" w14:paraId="6379C4C5" w14:textId="77777777" w:rsidTr="00E3655E">
        <w:trPr>
          <w:trHeight w:val="20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C3" w14:textId="77777777" w:rsidR="009346EA" w:rsidRPr="00881A9D" w:rsidRDefault="009346EA" w:rsidP="00037EBD">
            <w:pPr>
              <w:widowControl w:val="0"/>
              <w:spacing w:before="38"/>
              <w:ind w:right="-57"/>
              <w:rPr>
                <w:sz w:val="19"/>
                <w:szCs w:val="19"/>
              </w:rPr>
            </w:pPr>
            <w:r w:rsidRPr="00881A9D">
              <w:rPr>
                <w:sz w:val="19"/>
                <w:szCs w:val="19"/>
              </w:rPr>
              <w:t xml:space="preserve">Контактная работа по учебным занятиям, часы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C4" w14:textId="4325D5A0" w:rsidR="009346EA" w:rsidRPr="00881A9D" w:rsidRDefault="009346EA" w:rsidP="00037EBD">
            <w:pPr>
              <w:widowControl w:val="0"/>
              <w:spacing w:before="38"/>
              <w:jc w:val="center"/>
              <w:rPr>
                <w:sz w:val="19"/>
                <w:szCs w:val="19"/>
              </w:rPr>
            </w:pPr>
            <w:r w:rsidRPr="00881A9D">
              <w:rPr>
                <w:color w:val="000000" w:themeColor="text1"/>
                <w:sz w:val="19"/>
                <w:szCs w:val="19"/>
              </w:rPr>
              <w:t>68</w:t>
            </w:r>
          </w:p>
        </w:tc>
      </w:tr>
      <w:tr w:rsidR="009346EA" w:rsidRPr="00881A9D" w14:paraId="6379C4CB" w14:textId="77777777" w:rsidTr="00E3655E">
        <w:trPr>
          <w:trHeight w:val="20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C9" w14:textId="77777777" w:rsidR="009346EA" w:rsidRPr="00881A9D" w:rsidRDefault="009346EA" w:rsidP="00037EBD">
            <w:pPr>
              <w:widowControl w:val="0"/>
              <w:spacing w:before="38"/>
              <w:ind w:right="-57"/>
              <w:rPr>
                <w:sz w:val="19"/>
                <w:szCs w:val="19"/>
              </w:rPr>
            </w:pPr>
            <w:r w:rsidRPr="00881A9D">
              <w:rPr>
                <w:sz w:val="19"/>
                <w:szCs w:val="19"/>
              </w:rPr>
              <w:t xml:space="preserve">Самостоятельная работа, </w:t>
            </w:r>
            <w:r w:rsidRPr="00881A9D">
              <w:rPr>
                <w:color w:val="000000"/>
                <w:sz w:val="19"/>
                <w:szCs w:val="19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CA" w14:textId="7E7574F2" w:rsidR="009346EA" w:rsidRPr="00881A9D" w:rsidRDefault="009346EA" w:rsidP="00037EBD">
            <w:pPr>
              <w:widowControl w:val="0"/>
              <w:spacing w:before="38"/>
              <w:jc w:val="center"/>
              <w:rPr>
                <w:sz w:val="19"/>
                <w:szCs w:val="19"/>
              </w:rPr>
            </w:pPr>
            <w:r w:rsidRPr="00881A9D">
              <w:rPr>
                <w:color w:val="000000" w:themeColor="text1"/>
                <w:sz w:val="19"/>
                <w:szCs w:val="19"/>
              </w:rPr>
              <w:t>76</w:t>
            </w:r>
          </w:p>
        </w:tc>
      </w:tr>
      <w:tr w:rsidR="009346EA" w:rsidRPr="00881A9D" w14:paraId="6379C4CE" w14:textId="77777777" w:rsidTr="00E3655E">
        <w:trPr>
          <w:trHeight w:val="20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79C4CC" w14:textId="77777777" w:rsidR="009346EA" w:rsidRPr="00881A9D" w:rsidRDefault="009346EA" w:rsidP="00037EBD">
            <w:pPr>
              <w:widowControl w:val="0"/>
              <w:spacing w:before="38"/>
              <w:ind w:right="-57"/>
              <w:rPr>
                <w:sz w:val="19"/>
                <w:szCs w:val="19"/>
              </w:rPr>
            </w:pPr>
            <w:r w:rsidRPr="00881A9D">
              <w:rPr>
                <w:sz w:val="19"/>
                <w:szCs w:val="19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79C4CD" w14:textId="7B146318" w:rsidR="009346EA" w:rsidRPr="00881A9D" w:rsidRDefault="009346EA" w:rsidP="00037EBD">
            <w:pPr>
              <w:widowControl w:val="0"/>
              <w:spacing w:before="38"/>
              <w:jc w:val="center"/>
              <w:rPr>
                <w:sz w:val="19"/>
                <w:szCs w:val="19"/>
              </w:rPr>
            </w:pPr>
            <w:r w:rsidRPr="00881A9D">
              <w:rPr>
                <w:color w:val="000000" w:themeColor="text1"/>
                <w:sz w:val="19"/>
                <w:szCs w:val="19"/>
              </w:rPr>
              <w:t>144 / 4</w:t>
            </w:r>
          </w:p>
        </w:tc>
      </w:tr>
    </w:tbl>
    <w:p w14:paraId="2F07E085" w14:textId="77777777" w:rsidR="00FF12ED" w:rsidRPr="00FF12ED" w:rsidRDefault="00FF12ED" w:rsidP="00037EBD">
      <w:pPr>
        <w:widowControl w:val="0"/>
        <w:shd w:val="clear" w:color="auto" w:fill="FFFFFF"/>
        <w:ind w:left="57" w:right="-57"/>
        <w:jc w:val="both"/>
        <w:rPr>
          <w:sz w:val="18"/>
          <w:szCs w:val="18"/>
        </w:rPr>
      </w:pPr>
    </w:p>
    <w:p w14:paraId="6379C4D0" w14:textId="350B9784" w:rsidR="009F588E" w:rsidRPr="007F7A9E" w:rsidRDefault="007F7A9E" w:rsidP="00037EBD">
      <w:pPr>
        <w:widowControl w:val="0"/>
        <w:shd w:val="clear" w:color="auto" w:fill="FFFFFF"/>
        <w:ind w:left="57" w:right="-57"/>
        <w:jc w:val="both"/>
        <w:rPr>
          <w:sz w:val="22"/>
          <w:szCs w:val="22"/>
        </w:rPr>
      </w:pPr>
      <w:r w:rsidRPr="007F7A9E">
        <w:rPr>
          <w:sz w:val="22"/>
          <w:szCs w:val="22"/>
        </w:rPr>
        <w:t xml:space="preserve">1. </w:t>
      </w:r>
      <w:r w:rsidR="00463286" w:rsidRPr="007F7A9E">
        <w:rPr>
          <w:sz w:val="22"/>
          <w:szCs w:val="22"/>
        </w:rPr>
        <w:t>Цель учебной дисциплины</w:t>
      </w:r>
      <w:r w:rsidR="00661354" w:rsidRPr="007F7A9E">
        <w:rPr>
          <w:sz w:val="22"/>
          <w:szCs w:val="22"/>
        </w:rPr>
        <w:t>.</w:t>
      </w:r>
    </w:p>
    <w:p w14:paraId="54061682" w14:textId="02075B6F" w:rsidR="00661354" w:rsidRPr="007F7A9E" w:rsidRDefault="00661354" w:rsidP="00037EBD">
      <w:pPr>
        <w:widowControl w:val="0"/>
        <w:ind w:firstLine="567"/>
        <w:jc w:val="both"/>
        <w:outlineLvl w:val="0"/>
        <w:rPr>
          <w:sz w:val="22"/>
          <w:szCs w:val="22"/>
        </w:rPr>
      </w:pPr>
      <w:r w:rsidRPr="007F7A9E">
        <w:rPr>
          <w:sz w:val="22"/>
          <w:szCs w:val="22"/>
        </w:rPr>
        <w:t xml:space="preserve">Целью учебной дисциплины является </w:t>
      </w:r>
      <w:r w:rsidRPr="007F7A9E">
        <w:rPr>
          <w:rFonts w:eastAsia="Calibri"/>
          <w:color w:val="000000"/>
          <w:sz w:val="22"/>
          <w:szCs w:val="22"/>
        </w:rPr>
        <w:t xml:space="preserve">формирование специалистов, умеющих обоснованно и результативно применять существующие и </w:t>
      </w:r>
      <w:r w:rsidRPr="007F7A9E">
        <w:rPr>
          <w:rFonts w:eastAsia="Calibri"/>
          <w:sz w:val="22"/>
          <w:szCs w:val="22"/>
        </w:rPr>
        <w:t xml:space="preserve">осваивать новые </w:t>
      </w:r>
      <w:r w:rsidRPr="007F7A9E">
        <w:rPr>
          <w:sz w:val="22"/>
          <w:szCs w:val="22"/>
        </w:rPr>
        <w:t>методы линейной алгебры, необходимые для изучения общетеоретических и специальных дисциплин</w:t>
      </w:r>
      <w:r w:rsidR="00AA7248" w:rsidRPr="007F7A9E">
        <w:rPr>
          <w:sz w:val="22"/>
          <w:szCs w:val="22"/>
        </w:rPr>
        <w:t>.</w:t>
      </w:r>
    </w:p>
    <w:p w14:paraId="2A3D9DE3" w14:textId="77777777" w:rsidR="00FF12ED" w:rsidRPr="00FF12ED" w:rsidRDefault="00FF12ED" w:rsidP="00037EBD">
      <w:pPr>
        <w:widowControl w:val="0"/>
        <w:shd w:val="clear" w:color="auto" w:fill="FFFFFF"/>
        <w:ind w:left="57" w:right="-57"/>
        <w:jc w:val="both"/>
        <w:rPr>
          <w:sz w:val="18"/>
          <w:szCs w:val="18"/>
        </w:rPr>
      </w:pPr>
    </w:p>
    <w:p w14:paraId="6379C4D1" w14:textId="7B2D6328" w:rsidR="00463286" w:rsidRPr="007F7A9E" w:rsidRDefault="007F7A9E" w:rsidP="00037EBD">
      <w:pPr>
        <w:widowControl w:val="0"/>
        <w:shd w:val="clear" w:color="auto" w:fill="FFFFFF"/>
        <w:ind w:left="57" w:right="-57"/>
        <w:jc w:val="both"/>
        <w:rPr>
          <w:rFonts w:eastAsia="Calibri"/>
          <w:color w:val="000000"/>
          <w:sz w:val="22"/>
          <w:szCs w:val="22"/>
        </w:rPr>
      </w:pPr>
      <w:r w:rsidRPr="007F7A9E">
        <w:rPr>
          <w:rFonts w:eastAsia="Calibri"/>
          <w:color w:val="000000"/>
          <w:sz w:val="22"/>
          <w:szCs w:val="22"/>
        </w:rPr>
        <w:t xml:space="preserve">2. </w:t>
      </w:r>
      <w:r w:rsidR="00463286" w:rsidRPr="007F7A9E">
        <w:rPr>
          <w:rFonts w:eastAsia="Calibri"/>
          <w:color w:val="000000"/>
          <w:sz w:val="22"/>
          <w:szCs w:val="22"/>
        </w:rPr>
        <w:t>Планируемые результаты изучения дисциплины</w:t>
      </w:r>
      <w:r w:rsidR="00661354" w:rsidRPr="007F7A9E">
        <w:rPr>
          <w:rFonts w:eastAsia="Calibri"/>
          <w:color w:val="000000"/>
          <w:sz w:val="22"/>
          <w:szCs w:val="22"/>
        </w:rPr>
        <w:t>.</w:t>
      </w:r>
    </w:p>
    <w:p w14:paraId="250142B4" w14:textId="77777777" w:rsidR="00531B84" w:rsidRPr="007F7A9E" w:rsidRDefault="00661354" w:rsidP="00037EBD">
      <w:pPr>
        <w:widowControl w:val="0"/>
        <w:ind w:firstLine="567"/>
        <w:jc w:val="both"/>
        <w:rPr>
          <w:sz w:val="22"/>
          <w:szCs w:val="22"/>
        </w:rPr>
      </w:pPr>
      <w:r w:rsidRPr="007F7A9E">
        <w:rPr>
          <w:sz w:val="22"/>
          <w:szCs w:val="22"/>
        </w:rPr>
        <w:t xml:space="preserve">В результате освоения учебной дисциплины студент должен </w:t>
      </w:r>
    </w:p>
    <w:p w14:paraId="6EC0742B" w14:textId="48D81743" w:rsidR="00661354" w:rsidRPr="007F7A9E" w:rsidRDefault="00661354" w:rsidP="00037EBD">
      <w:pPr>
        <w:widowControl w:val="0"/>
        <w:jc w:val="both"/>
        <w:rPr>
          <w:sz w:val="22"/>
          <w:szCs w:val="22"/>
        </w:rPr>
      </w:pPr>
      <w:r w:rsidRPr="007F7A9E">
        <w:rPr>
          <w:b/>
          <w:sz w:val="22"/>
          <w:szCs w:val="22"/>
        </w:rPr>
        <w:t>знать</w:t>
      </w:r>
      <w:r w:rsidRPr="007F7A9E">
        <w:rPr>
          <w:sz w:val="22"/>
          <w:szCs w:val="22"/>
        </w:rPr>
        <w:t>:</w:t>
      </w:r>
    </w:p>
    <w:p w14:paraId="68357D2B" w14:textId="77777777" w:rsidR="00661354" w:rsidRPr="007F7A9E" w:rsidRDefault="00661354" w:rsidP="00037EBD">
      <w:pPr>
        <w:widowControl w:val="0"/>
        <w:jc w:val="both"/>
        <w:rPr>
          <w:color w:val="000000"/>
          <w:sz w:val="22"/>
          <w:szCs w:val="22"/>
        </w:rPr>
      </w:pPr>
      <w:r w:rsidRPr="007F7A9E">
        <w:rPr>
          <w:sz w:val="22"/>
          <w:szCs w:val="22"/>
        </w:rPr>
        <w:t>- о</w:t>
      </w:r>
      <w:r w:rsidRPr="007F7A9E">
        <w:rPr>
          <w:color w:val="000000"/>
          <w:sz w:val="22"/>
          <w:szCs w:val="22"/>
        </w:rPr>
        <w:t>сновные термины и понятия линейной алгебры: матрицы и определители, системы линейных алгебраических уравнений, многочлены, комплексные числа, векторы, векторное пространство, линейное пространство, методы решения задач линейной алгебры.</w:t>
      </w:r>
    </w:p>
    <w:p w14:paraId="670FDC05" w14:textId="77777777" w:rsidR="00661354" w:rsidRPr="007F7A9E" w:rsidRDefault="00661354" w:rsidP="00037EBD">
      <w:pPr>
        <w:widowControl w:val="0"/>
        <w:jc w:val="both"/>
        <w:rPr>
          <w:sz w:val="22"/>
          <w:szCs w:val="22"/>
        </w:rPr>
      </w:pPr>
      <w:r w:rsidRPr="007F7A9E">
        <w:rPr>
          <w:b/>
          <w:sz w:val="22"/>
          <w:szCs w:val="22"/>
        </w:rPr>
        <w:t>уметь</w:t>
      </w:r>
      <w:r w:rsidRPr="007F7A9E">
        <w:rPr>
          <w:sz w:val="22"/>
          <w:szCs w:val="22"/>
        </w:rPr>
        <w:t>:</w:t>
      </w:r>
    </w:p>
    <w:p w14:paraId="6678A041" w14:textId="77777777" w:rsidR="00661354" w:rsidRPr="007F7A9E" w:rsidRDefault="00661354" w:rsidP="00037EBD">
      <w:pPr>
        <w:widowControl w:val="0"/>
        <w:jc w:val="both"/>
        <w:rPr>
          <w:color w:val="000000"/>
          <w:sz w:val="22"/>
          <w:szCs w:val="22"/>
        </w:rPr>
      </w:pPr>
      <w:r w:rsidRPr="007F7A9E">
        <w:rPr>
          <w:color w:val="000000"/>
          <w:sz w:val="22"/>
          <w:szCs w:val="22"/>
        </w:rPr>
        <w:t>- производить основные операции над матрицами, вычислять определители, исследовать и решать системы линейных уравнений, проводить основные операции над векторами в координатах,</w:t>
      </w:r>
    </w:p>
    <w:p w14:paraId="3CA8C1CB" w14:textId="77777777" w:rsidR="00661354" w:rsidRPr="007F7A9E" w:rsidRDefault="00661354" w:rsidP="00037EBD">
      <w:pPr>
        <w:widowControl w:val="0"/>
        <w:jc w:val="both"/>
        <w:rPr>
          <w:color w:val="000000"/>
          <w:sz w:val="22"/>
          <w:szCs w:val="22"/>
        </w:rPr>
      </w:pPr>
      <w:r w:rsidRPr="007F7A9E">
        <w:rPr>
          <w:color w:val="000000"/>
          <w:sz w:val="22"/>
          <w:szCs w:val="22"/>
        </w:rPr>
        <w:t>- применять методы линейной алгебры и математического моделирования для теоретического и экспериментального исследования и решения задач.</w:t>
      </w:r>
    </w:p>
    <w:p w14:paraId="311F5CF7" w14:textId="77777777" w:rsidR="00661354" w:rsidRPr="007F7A9E" w:rsidRDefault="00661354" w:rsidP="00037EBD">
      <w:pPr>
        <w:widowControl w:val="0"/>
        <w:jc w:val="both"/>
        <w:rPr>
          <w:sz w:val="22"/>
          <w:szCs w:val="22"/>
        </w:rPr>
      </w:pPr>
      <w:r w:rsidRPr="007F7A9E">
        <w:rPr>
          <w:b/>
          <w:sz w:val="22"/>
          <w:szCs w:val="22"/>
        </w:rPr>
        <w:t>владеть</w:t>
      </w:r>
      <w:r w:rsidRPr="007F7A9E">
        <w:rPr>
          <w:sz w:val="22"/>
          <w:szCs w:val="22"/>
        </w:rPr>
        <w:t>:</w:t>
      </w:r>
    </w:p>
    <w:p w14:paraId="1B3E4FDE" w14:textId="77777777" w:rsidR="00661354" w:rsidRPr="007F7A9E" w:rsidRDefault="00661354" w:rsidP="00037EBD">
      <w:pPr>
        <w:widowControl w:val="0"/>
        <w:jc w:val="both"/>
        <w:rPr>
          <w:sz w:val="22"/>
          <w:szCs w:val="22"/>
        </w:rPr>
      </w:pPr>
      <w:r w:rsidRPr="007F7A9E">
        <w:rPr>
          <w:sz w:val="22"/>
          <w:szCs w:val="22"/>
        </w:rPr>
        <w:t xml:space="preserve">- навыками решения систем линейных уравнений, вычисления определителей, исследования квадратичных форм, нахождения собственных векторов, приведения оператора к жордановой форме </w:t>
      </w:r>
    </w:p>
    <w:p w14:paraId="408AACD9" w14:textId="77777777" w:rsidR="00661354" w:rsidRPr="007F7A9E" w:rsidRDefault="00661354" w:rsidP="00037EBD">
      <w:pPr>
        <w:widowControl w:val="0"/>
        <w:jc w:val="both"/>
        <w:rPr>
          <w:sz w:val="22"/>
          <w:szCs w:val="22"/>
        </w:rPr>
      </w:pPr>
      <w:r w:rsidRPr="007F7A9E">
        <w:rPr>
          <w:sz w:val="22"/>
          <w:szCs w:val="22"/>
        </w:rPr>
        <w:t>- навыками применения современного математического инструментария для решения задач; методикой построения, анализа и применения математических моделей для решения практических задач;</w:t>
      </w:r>
    </w:p>
    <w:p w14:paraId="2315D953" w14:textId="77777777" w:rsidR="00661354" w:rsidRPr="007F7A9E" w:rsidRDefault="00661354" w:rsidP="00037EBD">
      <w:pPr>
        <w:widowControl w:val="0"/>
        <w:jc w:val="both"/>
        <w:rPr>
          <w:sz w:val="22"/>
          <w:szCs w:val="22"/>
        </w:rPr>
      </w:pPr>
      <w:r w:rsidRPr="007F7A9E">
        <w:rPr>
          <w:sz w:val="22"/>
          <w:szCs w:val="22"/>
        </w:rPr>
        <w:t>- навыками работы с научной литературой, использования полученных теоретических знаний для решения конкретных задач научно-исследовательского характера.</w:t>
      </w:r>
    </w:p>
    <w:p w14:paraId="0FF37D5F" w14:textId="77777777" w:rsidR="00FF12ED" w:rsidRPr="00FF12ED" w:rsidRDefault="00FF12ED" w:rsidP="00037EBD">
      <w:pPr>
        <w:widowControl w:val="0"/>
        <w:shd w:val="clear" w:color="auto" w:fill="FFFFFF"/>
        <w:ind w:left="57" w:right="-57"/>
        <w:jc w:val="both"/>
        <w:rPr>
          <w:sz w:val="18"/>
          <w:szCs w:val="18"/>
        </w:rPr>
      </w:pPr>
    </w:p>
    <w:p w14:paraId="6379C4D2" w14:textId="500FF9EB" w:rsidR="00463286" w:rsidRPr="007F7A9E" w:rsidRDefault="007F7A9E" w:rsidP="00037EBD">
      <w:pPr>
        <w:widowControl w:val="0"/>
        <w:shd w:val="clear" w:color="auto" w:fill="FFFFFF"/>
        <w:ind w:left="57" w:right="-57"/>
        <w:jc w:val="both"/>
        <w:rPr>
          <w:sz w:val="22"/>
          <w:szCs w:val="22"/>
        </w:rPr>
      </w:pPr>
      <w:r w:rsidRPr="007F7A9E">
        <w:rPr>
          <w:sz w:val="22"/>
          <w:szCs w:val="22"/>
        </w:rPr>
        <w:t xml:space="preserve">3. </w:t>
      </w:r>
      <w:r w:rsidR="00463286" w:rsidRPr="007F7A9E">
        <w:rPr>
          <w:sz w:val="22"/>
          <w:szCs w:val="22"/>
        </w:rPr>
        <w:t>Требования к освоению учебной дисциплины</w:t>
      </w:r>
    </w:p>
    <w:p w14:paraId="2F59D7D7" w14:textId="77777777" w:rsidR="00661354" w:rsidRPr="007F7A9E" w:rsidRDefault="00661354" w:rsidP="00037EBD">
      <w:pPr>
        <w:widowControl w:val="0"/>
        <w:ind w:firstLine="567"/>
        <w:jc w:val="both"/>
        <w:rPr>
          <w:sz w:val="22"/>
          <w:szCs w:val="22"/>
        </w:rPr>
      </w:pPr>
      <w:r w:rsidRPr="007F7A9E">
        <w:rPr>
          <w:sz w:val="22"/>
          <w:szCs w:val="22"/>
        </w:rPr>
        <w:t>Освоение данной учебной дисциплины должно обеспечивать формирование следующих компетенций:</w:t>
      </w:r>
    </w:p>
    <w:p w14:paraId="7F0453CA" w14:textId="3389B760" w:rsidR="00661354" w:rsidRPr="007F7A9E" w:rsidRDefault="00661354" w:rsidP="00037EBD">
      <w:pPr>
        <w:widowControl w:val="0"/>
        <w:jc w:val="both"/>
        <w:rPr>
          <w:sz w:val="22"/>
          <w:szCs w:val="22"/>
        </w:rPr>
      </w:pPr>
      <w:r w:rsidRPr="007F7A9E">
        <w:rPr>
          <w:sz w:val="22"/>
          <w:szCs w:val="22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  <w:r w:rsidR="00881A9D">
        <w:rPr>
          <w:sz w:val="22"/>
          <w:szCs w:val="22"/>
        </w:rPr>
        <w:t>.</w:t>
      </w:r>
    </w:p>
    <w:p w14:paraId="3BCBCA96" w14:textId="01CA214F" w:rsidR="00661354" w:rsidRPr="007F7A9E" w:rsidRDefault="00661354" w:rsidP="00037EBD">
      <w:pPr>
        <w:widowControl w:val="0"/>
        <w:jc w:val="both"/>
        <w:rPr>
          <w:sz w:val="22"/>
          <w:szCs w:val="22"/>
        </w:rPr>
      </w:pPr>
      <w:r w:rsidRPr="007F7A9E">
        <w:rPr>
          <w:sz w:val="22"/>
          <w:szCs w:val="22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881A9D">
        <w:rPr>
          <w:sz w:val="22"/>
          <w:szCs w:val="22"/>
        </w:rPr>
        <w:t>.</w:t>
      </w:r>
    </w:p>
    <w:p w14:paraId="517F5894" w14:textId="139C02CB" w:rsidR="00661354" w:rsidRPr="007F7A9E" w:rsidRDefault="00661354" w:rsidP="00037EBD">
      <w:pPr>
        <w:widowControl w:val="0"/>
        <w:jc w:val="both"/>
        <w:rPr>
          <w:sz w:val="22"/>
          <w:szCs w:val="22"/>
        </w:rPr>
      </w:pPr>
      <w:r w:rsidRPr="007F7A9E">
        <w:rPr>
          <w:sz w:val="22"/>
          <w:szCs w:val="22"/>
        </w:rPr>
        <w:t>ОПК-1. Способен применять знание фундаментальной математики и естественно-научных дисциплин при решении задач в области естественных наук и инженерной практике</w:t>
      </w:r>
      <w:r w:rsidR="00881A9D">
        <w:rPr>
          <w:sz w:val="22"/>
          <w:szCs w:val="22"/>
        </w:rPr>
        <w:t>.</w:t>
      </w:r>
    </w:p>
    <w:p w14:paraId="52BC1067" w14:textId="00736497" w:rsidR="00661354" w:rsidRPr="007F7A9E" w:rsidRDefault="00661354" w:rsidP="00037EBD">
      <w:pPr>
        <w:widowControl w:val="0"/>
        <w:jc w:val="both"/>
        <w:rPr>
          <w:sz w:val="22"/>
          <w:szCs w:val="22"/>
        </w:rPr>
      </w:pPr>
      <w:r w:rsidRPr="007F7A9E">
        <w:rPr>
          <w:sz w:val="22"/>
          <w:szCs w:val="22"/>
        </w:rPr>
        <w:t>ОПК-2. 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</w:r>
      <w:r w:rsidR="00FF12ED">
        <w:rPr>
          <w:sz w:val="22"/>
          <w:szCs w:val="22"/>
        </w:rPr>
        <w:t>.</w:t>
      </w:r>
    </w:p>
    <w:p w14:paraId="4437EFE0" w14:textId="77777777" w:rsidR="00FF12ED" w:rsidRDefault="00FF12ED" w:rsidP="00037EBD">
      <w:pPr>
        <w:widowControl w:val="0"/>
        <w:ind w:firstLine="57"/>
        <w:jc w:val="both"/>
        <w:rPr>
          <w:sz w:val="22"/>
          <w:szCs w:val="22"/>
        </w:rPr>
      </w:pPr>
    </w:p>
    <w:p w14:paraId="34735AC1" w14:textId="0B1BCA98" w:rsidR="00661354" w:rsidRPr="007F7A9E" w:rsidRDefault="00463286" w:rsidP="00037EBD">
      <w:pPr>
        <w:widowControl w:val="0"/>
        <w:ind w:firstLine="57"/>
        <w:jc w:val="both"/>
        <w:rPr>
          <w:sz w:val="22"/>
          <w:szCs w:val="22"/>
        </w:rPr>
      </w:pPr>
      <w:r w:rsidRPr="007F7A9E">
        <w:rPr>
          <w:sz w:val="22"/>
          <w:szCs w:val="22"/>
        </w:rPr>
        <w:t>4. Образовательные технологии</w:t>
      </w:r>
      <w:r w:rsidR="00AA7248" w:rsidRPr="007F7A9E">
        <w:rPr>
          <w:sz w:val="22"/>
          <w:szCs w:val="22"/>
        </w:rPr>
        <w:t>: т</w:t>
      </w:r>
      <w:r w:rsidR="00661354" w:rsidRPr="007F7A9E">
        <w:rPr>
          <w:sz w:val="22"/>
          <w:szCs w:val="22"/>
        </w:rPr>
        <w:t>радиционные, мультимедиа</w:t>
      </w:r>
      <w:r w:rsidR="00686676" w:rsidRPr="007F7A9E">
        <w:rPr>
          <w:sz w:val="22"/>
          <w:szCs w:val="22"/>
        </w:rPr>
        <w:t>.</w:t>
      </w:r>
    </w:p>
    <w:sectPr w:rsidR="00661354" w:rsidRPr="007F7A9E" w:rsidSect="00EE143B">
      <w:headerReference w:type="even" r:id="rId15"/>
      <w:headerReference w:type="default" r:id="rId16"/>
      <w:footerReference w:type="default" r:id="rId17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8489C" w14:textId="77777777" w:rsidR="00D85E68" w:rsidRDefault="00D85E68">
      <w:r>
        <w:separator/>
      </w:r>
    </w:p>
  </w:endnote>
  <w:endnote w:type="continuationSeparator" w:id="0">
    <w:p w14:paraId="2C6118A5" w14:textId="77777777" w:rsidR="00D85E68" w:rsidRDefault="00D8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Content>
      <w:p w14:paraId="6379C4DD" w14:textId="69F46BFC" w:rsidR="00566D1F" w:rsidRDefault="00566D1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30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379C4DE" w14:textId="77777777" w:rsidR="00566D1F" w:rsidRDefault="00566D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12DD3" w14:textId="77777777" w:rsidR="00D85E68" w:rsidRDefault="00D85E68">
      <w:r>
        <w:separator/>
      </w:r>
    </w:p>
  </w:footnote>
  <w:footnote w:type="continuationSeparator" w:id="0">
    <w:p w14:paraId="43178457" w14:textId="77777777" w:rsidR="00D85E68" w:rsidRDefault="00D8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9C4DA" w14:textId="77777777" w:rsidR="00566D1F" w:rsidRDefault="00566D1F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79C4DB" w14:textId="77777777" w:rsidR="00566D1F" w:rsidRDefault="00566D1F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9C4DC" w14:textId="77777777" w:rsidR="00566D1F" w:rsidRDefault="00566D1F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1"/>
  </w:num>
  <w:num w:numId="9">
    <w:abstractNumId w:val="17"/>
  </w:num>
  <w:num w:numId="10">
    <w:abstractNumId w:val="8"/>
  </w:num>
  <w:num w:numId="11">
    <w:abstractNumId w:val="5"/>
  </w:num>
  <w:num w:numId="12">
    <w:abstractNumId w:val="20"/>
  </w:num>
  <w:num w:numId="13">
    <w:abstractNumId w:val="3"/>
  </w:num>
  <w:num w:numId="14">
    <w:abstractNumId w:val="22"/>
  </w:num>
  <w:num w:numId="15">
    <w:abstractNumId w:val="11"/>
  </w:num>
  <w:num w:numId="16">
    <w:abstractNumId w:val="21"/>
  </w:num>
  <w:num w:numId="17">
    <w:abstractNumId w:val="4"/>
  </w:num>
  <w:num w:numId="18">
    <w:abstractNumId w:val="10"/>
  </w:num>
  <w:num w:numId="19">
    <w:abstractNumId w:val="15"/>
  </w:num>
  <w:num w:numId="20">
    <w:abstractNumId w:val="2"/>
  </w:num>
  <w:num w:numId="21">
    <w:abstractNumId w:val="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2B95"/>
    <w:rsid w:val="000049CC"/>
    <w:rsid w:val="00012A28"/>
    <w:rsid w:val="0001436F"/>
    <w:rsid w:val="0002305F"/>
    <w:rsid w:val="00026F83"/>
    <w:rsid w:val="000302BA"/>
    <w:rsid w:val="00035AB8"/>
    <w:rsid w:val="00037134"/>
    <w:rsid w:val="00037EBD"/>
    <w:rsid w:val="00040D74"/>
    <w:rsid w:val="00043ABE"/>
    <w:rsid w:val="00043E27"/>
    <w:rsid w:val="00055266"/>
    <w:rsid w:val="00057320"/>
    <w:rsid w:val="00064350"/>
    <w:rsid w:val="0006487B"/>
    <w:rsid w:val="00071057"/>
    <w:rsid w:val="00072088"/>
    <w:rsid w:val="00072A53"/>
    <w:rsid w:val="000751D9"/>
    <w:rsid w:val="0008365C"/>
    <w:rsid w:val="00083D8B"/>
    <w:rsid w:val="00084693"/>
    <w:rsid w:val="000971F2"/>
    <w:rsid w:val="000A15BF"/>
    <w:rsid w:val="000A569D"/>
    <w:rsid w:val="000A595B"/>
    <w:rsid w:val="000A5A6D"/>
    <w:rsid w:val="000B441C"/>
    <w:rsid w:val="000B56CF"/>
    <w:rsid w:val="000C1BC1"/>
    <w:rsid w:val="000C3FC6"/>
    <w:rsid w:val="000D0B2C"/>
    <w:rsid w:val="000D0F95"/>
    <w:rsid w:val="000D17FD"/>
    <w:rsid w:val="000D1DA0"/>
    <w:rsid w:val="000D1E18"/>
    <w:rsid w:val="000D31EA"/>
    <w:rsid w:val="000E1554"/>
    <w:rsid w:val="000E27E6"/>
    <w:rsid w:val="000E29C9"/>
    <w:rsid w:val="000E3BFB"/>
    <w:rsid w:val="000F0352"/>
    <w:rsid w:val="000F0D3D"/>
    <w:rsid w:val="000F282F"/>
    <w:rsid w:val="000F29EF"/>
    <w:rsid w:val="000F6FCF"/>
    <w:rsid w:val="001011B2"/>
    <w:rsid w:val="00107491"/>
    <w:rsid w:val="00110AA6"/>
    <w:rsid w:val="001206B7"/>
    <w:rsid w:val="00121174"/>
    <w:rsid w:val="00125309"/>
    <w:rsid w:val="00127524"/>
    <w:rsid w:val="00131F01"/>
    <w:rsid w:val="00133236"/>
    <w:rsid w:val="00135123"/>
    <w:rsid w:val="001361FB"/>
    <w:rsid w:val="00141637"/>
    <w:rsid w:val="00145FAE"/>
    <w:rsid w:val="00147671"/>
    <w:rsid w:val="00147F03"/>
    <w:rsid w:val="001512DB"/>
    <w:rsid w:val="00152B70"/>
    <w:rsid w:val="00155944"/>
    <w:rsid w:val="00157965"/>
    <w:rsid w:val="001602D4"/>
    <w:rsid w:val="00164DDC"/>
    <w:rsid w:val="001700C5"/>
    <w:rsid w:val="001700E4"/>
    <w:rsid w:val="00171A42"/>
    <w:rsid w:val="00180EF7"/>
    <w:rsid w:val="00186AF1"/>
    <w:rsid w:val="001901C2"/>
    <w:rsid w:val="00193BEE"/>
    <w:rsid w:val="001944FA"/>
    <w:rsid w:val="00196107"/>
    <w:rsid w:val="00197176"/>
    <w:rsid w:val="001A7688"/>
    <w:rsid w:val="001B1D5C"/>
    <w:rsid w:val="001B34AC"/>
    <w:rsid w:val="001B4233"/>
    <w:rsid w:val="001B5ACA"/>
    <w:rsid w:val="001B5F25"/>
    <w:rsid w:val="001C0F17"/>
    <w:rsid w:val="001C11BB"/>
    <w:rsid w:val="001C460E"/>
    <w:rsid w:val="001C48DA"/>
    <w:rsid w:val="001D2BE3"/>
    <w:rsid w:val="001D2D64"/>
    <w:rsid w:val="001D5873"/>
    <w:rsid w:val="001D6C01"/>
    <w:rsid w:val="001E2AF4"/>
    <w:rsid w:val="001E4D18"/>
    <w:rsid w:val="001E69F3"/>
    <w:rsid w:val="001F1EF5"/>
    <w:rsid w:val="001F3FA0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57983"/>
    <w:rsid w:val="002670C1"/>
    <w:rsid w:val="00275082"/>
    <w:rsid w:val="00280652"/>
    <w:rsid w:val="002820E1"/>
    <w:rsid w:val="00282A58"/>
    <w:rsid w:val="002866BD"/>
    <w:rsid w:val="00286CBE"/>
    <w:rsid w:val="00287EE4"/>
    <w:rsid w:val="00294F35"/>
    <w:rsid w:val="00296F26"/>
    <w:rsid w:val="00296FB6"/>
    <w:rsid w:val="00297965"/>
    <w:rsid w:val="00297DBE"/>
    <w:rsid w:val="002A05B1"/>
    <w:rsid w:val="002A38A2"/>
    <w:rsid w:val="002A3BB6"/>
    <w:rsid w:val="002A74B5"/>
    <w:rsid w:val="002A7F4B"/>
    <w:rsid w:val="002B0D2A"/>
    <w:rsid w:val="002B4DCE"/>
    <w:rsid w:val="002C1E69"/>
    <w:rsid w:val="002C2639"/>
    <w:rsid w:val="002C3FBA"/>
    <w:rsid w:val="002C56B2"/>
    <w:rsid w:val="002C5E2C"/>
    <w:rsid w:val="002D02D8"/>
    <w:rsid w:val="002D52D9"/>
    <w:rsid w:val="002D6535"/>
    <w:rsid w:val="002D7187"/>
    <w:rsid w:val="002E217D"/>
    <w:rsid w:val="002E51E1"/>
    <w:rsid w:val="002F189B"/>
    <w:rsid w:val="002F26B6"/>
    <w:rsid w:val="002F2741"/>
    <w:rsid w:val="002F6E0B"/>
    <w:rsid w:val="00301A53"/>
    <w:rsid w:val="00306F8F"/>
    <w:rsid w:val="00306FA2"/>
    <w:rsid w:val="00317ABB"/>
    <w:rsid w:val="00322AD4"/>
    <w:rsid w:val="00324287"/>
    <w:rsid w:val="00325C71"/>
    <w:rsid w:val="00325F57"/>
    <w:rsid w:val="00330A87"/>
    <w:rsid w:val="00334158"/>
    <w:rsid w:val="0034329D"/>
    <w:rsid w:val="0034503C"/>
    <w:rsid w:val="003477FE"/>
    <w:rsid w:val="003523CD"/>
    <w:rsid w:val="00353010"/>
    <w:rsid w:val="0035554D"/>
    <w:rsid w:val="00355B3A"/>
    <w:rsid w:val="00356550"/>
    <w:rsid w:val="00356D0D"/>
    <w:rsid w:val="00362F83"/>
    <w:rsid w:val="00371427"/>
    <w:rsid w:val="003755DA"/>
    <w:rsid w:val="003805F2"/>
    <w:rsid w:val="00380878"/>
    <w:rsid w:val="003847FE"/>
    <w:rsid w:val="003866E5"/>
    <w:rsid w:val="00391144"/>
    <w:rsid w:val="003930CF"/>
    <w:rsid w:val="003948C7"/>
    <w:rsid w:val="003A0A20"/>
    <w:rsid w:val="003A1F83"/>
    <w:rsid w:val="003A458F"/>
    <w:rsid w:val="003A4B57"/>
    <w:rsid w:val="003A4FD4"/>
    <w:rsid w:val="003C0BCA"/>
    <w:rsid w:val="003C2035"/>
    <w:rsid w:val="003C28E2"/>
    <w:rsid w:val="003C3387"/>
    <w:rsid w:val="003C48AC"/>
    <w:rsid w:val="003C5022"/>
    <w:rsid w:val="003C557C"/>
    <w:rsid w:val="003C62F5"/>
    <w:rsid w:val="003D56CA"/>
    <w:rsid w:val="003D7757"/>
    <w:rsid w:val="003E091B"/>
    <w:rsid w:val="003E1EB5"/>
    <w:rsid w:val="003F1AD5"/>
    <w:rsid w:val="003F2F6D"/>
    <w:rsid w:val="003F6949"/>
    <w:rsid w:val="00400401"/>
    <w:rsid w:val="004039C5"/>
    <w:rsid w:val="00405641"/>
    <w:rsid w:val="00411660"/>
    <w:rsid w:val="00414973"/>
    <w:rsid w:val="004206F6"/>
    <w:rsid w:val="00424EF2"/>
    <w:rsid w:val="004309D5"/>
    <w:rsid w:val="00430B9F"/>
    <w:rsid w:val="00432A05"/>
    <w:rsid w:val="00433BB2"/>
    <w:rsid w:val="0044049F"/>
    <w:rsid w:val="00451072"/>
    <w:rsid w:val="00454990"/>
    <w:rsid w:val="0045652C"/>
    <w:rsid w:val="00463286"/>
    <w:rsid w:val="0046548A"/>
    <w:rsid w:val="00467A5E"/>
    <w:rsid w:val="004710D3"/>
    <w:rsid w:val="0048304E"/>
    <w:rsid w:val="00483BAE"/>
    <w:rsid w:val="00485BA7"/>
    <w:rsid w:val="00492536"/>
    <w:rsid w:val="00493A4F"/>
    <w:rsid w:val="00493C02"/>
    <w:rsid w:val="004951CA"/>
    <w:rsid w:val="00495A11"/>
    <w:rsid w:val="004B1C22"/>
    <w:rsid w:val="004B6556"/>
    <w:rsid w:val="004C2475"/>
    <w:rsid w:val="004C5A01"/>
    <w:rsid w:val="004D2440"/>
    <w:rsid w:val="004D38E4"/>
    <w:rsid w:val="004D3A27"/>
    <w:rsid w:val="004D4D4F"/>
    <w:rsid w:val="004D66C7"/>
    <w:rsid w:val="004D6965"/>
    <w:rsid w:val="004D6CA5"/>
    <w:rsid w:val="004E00DC"/>
    <w:rsid w:val="004E0B95"/>
    <w:rsid w:val="004E498D"/>
    <w:rsid w:val="004E5935"/>
    <w:rsid w:val="004E686E"/>
    <w:rsid w:val="004F1DCB"/>
    <w:rsid w:val="004F3C40"/>
    <w:rsid w:val="00504197"/>
    <w:rsid w:val="00510A16"/>
    <w:rsid w:val="00516B06"/>
    <w:rsid w:val="005235B1"/>
    <w:rsid w:val="005247C8"/>
    <w:rsid w:val="0052732E"/>
    <w:rsid w:val="0053189B"/>
    <w:rsid w:val="00531B84"/>
    <w:rsid w:val="00533E1B"/>
    <w:rsid w:val="005403DD"/>
    <w:rsid w:val="00542D10"/>
    <w:rsid w:val="00543040"/>
    <w:rsid w:val="00544AED"/>
    <w:rsid w:val="00550AC8"/>
    <w:rsid w:val="005513D1"/>
    <w:rsid w:val="00551CF0"/>
    <w:rsid w:val="005569CB"/>
    <w:rsid w:val="00562442"/>
    <w:rsid w:val="00566D1F"/>
    <w:rsid w:val="00571D8A"/>
    <w:rsid w:val="00572277"/>
    <w:rsid w:val="00582AE6"/>
    <w:rsid w:val="005921D3"/>
    <w:rsid w:val="005949F7"/>
    <w:rsid w:val="0059524F"/>
    <w:rsid w:val="005A3C46"/>
    <w:rsid w:val="005A4B16"/>
    <w:rsid w:val="005A66A3"/>
    <w:rsid w:val="005A6D2B"/>
    <w:rsid w:val="005B0F7A"/>
    <w:rsid w:val="005B492E"/>
    <w:rsid w:val="005B4C9C"/>
    <w:rsid w:val="005B6B38"/>
    <w:rsid w:val="005C28D2"/>
    <w:rsid w:val="005C4309"/>
    <w:rsid w:val="005C4DEF"/>
    <w:rsid w:val="005C609F"/>
    <w:rsid w:val="005C643B"/>
    <w:rsid w:val="005D1E85"/>
    <w:rsid w:val="005D2A3B"/>
    <w:rsid w:val="005D3113"/>
    <w:rsid w:val="005D3DBB"/>
    <w:rsid w:val="005D63EF"/>
    <w:rsid w:val="005E0B13"/>
    <w:rsid w:val="005E22F5"/>
    <w:rsid w:val="005E290D"/>
    <w:rsid w:val="005E381D"/>
    <w:rsid w:val="005F32E7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2421F"/>
    <w:rsid w:val="00625068"/>
    <w:rsid w:val="00627080"/>
    <w:rsid w:val="006301E9"/>
    <w:rsid w:val="0063062B"/>
    <w:rsid w:val="006310B4"/>
    <w:rsid w:val="00634051"/>
    <w:rsid w:val="0063458A"/>
    <w:rsid w:val="006350FA"/>
    <w:rsid w:val="006366E9"/>
    <w:rsid w:val="00636A64"/>
    <w:rsid w:val="00640B47"/>
    <w:rsid w:val="00642F5F"/>
    <w:rsid w:val="006450C1"/>
    <w:rsid w:val="006457AA"/>
    <w:rsid w:val="0064791F"/>
    <w:rsid w:val="006513FB"/>
    <w:rsid w:val="00652D38"/>
    <w:rsid w:val="00654BF5"/>
    <w:rsid w:val="006578FB"/>
    <w:rsid w:val="0066059D"/>
    <w:rsid w:val="00661354"/>
    <w:rsid w:val="00661409"/>
    <w:rsid w:val="006715C1"/>
    <w:rsid w:val="006755B7"/>
    <w:rsid w:val="00677B05"/>
    <w:rsid w:val="00680EA7"/>
    <w:rsid w:val="00686676"/>
    <w:rsid w:val="00687D5D"/>
    <w:rsid w:val="006905EB"/>
    <w:rsid w:val="006A490E"/>
    <w:rsid w:val="006C2DB1"/>
    <w:rsid w:val="006C4C6F"/>
    <w:rsid w:val="006C5A8C"/>
    <w:rsid w:val="006D09A4"/>
    <w:rsid w:val="006D1B56"/>
    <w:rsid w:val="006E2FEF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1F49"/>
    <w:rsid w:val="00703951"/>
    <w:rsid w:val="007045CA"/>
    <w:rsid w:val="0070658E"/>
    <w:rsid w:val="00710A30"/>
    <w:rsid w:val="00716D05"/>
    <w:rsid w:val="007172E2"/>
    <w:rsid w:val="007244C6"/>
    <w:rsid w:val="00725053"/>
    <w:rsid w:val="00726881"/>
    <w:rsid w:val="00727526"/>
    <w:rsid w:val="00727EE5"/>
    <w:rsid w:val="00735389"/>
    <w:rsid w:val="007374C9"/>
    <w:rsid w:val="0073760D"/>
    <w:rsid w:val="00741E91"/>
    <w:rsid w:val="00741EC2"/>
    <w:rsid w:val="00743306"/>
    <w:rsid w:val="0074680C"/>
    <w:rsid w:val="00750A64"/>
    <w:rsid w:val="007519C6"/>
    <w:rsid w:val="00751D86"/>
    <w:rsid w:val="00754F9E"/>
    <w:rsid w:val="00756C01"/>
    <w:rsid w:val="007573BC"/>
    <w:rsid w:val="007620EC"/>
    <w:rsid w:val="00763252"/>
    <w:rsid w:val="00764EF2"/>
    <w:rsid w:val="00771D13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08B"/>
    <w:rsid w:val="007941C3"/>
    <w:rsid w:val="00794E65"/>
    <w:rsid w:val="00795277"/>
    <w:rsid w:val="0079653A"/>
    <w:rsid w:val="00796D69"/>
    <w:rsid w:val="007A27F3"/>
    <w:rsid w:val="007B3920"/>
    <w:rsid w:val="007B3A90"/>
    <w:rsid w:val="007B4726"/>
    <w:rsid w:val="007B50D9"/>
    <w:rsid w:val="007B5B24"/>
    <w:rsid w:val="007B6A57"/>
    <w:rsid w:val="007B7485"/>
    <w:rsid w:val="007B77AF"/>
    <w:rsid w:val="007C0A5C"/>
    <w:rsid w:val="007C4048"/>
    <w:rsid w:val="007C4E06"/>
    <w:rsid w:val="007C6BDA"/>
    <w:rsid w:val="007D04EC"/>
    <w:rsid w:val="007D43F9"/>
    <w:rsid w:val="007D4494"/>
    <w:rsid w:val="007D6B71"/>
    <w:rsid w:val="007D7D1F"/>
    <w:rsid w:val="007E4789"/>
    <w:rsid w:val="007E5363"/>
    <w:rsid w:val="007E6272"/>
    <w:rsid w:val="007F51A6"/>
    <w:rsid w:val="007F7A9E"/>
    <w:rsid w:val="00801D20"/>
    <w:rsid w:val="0080394D"/>
    <w:rsid w:val="00803ADA"/>
    <w:rsid w:val="00805427"/>
    <w:rsid w:val="00806E38"/>
    <w:rsid w:val="008077E5"/>
    <w:rsid w:val="00810F8C"/>
    <w:rsid w:val="00812124"/>
    <w:rsid w:val="00812908"/>
    <w:rsid w:val="00813E27"/>
    <w:rsid w:val="00814924"/>
    <w:rsid w:val="00827CCA"/>
    <w:rsid w:val="00827DF9"/>
    <w:rsid w:val="00831075"/>
    <w:rsid w:val="008351BA"/>
    <w:rsid w:val="0083574B"/>
    <w:rsid w:val="008358CE"/>
    <w:rsid w:val="008363B0"/>
    <w:rsid w:val="00843C62"/>
    <w:rsid w:val="008446B3"/>
    <w:rsid w:val="00850C26"/>
    <w:rsid w:val="00852ADC"/>
    <w:rsid w:val="00853A4E"/>
    <w:rsid w:val="008617C4"/>
    <w:rsid w:val="00874A1E"/>
    <w:rsid w:val="00880FAD"/>
    <w:rsid w:val="00881A9D"/>
    <w:rsid w:val="00883631"/>
    <w:rsid w:val="00887251"/>
    <w:rsid w:val="00887F22"/>
    <w:rsid w:val="00890A46"/>
    <w:rsid w:val="008922C4"/>
    <w:rsid w:val="0089261D"/>
    <w:rsid w:val="008934FB"/>
    <w:rsid w:val="00894F0B"/>
    <w:rsid w:val="008950CE"/>
    <w:rsid w:val="008959DC"/>
    <w:rsid w:val="008969B2"/>
    <w:rsid w:val="008A23D2"/>
    <w:rsid w:val="008A4C62"/>
    <w:rsid w:val="008A544F"/>
    <w:rsid w:val="008A73B7"/>
    <w:rsid w:val="008B05FA"/>
    <w:rsid w:val="008B188D"/>
    <w:rsid w:val="008B419C"/>
    <w:rsid w:val="008B6490"/>
    <w:rsid w:val="008B6FA5"/>
    <w:rsid w:val="008C27AD"/>
    <w:rsid w:val="008C3899"/>
    <w:rsid w:val="008C3E1B"/>
    <w:rsid w:val="008C72CD"/>
    <w:rsid w:val="008D18F6"/>
    <w:rsid w:val="008D1D4D"/>
    <w:rsid w:val="008D2C71"/>
    <w:rsid w:val="008D6557"/>
    <w:rsid w:val="008E1366"/>
    <w:rsid w:val="008E77C4"/>
    <w:rsid w:val="008F41B0"/>
    <w:rsid w:val="008F43BD"/>
    <w:rsid w:val="008F4AEA"/>
    <w:rsid w:val="008F5F48"/>
    <w:rsid w:val="008F6B8C"/>
    <w:rsid w:val="008F7ED3"/>
    <w:rsid w:val="009005F8"/>
    <w:rsid w:val="0090626D"/>
    <w:rsid w:val="00907F6E"/>
    <w:rsid w:val="00912998"/>
    <w:rsid w:val="00913C7B"/>
    <w:rsid w:val="009154A7"/>
    <w:rsid w:val="00920D3A"/>
    <w:rsid w:val="00921404"/>
    <w:rsid w:val="00921A51"/>
    <w:rsid w:val="00932233"/>
    <w:rsid w:val="00933BB7"/>
    <w:rsid w:val="0093457B"/>
    <w:rsid w:val="009346EA"/>
    <w:rsid w:val="00941D5B"/>
    <w:rsid w:val="009440C4"/>
    <w:rsid w:val="00945A2F"/>
    <w:rsid w:val="00947556"/>
    <w:rsid w:val="00951F34"/>
    <w:rsid w:val="009544FA"/>
    <w:rsid w:val="009547EE"/>
    <w:rsid w:val="00954E2F"/>
    <w:rsid w:val="0095618D"/>
    <w:rsid w:val="00956EB8"/>
    <w:rsid w:val="00957262"/>
    <w:rsid w:val="009640A1"/>
    <w:rsid w:val="009641FF"/>
    <w:rsid w:val="0096786E"/>
    <w:rsid w:val="0097225D"/>
    <w:rsid w:val="009755D3"/>
    <w:rsid w:val="00980709"/>
    <w:rsid w:val="00980909"/>
    <w:rsid w:val="00980AC8"/>
    <w:rsid w:val="009828FA"/>
    <w:rsid w:val="0098653B"/>
    <w:rsid w:val="00987559"/>
    <w:rsid w:val="009907A3"/>
    <w:rsid w:val="00991BD2"/>
    <w:rsid w:val="0099564B"/>
    <w:rsid w:val="009B1261"/>
    <w:rsid w:val="009B6F17"/>
    <w:rsid w:val="009C29B6"/>
    <w:rsid w:val="009C56D8"/>
    <w:rsid w:val="009D2E3F"/>
    <w:rsid w:val="009D32CE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1386"/>
    <w:rsid w:val="00A130B5"/>
    <w:rsid w:val="00A13228"/>
    <w:rsid w:val="00A15767"/>
    <w:rsid w:val="00A21153"/>
    <w:rsid w:val="00A22201"/>
    <w:rsid w:val="00A227BD"/>
    <w:rsid w:val="00A23327"/>
    <w:rsid w:val="00A2554D"/>
    <w:rsid w:val="00A25946"/>
    <w:rsid w:val="00A26A72"/>
    <w:rsid w:val="00A304ED"/>
    <w:rsid w:val="00A30B25"/>
    <w:rsid w:val="00A317E3"/>
    <w:rsid w:val="00A31FCD"/>
    <w:rsid w:val="00A32ADC"/>
    <w:rsid w:val="00A355CA"/>
    <w:rsid w:val="00A37C15"/>
    <w:rsid w:val="00A409E4"/>
    <w:rsid w:val="00A44CB1"/>
    <w:rsid w:val="00A45CCB"/>
    <w:rsid w:val="00A5233B"/>
    <w:rsid w:val="00A6000E"/>
    <w:rsid w:val="00A619D7"/>
    <w:rsid w:val="00A70D19"/>
    <w:rsid w:val="00A769B1"/>
    <w:rsid w:val="00A76BCC"/>
    <w:rsid w:val="00A854C0"/>
    <w:rsid w:val="00A85548"/>
    <w:rsid w:val="00A85B2F"/>
    <w:rsid w:val="00A86599"/>
    <w:rsid w:val="00A874BB"/>
    <w:rsid w:val="00A90BE8"/>
    <w:rsid w:val="00A96064"/>
    <w:rsid w:val="00AA7248"/>
    <w:rsid w:val="00AB19B5"/>
    <w:rsid w:val="00AB5670"/>
    <w:rsid w:val="00AB5863"/>
    <w:rsid w:val="00AC5986"/>
    <w:rsid w:val="00AC5D32"/>
    <w:rsid w:val="00AC7713"/>
    <w:rsid w:val="00AD6F1B"/>
    <w:rsid w:val="00AE2D76"/>
    <w:rsid w:val="00AE6163"/>
    <w:rsid w:val="00AF2F15"/>
    <w:rsid w:val="00AF41C0"/>
    <w:rsid w:val="00AF73B9"/>
    <w:rsid w:val="00B00134"/>
    <w:rsid w:val="00B07352"/>
    <w:rsid w:val="00B074F1"/>
    <w:rsid w:val="00B07925"/>
    <w:rsid w:val="00B13AC6"/>
    <w:rsid w:val="00B15A45"/>
    <w:rsid w:val="00B16011"/>
    <w:rsid w:val="00B20AB1"/>
    <w:rsid w:val="00B22D21"/>
    <w:rsid w:val="00B230D1"/>
    <w:rsid w:val="00B24C8D"/>
    <w:rsid w:val="00B25BD9"/>
    <w:rsid w:val="00B36360"/>
    <w:rsid w:val="00B41E1C"/>
    <w:rsid w:val="00B430C3"/>
    <w:rsid w:val="00B434DB"/>
    <w:rsid w:val="00B477CC"/>
    <w:rsid w:val="00B537DA"/>
    <w:rsid w:val="00B57022"/>
    <w:rsid w:val="00B63E02"/>
    <w:rsid w:val="00B66B5F"/>
    <w:rsid w:val="00B71DE8"/>
    <w:rsid w:val="00B7553B"/>
    <w:rsid w:val="00B76BDF"/>
    <w:rsid w:val="00B813D5"/>
    <w:rsid w:val="00B821FC"/>
    <w:rsid w:val="00B90298"/>
    <w:rsid w:val="00B9257A"/>
    <w:rsid w:val="00B968AF"/>
    <w:rsid w:val="00B97491"/>
    <w:rsid w:val="00B97C8C"/>
    <w:rsid w:val="00BA0C4B"/>
    <w:rsid w:val="00BA486E"/>
    <w:rsid w:val="00BA4A1D"/>
    <w:rsid w:val="00BA540D"/>
    <w:rsid w:val="00BA6845"/>
    <w:rsid w:val="00BA6DFF"/>
    <w:rsid w:val="00BB2A80"/>
    <w:rsid w:val="00BB2CE1"/>
    <w:rsid w:val="00BB65F5"/>
    <w:rsid w:val="00BC49B0"/>
    <w:rsid w:val="00BE1054"/>
    <w:rsid w:val="00BE10A3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51DE"/>
    <w:rsid w:val="00C26008"/>
    <w:rsid w:val="00C27FD6"/>
    <w:rsid w:val="00C300AC"/>
    <w:rsid w:val="00C34954"/>
    <w:rsid w:val="00C51530"/>
    <w:rsid w:val="00C53A0F"/>
    <w:rsid w:val="00C55739"/>
    <w:rsid w:val="00C5663D"/>
    <w:rsid w:val="00C575C2"/>
    <w:rsid w:val="00C60563"/>
    <w:rsid w:val="00C61BEA"/>
    <w:rsid w:val="00C638BD"/>
    <w:rsid w:val="00C654A4"/>
    <w:rsid w:val="00C65C4E"/>
    <w:rsid w:val="00C70289"/>
    <w:rsid w:val="00C85631"/>
    <w:rsid w:val="00C877E8"/>
    <w:rsid w:val="00C910DB"/>
    <w:rsid w:val="00C91A1E"/>
    <w:rsid w:val="00C92A66"/>
    <w:rsid w:val="00C9310F"/>
    <w:rsid w:val="00C936DC"/>
    <w:rsid w:val="00C94245"/>
    <w:rsid w:val="00CA0E95"/>
    <w:rsid w:val="00CA2434"/>
    <w:rsid w:val="00CA3BE1"/>
    <w:rsid w:val="00CA3C6B"/>
    <w:rsid w:val="00CB0BFF"/>
    <w:rsid w:val="00CB420D"/>
    <w:rsid w:val="00CB6DB3"/>
    <w:rsid w:val="00CB6EC7"/>
    <w:rsid w:val="00CC12B7"/>
    <w:rsid w:val="00CC5406"/>
    <w:rsid w:val="00CC5626"/>
    <w:rsid w:val="00CD0007"/>
    <w:rsid w:val="00CD071E"/>
    <w:rsid w:val="00CD0DEC"/>
    <w:rsid w:val="00CD2246"/>
    <w:rsid w:val="00CD25AF"/>
    <w:rsid w:val="00CD310B"/>
    <w:rsid w:val="00CD4787"/>
    <w:rsid w:val="00CF1272"/>
    <w:rsid w:val="00CF1A4B"/>
    <w:rsid w:val="00CF2E5A"/>
    <w:rsid w:val="00CF76D9"/>
    <w:rsid w:val="00D06FE4"/>
    <w:rsid w:val="00D07A7C"/>
    <w:rsid w:val="00D161D7"/>
    <w:rsid w:val="00D21916"/>
    <w:rsid w:val="00D22E27"/>
    <w:rsid w:val="00D255D4"/>
    <w:rsid w:val="00D2649F"/>
    <w:rsid w:val="00D3138B"/>
    <w:rsid w:val="00D31434"/>
    <w:rsid w:val="00D318A8"/>
    <w:rsid w:val="00D32999"/>
    <w:rsid w:val="00D32E18"/>
    <w:rsid w:val="00D3570E"/>
    <w:rsid w:val="00D37016"/>
    <w:rsid w:val="00D40893"/>
    <w:rsid w:val="00D410EF"/>
    <w:rsid w:val="00D4688C"/>
    <w:rsid w:val="00D54C17"/>
    <w:rsid w:val="00D5564A"/>
    <w:rsid w:val="00D55F53"/>
    <w:rsid w:val="00D57387"/>
    <w:rsid w:val="00D62F03"/>
    <w:rsid w:val="00D6531E"/>
    <w:rsid w:val="00D65D9F"/>
    <w:rsid w:val="00D71983"/>
    <w:rsid w:val="00D73FC6"/>
    <w:rsid w:val="00D756BA"/>
    <w:rsid w:val="00D779CB"/>
    <w:rsid w:val="00D813B5"/>
    <w:rsid w:val="00D85E68"/>
    <w:rsid w:val="00D87FE1"/>
    <w:rsid w:val="00D924AE"/>
    <w:rsid w:val="00DA1389"/>
    <w:rsid w:val="00DA17E2"/>
    <w:rsid w:val="00DA3A39"/>
    <w:rsid w:val="00DA45B4"/>
    <w:rsid w:val="00DA5726"/>
    <w:rsid w:val="00DB0620"/>
    <w:rsid w:val="00DB58EF"/>
    <w:rsid w:val="00DB5E8E"/>
    <w:rsid w:val="00DB5FF7"/>
    <w:rsid w:val="00DB786F"/>
    <w:rsid w:val="00DC052A"/>
    <w:rsid w:val="00DC0B03"/>
    <w:rsid w:val="00DC27E8"/>
    <w:rsid w:val="00DC648F"/>
    <w:rsid w:val="00DD0206"/>
    <w:rsid w:val="00DD0A2C"/>
    <w:rsid w:val="00DD0FB8"/>
    <w:rsid w:val="00DD27D4"/>
    <w:rsid w:val="00DD294C"/>
    <w:rsid w:val="00DD4063"/>
    <w:rsid w:val="00DD5FDC"/>
    <w:rsid w:val="00DD7F66"/>
    <w:rsid w:val="00DE3926"/>
    <w:rsid w:val="00DF2FFB"/>
    <w:rsid w:val="00DF4046"/>
    <w:rsid w:val="00DF48D5"/>
    <w:rsid w:val="00DF67FF"/>
    <w:rsid w:val="00E05609"/>
    <w:rsid w:val="00E12F0D"/>
    <w:rsid w:val="00E223E3"/>
    <w:rsid w:val="00E26C1A"/>
    <w:rsid w:val="00E310A0"/>
    <w:rsid w:val="00E3655E"/>
    <w:rsid w:val="00E37F44"/>
    <w:rsid w:val="00E41B4E"/>
    <w:rsid w:val="00E41C2B"/>
    <w:rsid w:val="00E42132"/>
    <w:rsid w:val="00E4297F"/>
    <w:rsid w:val="00E527BA"/>
    <w:rsid w:val="00E556B3"/>
    <w:rsid w:val="00E55714"/>
    <w:rsid w:val="00E576D4"/>
    <w:rsid w:val="00E658AA"/>
    <w:rsid w:val="00E66BE4"/>
    <w:rsid w:val="00E67EA5"/>
    <w:rsid w:val="00E716DA"/>
    <w:rsid w:val="00E73183"/>
    <w:rsid w:val="00E738BE"/>
    <w:rsid w:val="00E84CAF"/>
    <w:rsid w:val="00E85026"/>
    <w:rsid w:val="00E90883"/>
    <w:rsid w:val="00E93831"/>
    <w:rsid w:val="00E96FEA"/>
    <w:rsid w:val="00EA05E3"/>
    <w:rsid w:val="00EA226C"/>
    <w:rsid w:val="00EA3969"/>
    <w:rsid w:val="00EB4C12"/>
    <w:rsid w:val="00EB778C"/>
    <w:rsid w:val="00EC0632"/>
    <w:rsid w:val="00EC1617"/>
    <w:rsid w:val="00EC24F4"/>
    <w:rsid w:val="00EC295E"/>
    <w:rsid w:val="00EC2DA8"/>
    <w:rsid w:val="00EC7433"/>
    <w:rsid w:val="00ED44A4"/>
    <w:rsid w:val="00EE143B"/>
    <w:rsid w:val="00EE7459"/>
    <w:rsid w:val="00EF4DCA"/>
    <w:rsid w:val="00F00390"/>
    <w:rsid w:val="00F00CD8"/>
    <w:rsid w:val="00F01694"/>
    <w:rsid w:val="00F01EB0"/>
    <w:rsid w:val="00F021FD"/>
    <w:rsid w:val="00F0248B"/>
    <w:rsid w:val="00F0352D"/>
    <w:rsid w:val="00F03A9E"/>
    <w:rsid w:val="00F04F9C"/>
    <w:rsid w:val="00F11EC6"/>
    <w:rsid w:val="00F12FDC"/>
    <w:rsid w:val="00F17F19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3ABB"/>
    <w:rsid w:val="00F57DAB"/>
    <w:rsid w:val="00F60572"/>
    <w:rsid w:val="00F63045"/>
    <w:rsid w:val="00F656F0"/>
    <w:rsid w:val="00F66934"/>
    <w:rsid w:val="00F70704"/>
    <w:rsid w:val="00F71126"/>
    <w:rsid w:val="00F72378"/>
    <w:rsid w:val="00F772D7"/>
    <w:rsid w:val="00F82B4F"/>
    <w:rsid w:val="00F83EA6"/>
    <w:rsid w:val="00F84568"/>
    <w:rsid w:val="00F871FE"/>
    <w:rsid w:val="00F87325"/>
    <w:rsid w:val="00F95E42"/>
    <w:rsid w:val="00FA176A"/>
    <w:rsid w:val="00FB11EB"/>
    <w:rsid w:val="00FB1548"/>
    <w:rsid w:val="00FB1709"/>
    <w:rsid w:val="00FB4CF2"/>
    <w:rsid w:val="00FB7D2C"/>
    <w:rsid w:val="00FC29AA"/>
    <w:rsid w:val="00FC4E56"/>
    <w:rsid w:val="00FD0F2A"/>
    <w:rsid w:val="00FD15D7"/>
    <w:rsid w:val="00FD1B3F"/>
    <w:rsid w:val="00FD7000"/>
    <w:rsid w:val="00FE0EA7"/>
    <w:rsid w:val="00FE4BB4"/>
    <w:rsid w:val="00FE5DA2"/>
    <w:rsid w:val="00FE7B86"/>
    <w:rsid w:val="00FF0B6B"/>
    <w:rsid w:val="00FF12ED"/>
    <w:rsid w:val="00FF2AFD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C1EC"/>
  <w15:docId w15:val="{7723AEAE-B01D-4848-837D-7B73D978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customStyle="1" w:styleId="fontstyle01">
    <w:name w:val="fontstyle01"/>
    <w:basedOn w:val="a0"/>
    <w:rsid w:val="00CA3BE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f9">
    <w:name w:val="Normal (Web)"/>
    <w:basedOn w:val="a"/>
    <w:uiPriority w:val="99"/>
    <w:unhideWhenUsed/>
    <w:rsid w:val="000A15BF"/>
    <w:pPr>
      <w:spacing w:before="100" w:beforeAutospacing="1" w:after="100" w:afterAutospacing="1"/>
    </w:pPr>
  </w:style>
  <w:style w:type="character" w:customStyle="1" w:styleId="FontStyle30">
    <w:name w:val="Font Style30"/>
    <w:uiPriority w:val="99"/>
    <w:rsid w:val="0066135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08206F-3F79-4873-B959-96049633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5477</Words>
  <Characters>31221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36625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Елена Старовойтова</cp:lastModifiedBy>
  <cp:revision>4</cp:revision>
  <cp:lastPrinted>2021-06-03T07:41:00Z</cp:lastPrinted>
  <dcterms:created xsi:type="dcterms:W3CDTF">2021-06-03T07:13:00Z</dcterms:created>
  <dcterms:modified xsi:type="dcterms:W3CDTF">2021-06-03T07:56:00Z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