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8E897" w14:textId="77777777" w:rsidR="006F6B7B" w:rsidRDefault="006F6B7B" w:rsidP="2FF8CEAE">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14:paraId="02E8E898" w14:textId="77777777" w:rsidR="006F6B7B" w:rsidRDefault="006F6B7B" w:rsidP="2FF8CEAE">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14:paraId="02E8E8A5" w14:textId="77777777" w:rsidR="00EE143B" w:rsidRDefault="00EE143B" w:rsidP="2FF8CEAE">
      <w:pPr>
        <w:shd w:val="clear" w:color="auto" w:fill="FFFFFF"/>
        <w:spacing w:before="120"/>
        <w:jc w:val="center"/>
        <w:outlineLvl w:val="0"/>
        <w:rPr>
          <w:b/>
          <w:bCs/>
          <w:caps/>
          <w:color w:val="000000"/>
          <w:spacing w:val="-18"/>
        </w:rPr>
      </w:pPr>
    </w:p>
    <w:p w14:paraId="70793014" w14:textId="77777777" w:rsidR="0055685C" w:rsidRDefault="0055685C" w:rsidP="2FF8CEAE">
      <w:pPr>
        <w:shd w:val="clear" w:color="auto" w:fill="FFFFFF"/>
        <w:spacing w:before="120"/>
        <w:jc w:val="center"/>
        <w:outlineLvl w:val="0"/>
        <w:rPr>
          <w:b/>
          <w:bCs/>
          <w:caps/>
          <w:color w:val="000000"/>
          <w:spacing w:val="-18"/>
        </w:rPr>
      </w:pPr>
    </w:p>
    <w:tbl>
      <w:tblPr>
        <w:tblStyle w:val="a3"/>
        <w:tblW w:w="51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tblGrid>
      <w:tr w:rsidR="0055685C" w14:paraId="2F6ADDF7" w14:textId="77777777" w:rsidTr="2FF8CEAE">
        <w:tc>
          <w:tcPr>
            <w:tcW w:w="5103" w:type="dxa"/>
            <w:hideMark/>
          </w:tcPr>
          <w:p w14:paraId="1282650A" w14:textId="77777777" w:rsidR="0055685C" w:rsidRDefault="0055685C" w:rsidP="2FF8CEAE">
            <w:pPr>
              <w:rPr>
                <w:spacing w:val="-13"/>
              </w:rPr>
            </w:pPr>
            <w:r>
              <w:rPr>
                <w:spacing w:val="-13"/>
              </w:rPr>
              <w:t>УТВЕРЖДАЮ</w:t>
            </w:r>
          </w:p>
        </w:tc>
      </w:tr>
      <w:tr w:rsidR="0055685C" w14:paraId="658067D2" w14:textId="77777777" w:rsidTr="2FF8CEAE">
        <w:tc>
          <w:tcPr>
            <w:tcW w:w="5103" w:type="dxa"/>
            <w:hideMark/>
          </w:tcPr>
          <w:p w14:paraId="31D22273" w14:textId="77777777" w:rsidR="0055685C" w:rsidRDefault="0055685C" w:rsidP="2FF8CEAE">
            <w:pPr>
              <w:rPr>
                <w:spacing w:val="-13"/>
              </w:rPr>
            </w:pPr>
            <w:r>
              <w:t>Первый проректор Белорусско-Российского университета</w:t>
            </w:r>
          </w:p>
        </w:tc>
      </w:tr>
      <w:tr w:rsidR="0055685C" w14:paraId="391C4499" w14:textId="77777777" w:rsidTr="2FF8CEAE">
        <w:tc>
          <w:tcPr>
            <w:tcW w:w="5103" w:type="dxa"/>
          </w:tcPr>
          <w:p w14:paraId="0A1BDF86" w14:textId="77777777" w:rsidR="0055685C" w:rsidRPr="00CD4AFA" w:rsidRDefault="0055685C" w:rsidP="2FF8CEAE">
            <w:pPr>
              <w:rPr>
                <w:spacing w:val="-13"/>
                <w:sz w:val="16"/>
                <w:szCs w:val="16"/>
              </w:rPr>
            </w:pPr>
          </w:p>
          <w:p w14:paraId="6A5AD14C" w14:textId="77777777" w:rsidR="0055685C" w:rsidRPr="00CD4AFA" w:rsidRDefault="0055685C" w:rsidP="2FF8CEAE">
            <w:r>
              <w:rPr>
                <w:spacing w:val="-13"/>
              </w:rPr>
              <w:t xml:space="preserve">__________________ </w:t>
            </w:r>
            <w:r>
              <w:t>Ю.В. Машин</w:t>
            </w:r>
          </w:p>
        </w:tc>
      </w:tr>
      <w:tr w:rsidR="0055685C" w14:paraId="54B63E9C" w14:textId="77777777" w:rsidTr="2FF8CEAE">
        <w:tc>
          <w:tcPr>
            <w:tcW w:w="5103" w:type="dxa"/>
            <w:hideMark/>
          </w:tcPr>
          <w:p w14:paraId="0C808251" w14:textId="77777777" w:rsidR="0055685C" w:rsidRPr="00CD4AFA" w:rsidRDefault="0055685C" w:rsidP="2FF8CEAE">
            <w:pPr>
              <w:rPr>
                <w:spacing w:val="-13"/>
                <w:sz w:val="10"/>
                <w:szCs w:val="10"/>
              </w:rPr>
            </w:pPr>
          </w:p>
          <w:p w14:paraId="39142402" w14:textId="5D124AB6" w:rsidR="0055685C" w:rsidRDefault="0055685C" w:rsidP="2FF8CEAE">
            <w:pPr>
              <w:rPr>
                <w:spacing w:val="-13"/>
              </w:rPr>
            </w:pPr>
            <w:r>
              <w:rPr>
                <w:spacing w:val="-13"/>
              </w:rPr>
              <w:t>«___»________ 20</w:t>
            </w:r>
            <w:r w:rsidR="7AE1A382">
              <w:rPr>
                <w:spacing w:val="-13"/>
                <w:lang w:val="en-US"/>
              </w:rPr>
              <w:t>21</w:t>
            </w:r>
            <w:r>
              <w:rPr>
                <w:spacing w:val="-13"/>
              </w:rPr>
              <w:t>г.</w:t>
            </w:r>
          </w:p>
        </w:tc>
      </w:tr>
      <w:tr w:rsidR="0055685C" w14:paraId="1F199375" w14:textId="77777777" w:rsidTr="2FF8CEAE">
        <w:tc>
          <w:tcPr>
            <w:tcW w:w="5103" w:type="dxa"/>
            <w:hideMark/>
          </w:tcPr>
          <w:p w14:paraId="6E8CD75D" w14:textId="77777777" w:rsidR="0055685C" w:rsidRPr="00CD4AFA" w:rsidRDefault="0055685C" w:rsidP="2FF8CEAE">
            <w:pPr>
              <w:tabs>
                <w:tab w:val="left" w:pos="3438"/>
              </w:tabs>
              <w:rPr>
                <w:spacing w:val="-13"/>
                <w:sz w:val="16"/>
                <w:szCs w:val="16"/>
              </w:rPr>
            </w:pPr>
          </w:p>
          <w:p w14:paraId="2C2EEBD2" w14:textId="77777777" w:rsidR="0055685C" w:rsidRDefault="0055685C" w:rsidP="2FF8CEAE">
            <w:pPr>
              <w:tabs>
                <w:tab w:val="left" w:pos="3438"/>
              </w:tabs>
              <w:rPr>
                <w:spacing w:val="-13"/>
              </w:rPr>
            </w:pPr>
            <w:proofErr w:type="gramStart"/>
            <w:r>
              <w:rPr>
                <w:spacing w:val="-13"/>
              </w:rPr>
              <w:t>Регистрационный  №</w:t>
            </w:r>
            <w:proofErr w:type="gramEnd"/>
            <w:r>
              <w:rPr>
                <w:spacing w:val="-13"/>
              </w:rPr>
              <w:t xml:space="preserve"> УД-______________________/р</w:t>
            </w:r>
          </w:p>
        </w:tc>
      </w:tr>
    </w:tbl>
    <w:p w14:paraId="209AC0A2" w14:textId="77777777" w:rsidR="0055685C" w:rsidRDefault="0055685C" w:rsidP="2FF8CEAE">
      <w:pPr>
        <w:shd w:val="clear" w:color="auto" w:fill="FFFFFF"/>
        <w:spacing w:before="120"/>
        <w:jc w:val="center"/>
        <w:outlineLvl w:val="0"/>
        <w:rPr>
          <w:b/>
          <w:bCs/>
          <w:caps/>
          <w:color w:val="000000"/>
          <w:spacing w:val="-18"/>
        </w:rPr>
      </w:pPr>
    </w:p>
    <w:p w14:paraId="40D8BA12" w14:textId="77777777" w:rsidR="003F659B" w:rsidRDefault="003F659B" w:rsidP="2FF8CEAE">
      <w:pPr>
        <w:shd w:val="clear" w:color="auto" w:fill="FFFFFF"/>
        <w:spacing w:before="120"/>
        <w:jc w:val="center"/>
        <w:outlineLvl w:val="0"/>
        <w:rPr>
          <w:b/>
          <w:bCs/>
          <w:caps/>
          <w:color w:val="000000"/>
          <w:spacing w:val="-18"/>
        </w:rPr>
      </w:pPr>
    </w:p>
    <w:p w14:paraId="02E8E8A6" w14:textId="6D458D29" w:rsidR="00FC29AA" w:rsidRPr="00FD0F2A" w:rsidRDefault="00A94C53" w:rsidP="2FF8CEAE">
      <w:pPr>
        <w:shd w:val="clear" w:color="auto" w:fill="FFFFFF"/>
        <w:spacing w:before="120"/>
        <w:jc w:val="center"/>
        <w:outlineLvl w:val="0"/>
        <w:rPr>
          <w:b/>
          <w:bCs/>
          <w:caps/>
          <w:color w:val="000000"/>
          <w:spacing w:val="-18"/>
        </w:rPr>
      </w:pPr>
      <w:r>
        <w:rPr>
          <w:b/>
          <w:bCs/>
          <w:caps/>
          <w:color w:val="000000"/>
          <w:spacing w:val="-18"/>
        </w:rPr>
        <w:t>Обыкновенные дифференциальные уравнения</w:t>
      </w:r>
    </w:p>
    <w:p w14:paraId="02E8E8A7" w14:textId="77777777" w:rsidR="00FC29AA" w:rsidRDefault="00FC29AA" w:rsidP="2FF8CEAE">
      <w:pPr>
        <w:jc w:val="center"/>
        <w:rPr>
          <w:sz w:val="20"/>
          <w:szCs w:val="20"/>
        </w:rPr>
      </w:pPr>
      <w:r>
        <w:rPr>
          <w:sz w:val="20"/>
          <w:szCs w:val="20"/>
        </w:rPr>
        <w:t>(</w:t>
      </w:r>
      <w:r w:rsidR="00BB2CE1">
        <w:rPr>
          <w:sz w:val="20"/>
          <w:szCs w:val="20"/>
        </w:rPr>
        <w:t>наимен</w:t>
      </w:r>
      <w:r w:rsidR="00CA2434">
        <w:rPr>
          <w:sz w:val="20"/>
          <w:szCs w:val="20"/>
        </w:rPr>
        <w:t>о</w:t>
      </w:r>
      <w:r w:rsidR="00BB2CE1">
        <w:rPr>
          <w:sz w:val="20"/>
          <w:szCs w:val="20"/>
        </w:rPr>
        <w:t>вание</w:t>
      </w:r>
      <w:r>
        <w:rPr>
          <w:sz w:val="20"/>
          <w:szCs w:val="20"/>
        </w:rPr>
        <w:t xml:space="preserve"> дисциплины)</w:t>
      </w:r>
    </w:p>
    <w:p w14:paraId="02E8E8A8" w14:textId="77777777" w:rsidR="00FC29AA" w:rsidRDefault="00FC29AA" w:rsidP="2FF8CEAE">
      <w:pPr>
        <w:shd w:val="clear" w:color="auto" w:fill="FFFFFF"/>
        <w:ind w:left="57" w:right="-57"/>
        <w:jc w:val="center"/>
        <w:rPr>
          <w:caps/>
        </w:rPr>
      </w:pPr>
    </w:p>
    <w:p w14:paraId="02E8E8A9" w14:textId="77777777" w:rsidR="00FC29AA" w:rsidRPr="00040D74" w:rsidRDefault="005247C8" w:rsidP="2FF8CEAE">
      <w:pPr>
        <w:shd w:val="clear" w:color="auto" w:fill="FFFFFF"/>
        <w:ind w:left="57" w:right="-57"/>
        <w:jc w:val="center"/>
        <w:rPr>
          <w:b/>
          <w:caps/>
          <w:sz w:val="26"/>
          <w:szCs w:val="26"/>
        </w:rPr>
      </w:pPr>
      <w:r>
        <w:rPr>
          <w:b/>
          <w:sz w:val="26"/>
          <w:szCs w:val="26"/>
        </w:rPr>
        <w:t>РАБОЧАЯ</w:t>
      </w:r>
      <w:r w:rsidRPr="00040D74">
        <w:rPr>
          <w:b/>
          <w:sz w:val="26"/>
          <w:szCs w:val="26"/>
        </w:rPr>
        <w:t xml:space="preserve"> ПРОГРАММА</w:t>
      </w:r>
      <w:r w:rsidR="00BB2CE1">
        <w:rPr>
          <w:b/>
          <w:sz w:val="26"/>
          <w:szCs w:val="26"/>
        </w:rPr>
        <w:t xml:space="preserve"> ДИСЦИПЛИНЫ</w:t>
      </w:r>
      <w:r w:rsidRPr="00040D74">
        <w:rPr>
          <w:b/>
          <w:sz w:val="26"/>
          <w:szCs w:val="26"/>
        </w:rPr>
        <w:t xml:space="preserve"> </w:t>
      </w:r>
    </w:p>
    <w:p w14:paraId="02E8E8AA" w14:textId="77777777" w:rsidR="005247C8" w:rsidRDefault="005247C8" w:rsidP="2FF8CEAE">
      <w:pPr>
        <w:outlineLvl w:val="0"/>
        <w:rPr>
          <w:b/>
        </w:rPr>
      </w:pPr>
    </w:p>
    <w:p w14:paraId="02E8E8AB" w14:textId="5B440DE9" w:rsidR="00887251" w:rsidRPr="002E411C" w:rsidRDefault="005247C8" w:rsidP="2FF8CEAE">
      <w:pPr>
        <w:spacing w:before="120" w:after="80"/>
      </w:pPr>
      <w:r>
        <w:rPr>
          <w:b/>
        </w:rPr>
        <w:t xml:space="preserve">Направление </w:t>
      </w:r>
      <w:proofErr w:type="gramStart"/>
      <w:r w:rsidRPr="00C65C4E">
        <w:rPr>
          <w:b/>
        </w:rPr>
        <w:t>подготовки</w:t>
      </w:r>
      <w:r w:rsidR="0099564B" w:rsidRPr="00C65C4E">
        <w:rPr>
          <w:b/>
        </w:rPr>
        <w:t xml:space="preserve">  </w:t>
      </w:r>
      <w:r w:rsidR="00A94C53" w:rsidRPr="00A94C53">
        <w:rPr>
          <w:bCs/>
        </w:rPr>
        <w:t>01.03.04</w:t>
      </w:r>
      <w:proofErr w:type="gramEnd"/>
      <w:r w:rsidR="00A94C53" w:rsidRPr="00A94C53">
        <w:rPr>
          <w:bCs/>
        </w:rPr>
        <w:t xml:space="preserve"> Прикладная математика</w:t>
      </w:r>
    </w:p>
    <w:p w14:paraId="02E8E8AC" w14:textId="7E3F1E26" w:rsidR="005247C8" w:rsidRPr="00887251" w:rsidRDefault="00887251" w:rsidP="2FF8CEAE">
      <w:pPr>
        <w:outlineLvl w:val="0"/>
        <w:rPr>
          <w:sz w:val="20"/>
          <w:szCs w:val="20"/>
        </w:rPr>
      </w:pPr>
      <w:r>
        <w:rPr>
          <w:b/>
        </w:rPr>
        <w:t>Направленность</w:t>
      </w:r>
      <w:r w:rsidR="009F588E">
        <w:rPr>
          <w:b/>
        </w:rPr>
        <w:t xml:space="preserve"> (профиль)</w:t>
      </w:r>
      <w:r w:rsidR="005247C8" w:rsidRPr="008363B0">
        <w:rPr>
          <w:b/>
        </w:rPr>
        <w:t xml:space="preserve"> </w:t>
      </w:r>
      <w:r w:rsidR="00A94C53" w:rsidRPr="00A94C53">
        <w:rPr>
          <w:bCs/>
        </w:rPr>
        <w:t>Разработка программного обеспечения</w:t>
      </w:r>
    </w:p>
    <w:p w14:paraId="02E8E8AD" w14:textId="77777777" w:rsidR="004F1DCB" w:rsidRDefault="004F1DCB" w:rsidP="2FF8CEAE">
      <w:pPr>
        <w:outlineLvl w:val="0"/>
        <w:rPr>
          <w:b/>
        </w:rPr>
      </w:pPr>
    </w:p>
    <w:p w14:paraId="02E8E8AE" w14:textId="77777777" w:rsidR="005247C8" w:rsidRPr="00887251" w:rsidRDefault="005247C8" w:rsidP="2FF8CEAE">
      <w:pPr>
        <w:outlineLvl w:val="0"/>
      </w:pPr>
      <w:proofErr w:type="gramStart"/>
      <w:r w:rsidRPr="008363B0">
        <w:rPr>
          <w:b/>
        </w:rPr>
        <w:t xml:space="preserve">Квалификация  </w:t>
      </w:r>
      <w:r w:rsidR="0099564B" w:rsidRPr="003F659B">
        <w:rPr>
          <w:u w:val="single"/>
        </w:rPr>
        <w:t>Бакалавр</w:t>
      </w:r>
      <w:proofErr w:type="gramEnd"/>
    </w:p>
    <w:p w14:paraId="02E8E8B0" w14:textId="77777777" w:rsidR="005247C8" w:rsidRPr="008363B0" w:rsidRDefault="005247C8" w:rsidP="2FF8CEAE">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5247C8" w:rsidRPr="008363B0" w14:paraId="02E8E8B3" w14:textId="77777777" w:rsidTr="2FF8CEAE">
        <w:trPr>
          <w:jc w:val="center"/>
        </w:trPr>
        <w:tc>
          <w:tcPr>
            <w:tcW w:w="2671" w:type="pct"/>
            <w:vMerge w:val="restart"/>
            <w:tcBorders>
              <w:top w:val="single" w:sz="4" w:space="0" w:color="auto"/>
              <w:left w:val="single" w:sz="4" w:space="0" w:color="auto"/>
              <w:bottom w:val="single" w:sz="6" w:space="0" w:color="auto"/>
              <w:right w:val="single" w:sz="6" w:space="0" w:color="auto"/>
            </w:tcBorders>
            <w:vAlign w:val="center"/>
          </w:tcPr>
          <w:p w14:paraId="02E8E8B1" w14:textId="1E6FE3A5" w:rsidR="005247C8" w:rsidRPr="008363B0" w:rsidRDefault="005247C8" w:rsidP="2FF8CEAE">
            <w:pPr>
              <w:spacing w:before="38"/>
              <w:ind w:right="-57"/>
              <w:jc w:val="center"/>
              <w:rPr>
                <w:sz w:val="20"/>
                <w:szCs w:val="20"/>
              </w:rPr>
            </w:pPr>
          </w:p>
        </w:tc>
        <w:tc>
          <w:tcPr>
            <w:tcW w:w="2329" w:type="pct"/>
            <w:tcBorders>
              <w:top w:val="single" w:sz="4" w:space="0" w:color="auto"/>
              <w:left w:val="single" w:sz="6" w:space="0" w:color="auto"/>
              <w:bottom w:val="single" w:sz="6" w:space="0" w:color="auto"/>
              <w:right w:val="single" w:sz="4" w:space="0" w:color="auto"/>
            </w:tcBorders>
            <w:vAlign w:val="center"/>
            <w:hideMark/>
          </w:tcPr>
          <w:p w14:paraId="02E8E8B2" w14:textId="77777777" w:rsidR="005247C8" w:rsidRPr="0055685C" w:rsidRDefault="005247C8" w:rsidP="2FF8CEAE">
            <w:pPr>
              <w:spacing w:before="38"/>
              <w:ind w:right="-57"/>
              <w:jc w:val="center"/>
              <w:rPr>
                <w:sz w:val="20"/>
                <w:szCs w:val="20"/>
              </w:rPr>
            </w:pPr>
            <w:r w:rsidRPr="0055685C">
              <w:rPr>
                <w:sz w:val="20"/>
                <w:szCs w:val="20"/>
              </w:rPr>
              <w:t>Форма обучения</w:t>
            </w:r>
          </w:p>
        </w:tc>
      </w:tr>
      <w:tr w:rsidR="005247C8" w:rsidRPr="008363B0" w14:paraId="02E8E8B6" w14:textId="77777777" w:rsidTr="2FF8CEAE">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02E8E8B4" w14:textId="77777777" w:rsidR="005247C8" w:rsidRPr="008363B0" w:rsidRDefault="005247C8" w:rsidP="0055685C">
            <w:pPr>
              <w:jc w:val="center"/>
              <w:rPr>
                <w:sz w:val="20"/>
                <w:szCs w:val="20"/>
              </w:rPr>
            </w:pPr>
          </w:p>
        </w:tc>
        <w:tc>
          <w:tcPr>
            <w:tcW w:w="2329" w:type="pct"/>
            <w:tcBorders>
              <w:top w:val="single" w:sz="6" w:space="0" w:color="auto"/>
              <w:left w:val="single" w:sz="6" w:space="0" w:color="auto"/>
              <w:bottom w:val="single" w:sz="6" w:space="0" w:color="auto"/>
              <w:right w:val="single" w:sz="4" w:space="0" w:color="auto"/>
            </w:tcBorders>
            <w:vAlign w:val="center"/>
            <w:hideMark/>
          </w:tcPr>
          <w:p w14:paraId="02E8E8B5" w14:textId="6467D5DC" w:rsidR="005247C8" w:rsidRPr="0055685C" w:rsidRDefault="005247C8" w:rsidP="2FF8CEAE">
            <w:pPr>
              <w:spacing w:before="38"/>
              <w:ind w:right="-57"/>
              <w:jc w:val="center"/>
              <w:rPr>
                <w:sz w:val="20"/>
                <w:szCs w:val="20"/>
              </w:rPr>
            </w:pPr>
            <w:r w:rsidRPr="0055685C">
              <w:rPr>
                <w:bCs/>
                <w:color w:val="000000"/>
                <w:spacing w:val="-2"/>
                <w:sz w:val="20"/>
                <w:szCs w:val="20"/>
              </w:rPr>
              <w:t>Очная</w:t>
            </w:r>
          </w:p>
        </w:tc>
      </w:tr>
      <w:tr w:rsidR="005247C8" w:rsidRPr="008363B0" w14:paraId="02E8E8B9"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7" w14:textId="77777777" w:rsidR="005247C8" w:rsidRPr="008363B0" w:rsidRDefault="005247C8" w:rsidP="2FF8CEAE">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02E8E8B8" w14:textId="56749070" w:rsidR="005247C8" w:rsidRPr="0055685C" w:rsidRDefault="00A94C53" w:rsidP="2FF8CEAE">
            <w:pPr>
              <w:spacing w:before="38"/>
              <w:ind w:right="175"/>
              <w:jc w:val="center"/>
              <w:rPr>
                <w:bCs/>
                <w:color w:val="000000"/>
                <w:spacing w:val="-2"/>
                <w:sz w:val="20"/>
                <w:szCs w:val="20"/>
              </w:rPr>
            </w:pPr>
            <w:r>
              <w:rPr>
                <w:bCs/>
                <w:color w:val="000000"/>
                <w:spacing w:val="-2"/>
                <w:sz w:val="20"/>
                <w:szCs w:val="20"/>
              </w:rPr>
              <w:t>2</w:t>
            </w:r>
          </w:p>
        </w:tc>
      </w:tr>
      <w:tr w:rsidR="005247C8" w:rsidRPr="008363B0" w14:paraId="02E8E8BC"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A" w14:textId="77777777" w:rsidR="005247C8" w:rsidRPr="008363B0" w:rsidRDefault="005247C8" w:rsidP="2FF8CEAE">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02E8E8BB" w14:textId="50D6039C" w:rsidR="005247C8" w:rsidRPr="0055685C" w:rsidRDefault="00A94C53" w:rsidP="2FF8CEAE">
            <w:pPr>
              <w:spacing w:before="38"/>
              <w:ind w:right="-57"/>
              <w:jc w:val="center"/>
              <w:rPr>
                <w:sz w:val="20"/>
                <w:szCs w:val="20"/>
              </w:rPr>
            </w:pPr>
            <w:r>
              <w:rPr>
                <w:sz w:val="20"/>
                <w:szCs w:val="20"/>
              </w:rPr>
              <w:t>3</w:t>
            </w:r>
          </w:p>
        </w:tc>
      </w:tr>
      <w:tr w:rsidR="005247C8" w:rsidRPr="008363B0" w14:paraId="02E8E8BF"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D" w14:textId="77777777" w:rsidR="005247C8" w:rsidRPr="008363B0" w:rsidRDefault="005247C8" w:rsidP="2FF8CEAE">
            <w:pPr>
              <w:spacing w:before="38"/>
              <w:ind w:right="-57"/>
              <w:rPr>
                <w:sz w:val="20"/>
                <w:szCs w:val="20"/>
              </w:rPr>
            </w:pPr>
            <w:r w:rsidRPr="008363B0">
              <w:rPr>
                <w:color w:val="000000"/>
                <w:sz w:val="20"/>
                <w:szCs w:val="20"/>
              </w:rPr>
              <w:t>Лекции</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BE" w14:textId="0E4CF2F2" w:rsidR="005247C8" w:rsidRPr="0055685C" w:rsidRDefault="00A94C53" w:rsidP="2FF8CEAE">
            <w:pPr>
              <w:spacing w:before="38"/>
              <w:ind w:right="-57"/>
              <w:jc w:val="center"/>
              <w:rPr>
                <w:sz w:val="20"/>
                <w:szCs w:val="20"/>
              </w:rPr>
            </w:pPr>
            <w:r>
              <w:rPr>
                <w:sz w:val="20"/>
                <w:szCs w:val="20"/>
              </w:rPr>
              <w:t>34</w:t>
            </w:r>
          </w:p>
        </w:tc>
      </w:tr>
      <w:tr w:rsidR="005247C8" w:rsidRPr="008363B0" w14:paraId="02E8E8C2"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0" w14:textId="77777777" w:rsidR="005247C8" w:rsidRPr="008363B0" w:rsidRDefault="005247C8" w:rsidP="2FF8CEAE">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C1" w14:textId="5733700B" w:rsidR="005247C8" w:rsidRPr="0055685C" w:rsidRDefault="00A94C53" w:rsidP="2FF8CEAE">
            <w:pPr>
              <w:spacing w:before="38"/>
              <w:ind w:right="-57"/>
              <w:jc w:val="center"/>
              <w:rPr>
                <w:sz w:val="20"/>
                <w:szCs w:val="20"/>
              </w:rPr>
            </w:pPr>
            <w:r>
              <w:rPr>
                <w:sz w:val="20"/>
                <w:szCs w:val="20"/>
              </w:rPr>
              <w:t>34</w:t>
            </w:r>
          </w:p>
        </w:tc>
      </w:tr>
      <w:tr w:rsidR="005247C8" w:rsidRPr="008363B0" w14:paraId="02E8E8C8"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6" w14:textId="77777777" w:rsidR="005247C8" w:rsidRPr="008363B0" w:rsidRDefault="005247C8" w:rsidP="2FF8CEAE">
            <w:pPr>
              <w:spacing w:before="38"/>
              <w:ind w:right="-57"/>
              <w:rPr>
                <w:color w:val="000000"/>
                <w:sz w:val="20"/>
                <w:szCs w:val="20"/>
              </w:rPr>
            </w:pPr>
            <w:r w:rsidRPr="008363B0">
              <w:rPr>
                <w:sz w:val="20"/>
                <w:szCs w:val="20"/>
              </w:rPr>
              <w:t>Курсовая работа</w:t>
            </w:r>
            <w:r w:rsidR="00463286">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02E8E8C7" w14:textId="6B5E36A7" w:rsidR="005247C8" w:rsidRPr="0055685C" w:rsidRDefault="00A94C53" w:rsidP="2FF8CEAE">
            <w:pPr>
              <w:spacing w:before="38"/>
              <w:ind w:right="-57"/>
              <w:jc w:val="center"/>
              <w:rPr>
                <w:sz w:val="20"/>
                <w:szCs w:val="20"/>
              </w:rPr>
            </w:pPr>
            <w:r>
              <w:rPr>
                <w:sz w:val="20"/>
                <w:szCs w:val="20"/>
              </w:rPr>
              <w:t>3</w:t>
            </w:r>
          </w:p>
        </w:tc>
      </w:tr>
      <w:tr w:rsidR="005247C8" w:rsidRPr="008363B0" w14:paraId="02E8E8D1"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F" w14:textId="77777777" w:rsidR="005247C8" w:rsidRPr="008363B0" w:rsidRDefault="005247C8" w:rsidP="2FF8CEAE">
            <w:pPr>
              <w:spacing w:before="38"/>
              <w:ind w:right="-57"/>
              <w:rPr>
                <w:sz w:val="20"/>
                <w:szCs w:val="20"/>
              </w:rPr>
            </w:pPr>
            <w:r w:rsidRPr="008363B0">
              <w:rPr>
                <w:sz w:val="20"/>
                <w:szCs w:val="20"/>
              </w:rPr>
              <w:t>Экзамен</w:t>
            </w:r>
            <w:r w:rsidR="00463286">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02E8E8D0" w14:textId="18638AA6" w:rsidR="005247C8" w:rsidRPr="0055685C" w:rsidRDefault="00A94C53" w:rsidP="2FF8CEAE">
            <w:pPr>
              <w:spacing w:before="38"/>
              <w:ind w:right="-57"/>
              <w:jc w:val="center"/>
              <w:rPr>
                <w:sz w:val="20"/>
                <w:szCs w:val="20"/>
              </w:rPr>
            </w:pPr>
            <w:r>
              <w:rPr>
                <w:sz w:val="20"/>
                <w:szCs w:val="20"/>
              </w:rPr>
              <w:t>3</w:t>
            </w:r>
          </w:p>
        </w:tc>
      </w:tr>
      <w:tr w:rsidR="005247C8" w14:paraId="02E8E8D4" w14:textId="77777777" w:rsidTr="2FF8CEAE">
        <w:trPr>
          <w:jc w:val="center"/>
        </w:trPr>
        <w:tc>
          <w:tcPr>
            <w:tcW w:w="2671" w:type="pct"/>
            <w:tcBorders>
              <w:top w:val="single" w:sz="6" w:space="0" w:color="auto"/>
              <w:left w:val="single" w:sz="4" w:space="0" w:color="auto"/>
              <w:bottom w:val="single" w:sz="6" w:space="0" w:color="auto"/>
              <w:right w:val="single" w:sz="6" w:space="0" w:color="auto"/>
            </w:tcBorders>
            <w:hideMark/>
          </w:tcPr>
          <w:p w14:paraId="02E8E8D2" w14:textId="77777777" w:rsidR="005247C8" w:rsidRDefault="00B07352" w:rsidP="2FF8CEAE">
            <w:pPr>
              <w:spacing w:before="38"/>
              <w:ind w:right="-57"/>
              <w:rPr>
                <w:sz w:val="20"/>
                <w:szCs w:val="20"/>
              </w:rPr>
            </w:pPr>
            <w:r>
              <w:rPr>
                <w:sz w:val="20"/>
                <w:szCs w:val="20"/>
              </w:rPr>
              <w:t>К</w:t>
            </w:r>
            <w:r w:rsidR="008969B2" w:rsidRPr="008363B0">
              <w:rPr>
                <w:sz w:val="20"/>
                <w:szCs w:val="20"/>
              </w:rPr>
              <w:t>онтактная работа</w:t>
            </w:r>
            <w:r>
              <w:rPr>
                <w:sz w:val="20"/>
                <w:szCs w:val="20"/>
              </w:rPr>
              <w:t xml:space="preserve"> по учебным занятиям</w:t>
            </w:r>
            <w:r w:rsidR="008969B2" w:rsidRPr="008363B0">
              <w:rPr>
                <w:sz w:val="20"/>
                <w:szCs w:val="20"/>
              </w:rPr>
              <w:t>,</w:t>
            </w:r>
            <w:r w:rsidR="005247C8" w:rsidRPr="008363B0">
              <w:rPr>
                <w:sz w:val="20"/>
                <w:szCs w:val="20"/>
              </w:rPr>
              <w:t xml:space="preserve"> час</w:t>
            </w:r>
            <w:r w:rsidR="00463286">
              <w:rPr>
                <w:sz w:val="20"/>
                <w:szCs w:val="20"/>
              </w:rPr>
              <w:t>ы</w:t>
            </w:r>
            <w:r w:rsidR="005247C8">
              <w:rPr>
                <w:sz w:val="20"/>
                <w:szCs w:val="20"/>
              </w:rPr>
              <w:t xml:space="preserve"> </w:t>
            </w:r>
          </w:p>
        </w:tc>
        <w:tc>
          <w:tcPr>
            <w:tcW w:w="2329" w:type="pct"/>
            <w:tcBorders>
              <w:top w:val="single" w:sz="6" w:space="0" w:color="auto"/>
              <w:left w:val="single" w:sz="6" w:space="0" w:color="auto"/>
              <w:bottom w:val="single" w:sz="6" w:space="0" w:color="auto"/>
              <w:right w:val="single" w:sz="4" w:space="0" w:color="auto"/>
            </w:tcBorders>
          </w:tcPr>
          <w:p w14:paraId="02E8E8D3" w14:textId="25E8BD1B" w:rsidR="005247C8" w:rsidRPr="0055685C" w:rsidRDefault="00A94C53" w:rsidP="2FF8CEAE">
            <w:pPr>
              <w:spacing w:before="38"/>
              <w:ind w:right="-57"/>
              <w:jc w:val="center"/>
              <w:rPr>
                <w:sz w:val="20"/>
                <w:szCs w:val="20"/>
              </w:rPr>
            </w:pPr>
            <w:r>
              <w:rPr>
                <w:sz w:val="20"/>
                <w:szCs w:val="20"/>
              </w:rPr>
              <w:t>68</w:t>
            </w:r>
          </w:p>
        </w:tc>
      </w:tr>
      <w:tr w:rsidR="005247C8" w14:paraId="02E8E8DA" w14:textId="77777777" w:rsidTr="2FF8CEAE">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D8" w14:textId="77777777" w:rsidR="005247C8" w:rsidRDefault="005247C8" w:rsidP="2FF8CEAE">
            <w:pPr>
              <w:spacing w:before="38"/>
              <w:ind w:right="-57"/>
              <w:rPr>
                <w:sz w:val="20"/>
                <w:szCs w:val="20"/>
              </w:rPr>
            </w:pPr>
            <w:r>
              <w:rPr>
                <w:sz w:val="20"/>
                <w:szCs w:val="20"/>
              </w:rPr>
              <w:t>Самостоятельная работа</w:t>
            </w:r>
            <w:r w:rsidR="00463286">
              <w:rPr>
                <w:sz w:val="20"/>
                <w:szCs w:val="20"/>
              </w:rPr>
              <w:t xml:space="preserve">, </w:t>
            </w:r>
            <w:r w:rsidR="00463286">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14:paraId="02E8E8D9" w14:textId="5812B9B8" w:rsidR="005247C8" w:rsidRPr="0055685C" w:rsidRDefault="00A94C53" w:rsidP="2FF8CEAE">
            <w:pPr>
              <w:spacing w:before="38"/>
              <w:ind w:right="-57"/>
              <w:jc w:val="center"/>
              <w:rPr>
                <w:sz w:val="20"/>
                <w:szCs w:val="20"/>
              </w:rPr>
            </w:pPr>
            <w:r>
              <w:rPr>
                <w:sz w:val="20"/>
                <w:szCs w:val="20"/>
              </w:rPr>
              <w:t>112</w:t>
            </w:r>
          </w:p>
        </w:tc>
      </w:tr>
      <w:tr w:rsidR="005247C8" w14:paraId="02E8E8DD" w14:textId="77777777" w:rsidTr="2FF8CEAE">
        <w:trPr>
          <w:jc w:val="center"/>
        </w:trPr>
        <w:tc>
          <w:tcPr>
            <w:tcW w:w="2671" w:type="pct"/>
            <w:tcBorders>
              <w:top w:val="single" w:sz="6" w:space="0" w:color="auto"/>
              <w:left w:val="single" w:sz="4" w:space="0" w:color="auto"/>
              <w:bottom w:val="single" w:sz="4" w:space="0" w:color="auto"/>
              <w:right w:val="single" w:sz="6" w:space="0" w:color="auto"/>
            </w:tcBorders>
            <w:hideMark/>
          </w:tcPr>
          <w:p w14:paraId="02E8E8DB" w14:textId="77777777" w:rsidR="005247C8" w:rsidRDefault="005247C8" w:rsidP="2FF8CEAE">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02E8E8DC" w14:textId="604C3C00" w:rsidR="005247C8" w:rsidRPr="0055685C" w:rsidRDefault="00A94C53" w:rsidP="2FF8CEAE">
            <w:pPr>
              <w:spacing w:before="38"/>
              <w:ind w:right="-57"/>
              <w:jc w:val="center"/>
              <w:rPr>
                <w:sz w:val="20"/>
                <w:szCs w:val="20"/>
              </w:rPr>
            </w:pPr>
            <w:r>
              <w:rPr>
                <w:sz w:val="20"/>
                <w:szCs w:val="20"/>
              </w:rPr>
              <w:t>180 / 5</w:t>
            </w:r>
          </w:p>
        </w:tc>
      </w:tr>
    </w:tbl>
    <w:p w14:paraId="02E8E8DE" w14:textId="77777777" w:rsidR="005247C8" w:rsidRDefault="005247C8" w:rsidP="2FF8CEAE">
      <w:pPr>
        <w:shd w:val="clear" w:color="auto" w:fill="FFFFFF"/>
        <w:rPr>
          <w:sz w:val="20"/>
          <w:szCs w:val="20"/>
        </w:rPr>
      </w:pPr>
    </w:p>
    <w:p w14:paraId="02E8E8E0" w14:textId="77777777" w:rsidR="005247C8" w:rsidRDefault="005247C8" w:rsidP="2FF8CEAE"/>
    <w:p w14:paraId="02E8E8E1" w14:textId="02436D1E" w:rsidR="005247C8" w:rsidRDefault="005247C8" w:rsidP="2FF8CEAE">
      <w:r>
        <w:t xml:space="preserve">Кафедра-разработчик программы: </w:t>
      </w:r>
      <w:r w:rsidR="00A94C53" w:rsidRPr="00A94C53">
        <w:rPr>
          <w:u w:val="single"/>
        </w:rPr>
        <w:t>Высшая математика</w:t>
      </w:r>
    </w:p>
    <w:p w14:paraId="02E8E8E2" w14:textId="77777777" w:rsidR="005247C8" w:rsidRDefault="005247C8" w:rsidP="2FF8CEAE">
      <w:pPr>
        <w:ind w:left="3528" w:firstLine="720"/>
        <w:rPr>
          <w:sz w:val="16"/>
          <w:szCs w:val="16"/>
        </w:rPr>
      </w:pPr>
      <w:r>
        <w:rPr>
          <w:sz w:val="16"/>
          <w:szCs w:val="16"/>
        </w:rPr>
        <w:t>(название кафедры)</w:t>
      </w:r>
    </w:p>
    <w:p w14:paraId="02E8E8E3" w14:textId="4A2F94E5" w:rsidR="005247C8" w:rsidRDefault="005247C8" w:rsidP="2FF8CEAE">
      <w:pPr>
        <w:shd w:val="clear" w:color="auto" w:fill="FFFFFF"/>
        <w:jc w:val="both"/>
      </w:pPr>
      <w:r>
        <w:t xml:space="preserve">Составитель: </w:t>
      </w:r>
      <w:r w:rsidR="00A94C53" w:rsidRPr="00A94C53">
        <w:rPr>
          <w:u w:val="single"/>
        </w:rPr>
        <w:t>И.И. Маковецкий, канд. физ.-мат. наук, доц. О.А. Маковецкая</w:t>
      </w:r>
    </w:p>
    <w:p w14:paraId="02E8E8E4" w14:textId="77777777" w:rsidR="005247C8" w:rsidRDefault="005247C8" w:rsidP="2FF8CEAE">
      <w:pPr>
        <w:jc w:val="center"/>
        <w:rPr>
          <w:vertAlign w:val="superscript"/>
        </w:rPr>
      </w:pPr>
      <w:r>
        <w:rPr>
          <w:vertAlign w:val="superscript"/>
        </w:rPr>
        <w:t>(И.О. Фамилия, ученая степень, ученое звание)</w:t>
      </w:r>
    </w:p>
    <w:p w14:paraId="02E8E8E6" w14:textId="457CEB3C" w:rsidR="00C01FE6" w:rsidRDefault="00C01FE6" w:rsidP="2FF8CEAE">
      <w:pPr>
        <w:shd w:val="clear" w:color="auto" w:fill="FFFFFF"/>
        <w:ind w:firstLine="709"/>
        <w:jc w:val="center"/>
      </w:pPr>
    </w:p>
    <w:p w14:paraId="645942C6" w14:textId="4F6387EF" w:rsidR="00A94C53" w:rsidRDefault="00A94C53" w:rsidP="2FF8CEAE">
      <w:pPr>
        <w:shd w:val="clear" w:color="auto" w:fill="FFFFFF"/>
        <w:ind w:firstLine="709"/>
        <w:jc w:val="center"/>
      </w:pPr>
    </w:p>
    <w:p w14:paraId="3862CC24" w14:textId="413E65A2" w:rsidR="00A94C53" w:rsidRDefault="00A94C53" w:rsidP="2FF8CEAE">
      <w:pPr>
        <w:shd w:val="clear" w:color="auto" w:fill="FFFFFF"/>
        <w:ind w:firstLine="709"/>
        <w:jc w:val="center"/>
      </w:pPr>
    </w:p>
    <w:p w14:paraId="11CDC88D" w14:textId="77777777" w:rsidR="00A94C53" w:rsidRDefault="00A94C53" w:rsidP="2FF8CEAE">
      <w:pPr>
        <w:shd w:val="clear" w:color="auto" w:fill="FFFFFF"/>
        <w:ind w:firstLine="709"/>
        <w:jc w:val="center"/>
      </w:pPr>
    </w:p>
    <w:p w14:paraId="02E8E8E7" w14:textId="77777777" w:rsidR="00C01FE6" w:rsidRDefault="00C01FE6" w:rsidP="2FF8CEAE">
      <w:pPr>
        <w:shd w:val="clear" w:color="auto" w:fill="FFFFFF"/>
        <w:ind w:firstLine="709"/>
        <w:jc w:val="center"/>
      </w:pPr>
    </w:p>
    <w:p w14:paraId="02E8E8E8" w14:textId="24708BBC" w:rsidR="005247C8" w:rsidRDefault="005247C8" w:rsidP="2FF8CEAE">
      <w:pPr>
        <w:shd w:val="clear" w:color="auto" w:fill="FFFFFF"/>
        <w:ind w:firstLine="709"/>
        <w:jc w:val="center"/>
      </w:pPr>
      <w:r>
        <w:t xml:space="preserve">Могилев, </w:t>
      </w:r>
      <w:r w:rsidR="006F6B7B">
        <w:t>20</w:t>
      </w:r>
      <w:r w:rsidR="7AE1A382">
        <w:t>21</w:t>
      </w:r>
    </w:p>
    <w:p w14:paraId="02E8E8E9" w14:textId="52139926" w:rsidR="005247C8" w:rsidRPr="007D211B" w:rsidRDefault="006C4C6F" w:rsidP="2FF8CEAE">
      <w:pPr>
        <w:shd w:val="clear" w:color="auto" w:fill="FFFFFF"/>
        <w:ind w:firstLine="709"/>
        <w:jc w:val="both"/>
        <w:rPr>
          <w:bCs/>
        </w:rPr>
      </w:pPr>
      <w:r>
        <w:br w:type="page"/>
      </w:r>
      <w:bookmarkStart w:id="0" w:name="_Hlk73795225"/>
      <w:r w:rsidR="005247C8">
        <w:lastRenderedPageBreak/>
        <w:t>Рабочая программа составл</w:t>
      </w:r>
      <w:r w:rsidR="005247C8" w:rsidRPr="007D211B">
        <w:t xml:space="preserve">ена в соответствии </w:t>
      </w:r>
      <w:r w:rsidR="005247C8">
        <w:t xml:space="preserve">с </w:t>
      </w:r>
      <w:r w:rsidR="004F1DCB">
        <w:t>федеральным государственным образовательным стандартом высшего образования</w:t>
      </w:r>
      <w:r w:rsidR="004F1DCB" w:rsidRPr="004F1DCB">
        <w:t xml:space="preserve"> - бакалавриат по направлению подготовки </w:t>
      </w:r>
      <w:r w:rsidR="00A94C53">
        <w:t>01.03.04 Прикладная математика №11 от 10.01.2018, учебным планом рег. номер 010304-2 от 26.03.2021г.</w:t>
      </w:r>
    </w:p>
    <w:p w14:paraId="02E8E8EA" w14:textId="77777777" w:rsidR="005247C8" w:rsidRDefault="005247C8" w:rsidP="2FF8CEAE">
      <w:pPr>
        <w:pStyle w:val="2"/>
        <w:spacing w:after="0" w:line="240" w:lineRule="auto"/>
        <w:ind w:firstLine="720"/>
        <w:jc w:val="both"/>
      </w:pPr>
    </w:p>
    <w:bookmarkEnd w:id="0"/>
    <w:p w14:paraId="02E8E8EB" w14:textId="77777777" w:rsidR="005247C8" w:rsidRDefault="005247C8" w:rsidP="2FF8CEAE">
      <w:pPr>
        <w:pStyle w:val="2"/>
        <w:spacing w:after="0" w:line="240" w:lineRule="auto"/>
        <w:ind w:firstLine="720"/>
        <w:jc w:val="both"/>
      </w:pPr>
    </w:p>
    <w:p w14:paraId="02E8E8EC" w14:textId="77777777" w:rsidR="00CA2434" w:rsidRDefault="00CA2434" w:rsidP="2FF8CEAE"/>
    <w:p w14:paraId="2C967682" w14:textId="77777777" w:rsidR="00DB5CF5" w:rsidRDefault="00DB5CF5" w:rsidP="00DB5CF5">
      <w:r>
        <w:t xml:space="preserve">Рассмотрена и рекомендована к утверждению кафедрой </w:t>
      </w:r>
      <w:r w:rsidRPr="00F01694">
        <w:t>«Высшая математика»</w:t>
      </w:r>
    </w:p>
    <w:p w14:paraId="234D17DE" w14:textId="77777777" w:rsidR="00DB5CF5" w:rsidRDefault="00DB5CF5" w:rsidP="00DB5CF5">
      <w:r>
        <w:t>27.05.2021 г., протокол № 9.</w:t>
      </w:r>
    </w:p>
    <w:p w14:paraId="02E8E8F0" w14:textId="77777777" w:rsidR="006C4C6F" w:rsidRDefault="006C4C6F" w:rsidP="2FF8CEAE"/>
    <w:p w14:paraId="02E8E8F1" w14:textId="77777777" w:rsidR="006C4C6F" w:rsidRDefault="006C4C6F" w:rsidP="2FF8CEAE"/>
    <w:p w14:paraId="02E8E8F2" w14:textId="5B61C1D4" w:rsidR="006C4C6F" w:rsidRDefault="006C4C6F" w:rsidP="2FF8CEAE">
      <w:r>
        <w:t xml:space="preserve">Зав. кафедрой______________ </w:t>
      </w:r>
      <w:r w:rsidR="00A94C53">
        <w:t xml:space="preserve">В.Г. </w:t>
      </w:r>
      <w:proofErr w:type="spellStart"/>
      <w:r w:rsidR="00A94C53">
        <w:t>Заму</w:t>
      </w:r>
      <w:r w:rsidR="00DD2C25">
        <w:t>р</w:t>
      </w:r>
      <w:r w:rsidR="00A94C53">
        <w:t>аев</w:t>
      </w:r>
      <w:proofErr w:type="spellEnd"/>
    </w:p>
    <w:p w14:paraId="02E8E8F3" w14:textId="77777777" w:rsidR="006C4C6F" w:rsidRDefault="006C4C6F" w:rsidP="2FF8CEAE"/>
    <w:p w14:paraId="02E8E8F4" w14:textId="77777777" w:rsidR="006C4C6F" w:rsidRDefault="006C4C6F" w:rsidP="2FF8CEAE"/>
    <w:p w14:paraId="02E8E8F5" w14:textId="77777777" w:rsidR="006C4C6F" w:rsidRPr="00D31434" w:rsidRDefault="006C4C6F" w:rsidP="2FF8CEAE">
      <w:pPr>
        <w:pStyle w:val="a5"/>
        <w:outlineLvl w:val="0"/>
        <w:rPr>
          <w:sz w:val="24"/>
          <w:szCs w:val="24"/>
        </w:rPr>
      </w:pPr>
      <w:r w:rsidRPr="00D31434">
        <w:rPr>
          <w:sz w:val="24"/>
          <w:szCs w:val="24"/>
        </w:rPr>
        <w:t>Одобрена и рекомендована к утверждению</w:t>
      </w:r>
      <w:r w:rsidR="005C4309">
        <w:rPr>
          <w:sz w:val="24"/>
          <w:szCs w:val="24"/>
        </w:rPr>
        <w:t xml:space="preserve"> </w:t>
      </w:r>
      <w:r w:rsidR="006F6B7B">
        <w:rPr>
          <w:sz w:val="24"/>
          <w:szCs w:val="24"/>
        </w:rPr>
        <w:t>Н</w:t>
      </w:r>
      <w:r w:rsidRPr="00D31434">
        <w:rPr>
          <w:sz w:val="24"/>
          <w:szCs w:val="24"/>
        </w:rPr>
        <w:t>аучно-методическ</w:t>
      </w:r>
      <w:r w:rsidR="006F6B7B">
        <w:rPr>
          <w:sz w:val="24"/>
          <w:szCs w:val="24"/>
        </w:rPr>
        <w:t>им</w:t>
      </w:r>
      <w:r w:rsidRPr="00D31434">
        <w:rPr>
          <w:sz w:val="24"/>
          <w:szCs w:val="24"/>
        </w:rPr>
        <w:t xml:space="preserve"> совет</w:t>
      </w:r>
      <w:r w:rsidR="006F6B7B">
        <w:rPr>
          <w:sz w:val="24"/>
          <w:szCs w:val="24"/>
        </w:rPr>
        <w:t>ом</w:t>
      </w:r>
    </w:p>
    <w:p w14:paraId="02E8E8F6" w14:textId="77777777" w:rsidR="009907A3" w:rsidRDefault="009907A3" w:rsidP="2FF8CEAE">
      <w:pPr>
        <w:pStyle w:val="a5"/>
        <w:rPr>
          <w:sz w:val="24"/>
          <w:szCs w:val="24"/>
        </w:rPr>
      </w:pPr>
      <w:r>
        <w:rPr>
          <w:sz w:val="24"/>
          <w:szCs w:val="24"/>
        </w:rPr>
        <w:t xml:space="preserve">Белорусско-Российского </w:t>
      </w:r>
      <w:r w:rsidR="006C4C6F" w:rsidRPr="00D31434">
        <w:rPr>
          <w:sz w:val="24"/>
          <w:szCs w:val="24"/>
        </w:rPr>
        <w:t>университета</w:t>
      </w:r>
      <w:r w:rsidR="006C4C6F" w:rsidRPr="00D31434">
        <w:rPr>
          <w:sz w:val="24"/>
          <w:szCs w:val="24"/>
        </w:rPr>
        <w:tab/>
      </w:r>
      <w:r w:rsidR="006C4C6F" w:rsidRPr="00D31434">
        <w:rPr>
          <w:sz w:val="24"/>
          <w:szCs w:val="24"/>
        </w:rPr>
        <w:tab/>
      </w:r>
      <w:r w:rsidR="006C4C6F" w:rsidRPr="00D31434">
        <w:rPr>
          <w:sz w:val="24"/>
          <w:szCs w:val="24"/>
        </w:rPr>
        <w:tab/>
      </w:r>
      <w:r w:rsidR="006C4C6F" w:rsidRPr="00D31434">
        <w:rPr>
          <w:sz w:val="24"/>
          <w:szCs w:val="24"/>
        </w:rPr>
        <w:tab/>
      </w:r>
      <w:r w:rsidR="006C4C6F" w:rsidRPr="00D31434">
        <w:rPr>
          <w:sz w:val="24"/>
          <w:szCs w:val="24"/>
        </w:rPr>
        <w:tab/>
        <w:t xml:space="preserve"> </w:t>
      </w:r>
    </w:p>
    <w:p w14:paraId="02E8E8F7" w14:textId="77777777" w:rsidR="009907A3" w:rsidRDefault="009907A3" w:rsidP="2FF8CEAE">
      <w:pPr>
        <w:pStyle w:val="a5"/>
        <w:rPr>
          <w:sz w:val="24"/>
          <w:szCs w:val="24"/>
        </w:rPr>
      </w:pPr>
    </w:p>
    <w:p w14:paraId="02E8E8F8" w14:textId="25AAC81E" w:rsidR="006C4C6F" w:rsidRPr="00D31434" w:rsidRDefault="006C4C6F" w:rsidP="2FF8CEAE">
      <w:pPr>
        <w:pStyle w:val="a5"/>
        <w:rPr>
          <w:sz w:val="24"/>
          <w:szCs w:val="24"/>
        </w:rPr>
      </w:pPr>
      <w:r w:rsidRPr="00D31434">
        <w:rPr>
          <w:sz w:val="24"/>
          <w:szCs w:val="24"/>
        </w:rPr>
        <w:t>«</w:t>
      </w:r>
      <w:r w:rsidR="001E5D7B">
        <w:rPr>
          <w:sz w:val="24"/>
          <w:szCs w:val="24"/>
        </w:rPr>
        <w:t>16</w:t>
      </w:r>
      <w:r w:rsidR="000D1DA0">
        <w:rPr>
          <w:sz w:val="24"/>
          <w:szCs w:val="24"/>
        </w:rPr>
        <w:t xml:space="preserve">» </w:t>
      </w:r>
      <w:r w:rsidR="001463CF">
        <w:rPr>
          <w:sz w:val="24"/>
          <w:szCs w:val="24"/>
        </w:rPr>
        <w:t>июня</w:t>
      </w:r>
      <w:r w:rsidR="000D1DA0">
        <w:rPr>
          <w:sz w:val="24"/>
          <w:szCs w:val="24"/>
        </w:rPr>
        <w:t xml:space="preserve"> </w:t>
      </w:r>
      <w:r w:rsidR="001E5D7B">
        <w:rPr>
          <w:sz w:val="24"/>
          <w:szCs w:val="24"/>
        </w:rPr>
        <w:t>2021</w:t>
      </w:r>
      <w:r w:rsidR="0061672E">
        <w:rPr>
          <w:sz w:val="24"/>
          <w:szCs w:val="24"/>
        </w:rPr>
        <w:t xml:space="preserve"> </w:t>
      </w:r>
      <w:r w:rsidR="001463CF">
        <w:rPr>
          <w:sz w:val="24"/>
          <w:szCs w:val="24"/>
        </w:rPr>
        <w:t xml:space="preserve">г., протокол № </w:t>
      </w:r>
      <w:r w:rsidR="00DB5CF5">
        <w:rPr>
          <w:sz w:val="24"/>
          <w:szCs w:val="24"/>
        </w:rPr>
        <w:t>7</w:t>
      </w:r>
      <w:r w:rsidRPr="00D31434">
        <w:rPr>
          <w:sz w:val="24"/>
          <w:szCs w:val="24"/>
        </w:rPr>
        <w:t>.</w:t>
      </w:r>
    </w:p>
    <w:p w14:paraId="02E8E8F9" w14:textId="77777777" w:rsidR="006C4C6F" w:rsidRDefault="006C4C6F" w:rsidP="2FF8CEAE"/>
    <w:p w14:paraId="02E8E8FA" w14:textId="77777777" w:rsidR="00DF2FFB" w:rsidRDefault="00DF2FFB" w:rsidP="2FF8CEAE">
      <w:r>
        <w:t xml:space="preserve">Зам. председателя </w:t>
      </w:r>
    </w:p>
    <w:p w14:paraId="02E8E8FB" w14:textId="77777777" w:rsidR="00DF2FFB" w:rsidRDefault="006F6B7B" w:rsidP="2FF8CEAE">
      <w:pPr>
        <w:outlineLvl w:val="0"/>
      </w:pPr>
      <w:r>
        <w:t>Н</w:t>
      </w:r>
      <w:r w:rsidR="00DF2FFB">
        <w:t>аучно-методического совета</w:t>
      </w:r>
      <w:r w:rsidR="00DF2FFB">
        <w:tab/>
      </w:r>
      <w:r w:rsidR="00DF2FFB">
        <w:tab/>
      </w:r>
      <w:proofErr w:type="gramStart"/>
      <w:r w:rsidR="00DF2FFB">
        <w:tab/>
        <w:t xml:space="preserve">  _</w:t>
      </w:r>
      <w:proofErr w:type="gramEnd"/>
      <w:r w:rsidR="00DF2FFB">
        <w:t xml:space="preserve">________________ </w:t>
      </w:r>
      <w:r>
        <w:t xml:space="preserve">С.А. </w:t>
      </w:r>
      <w:proofErr w:type="spellStart"/>
      <w:r>
        <w:t>Сухоцкий</w:t>
      </w:r>
      <w:proofErr w:type="spellEnd"/>
    </w:p>
    <w:p w14:paraId="02E8E8FC" w14:textId="77777777" w:rsidR="00DF2FFB" w:rsidRDefault="00DF2FFB" w:rsidP="2FF8CEAE">
      <w:pPr>
        <w:ind w:left="1416" w:firstLine="708"/>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14:paraId="02E8E8FD" w14:textId="77777777" w:rsidR="006C4C6F" w:rsidRPr="00CB02DC" w:rsidRDefault="006C4C6F" w:rsidP="2FF8CEAE"/>
    <w:p w14:paraId="25A7DA78" w14:textId="77777777" w:rsidR="00DB5CF5" w:rsidRPr="00FC198D" w:rsidRDefault="00DB5CF5" w:rsidP="00DB5CF5">
      <w:r w:rsidRPr="00FC198D">
        <w:t>Рецензент:</w:t>
      </w:r>
    </w:p>
    <w:p w14:paraId="3374FFF1" w14:textId="77777777" w:rsidR="00DB5CF5" w:rsidRPr="002B119B" w:rsidRDefault="00DB5CF5" w:rsidP="00DB5CF5">
      <w:pPr>
        <w:rPr>
          <w:u w:val="single"/>
        </w:rPr>
      </w:pPr>
      <w:r w:rsidRPr="002B119B">
        <w:rPr>
          <w:u w:val="single"/>
        </w:rPr>
        <w:t>И.Н. Сидоренко, доцент кафедры программного обеспечения информационных технологий УО «Могилевский государственный университет им. А.А. Кулешова»</w:t>
      </w:r>
    </w:p>
    <w:p w14:paraId="2A8B8BEE" w14:textId="77777777" w:rsidR="00DB5CF5" w:rsidRPr="00FC198D" w:rsidRDefault="00DB5CF5" w:rsidP="00DB5CF5">
      <w:pPr>
        <w:rPr>
          <w:vertAlign w:val="superscript"/>
        </w:rPr>
      </w:pPr>
      <w:r w:rsidRPr="00FC198D">
        <w:tab/>
      </w:r>
      <w:r w:rsidRPr="00FC198D">
        <w:tab/>
      </w:r>
      <w:r w:rsidRPr="00FC198D">
        <w:tab/>
      </w:r>
      <w:r w:rsidRPr="00FC198D">
        <w:tab/>
      </w:r>
      <w:r w:rsidRPr="00FC198D">
        <w:rPr>
          <w:vertAlign w:val="superscript"/>
        </w:rPr>
        <w:t>(И.О. Фамилия, должность, ученая степень, ученое звание рецензента)</w:t>
      </w:r>
    </w:p>
    <w:p w14:paraId="02E8E901" w14:textId="77777777" w:rsidR="00C27FD6" w:rsidRDefault="00C27FD6" w:rsidP="2FF8CEAE"/>
    <w:p w14:paraId="02E8E902" w14:textId="77777777" w:rsidR="005C4309" w:rsidRDefault="005C4309" w:rsidP="2FF8CEAE"/>
    <w:p w14:paraId="02E8E909" w14:textId="77777777" w:rsidR="005247C8" w:rsidRDefault="005247C8" w:rsidP="2FF8CEAE">
      <w:pPr>
        <w:spacing w:line="360" w:lineRule="auto"/>
        <w:rPr>
          <w:i/>
          <w:sz w:val="18"/>
          <w:szCs w:val="18"/>
          <w:highlight w:val="yellow"/>
        </w:rPr>
      </w:pPr>
    </w:p>
    <w:p w14:paraId="02E8E90A" w14:textId="77777777" w:rsidR="006C4C6F" w:rsidRDefault="006C4C6F" w:rsidP="2FF8CEAE"/>
    <w:p w14:paraId="02E8E90B" w14:textId="77777777" w:rsidR="004D2440" w:rsidRDefault="004D2440" w:rsidP="2FF8CEAE"/>
    <w:p w14:paraId="02E8E90C" w14:textId="77777777" w:rsidR="006C4C6F" w:rsidRPr="00CB02DC" w:rsidRDefault="00317ABB" w:rsidP="2FF8CEAE">
      <w:r>
        <w:t>Ведущий библиотекарь</w:t>
      </w:r>
      <w:r w:rsidR="006C4C6F" w:rsidRPr="00CB02DC">
        <w:tab/>
      </w:r>
      <w:r w:rsidR="006C4C6F" w:rsidRPr="00CB02DC">
        <w:tab/>
      </w:r>
      <w:r w:rsidR="006C4C6F" w:rsidRPr="00CB02DC">
        <w:tab/>
      </w:r>
      <w:r w:rsidR="006C4C6F" w:rsidRPr="00CB02DC">
        <w:tab/>
        <w:t xml:space="preserve">___________________ </w:t>
      </w:r>
    </w:p>
    <w:p w14:paraId="02E8E90D" w14:textId="77777777" w:rsidR="006C4C6F" w:rsidRDefault="006C4C6F" w:rsidP="2FF8CEAE"/>
    <w:p w14:paraId="02E8E90E" w14:textId="77777777" w:rsidR="00E05609" w:rsidRDefault="00E05609" w:rsidP="2FF8CEAE"/>
    <w:p w14:paraId="02E8E90F" w14:textId="77777777" w:rsidR="006C4C6F" w:rsidRDefault="006C4C6F" w:rsidP="2FF8CEAE">
      <w:pPr>
        <w:outlineLvl w:val="0"/>
      </w:pPr>
      <w:r>
        <w:t>Начальник учебно-методического</w:t>
      </w:r>
    </w:p>
    <w:p w14:paraId="02E8E910" w14:textId="73A3F63E" w:rsidR="006C4C6F" w:rsidRPr="008874CC" w:rsidRDefault="006C4C6F" w:rsidP="2FF8CEAE">
      <w:r>
        <w:t>отдела</w:t>
      </w:r>
      <w:r>
        <w:tab/>
      </w:r>
      <w:r>
        <w:tab/>
      </w:r>
      <w:r>
        <w:tab/>
      </w:r>
      <w:r>
        <w:tab/>
      </w:r>
      <w:r>
        <w:tab/>
      </w:r>
      <w:r>
        <w:tab/>
      </w:r>
      <w:r>
        <w:tab/>
        <w:t xml:space="preserve">___________________ </w:t>
      </w:r>
      <w:r w:rsidR="00DB01E0">
        <w:t xml:space="preserve">В.А. </w:t>
      </w:r>
      <w:proofErr w:type="spellStart"/>
      <w:r w:rsidR="00DB01E0">
        <w:t>Кемова</w:t>
      </w:r>
      <w:proofErr w:type="spellEnd"/>
    </w:p>
    <w:p w14:paraId="02E8E911" w14:textId="77777777" w:rsidR="006C4C6F" w:rsidRPr="008874CC" w:rsidRDefault="006C4C6F" w:rsidP="2FF8CEAE"/>
    <w:p w14:paraId="02E8E912" w14:textId="77777777" w:rsidR="000B56CF" w:rsidRDefault="000B56CF" w:rsidP="2FF8CEAE">
      <w:pPr>
        <w:spacing w:line="360" w:lineRule="auto"/>
        <w:jc w:val="center"/>
      </w:pPr>
    </w:p>
    <w:p w14:paraId="02E8E913" w14:textId="3FB88906" w:rsidR="00577CB3" w:rsidRDefault="00577CB3" w:rsidP="2FF8CEAE">
      <w:r>
        <w:br w:type="page"/>
      </w:r>
    </w:p>
    <w:p w14:paraId="02E8E918" w14:textId="77777777" w:rsidR="006C4C6F" w:rsidRPr="00922A49" w:rsidRDefault="006C4C6F" w:rsidP="2FF8CEAE">
      <w:pPr>
        <w:ind w:firstLine="567"/>
        <w:rPr>
          <w:b/>
        </w:rPr>
      </w:pPr>
      <w:r w:rsidRPr="00922A49">
        <w:rPr>
          <w:b/>
        </w:rPr>
        <w:lastRenderedPageBreak/>
        <w:t xml:space="preserve">1 </w:t>
      </w:r>
      <w:r w:rsidR="000B56CF">
        <w:rPr>
          <w:b/>
        </w:rPr>
        <w:t>ПОЯСНИТЕЛЬНАЯ ЗАПИСКА</w:t>
      </w:r>
    </w:p>
    <w:p w14:paraId="02E8E919" w14:textId="77777777" w:rsidR="00A05B7E" w:rsidRDefault="00A05B7E" w:rsidP="2FF8CEAE">
      <w:pPr>
        <w:ind w:firstLine="567"/>
        <w:jc w:val="both"/>
        <w:outlineLvl w:val="0"/>
        <w:rPr>
          <w:b/>
        </w:rPr>
      </w:pPr>
    </w:p>
    <w:p w14:paraId="02E8E91A" w14:textId="77777777" w:rsidR="00E310A0" w:rsidRPr="00E310A0" w:rsidRDefault="00E310A0" w:rsidP="2FF8CEAE">
      <w:pPr>
        <w:ind w:firstLine="567"/>
        <w:jc w:val="both"/>
        <w:outlineLvl w:val="0"/>
        <w:rPr>
          <w:b/>
        </w:rPr>
      </w:pPr>
      <w:r w:rsidRPr="00E310A0">
        <w:rPr>
          <w:b/>
        </w:rPr>
        <w:t>1.1</w:t>
      </w:r>
      <w:r w:rsidRPr="00E310A0">
        <w:rPr>
          <w:b/>
          <w:lang w:val="en-US"/>
        </w:rPr>
        <w:t> </w:t>
      </w:r>
      <w:r w:rsidRPr="00E310A0">
        <w:rPr>
          <w:b/>
        </w:rPr>
        <w:t>Цель учебной дисциплины</w:t>
      </w:r>
    </w:p>
    <w:p w14:paraId="02E8E91B" w14:textId="24D3EA20" w:rsidR="00E310A0" w:rsidRDefault="00E310A0" w:rsidP="2FF8CEAE">
      <w:pPr>
        <w:ind w:firstLine="567"/>
        <w:jc w:val="both"/>
      </w:pPr>
    </w:p>
    <w:p w14:paraId="02611AF6" w14:textId="77777777" w:rsidR="000D79B6" w:rsidRPr="00DC3682" w:rsidRDefault="000D79B6" w:rsidP="000D79B6">
      <w:pPr>
        <w:ind w:firstLine="567"/>
        <w:jc w:val="both"/>
        <w:rPr>
          <w:b/>
          <w:szCs w:val="28"/>
        </w:rPr>
      </w:pPr>
      <w:r w:rsidRPr="00DC3682">
        <w:rPr>
          <w:szCs w:val="28"/>
        </w:rPr>
        <w:t>Преподавание дифференциальных уравнений имеет цель</w:t>
      </w:r>
      <w:r w:rsidRPr="00DC3682">
        <w:rPr>
          <w:b/>
          <w:szCs w:val="28"/>
        </w:rPr>
        <w:t xml:space="preserve"> </w:t>
      </w:r>
      <w:r>
        <w:rPr>
          <w:szCs w:val="28"/>
        </w:rPr>
        <w:t xml:space="preserve">обучить </w:t>
      </w:r>
      <w:r w:rsidRPr="00DC3682">
        <w:rPr>
          <w:szCs w:val="28"/>
        </w:rPr>
        <w:t xml:space="preserve">студентов методам решения </w:t>
      </w:r>
      <w:r>
        <w:rPr>
          <w:szCs w:val="28"/>
        </w:rPr>
        <w:t xml:space="preserve">и исследования качественного поведения решений </w:t>
      </w:r>
      <w:r w:rsidRPr="00DC3682">
        <w:rPr>
          <w:szCs w:val="28"/>
        </w:rPr>
        <w:t>дифференциальных уравнений, составляющих основу математических моделей различных теоретических и практических задач,</w:t>
      </w:r>
      <w:r w:rsidRPr="00DC3682">
        <w:rPr>
          <w:b/>
          <w:szCs w:val="28"/>
        </w:rPr>
        <w:t xml:space="preserve"> </w:t>
      </w:r>
      <w:r w:rsidRPr="00DC3682">
        <w:rPr>
          <w:szCs w:val="28"/>
        </w:rPr>
        <w:t>научить самостоятельно изучать учебную и научную литературу по дифференциальным уравнениям,</w:t>
      </w:r>
      <w:r w:rsidRPr="00DC3682">
        <w:rPr>
          <w:b/>
          <w:szCs w:val="28"/>
        </w:rPr>
        <w:t xml:space="preserve"> </w:t>
      </w:r>
      <w:r w:rsidRPr="00DC3682">
        <w:rPr>
          <w:szCs w:val="28"/>
        </w:rPr>
        <w:t>повысить общий уровень математической культуры,</w:t>
      </w:r>
      <w:r w:rsidRPr="00DC3682">
        <w:rPr>
          <w:b/>
          <w:szCs w:val="28"/>
        </w:rPr>
        <w:t xml:space="preserve"> </w:t>
      </w:r>
      <w:r w:rsidRPr="00DC3682">
        <w:rPr>
          <w:szCs w:val="28"/>
        </w:rPr>
        <w:t>выработать навыки математического исследования прикладных вопросов и умения перевести задачу на математический язык.</w:t>
      </w:r>
    </w:p>
    <w:p w14:paraId="02E8E91C" w14:textId="77777777" w:rsidR="00A96064" w:rsidRDefault="00A96064" w:rsidP="2FF8CEAE">
      <w:pPr>
        <w:ind w:firstLine="567"/>
        <w:jc w:val="both"/>
      </w:pPr>
    </w:p>
    <w:p w14:paraId="02E8E91D" w14:textId="77777777" w:rsidR="00CD25AF" w:rsidRDefault="00E310A0" w:rsidP="2FF8CEAE">
      <w:pPr>
        <w:ind w:firstLine="567"/>
        <w:jc w:val="both"/>
      </w:pPr>
      <w:r w:rsidRPr="00E310A0">
        <w:rPr>
          <w:b/>
        </w:rPr>
        <w:t>1.2</w:t>
      </w:r>
      <w:r w:rsidRPr="00E310A0">
        <w:rPr>
          <w:b/>
          <w:lang w:val="en-US"/>
        </w:rPr>
        <w:t> </w:t>
      </w:r>
      <w:r w:rsidR="00CD25AF" w:rsidRPr="003721DF">
        <w:rPr>
          <w:rFonts w:eastAsia="Calibri"/>
          <w:b/>
          <w:color w:val="000000"/>
        </w:rPr>
        <w:t>Планируемые результаты изучения дисциплины</w:t>
      </w:r>
      <w:r w:rsidR="00CD25AF">
        <w:t xml:space="preserve"> </w:t>
      </w:r>
    </w:p>
    <w:p w14:paraId="30240114" w14:textId="77777777" w:rsidR="00922C6A" w:rsidRDefault="00922C6A" w:rsidP="2FF8CEAE">
      <w:pPr>
        <w:ind w:firstLine="567"/>
        <w:jc w:val="both"/>
      </w:pPr>
    </w:p>
    <w:p w14:paraId="02E8E91E" w14:textId="77777777" w:rsidR="000F282F" w:rsidRDefault="000F282F" w:rsidP="2FF8CEAE">
      <w:pPr>
        <w:ind w:firstLine="567"/>
        <w:jc w:val="both"/>
      </w:pPr>
      <w:r>
        <w:t xml:space="preserve">В результате </w:t>
      </w:r>
      <w:r w:rsidR="00726881">
        <w:t>освоения</w:t>
      </w:r>
      <w:r>
        <w:t xml:space="preserve"> учебной дисциплины с</w:t>
      </w:r>
      <w:r w:rsidRPr="00900D2E">
        <w:t>тудент</w:t>
      </w:r>
      <w:r>
        <w:t xml:space="preserve"> </w:t>
      </w:r>
      <w:r w:rsidRPr="00900D2E">
        <w:t xml:space="preserve">должен </w:t>
      </w:r>
    </w:p>
    <w:p w14:paraId="59157286" w14:textId="77777777" w:rsidR="000D79B6" w:rsidRDefault="000D79B6" w:rsidP="000D79B6">
      <w:pPr>
        <w:jc w:val="both"/>
      </w:pPr>
      <w:r w:rsidRPr="00900D2E">
        <w:rPr>
          <w:b/>
        </w:rPr>
        <w:t>знать</w:t>
      </w:r>
      <w:r w:rsidRPr="00900D2E">
        <w:t>:</w:t>
      </w:r>
    </w:p>
    <w:p w14:paraId="26D75FF0" w14:textId="77777777" w:rsidR="000D79B6" w:rsidRPr="0089561A" w:rsidRDefault="000D79B6" w:rsidP="000D79B6">
      <w:pPr>
        <w:jc w:val="both"/>
      </w:pPr>
      <w:r w:rsidRPr="0089561A">
        <w:t xml:space="preserve">- методы интегрирования и исследования дифференциальных уравнений первого порядка и их систем, уравнений, допускающих понижение порядка, методы решения линейных дифференциальных уравнений, решения и исследования систем дифференциальных уравнений для дальнейшего их применения при решении </w:t>
      </w:r>
      <w:r>
        <w:t>прикладных</w:t>
      </w:r>
      <w:r w:rsidRPr="0089561A">
        <w:t xml:space="preserve"> задач математическими методами, методы решения разностных уравнений;</w:t>
      </w:r>
    </w:p>
    <w:p w14:paraId="2F884B30" w14:textId="77777777" w:rsidR="000D79B6" w:rsidRDefault="000D79B6" w:rsidP="000D79B6">
      <w:pPr>
        <w:jc w:val="both"/>
      </w:pPr>
      <w:r w:rsidRPr="00900D2E">
        <w:rPr>
          <w:b/>
        </w:rPr>
        <w:t>уметь</w:t>
      </w:r>
      <w:r w:rsidRPr="00900D2E">
        <w:t>:</w:t>
      </w:r>
    </w:p>
    <w:p w14:paraId="1AB9317A" w14:textId="77777777" w:rsidR="000D79B6" w:rsidRDefault="000D79B6" w:rsidP="000D79B6">
      <w:pPr>
        <w:jc w:val="both"/>
      </w:pPr>
      <w:r>
        <w:t xml:space="preserve">- </w:t>
      </w:r>
      <w:r>
        <w:rPr>
          <w:szCs w:val="28"/>
        </w:rPr>
        <w:t>с</w:t>
      </w:r>
      <w:r w:rsidRPr="00DC3682">
        <w:rPr>
          <w:szCs w:val="28"/>
        </w:rPr>
        <w:t>остав</w:t>
      </w:r>
      <w:r>
        <w:rPr>
          <w:szCs w:val="28"/>
        </w:rPr>
        <w:t>лять</w:t>
      </w:r>
      <w:r w:rsidRPr="00DC3682">
        <w:rPr>
          <w:szCs w:val="28"/>
        </w:rPr>
        <w:t xml:space="preserve"> дифференциальное уравнение и поставить задачу для описания математической модели экономического или физического процесса</w:t>
      </w:r>
      <w:r>
        <w:rPr>
          <w:szCs w:val="28"/>
        </w:rPr>
        <w:t>; решать дифференциальные уравнения и их системы, изучать корректность постановки основных задач и решать эти задачи, и</w:t>
      </w:r>
      <w:r w:rsidRPr="009A5BFC">
        <w:rPr>
          <w:szCs w:val="28"/>
        </w:rPr>
        <w:t>сследовать устойчивость решения дифференциальных уравнений и систем, составляющих основу математических моделей различных теоретических и прикладных инженерно-экономических задач</w:t>
      </w:r>
      <w:r>
        <w:t>;</w:t>
      </w:r>
    </w:p>
    <w:p w14:paraId="4DABE245" w14:textId="77777777" w:rsidR="000D79B6" w:rsidRDefault="000D79B6" w:rsidP="000D79B6">
      <w:pPr>
        <w:jc w:val="both"/>
      </w:pPr>
      <w:r w:rsidRPr="00587C3D">
        <w:rPr>
          <w:b/>
        </w:rPr>
        <w:t>владеть</w:t>
      </w:r>
      <w:r w:rsidRPr="00587C3D">
        <w:t>:</w:t>
      </w:r>
    </w:p>
    <w:p w14:paraId="56145FCF" w14:textId="77777777" w:rsidR="000D79B6" w:rsidRDefault="000D79B6" w:rsidP="000D79B6">
      <w:pPr>
        <w:jc w:val="both"/>
      </w:pPr>
      <w:r>
        <w:t xml:space="preserve">- </w:t>
      </w:r>
      <w:r w:rsidRPr="005F6C7B">
        <w:t>навыками</w:t>
      </w:r>
      <w:r w:rsidRPr="00B35C59">
        <w:t xml:space="preserve"> практического использования</w:t>
      </w:r>
      <w:r>
        <w:t xml:space="preserve"> изученного </w:t>
      </w:r>
      <w:r w:rsidRPr="00B35C59">
        <w:t>математического аппарата для решения конкретных задач</w:t>
      </w:r>
      <w:r>
        <w:t xml:space="preserve">; </w:t>
      </w:r>
      <w:r w:rsidRPr="00821B50">
        <w:rPr>
          <w:szCs w:val="28"/>
        </w:rPr>
        <w:t>современными компьютерными</w:t>
      </w:r>
      <w:r>
        <w:rPr>
          <w:szCs w:val="28"/>
        </w:rPr>
        <w:t xml:space="preserve"> </w:t>
      </w:r>
      <w:r w:rsidRPr="00821B50">
        <w:rPr>
          <w:szCs w:val="28"/>
        </w:rPr>
        <w:t>технологиями, позволяющими решать и обыкновенны</w:t>
      </w:r>
      <w:r>
        <w:rPr>
          <w:szCs w:val="28"/>
        </w:rPr>
        <w:t>е</w:t>
      </w:r>
      <w:r w:rsidRPr="00821B50">
        <w:rPr>
          <w:szCs w:val="28"/>
        </w:rPr>
        <w:t xml:space="preserve"> дифференциальны</w:t>
      </w:r>
      <w:r>
        <w:rPr>
          <w:szCs w:val="28"/>
        </w:rPr>
        <w:t>е</w:t>
      </w:r>
      <w:r w:rsidRPr="00821B50">
        <w:rPr>
          <w:szCs w:val="28"/>
        </w:rPr>
        <w:t xml:space="preserve"> уравнени</w:t>
      </w:r>
      <w:r>
        <w:rPr>
          <w:szCs w:val="28"/>
        </w:rPr>
        <w:t>я, и разностные уравнения</w:t>
      </w:r>
      <w:r w:rsidRPr="00821B50">
        <w:rPr>
          <w:szCs w:val="28"/>
        </w:rPr>
        <w:t>; навыками испо</w:t>
      </w:r>
      <w:r>
        <w:rPr>
          <w:szCs w:val="28"/>
        </w:rPr>
        <w:t>льзования открытых Интернет-рес</w:t>
      </w:r>
      <w:r w:rsidRPr="00821B50">
        <w:rPr>
          <w:szCs w:val="28"/>
        </w:rPr>
        <w:t>урсов в этих целях</w:t>
      </w:r>
      <w:r>
        <w:rPr>
          <w:szCs w:val="28"/>
        </w:rPr>
        <w:t>.</w:t>
      </w:r>
    </w:p>
    <w:p w14:paraId="02E8E928" w14:textId="77777777" w:rsidR="00C01FE6" w:rsidRDefault="00C01FE6" w:rsidP="2FF8CEAE">
      <w:pPr>
        <w:ind w:firstLine="567"/>
        <w:jc w:val="both"/>
        <w:rPr>
          <w:b/>
        </w:rPr>
      </w:pPr>
    </w:p>
    <w:p w14:paraId="02E8E929" w14:textId="77777777" w:rsidR="00E310A0" w:rsidRPr="000F282F" w:rsidRDefault="00E310A0" w:rsidP="2FF8CEAE">
      <w:pPr>
        <w:ind w:firstLine="567"/>
        <w:jc w:val="both"/>
        <w:rPr>
          <w:b/>
        </w:rPr>
      </w:pPr>
      <w:r w:rsidRPr="000F282F">
        <w:rPr>
          <w:b/>
        </w:rPr>
        <w:t>1.3</w:t>
      </w:r>
      <w:r w:rsidRPr="000F282F">
        <w:rPr>
          <w:b/>
          <w:lang w:val="en-US"/>
        </w:rPr>
        <w:t> </w:t>
      </w:r>
      <w:r w:rsidRPr="000F282F">
        <w:rPr>
          <w:b/>
        </w:rPr>
        <w:t xml:space="preserve">Место учебной дисциплины в </w:t>
      </w:r>
      <w:r w:rsidR="00A769B1">
        <w:rPr>
          <w:b/>
        </w:rPr>
        <w:t>системе</w:t>
      </w:r>
      <w:r w:rsidRPr="000F282F">
        <w:rPr>
          <w:b/>
        </w:rPr>
        <w:t xml:space="preserve"> подготовки студента</w:t>
      </w:r>
    </w:p>
    <w:p w14:paraId="649E8367" w14:textId="77777777" w:rsidR="00922C6A" w:rsidRDefault="00922C6A" w:rsidP="2FF8CEAE">
      <w:pPr>
        <w:tabs>
          <w:tab w:val="right" w:leader="underscore" w:pos="9639"/>
        </w:tabs>
        <w:spacing w:before="40"/>
        <w:ind w:firstLine="567"/>
      </w:pPr>
    </w:p>
    <w:p w14:paraId="79A591B0" w14:textId="77777777" w:rsidR="000D79B6" w:rsidRPr="00463286" w:rsidRDefault="000D79B6" w:rsidP="000D79B6">
      <w:pPr>
        <w:tabs>
          <w:tab w:val="right" w:leader="underscore" w:pos="9639"/>
        </w:tabs>
        <w:spacing w:before="40"/>
        <w:ind w:firstLine="567"/>
      </w:pPr>
      <w:r>
        <w:t xml:space="preserve">Дисциплина относится </w:t>
      </w:r>
      <w:r w:rsidRPr="00463286">
        <w:t xml:space="preserve">к </w:t>
      </w:r>
      <w:r w:rsidRPr="004F1DCB">
        <w:t>Блок</w:t>
      </w:r>
      <w:r>
        <w:t>у</w:t>
      </w:r>
      <w:r w:rsidRPr="004F1DCB">
        <w:t xml:space="preserve"> 1 "Дисциплины (модули)"</w:t>
      </w:r>
      <w:r w:rsidRPr="00463286">
        <w:t xml:space="preserve"> (</w:t>
      </w:r>
      <w:r>
        <w:t>Обязательная</w:t>
      </w:r>
      <w:r w:rsidRPr="00463286">
        <w:t xml:space="preserve"> часть).  </w:t>
      </w:r>
    </w:p>
    <w:p w14:paraId="5FD3142E" w14:textId="77777777" w:rsidR="000D79B6" w:rsidRDefault="000D79B6" w:rsidP="000D79B6">
      <w:pPr>
        <w:ind w:firstLine="567"/>
        <w:jc w:val="both"/>
      </w:pPr>
      <w:r>
        <w:t>Перечень учебных дисциплин, изучаемых ранее, усвоение которых необходимо для изучения данной дисциплины:</w:t>
      </w:r>
    </w:p>
    <w:p w14:paraId="3FBA23AB" w14:textId="77777777" w:rsidR="000D79B6" w:rsidRDefault="000D79B6" w:rsidP="000D79B6">
      <w:pPr>
        <w:ind w:firstLine="567"/>
        <w:jc w:val="both"/>
      </w:pPr>
      <w:r>
        <w:t>- Линейная алгебра;</w:t>
      </w:r>
    </w:p>
    <w:p w14:paraId="62F733BB" w14:textId="77777777" w:rsidR="000D79B6" w:rsidRDefault="000D79B6" w:rsidP="000D79B6">
      <w:pPr>
        <w:ind w:firstLine="567"/>
        <w:jc w:val="both"/>
      </w:pPr>
      <w:r>
        <w:t>- Математический анализ;</w:t>
      </w:r>
    </w:p>
    <w:p w14:paraId="40887A41" w14:textId="77777777" w:rsidR="000D79B6" w:rsidRDefault="000D79B6" w:rsidP="000D79B6">
      <w:pPr>
        <w:ind w:firstLine="567"/>
        <w:jc w:val="both"/>
      </w:pPr>
      <w:r>
        <w:t>- Аналитическая геометрия.</w:t>
      </w:r>
    </w:p>
    <w:p w14:paraId="4EC6E9FA" w14:textId="77777777" w:rsidR="000D79B6" w:rsidRDefault="000D79B6" w:rsidP="000D79B6">
      <w:pPr>
        <w:ind w:firstLine="567"/>
        <w:jc w:val="both"/>
      </w:pPr>
      <w:r>
        <w:t>Перечень учебных дисциплин, которые будут опираться на данную дисциплину:</w:t>
      </w:r>
    </w:p>
    <w:p w14:paraId="400AF7E8" w14:textId="77777777" w:rsidR="000D79B6" w:rsidRDefault="000D79B6" w:rsidP="000D79B6">
      <w:pPr>
        <w:ind w:firstLine="567"/>
        <w:jc w:val="both"/>
      </w:pPr>
      <w:r>
        <w:t>- Вариационное исчисление и оптимальное управление;</w:t>
      </w:r>
    </w:p>
    <w:p w14:paraId="7FD5622F" w14:textId="77777777" w:rsidR="000D79B6" w:rsidRDefault="000D79B6" w:rsidP="000D79B6">
      <w:pPr>
        <w:ind w:firstLine="567"/>
        <w:jc w:val="both"/>
      </w:pPr>
      <w:r>
        <w:t>- Дифференциальные уравнения в частных производных;</w:t>
      </w:r>
    </w:p>
    <w:p w14:paraId="38249C49" w14:textId="77777777" w:rsidR="000D79B6" w:rsidRPr="0098345E" w:rsidRDefault="000D79B6" w:rsidP="000D79B6">
      <w:pPr>
        <w:ind w:firstLine="567"/>
        <w:jc w:val="both"/>
      </w:pPr>
      <w:r w:rsidRPr="0098345E">
        <w:t xml:space="preserve">- </w:t>
      </w:r>
      <w:r>
        <w:t>Теория функций комплексной переменной;</w:t>
      </w:r>
    </w:p>
    <w:p w14:paraId="6F8C760E" w14:textId="77777777" w:rsidR="000D79B6" w:rsidRDefault="000D79B6" w:rsidP="000D79B6">
      <w:pPr>
        <w:ind w:firstLine="567"/>
        <w:jc w:val="both"/>
      </w:pPr>
      <w:r>
        <w:t>- Теория функций и функциональный анализ;</w:t>
      </w:r>
    </w:p>
    <w:p w14:paraId="7A99F99C" w14:textId="77777777" w:rsidR="000D79B6" w:rsidRDefault="000D79B6" w:rsidP="000D79B6">
      <w:pPr>
        <w:ind w:firstLine="567"/>
        <w:jc w:val="both"/>
      </w:pPr>
      <w:r>
        <w:t>- Численные методы математической физики;</w:t>
      </w:r>
    </w:p>
    <w:p w14:paraId="0009BFB3" w14:textId="77777777" w:rsidR="000D79B6" w:rsidRDefault="000D79B6" w:rsidP="000D79B6">
      <w:pPr>
        <w:ind w:firstLine="567"/>
        <w:jc w:val="both"/>
      </w:pPr>
      <w:r>
        <w:t>- Математическое моделирование в естествознании, технике и экономике;</w:t>
      </w:r>
    </w:p>
    <w:p w14:paraId="02E8E931" w14:textId="2922BB7A" w:rsidR="00CD25AF" w:rsidRPr="00C01FE6" w:rsidRDefault="00CD25AF" w:rsidP="000D79B6">
      <w:pPr>
        <w:ind w:firstLine="720"/>
        <w:jc w:val="both"/>
      </w:pPr>
      <w:r w:rsidRPr="000D79B6">
        <w:rPr>
          <w:color w:val="000000"/>
        </w:rPr>
        <w:t xml:space="preserve">Кроме того, </w:t>
      </w:r>
      <w:r w:rsidR="00874CD4" w:rsidRPr="000D79B6">
        <w:rPr>
          <w:color w:val="000000"/>
        </w:rPr>
        <w:t xml:space="preserve">знания, полученные при изучении </w:t>
      </w:r>
      <w:r w:rsidRPr="000D79B6">
        <w:rPr>
          <w:color w:val="000000"/>
        </w:rPr>
        <w:t>дисциплины</w:t>
      </w:r>
      <w:r w:rsidR="00874CD4" w:rsidRPr="000D79B6">
        <w:rPr>
          <w:color w:val="000000"/>
        </w:rPr>
        <w:t xml:space="preserve"> на </w:t>
      </w:r>
      <w:r w:rsidR="000D79B6" w:rsidRPr="000D79B6">
        <w:rPr>
          <w:color w:val="000000"/>
        </w:rPr>
        <w:t>практических</w:t>
      </w:r>
      <w:r w:rsidR="0024788D" w:rsidRPr="000D79B6">
        <w:rPr>
          <w:color w:val="000000"/>
        </w:rPr>
        <w:t xml:space="preserve"> занятиях</w:t>
      </w:r>
      <w:r w:rsidR="000D79B6" w:rsidRPr="000D79B6">
        <w:rPr>
          <w:color w:val="000000"/>
        </w:rPr>
        <w:t xml:space="preserve"> и выполнении курсовой работы </w:t>
      </w:r>
      <w:r w:rsidR="00874CD4" w:rsidRPr="000D79B6">
        <w:rPr>
          <w:color w:val="000000"/>
        </w:rPr>
        <w:t xml:space="preserve">будут </w:t>
      </w:r>
      <w:r w:rsidR="00881FE3" w:rsidRPr="000D79B6">
        <w:rPr>
          <w:color w:val="000000"/>
        </w:rPr>
        <w:t>применены</w:t>
      </w:r>
      <w:r w:rsidR="00874CD4" w:rsidRPr="000D79B6">
        <w:rPr>
          <w:color w:val="000000"/>
        </w:rPr>
        <w:t xml:space="preserve"> при подготовке</w:t>
      </w:r>
      <w:r w:rsidR="000D79B6">
        <w:rPr>
          <w:color w:val="000000"/>
        </w:rPr>
        <w:t xml:space="preserve"> </w:t>
      </w:r>
      <w:r w:rsidRPr="000D79B6">
        <w:rPr>
          <w:color w:val="000000"/>
        </w:rPr>
        <w:t>выпускной квалификационной работы</w:t>
      </w:r>
      <w:r w:rsidR="00881FE3" w:rsidRPr="000D79B6">
        <w:rPr>
          <w:color w:val="000000"/>
        </w:rPr>
        <w:t xml:space="preserve"> и дальнейшей профессиональной деятельности</w:t>
      </w:r>
    </w:p>
    <w:p w14:paraId="6F90FC0A" w14:textId="1F49E91D" w:rsidR="2FF8CEAE" w:rsidRDefault="2FF8CEAE" w:rsidP="2FF8CEAE">
      <w:pPr>
        <w:ind w:firstLine="720"/>
      </w:pPr>
    </w:p>
    <w:p w14:paraId="29295035" w14:textId="77777777" w:rsidR="00874CD4" w:rsidRPr="00C01FE6" w:rsidRDefault="00874CD4" w:rsidP="2FF8CEAE">
      <w:pPr>
        <w:ind w:firstLine="720"/>
      </w:pPr>
    </w:p>
    <w:p w14:paraId="02E8E933" w14:textId="77777777" w:rsidR="00E310A0" w:rsidRPr="000F282F" w:rsidRDefault="00E310A0" w:rsidP="2FF8CEAE">
      <w:pPr>
        <w:ind w:firstLine="567"/>
        <w:jc w:val="both"/>
        <w:rPr>
          <w:b/>
        </w:rPr>
      </w:pPr>
      <w:r w:rsidRPr="000F282F">
        <w:rPr>
          <w:b/>
        </w:rPr>
        <w:t>1.4</w:t>
      </w:r>
      <w:r w:rsidRPr="000F282F">
        <w:rPr>
          <w:b/>
          <w:lang w:val="en-US"/>
        </w:rPr>
        <w:t> </w:t>
      </w:r>
      <w:r w:rsidRPr="000F282F">
        <w:rPr>
          <w:b/>
        </w:rPr>
        <w:t>Требования к освоению учебной дисциплины</w:t>
      </w:r>
    </w:p>
    <w:p w14:paraId="01F66572" w14:textId="77777777" w:rsidR="00922C6A" w:rsidRDefault="00922C6A" w:rsidP="2FF8CEAE">
      <w:pPr>
        <w:ind w:firstLine="567"/>
        <w:jc w:val="both"/>
      </w:pPr>
    </w:p>
    <w:p w14:paraId="02E8E934" w14:textId="77777777" w:rsidR="00E310A0" w:rsidRDefault="000F282F" w:rsidP="2FF8CEAE">
      <w:pPr>
        <w:ind w:firstLine="567"/>
        <w:jc w:val="both"/>
      </w:pPr>
      <w:r>
        <w:t>Освоение данной учебной дисциплины должно обеспечивать формирование следующих компетенций</w:t>
      </w:r>
      <w:r w:rsidR="00726881">
        <w:t>:</w:t>
      </w:r>
    </w:p>
    <w:p w14:paraId="02E8E935" w14:textId="77777777" w:rsidR="00726881" w:rsidRDefault="00726881" w:rsidP="2FF8CEAE">
      <w:pPr>
        <w:ind w:firstLine="567"/>
        <w:jc w:val="both"/>
      </w:pPr>
    </w:p>
    <w:tbl>
      <w:tblPr>
        <w:tblStyle w:val="a3"/>
        <w:tblW w:w="0" w:type="auto"/>
        <w:tblLook w:val="04A0" w:firstRow="1" w:lastRow="0" w:firstColumn="1" w:lastColumn="0" w:noHBand="0" w:noVBand="1"/>
      </w:tblPr>
      <w:tblGrid>
        <w:gridCol w:w="1672"/>
        <w:gridCol w:w="7672"/>
      </w:tblGrid>
      <w:tr w:rsidR="00726881" w14:paraId="02E8E938" w14:textId="77777777" w:rsidTr="2FF8CEAE">
        <w:tc>
          <w:tcPr>
            <w:tcW w:w="1672" w:type="dxa"/>
            <w:vAlign w:val="center"/>
          </w:tcPr>
          <w:p w14:paraId="02E8E936" w14:textId="77777777" w:rsidR="00726881" w:rsidRDefault="00726881" w:rsidP="2FF8CEAE">
            <w:pPr>
              <w:jc w:val="center"/>
            </w:pPr>
            <w:r>
              <w:t>Коды формируемых компетенций</w:t>
            </w:r>
          </w:p>
        </w:tc>
        <w:tc>
          <w:tcPr>
            <w:tcW w:w="7792" w:type="dxa"/>
            <w:vAlign w:val="center"/>
          </w:tcPr>
          <w:p w14:paraId="02E8E937" w14:textId="77777777" w:rsidR="00726881" w:rsidRDefault="00726881" w:rsidP="2FF8CEAE">
            <w:pPr>
              <w:jc w:val="center"/>
            </w:pPr>
            <w:r>
              <w:t>Наименования формируемых компетенций</w:t>
            </w:r>
          </w:p>
        </w:tc>
      </w:tr>
      <w:tr w:rsidR="00726881" w14:paraId="02E8E93B" w14:textId="77777777" w:rsidTr="2FF8CEAE">
        <w:tc>
          <w:tcPr>
            <w:tcW w:w="1672" w:type="dxa"/>
          </w:tcPr>
          <w:p w14:paraId="02E8E939" w14:textId="66137FE4" w:rsidR="00726881" w:rsidRDefault="00A94C53" w:rsidP="2FF8CEAE">
            <w:pPr>
              <w:jc w:val="both"/>
            </w:pPr>
            <w:r>
              <w:t>ОПК-2</w:t>
            </w:r>
          </w:p>
        </w:tc>
        <w:tc>
          <w:tcPr>
            <w:tcW w:w="7792" w:type="dxa"/>
          </w:tcPr>
          <w:p w14:paraId="02E8E93A" w14:textId="0E517217" w:rsidR="00726881" w:rsidRDefault="00A94C53" w:rsidP="2FF8CEAE">
            <w:pPr>
              <w:jc w:val="both"/>
            </w:pPr>
            <w:r w:rsidRPr="004345D4">
              <w:t>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надёжность и качество функционирования систем</w:t>
            </w:r>
          </w:p>
        </w:tc>
      </w:tr>
      <w:tr w:rsidR="00A94C53" w14:paraId="482B93FA" w14:textId="77777777" w:rsidTr="2FF8CEAE">
        <w:tc>
          <w:tcPr>
            <w:tcW w:w="1672" w:type="dxa"/>
          </w:tcPr>
          <w:p w14:paraId="288B0F4F" w14:textId="6AB44EFA" w:rsidR="00A94C53" w:rsidRDefault="00A94C53" w:rsidP="2FF8CEAE">
            <w:pPr>
              <w:jc w:val="both"/>
            </w:pPr>
            <w:r>
              <w:t>ОПК-3</w:t>
            </w:r>
          </w:p>
        </w:tc>
        <w:tc>
          <w:tcPr>
            <w:tcW w:w="7792" w:type="dxa"/>
          </w:tcPr>
          <w:p w14:paraId="79D70018" w14:textId="479B0623" w:rsidR="00A94C53" w:rsidRDefault="00A94C53" w:rsidP="2FF8CEAE">
            <w:pPr>
              <w:jc w:val="both"/>
            </w:pPr>
            <w:r w:rsidRPr="004345D4">
              <w:t>Способен использовать и развивать методы математического моделирования и применять аналитические и научные пакеты прикладных программ</w:t>
            </w:r>
          </w:p>
        </w:tc>
      </w:tr>
      <w:tr w:rsidR="00A94C53" w14:paraId="53EE491D" w14:textId="77777777" w:rsidTr="2FF8CEAE">
        <w:tc>
          <w:tcPr>
            <w:tcW w:w="1672" w:type="dxa"/>
          </w:tcPr>
          <w:p w14:paraId="696D3E0D" w14:textId="6D6289BA" w:rsidR="00A94C53" w:rsidRDefault="00A94C53" w:rsidP="2FF8CEAE">
            <w:pPr>
              <w:jc w:val="both"/>
            </w:pPr>
            <w:r>
              <w:t>ПК-1</w:t>
            </w:r>
          </w:p>
        </w:tc>
        <w:tc>
          <w:tcPr>
            <w:tcW w:w="7792" w:type="dxa"/>
          </w:tcPr>
          <w:p w14:paraId="1EF263E0" w14:textId="784A8C31" w:rsidR="00A94C53" w:rsidRPr="004345D4" w:rsidRDefault="00A94C53" w:rsidP="2FF8CEAE">
            <w:pPr>
              <w:jc w:val="both"/>
            </w:pPr>
            <w:r w:rsidRPr="00882CEB">
              <w:t>Способен проводить научно-исследовательские разработки при исследовании самостоятельных тем</w:t>
            </w:r>
          </w:p>
        </w:tc>
      </w:tr>
    </w:tbl>
    <w:p w14:paraId="02E8E93C" w14:textId="77777777" w:rsidR="00726881" w:rsidRDefault="00726881" w:rsidP="2FF8CEAE">
      <w:pPr>
        <w:ind w:firstLine="567"/>
        <w:jc w:val="both"/>
      </w:pPr>
    </w:p>
    <w:p w14:paraId="29A0B666" w14:textId="77777777" w:rsidR="000D79B6" w:rsidRDefault="000D79B6" w:rsidP="2FF8CEAE">
      <w:pPr>
        <w:widowControl w:val="0"/>
        <w:ind w:firstLine="540"/>
        <w:rPr>
          <w:b/>
          <w:caps/>
        </w:rPr>
      </w:pPr>
    </w:p>
    <w:p w14:paraId="02E8E93D" w14:textId="0ACE5BB4" w:rsidR="0053189B" w:rsidRDefault="0053189B" w:rsidP="2FF8CEAE">
      <w:pPr>
        <w:widowControl w:val="0"/>
        <w:ind w:firstLine="540"/>
        <w:rPr>
          <w:b/>
          <w:caps/>
        </w:rPr>
      </w:pPr>
      <w:r>
        <w:rPr>
          <w:b/>
          <w:caps/>
        </w:rPr>
        <w:t>2 Структура и содержание дисциплины</w:t>
      </w:r>
    </w:p>
    <w:p w14:paraId="02E8E93E" w14:textId="77777777" w:rsidR="00AC5D32" w:rsidRDefault="00AC5D32" w:rsidP="2FF8CEAE">
      <w:pPr>
        <w:widowControl w:val="0"/>
        <w:ind w:firstLine="540"/>
        <w:jc w:val="both"/>
        <w:outlineLvl w:val="0"/>
        <w:rPr>
          <w:b/>
        </w:rPr>
      </w:pPr>
    </w:p>
    <w:p w14:paraId="02E8E93F" w14:textId="77777777" w:rsidR="00AC5D32" w:rsidRPr="00AC5D32" w:rsidRDefault="00AC5D32" w:rsidP="2FF8CEAE">
      <w:pPr>
        <w:widowControl w:val="0"/>
        <w:ind w:firstLine="540"/>
        <w:jc w:val="both"/>
        <w:outlineLvl w:val="0"/>
      </w:pPr>
      <w:r w:rsidRPr="00AC5D32">
        <w:t xml:space="preserve">Вклад дисциплины в формирование результатов обучения выпускника (компетенций) </w:t>
      </w:r>
      <w:r w:rsidR="000F29EF">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14:paraId="02E8E940" w14:textId="77777777" w:rsidR="00A05B7E" w:rsidRDefault="00A05B7E" w:rsidP="2FF8CEAE">
      <w:pPr>
        <w:widowControl w:val="0"/>
        <w:ind w:firstLine="540"/>
        <w:jc w:val="both"/>
        <w:outlineLvl w:val="0"/>
        <w:rPr>
          <w:b/>
        </w:rPr>
      </w:pPr>
    </w:p>
    <w:p w14:paraId="02E8E941" w14:textId="77777777" w:rsidR="000D1DA0" w:rsidRPr="00726881" w:rsidRDefault="000D1DA0" w:rsidP="2FF8CEAE">
      <w:pPr>
        <w:widowControl w:val="0"/>
        <w:ind w:firstLine="540"/>
        <w:jc w:val="both"/>
        <w:rPr>
          <w:b/>
        </w:rPr>
      </w:pPr>
      <w:r>
        <w:rPr>
          <w:b/>
        </w:rPr>
        <w:t>2.1 Содержание учебной дисциплины</w:t>
      </w:r>
    </w:p>
    <w:p w14:paraId="02E8E942" w14:textId="77777777" w:rsidR="000D1DA0" w:rsidRPr="00412D4C" w:rsidRDefault="000D1DA0" w:rsidP="2FF8CEAE">
      <w:pPr>
        <w:widowControl w:val="0"/>
        <w:ind w:firstLine="567"/>
        <w:jc w:val="both"/>
        <w:rPr>
          <w:sz w:val="10"/>
          <w:szCs w:val="10"/>
        </w:rPr>
      </w:pPr>
    </w:p>
    <w:tbl>
      <w:tblPr>
        <w:tblStyle w:val="a3"/>
        <w:tblW w:w="0" w:type="auto"/>
        <w:tblLook w:val="04A0" w:firstRow="1" w:lastRow="0" w:firstColumn="1" w:lastColumn="0" w:noHBand="0" w:noVBand="1"/>
      </w:tblPr>
      <w:tblGrid>
        <w:gridCol w:w="807"/>
        <w:gridCol w:w="2336"/>
        <w:gridCol w:w="4622"/>
        <w:gridCol w:w="1579"/>
      </w:tblGrid>
      <w:tr w:rsidR="000D79B6" w:rsidRPr="00600CE9" w14:paraId="2D52C426" w14:textId="77777777" w:rsidTr="002736C8">
        <w:tc>
          <w:tcPr>
            <w:tcW w:w="0" w:type="auto"/>
            <w:vAlign w:val="center"/>
          </w:tcPr>
          <w:p w14:paraId="0990E19F" w14:textId="77777777" w:rsidR="000D79B6" w:rsidRPr="00600CE9" w:rsidRDefault="000D79B6" w:rsidP="002736C8">
            <w:pPr>
              <w:jc w:val="center"/>
              <w:rPr>
                <w:sz w:val="20"/>
                <w:szCs w:val="20"/>
              </w:rPr>
            </w:pPr>
            <w:r w:rsidRPr="00600CE9">
              <w:rPr>
                <w:sz w:val="20"/>
                <w:szCs w:val="20"/>
              </w:rPr>
              <w:t>Номер тем</w:t>
            </w:r>
          </w:p>
        </w:tc>
        <w:tc>
          <w:tcPr>
            <w:tcW w:w="0" w:type="auto"/>
            <w:vAlign w:val="center"/>
          </w:tcPr>
          <w:p w14:paraId="162C4870" w14:textId="77777777" w:rsidR="000D79B6" w:rsidRPr="00600CE9" w:rsidRDefault="000D79B6" w:rsidP="002736C8">
            <w:pPr>
              <w:jc w:val="center"/>
              <w:rPr>
                <w:sz w:val="20"/>
                <w:szCs w:val="20"/>
              </w:rPr>
            </w:pPr>
            <w:r w:rsidRPr="00600CE9">
              <w:rPr>
                <w:sz w:val="20"/>
                <w:szCs w:val="20"/>
              </w:rPr>
              <w:t>Наименование тем</w:t>
            </w:r>
          </w:p>
        </w:tc>
        <w:tc>
          <w:tcPr>
            <w:tcW w:w="0" w:type="auto"/>
            <w:vAlign w:val="center"/>
          </w:tcPr>
          <w:p w14:paraId="3BE3A297" w14:textId="77777777" w:rsidR="000D79B6" w:rsidRPr="00600CE9" w:rsidRDefault="000D79B6" w:rsidP="002736C8">
            <w:pPr>
              <w:jc w:val="center"/>
              <w:rPr>
                <w:sz w:val="20"/>
                <w:szCs w:val="20"/>
              </w:rPr>
            </w:pPr>
            <w:r w:rsidRPr="00600CE9">
              <w:rPr>
                <w:sz w:val="20"/>
                <w:szCs w:val="20"/>
              </w:rPr>
              <w:t>Содержание</w:t>
            </w:r>
          </w:p>
        </w:tc>
        <w:tc>
          <w:tcPr>
            <w:tcW w:w="0" w:type="auto"/>
            <w:vAlign w:val="center"/>
          </w:tcPr>
          <w:p w14:paraId="26E153A6" w14:textId="77777777" w:rsidR="000D79B6" w:rsidRPr="00600CE9" w:rsidRDefault="000D79B6" w:rsidP="002736C8">
            <w:pPr>
              <w:jc w:val="center"/>
              <w:rPr>
                <w:sz w:val="20"/>
                <w:szCs w:val="20"/>
              </w:rPr>
            </w:pPr>
            <w:r w:rsidRPr="00600CE9">
              <w:rPr>
                <w:sz w:val="20"/>
                <w:szCs w:val="20"/>
              </w:rPr>
              <w:t>Коды формируемых компетенций</w:t>
            </w:r>
          </w:p>
        </w:tc>
      </w:tr>
      <w:tr w:rsidR="000D79B6" w:rsidRPr="00600CE9" w14:paraId="29FC6B78" w14:textId="77777777" w:rsidTr="002736C8">
        <w:tc>
          <w:tcPr>
            <w:tcW w:w="0" w:type="auto"/>
          </w:tcPr>
          <w:p w14:paraId="5B3BAC29" w14:textId="77777777" w:rsidR="000D79B6" w:rsidRPr="00600CE9" w:rsidRDefault="000D79B6" w:rsidP="002736C8">
            <w:pPr>
              <w:jc w:val="both"/>
              <w:rPr>
                <w:sz w:val="20"/>
                <w:szCs w:val="20"/>
              </w:rPr>
            </w:pPr>
            <w:r w:rsidRPr="00600CE9">
              <w:rPr>
                <w:sz w:val="20"/>
                <w:szCs w:val="20"/>
              </w:rPr>
              <w:t>1</w:t>
            </w:r>
          </w:p>
        </w:tc>
        <w:tc>
          <w:tcPr>
            <w:tcW w:w="0" w:type="auto"/>
          </w:tcPr>
          <w:p w14:paraId="1B48903E" w14:textId="77777777" w:rsidR="000D79B6" w:rsidRPr="00600CE9" w:rsidRDefault="000D79B6" w:rsidP="002736C8">
            <w:pPr>
              <w:jc w:val="both"/>
              <w:rPr>
                <w:sz w:val="20"/>
                <w:szCs w:val="20"/>
              </w:rPr>
            </w:pPr>
            <w:r w:rsidRPr="00600CE9">
              <w:rPr>
                <w:sz w:val="20"/>
                <w:szCs w:val="20"/>
              </w:rPr>
              <w:t>Понятие обыкновенного дифференциального уравнения. Задача Коши.</w:t>
            </w:r>
          </w:p>
        </w:tc>
        <w:tc>
          <w:tcPr>
            <w:tcW w:w="0" w:type="auto"/>
          </w:tcPr>
          <w:p w14:paraId="49D24ADA" w14:textId="77777777" w:rsidR="000D79B6" w:rsidRPr="00600CE9" w:rsidRDefault="000D79B6" w:rsidP="002736C8">
            <w:pPr>
              <w:jc w:val="both"/>
              <w:rPr>
                <w:sz w:val="20"/>
                <w:szCs w:val="20"/>
              </w:rPr>
            </w:pPr>
            <w:r w:rsidRPr="00600CE9">
              <w:rPr>
                <w:sz w:val="20"/>
                <w:szCs w:val="20"/>
              </w:rPr>
              <w:t>Понятие обыкновенного дифференциального уравнения.  Задача Коши. Формулировка теоремы существования и единственности решения задачи Коши для дифференциального уравнения первого порядка.</w:t>
            </w:r>
          </w:p>
        </w:tc>
        <w:tc>
          <w:tcPr>
            <w:tcW w:w="0" w:type="auto"/>
          </w:tcPr>
          <w:p w14:paraId="238E6D1B" w14:textId="370A0F02" w:rsidR="000D79B6" w:rsidRPr="00600CE9" w:rsidRDefault="000D79B6" w:rsidP="002736C8">
            <w:pPr>
              <w:jc w:val="both"/>
              <w:rPr>
                <w:sz w:val="20"/>
                <w:szCs w:val="20"/>
              </w:rPr>
            </w:pPr>
            <w:r w:rsidRPr="00600CE9">
              <w:rPr>
                <w:sz w:val="20"/>
                <w:szCs w:val="20"/>
              </w:rPr>
              <w:t>ОПК-2, ОПК-3, ПК-1</w:t>
            </w:r>
          </w:p>
        </w:tc>
      </w:tr>
      <w:tr w:rsidR="000D79B6" w:rsidRPr="00600CE9" w14:paraId="7DB034A2" w14:textId="77777777" w:rsidTr="002736C8">
        <w:tc>
          <w:tcPr>
            <w:tcW w:w="0" w:type="auto"/>
          </w:tcPr>
          <w:p w14:paraId="53B39915" w14:textId="77777777" w:rsidR="000D79B6" w:rsidRPr="00600CE9" w:rsidRDefault="000D79B6" w:rsidP="002736C8">
            <w:pPr>
              <w:jc w:val="both"/>
              <w:rPr>
                <w:sz w:val="20"/>
                <w:szCs w:val="20"/>
              </w:rPr>
            </w:pPr>
            <w:r w:rsidRPr="00600CE9">
              <w:rPr>
                <w:sz w:val="20"/>
                <w:szCs w:val="20"/>
              </w:rPr>
              <w:t>2</w:t>
            </w:r>
          </w:p>
        </w:tc>
        <w:tc>
          <w:tcPr>
            <w:tcW w:w="0" w:type="auto"/>
          </w:tcPr>
          <w:p w14:paraId="2C04A734" w14:textId="77777777" w:rsidR="000D79B6" w:rsidRPr="00600CE9" w:rsidRDefault="000D79B6" w:rsidP="002736C8">
            <w:pPr>
              <w:jc w:val="both"/>
              <w:rPr>
                <w:sz w:val="20"/>
                <w:szCs w:val="20"/>
              </w:rPr>
            </w:pPr>
            <w:r w:rsidRPr="00600CE9">
              <w:rPr>
                <w:sz w:val="20"/>
                <w:szCs w:val="20"/>
              </w:rPr>
              <w:t>Дифференциальные уравнения 1-ого порядка.</w:t>
            </w:r>
          </w:p>
        </w:tc>
        <w:tc>
          <w:tcPr>
            <w:tcW w:w="0" w:type="auto"/>
          </w:tcPr>
          <w:p w14:paraId="498F30EF" w14:textId="77777777" w:rsidR="000D79B6" w:rsidRPr="00600CE9" w:rsidRDefault="000D79B6" w:rsidP="002736C8">
            <w:pPr>
              <w:jc w:val="both"/>
              <w:rPr>
                <w:sz w:val="20"/>
                <w:szCs w:val="20"/>
              </w:rPr>
            </w:pPr>
            <w:r w:rsidRPr="00600CE9">
              <w:rPr>
                <w:sz w:val="20"/>
                <w:szCs w:val="20"/>
              </w:rPr>
              <w:t>Уравнения с разделяющимися переменными.  Однородные уравнения.  Уравнения, сводящиеся к однородным.  Линейное уравнение 1-ого порядка.  Уравнение Бернулли. Уравнение в полных дифференциалах. Уравнения, не разрешенные относительно первой производной.  Уравнения Лагранжа и Клеро.</w:t>
            </w:r>
          </w:p>
        </w:tc>
        <w:tc>
          <w:tcPr>
            <w:tcW w:w="0" w:type="auto"/>
          </w:tcPr>
          <w:p w14:paraId="15551FC3" w14:textId="591FCA96" w:rsidR="000D79B6" w:rsidRPr="00600CE9" w:rsidRDefault="000D79B6" w:rsidP="002736C8">
            <w:pPr>
              <w:jc w:val="both"/>
              <w:rPr>
                <w:sz w:val="20"/>
                <w:szCs w:val="20"/>
              </w:rPr>
            </w:pPr>
            <w:r w:rsidRPr="00600CE9">
              <w:rPr>
                <w:sz w:val="20"/>
                <w:szCs w:val="20"/>
              </w:rPr>
              <w:t>ОПК-2, ОПК-3, ПК-1</w:t>
            </w:r>
          </w:p>
        </w:tc>
      </w:tr>
      <w:tr w:rsidR="000D79B6" w:rsidRPr="00600CE9" w14:paraId="5C348771" w14:textId="77777777" w:rsidTr="002736C8">
        <w:tc>
          <w:tcPr>
            <w:tcW w:w="0" w:type="auto"/>
          </w:tcPr>
          <w:p w14:paraId="6BE01EEA" w14:textId="77777777" w:rsidR="000D79B6" w:rsidRPr="00600CE9" w:rsidRDefault="000D79B6" w:rsidP="002736C8">
            <w:pPr>
              <w:jc w:val="both"/>
              <w:rPr>
                <w:sz w:val="20"/>
                <w:szCs w:val="20"/>
              </w:rPr>
            </w:pPr>
            <w:r w:rsidRPr="00600CE9">
              <w:rPr>
                <w:sz w:val="20"/>
                <w:szCs w:val="20"/>
              </w:rPr>
              <w:t>3</w:t>
            </w:r>
          </w:p>
        </w:tc>
        <w:tc>
          <w:tcPr>
            <w:tcW w:w="0" w:type="auto"/>
          </w:tcPr>
          <w:p w14:paraId="100EDEC9" w14:textId="77777777" w:rsidR="000D79B6" w:rsidRPr="00600CE9" w:rsidRDefault="000D79B6" w:rsidP="002736C8">
            <w:pPr>
              <w:jc w:val="both"/>
              <w:rPr>
                <w:sz w:val="20"/>
                <w:szCs w:val="20"/>
              </w:rPr>
            </w:pPr>
            <w:r w:rsidRPr="00600CE9">
              <w:rPr>
                <w:sz w:val="20"/>
                <w:szCs w:val="20"/>
              </w:rPr>
              <w:t>Дифференциальные уравнения n-ого порядка.</w:t>
            </w:r>
          </w:p>
        </w:tc>
        <w:tc>
          <w:tcPr>
            <w:tcW w:w="0" w:type="auto"/>
          </w:tcPr>
          <w:p w14:paraId="25858E87" w14:textId="77777777" w:rsidR="000D79B6" w:rsidRPr="00600CE9" w:rsidRDefault="000D79B6" w:rsidP="002736C8">
            <w:pPr>
              <w:jc w:val="both"/>
              <w:rPr>
                <w:sz w:val="20"/>
                <w:szCs w:val="20"/>
              </w:rPr>
            </w:pPr>
            <w:r w:rsidRPr="00600CE9">
              <w:rPr>
                <w:sz w:val="20"/>
                <w:szCs w:val="20"/>
              </w:rPr>
              <w:t>Задача Коши для дифференциальных уравнений n-ого порядка. Дифференциальные уравнения n-ого порядка, допускающие понижение порядка.</w:t>
            </w:r>
          </w:p>
        </w:tc>
        <w:tc>
          <w:tcPr>
            <w:tcW w:w="0" w:type="auto"/>
          </w:tcPr>
          <w:p w14:paraId="0FB98BCA" w14:textId="4B13C45D" w:rsidR="000D79B6" w:rsidRPr="00600CE9" w:rsidRDefault="000D79B6" w:rsidP="002736C8">
            <w:pPr>
              <w:jc w:val="both"/>
              <w:rPr>
                <w:sz w:val="20"/>
                <w:szCs w:val="20"/>
              </w:rPr>
            </w:pPr>
            <w:r w:rsidRPr="00600CE9">
              <w:rPr>
                <w:sz w:val="20"/>
                <w:szCs w:val="20"/>
              </w:rPr>
              <w:t>ОПК-2, ОПК-3, ПК-1</w:t>
            </w:r>
          </w:p>
        </w:tc>
      </w:tr>
      <w:tr w:rsidR="000D79B6" w:rsidRPr="00600CE9" w14:paraId="6892D837" w14:textId="77777777" w:rsidTr="002736C8">
        <w:tc>
          <w:tcPr>
            <w:tcW w:w="0" w:type="auto"/>
          </w:tcPr>
          <w:p w14:paraId="663CE9B1" w14:textId="77777777" w:rsidR="000D79B6" w:rsidRPr="00600CE9" w:rsidRDefault="000D79B6" w:rsidP="002736C8">
            <w:pPr>
              <w:jc w:val="both"/>
              <w:rPr>
                <w:sz w:val="20"/>
                <w:szCs w:val="20"/>
              </w:rPr>
            </w:pPr>
            <w:r w:rsidRPr="00600CE9">
              <w:rPr>
                <w:sz w:val="20"/>
                <w:szCs w:val="20"/>
              </w:rPr>
              <w:t>4</w:t>
            </w:r>
          </w:p>
        </w:tc>
        <w:tc>
          <w:tcPr>
            <w:tcW w:w="0" w:type="auto"/>
          </w:tcPr>
          <w:p w14:paraId="49DE1DDE" w14:textId="77777777" w:rsidR="000D79B6" w:rsidRPr="00600CE9" w:rsidRDefault="000D79B6" w:rsidP="002736C8">
            <w:pPr>
              <w:jc w:val="both"/>
              <w:rPr>
                <w:sz w:val="20"/>
                <w:szCs w:val="20"/>
              </w:rPr>
            </w:pPr>
            <w:r w:rsidRPr="00600CE9">
              <w:rPr>
                <w:sz w:val="20"/>
                <w:szCs w:val="20"/>
              </w:rPr>
              <w:t>Линейные дифференциальные уравнения n-ого порядка.</w:t>
            </w:r>
          </w:p>
        </w:tc>
        <w:tc>
          <w:tcPr>
            <w:tcW w:w="0" w:type="auto"/>
          </w:tcPr>
          <w:p w14:paraId="692C9D12" w14:textId="77777777" w:rsidR="000D79B6" w:rsidRPr="00600CE9" w:rsidRDefault="000D79B6" w:rsidP="002736C8">
            <w:pPr>
              <w:jc w:val="both"/>
              <w:rPr>
                <w:sz w:val="20"/>
                <w:szCs w:val="20"/>
              </w:rPr>
            </w:pPr>
            <w:r w:rsidRPr="00600CE9">
              <w:rPr>
                <w:sz w:val="20"/>
                <w:szCs w:val="20"/>
              </w:rPr>
              <w:t xml:space="preserve">Линейно зависимые и независимые функции. Определитель Вронского.  Структура общего решения линейного однородного дифференциальные уравнения n-ого порядка.  Структура общего решения линейного неоднородного дифференциального уравнения n-ого порядка. Линейные однородные дифференциальные уравнения n-ого порядка с постоянными коэффициентами. Характеристическое уравнение. Вид общего решения для различных типов корней.  Линейные неоднородные дифференциальные уравнения n-ого порядка. Структура общего решения.  Метод </w:t>
            </w:r>
            <w:r w:rsidRPr="00600CE9">
              <w:rPr>
                <w:sz w:val="20"/>
                <w:szCs w:val="20"/>
              </w:rPr>
              <w:lastRenderedPageBreak/>
              <w:t>вариации произвольных постоянных.  Структура частного решения для линейного неоднородного дифференциального уравнения n-ого порядка с постоянными коэффициентами и правой частью специального вида.</w:t>
            </w:r>
          </w:p>
        </w:tc>
        <w:tc>
          <w:tcPr>
            <w:tcW w:w="0" w:type="auto"/>
          </w:tcPr>
          <w:p w14:paraId="6F92AA0E" w14:textId="54DE98F9" w:rsidR="000D79B6" w:rsidRPr="00600CE9" w:rsidRDefault="000D79B6" w:rsidP="002736C8">
            <w:pPr>
              <w:jc w:val="both"/>
              <w:rPr>
                <w:sz w:val="20"/>
                <w:szCs w:val="20"/>
              </w:rPr>
            </w:pPr>
            <w:r w:rsidRPr="00600CE9">
              <w:rPr>
                <w:sz w:val="20"/>
                <w:szCs w:val="20"/>
              </w:rPr>
              <w:lastRenderedPageBreak/>
              <w:t>ОПК-2, ОПК-3, ПК-1</w:t>
            </w:r>
          </w:p>
        </w:tc>
      </w:tr>
      <w:tr w:rsidR="000D79B6" w:rsidRPr="00600CE9" w14:paraId="51884816" w14:textId="77777777" w:rsidTr="002736C8">
        <w:tc>
          <w:tcPr>
            <w:tcW w:w="0" w:type="auto"/>
          </w:tcPr>
          <w:p w14:paraId="647D9D01" w14:textId="77777777" w:rsidR="000D79B6" w:rsidRPr="00600CE9" w:rsidRDefault="000D79B6" w:rsidP="002736C8">
            <w:pPr>
              <w:jc w:val="both"/>
              <w:rPr>
                <w:sz w:val="20"/>
                <w:szCs w:val="20"/>
              </w:rPr>
            </w:pPr>
            <w:r w:rsidRPr="00600CE9">
              <w:rPr>
                <w:sz w:val="20"/>
                <w:szCs w:val="20"/>
              </w:rPr>
              <w:lastRenderedPageBreak/>
              <w:t>5</w:t>
            </w:r>
          </w:p>
        </w:tc>
        <w:tc>
          <w:tcPr>
            <w:tcW w:w="0" w:type="auto"/>
          </w:tcPr>
          <w:p w14:paraId="41FD2633" w14:textId="77777777" w:rsidR="000D79B6" w:rsidRPr="00600CE9" w:rsidRDefault="000D79B6" w:rsidP="002736C8">
            <w:pPr>
              <w:jc w:val="both"/>
              <w:rPr>
                <w:sz w:val="20"/>
                <w:szCs w:val="20"/>
              </w:rPr>
            </w:pPr>
            <w:r w:rsidRPr="00600CE9">
              <w:rPr>
                <w:sz w:val="20"/>
                <w:szCs w:val="20"/>
              </w:rPr>
              <w:t>Системы обыкновенных дифференциальных уравнений.</w:t>
            </w:r>
          </w:p>
        </w:tc>
        <w:tc>
          <w:tcPr>
            <w:tcW w:w="0" w:type="auto"/>
          </w:tcPr>
          <w:p w14:paraId="27AF4F84" w14:textId="77777777" w:rsidR="000D79B6" w:rsidRPr="00600CE9" w:rsidRDefault="000D79B6" w:rsidP="002736C8">
            <w:pPr>
              <w:jc w:val="both"/>
              <w:rPr>
                <w:sz w:val="20"/>
                <w:szCs w:val="20"/>
              </w:rPr>
            </w:pPr>
            <w:r w:rsidRPr="00600CE9">
              <w:rPr>
                <w:sz w:val="20"/>
                <w:szCs w:val="20"/>
              </w:rPr>
              <w:t>Определение системы обыкновенных дифференциальных уравнений. Задача Коши для нормальной системы обыкновенных дифференциальных уравнений.  Общее, частное и особое решения.  Сведение нормальной системы обыкновенных дифференциальных уравнений к дифференциальному уравнению n-ого порядка.</w:t>
            </w:r>
          </w:p>
        </w:tc>
        <w:tc>
          <w:tcPr>
            <w:tcW w:w="0" w:type="auto"/>
          </w:tcPr>
          <w:p w14:paraId="0B8A3E64" w14:textId="2486F15B" w:rsidR="000D79B6" w:rsidRPr="00600CE9" w:rsidRDefault="000D79B6" w:rsidP="002736C8">
            <w:pPr>
              <w:jc w:val="both"/>
              <w:rPr>
                <w:sz w:val="20"/>
                <w:szCs w:val="20"/>
              </w:rPr>
            </w:pPr>
            <w:r w:rsidRPr="00600CE9">
              <w:rPr>
                <w:sz w:val="20"/>
                <w:szCs w:val="20"/>
              </w:rPr>
              <w:t>ОПК-2, ОПК-3, ПК-1</w:t>
            </w:r>
          </w:p>
        </w:tc>
      </w:tr>
      <w:tr w:rsidR="000D79B6" w:rsidRPr="00600CE9" w14:paraId="2FBB3BC7" w14:textId="77777777" w:rsidTr="002736C8">
        <w:tc>
          <w:tcPr>
            <w:tcW w:w="0" w:type="auto"/>
          </w:tcPr>
          <w:p w14:paraId="744251F3" w14:textId="77777777" w:rsidR="000D79B6" w:rsidRPr="00600CE9" w:rsidRDefault="000D79B6" w:rsidP="002736C8">
            <w:pPr>
              <w:jc w:val="both"/>
              <w:rPr>
                <w:sz w:val="20"/>
                <w:szCs w:val="20"/>
              </w:rPr>
            </w:pPr>
            <w:r w:rsidRPr="00600CE9">
              <w:rPr>
                <w:sz w:val="20"/>
                <w:szCs w:val="20"/>
              </w:rPr>
              <w:t>6</w:t>
            </w:r>
          </w:p>
        </w:tc>
        <w:tc>
          <w:tcPr>
            <w:tcW w:w="0" w:type="auto"/>
          </w:tcPr>
          <w:p w14:paraId="2F4ECEF0" w14:textId="77777777" w:rsidR="000D79B6" w:rsidRPr="00600CE9" w:rsidRDefault="000D79B6" w:rsidP="002736C8">
            <w:pPr>
              <w:jc w:val="both"/>
              <w:rPr>
                <w:sz w:val="20"/>
                <w:szCs w:val="20"/>
              </w:rPr>
            </w:pPr>
            <w:r w:rsidRPr="00600CE9">
              <w:rPr>
                <w:sz w:val="20"/>
                <w:szCs w:val="20"/>
              </w:rPr>
              <w:t>Линейные системы дифференциальных уравнений.</w:t>
            </w:r>
          </w:p>
        </w:tc>
        <w:tc>
          <w:tcPr>
            <w:tcW w:w="0" w:type="auto"/>
          </w:tcPr>
          <w:p w14:paraId="7D65AA2C" w14:textId="77777777" w:rsidR="000D79B6" w:rsidRPr="00600CE9" w:rsidRDefault="000D79B6" w:rsidP="002736C8">
            <w:pPr>
              <w:jc w:val="both"/>
              <w:rPr>
                <w:sz w:val="20"/>
                <w:szCs w:val="20"/>
              </w:rPr>
            </w:pPr>
            <w:r w:rsidRPr="00600CE9">
              <w:rPr>
                <w:sz w:val="20"/>
                <w:szCs w:val="20"/>
              </w:rPr>
              <w:t xml:space="preserve">Линейные однородные системы дифференциальных уравнений. Задача Коши. Фундаментальные системы решений.  Формула </w:t>
            </w:r>
            <w:proofErr w:type="spellStart"/>
            <w:r w:rsidRPr="00600CE9">
              <w:rPr>
                <w:sz w:val="20"/>
                <w:szCs w:val="20"/>
              </w:rPr>
              <w:t>Лиувилля</w:t>
            </w:r>
            <w:proofErr w:type="spellEnd"/>
            <w:r w:rsidRPr="00600CE9">
              <w:rPr>
                <w:sz w:val="20"/>
                <w:szCs w:val="20"/>
              </w:rPr>
              <w:t>. Теорема об общем решении линейной однородной системы дифференциальных уравнений.  Линейные неоднородные системы дифференциальных уравнений. Задача Коши. Структура общего решения.  Метод вариации произвольных постоянных для линейной неоднородной системы дифференциальных уравнений.  Линейные неоднородные системы дифференциальных уравнений с постоянными коэффициентами.</w:t>
            </w:r>
          </w:p>
        </w:tc>
        <w:tc>
          <w:tcPr>
            <w:tcW w:w="0" w:type="auto"/>
          </w:tcPr>
          <w:p w14:paraId="403E43C9" w14:textId="406A3852" w:rsidR="000D79B6" w:rsidRPr="00600CE9" w:rsidRDefault="000D79B6" w:rsidP="002736C8">
            <w:pPr>
              <w:jc w:val="both"/>
              <w:rPr>
                <w:sz w:val="20"/>
                <w:szCs w:val="20"/>
              </w:rPr>
            </w:pPr>
            <w:r w:rsidRPr="00600CE9">
              <w:rPr>
                <w:sz w:val="20"/>
                <w:szCs w:val="20"/>
              </w:rPr>
              <w:t>ОПК-2, ОПК-3, ПК-1</w:t>
            </w:r>
          </w:p>
        </w:tc>
      </w:tr>
      <w:tr w:rsidR="000D79B6" w:rsidRPr="00600CE9" w14:paraId="74E468BF" w14:textId="77777777" w:rsidTr="002736C8">
        <w:tc>
          <w:tcPr>
            <w:tcW w:w="0" w:type="auto"/>
          </w:tcPr>
          <w:p w14:paraId="3CF11F41" w14:textId="77777777" w:rsidR="000D79B6" w:rsidRPr="00600CE9" w:rsidRDefault="000D79B6" w:rsidP="002736C8">
            <w:pPr>
              <w:jc w:val="both"/>
              <w:rPr>
                <w:sz w:val="20"/>
                <w:szCs w:val="20"/>
              </w:rPr>
            </w:pPr>
            <w:r w:rsidRPr="00600CE9">
              <w:rPr>
                <w:sz w:val="20"/>
                <w:szCs w:val="20"/>
              </w:rPr>
              <w:t>7</w:t>
            </w:r>
          </w:p>
        </w:tc>
        <w:tc>
          <w:tcPr>
            <w:tcW w:w="0" w:type="auto"/>
          </w:tcPr>
          <w:p w14:paraId="0948D1EA" w14:textId="77777777" w:rsidR="000D79B6" w:rsidRPr="00600CE9" w:rsidRDefault="000D79B6" w:rsidP="002736C8">
            <w:pPr>
              <w:jc w:val="both"/>
              <w:rPr>
                <w:sz w:val="20"/>
                <w:szCs w:val="20"/>
              </w:rPr>
            </w:pPr>
            <w:r w:rsidRPr="00600CE9">
              <w:rPr>
                <w:sz w:val="20"/>
                <w:szCs w:val="20"/>
              </w:rPr>
              <w:t>Теория устойчивости</w:t>
            </w:r>
            <w:r w:rsidRPr="00600CE9">
              <w:rPr>
                <w:i/>
                <w:sz w:val="20"/>
                <w:szCs w:val="20"/>
              </w:rPr>
              <w:t>.</w:t>
            </w:r>
          </w:p>
        </w:tc>
        <w:tc>
          <w:tcPr>
            <w:tcW w:w="0" w:type="auto"/>
          </w:tcPr>
          <w:p w14:paraId="49A9B48E" w14:textId="77777777" w:rsidR="000D79B6" w:rsidRPr="00600CE9" w:rsidRDefault="000D79B6" w:rsidP="002736C8">
            <w:pPr>
              <w:jc w:val="both"/>
              <w:rPr>
                <w:sz w:val="20"/>
                <w:szCs w:val="20"/>
              </w:rPr>
            </w:pPr>
            <w:r w:rsidRPr="00600CE9">
              <w:rPr>
                <w:sz w:val="20"/>
                <w:szCs w:val="20"/>
              </w:rPr>
              <w:t xml:space="preserve">Понятие устойчивости по Ляпунову </w:t>
            </w:r>
            <w:proofErr w:type="gramStart"/>
            <w:r w:rsidRPr="00600CE9">
              <w:rPr>
                <w:sz w:val="20"/>
                <w:szCs w:val="20"/>
              </w:rPr>
              <w:t>и  асимптотической</w:t>
            </w:r>
            <w:proofErr w:type="gramEnd"/>
            <w:r w:rsidRPr="00600CE9">
              <w:rPr>
                <w:sz w:val="20"/>
                <w:szCs w:val="20"/>
              </w:rPr>
              <w:t xml:space="preserve"> устойчивости решений дифференциальных уравнений и систем. Классификация особых точек. Основные теоремы об устойчивости.</w:t>
            </w:r>
          </w:p>
        </w:tc>
        <w:tc>
          <w:tcPr>
            <w:tcW w:w="0" w:type="auto"/>
          </w:tcPr>
          <w:p w14:paraId="0E808E6B" w14:textId="10524B98" w:rsidR="000D79B6" w:rsidRPr="00600CE9" w:rsidRDefault="000D79B6" w:rsidP="002736C8">
            <w:pPr>
              <w:jc w:val="both"/>
              <w:rPr>
                <w:sz w:val="20"/>
                <w:szCs w:val="20"/>
              </w:rPr>
            </w:pPr>
            <w:r w:rsidRPr="00600CE9">
              <w:rPr>
                <w:sz w:val="20"/>
                <w:szCs w:val="20"/>
              </w:rPr>
              <w:t>ОПК-2, ОПК-3, ПК-1</w:t>
            </w:r>
          </w:p>
        </w:tc>
      </w:tr>
    </w:tbl>
    <w:p w14:paraId="7DADA49C" w14:textId="77777777" w:rsidR="000D79B6" w:rsidRDefault="000D79B6" w:rsidP="2FF8CEAE">
      <w:pPr>
        <w:widowControl w:val="0"/>
        <w:ind w:firstLine="540"/>
        <w:jc w:val="both"/>
        <w:rPr>
          <w:b/>
          <w:lang w:val="en-US"/>
        </w:rPr>
      </w:pPr>
    </w:p>
    <w:p w14:paraId="02E8E950" w14:textId="77777777" w:rsidR="000D1DA0" w:rsidRDefault="000D1DA0" w:rsidP="2FF8CEAE">
      <w:pPr>
        <w:widowControl w:val="0"/>
        <w:ind w:firstLine="540"/>
        <w:jc w:val="both"/>
        <w:rPr>
          <w:b/>
        </w:rPr>
      </w:pPr>
      <w:r>
        <w:rPr>
          <w:b/>
        </w:rPr>
        <w:t>2.2 У</w:t>
      </w:r>
      <w:r w:rsidRPr="009F1F64">
        <w:rPr>
          <w:b/>
        </w:rPr>
        <w:t>чебно-методическая карта учебной дисциплины</w:t>
      </w:r>
    </w:p>
    <w:p w14:paraId="283798ED" w14:textId="402AB799" w:rsidR="00412D4C" w:rsidRDefault="00412D4C" w:rsidP="2FF8CEAE">
      <w:pPr>
        <w:widowControl w:val="0"/>
        <w:ind w:firstLine="540"/>
        <w:jc w:val="both"/>
        <w:rPr>
          <w:b/>
          <w:sz w:val="10"/>
          <w:szCs w:val="10"/>
        </w:rPr>
      </w:pPr>
    </w:p>
    <w:tbl>
      <w:tblPr>
        <w:tblStyle w:val="a3"/>
        <w:tblpPr w:leftFromText="180" w:rightFromText="180" w:vertAnchor="text" w:horzAnchor="margin" w:tblpY="170"/>
        <w:tblW w:w="0" w:type="auto"/>
        <w:tblCellMar>
          <w:left w:w="28" w:type="dxa"/>
          <w:right w:w="28" w:type="dxa"/>
        </w:tblCellMar>
        <w:tblLook w:val="01E0" w:firstRow="1" w:lastRow="1" w:firstColumn="1" w:lastColumn="1" w:noHBand="0" w:noVBand="0"/>
      </w:tblPr>
      <w:tblGrid>
        <w:gridCol w:w="349"/>
        <w:gridCol w:w="2864"/>
        <w:gridCol w:w="269"/>
        <w:gridCol w:w="3884"/>
        <w:gridCol w:w="426"/>
        <w:gridCol w:w="444"/>
        <w:gridCol w:w="782"/>
        <w:gridCol w:w="326"/>
      </w:tblGrid>
      <w:tr w:rsidR="000D79B6" w:rsidRPr="005D2A3B" w14:paraId="087551E6" w14:textId="77777777" w:rsidTr="002736C8">
        <w:trPr>
          <w:cantSplit/>
          <w:trHeight w:val="1689"/>
        </w:trPr>
        <w:tc>
          <w:tcPr>
            <w:tcW w:w="0" w:type="auto"/>
            <w:textDirection w:val="btLr"/>
            <w:vAlign w:val="center"/>
          </w:tcPr>
          <w:p w14:paraId="664DFADA" w14:textId="77777777" w:rsidR="000D79B6" w:rsidRPr="005D2A3B" w:rsidRDefault="000D79B6" w:rsidP="002736C8">
            <w:pPr>
              <w:ind w:left="113" w:right="113"/>
              <w:jc w:val="center"/>
              <w:rPr>
                <w:sz w:val="18"/>
                <w:szCs w:val="18"/>
              </w:rPr>
            </w:pPr>
            <w:r w:rsidRPr="005D2A3B">
              <w:rPr>
                <w:sz w:val="18"/>
                <w:szCs w:val="18"/>
              </w:rPr>
              <w:t>№ недели</w:t>
            </w:r>
          </w:p>
        </w:tc>
        <w:tc>
          <w:tcPr>
            <w:tcW w:w="0" w:type="auto"/>
            <w:vAlign w:val="center"/>
          </w:tcPr>
          <w:p w14:paraId="589D5875" w14:textId="77777777" w:rsidR="000D79B6" w:rsidRDefault="000D79B6" w:rsidP="002736C8">
            <w:pPr>
              <w:jc w:val="center"/>
              <w:rPr>
                <w:sz w:val="18"/>
                <w:szCs w:val="18"/>
              </w:rPr>
            </w:pPr>
            <w:r w:rsidRPr="005D2A3B">
              <w:rPr>
                <w:sz w:val="18"/>
                <w:szCs w:val="18"/>
              </w:rPr>
              <w:t>Лекции</w:t>
            </w:r>
          </w:p>
          <w:p w14:paraId="2757637C" w14:textId="77777777" w:rsidR="000D79B6" w:rsidRPr="009F1F64" w:rsidRDefault="000D79B6" w:rsidP="002736C8">
            <w:pPr>
              <w:jc w:val="center"/>
              <w:rPr>
                <w:sz w:val="18"/>
                <w:szCs w:val="18"/>
                <w:lang w:val="en-US"/>
              </w:rPr>
            </w:pPr>
            <w:r>
              <w:rPr>
                <w:sz w:val="18"/>
                <w:szCs w:val="18"/>
                <w:lang w:val="en-US"/>
              </w:rPr>
              <w:t>(</w:t>
            </w:r>
            <w:r>
              <w:rPr>
                <w:sz w:val="18"/>
                <w:szCs w:val="18"/>
              </w:rPr>
              <w:t>наименование тем</w:t>
            </w:r>
            <w:r>
              <w:rPr>
                <w:sz w:val="18"/>
                <w:szCs w:val="18"/>
                <w:lang w:val="en-US"/>
              </w:rPr>
              <w:t>)</w:t>
            </w:r>
          </w:p>
          <w:p w14:paraId="5E9063DC" w14:textId="77777777" w:rsidR="000D79B6" w:rsidRPr="005D2A3B" w:rsidRDefault="000D79B6" w:rsidP="002736C8">
            <w:pPr>
              <w:jc w:val="center"/>
              <w:rPr>
                <w:sz w:val="18"/>
                <w:szCs w:val="18"/>
              </w:rPr>
            </w:pPr>
          </w:p>
        </w:tc>
        <w:tc>
          <w:tcPr>
            <w:tcW w:w="0" w:type="auto"/>
            <w:textDirection w:val="btLr"/>
            <w:vAlign w:val="center"/>
          </w:tcPr>
          <w:p w14:paraId="6453EAA0" w14:textId="77777777" w:rsidR="000D79B6" w:rsidRPr="005D2A3B" w:rsidRDefault="000D79B6" w:rsidP="002736C8">
            <w:pPr>
              <w:ind w:left="113" w:right="113"/>
              <w:jc w:val="center"/>
              <w:rPr>
                <w:sz w:val="18"/>
                <w:szCs w:val="18"/>
              </w:rPr>
            </w:pPr>
            <w:r w:rsidRPr="005D2A3B">
              <w:rPr>
                <w:sz w:val="18"/>
                <w:szCs w:val="18"/>
              </w:rPr>
              <w:t>Часы</w:t>
            </w:r>
          </w:p>
        </w:tc>
        <w:tc>
          <w:tcPr>
            <w:tcW w:w="3884" w:type="dxa"/>
            <w:textDirection w:val="btLr"/>
            <w:vAlign w:val="center"/>
          </w:tcPr>
          <w:p w14:paraId="025CF80F" w14:textId="77777777" w:rsidR="000D79B6" w:rsidRDefault="000D79B6" w:rsidP="002736C8">
            <w:pPr>
              <w:ind w:left="113" w:right="113"/>
              <w:jc w:val="center"/>
              <w:rPr>
                <w:sz w:val="18"/>
                <w:szCs w:val="18"/>
              </w:rPr>
            </w:pPr>
            <w:r w:rsidRPr="005D2A3B">
              <w:rPr>
                <w:sz w:val="18"/>
                <w:szCs w:val="18"/>
              </w:rPr>
              <w:t>Практические</w:t>
            </w:r>
          </w:p>
          <w:p w14:paraId="43A51B8F" w14:textId="77777777" w:rsidR="000D79B6" w:rsidRPr="005D2A3B" w:rsidRDefault="000D79B6" w:rsidP="002736C8">
            <w:pPr>
              <w:ind w:left="113" w:right="113"/>
              <w:jc w:val="center"/>
              <w:rPr>
                <w:sz w:val="18"/>
                <w:szCs w:val="18"/>
              </w:rPr>
            </w:pPr>
            <w:r>
              <w:rPr>
                <w:sz w:val="18"/>
                <w:szCs w:val="18"/>
              </w:rPr>
              <w:t>(семинарские)</w:t>
            </w:r>
            <w:r w:rsidRPr="005D2A3B">
              <w:rPr>
                <w:sz w:val="18"/>
                <w:szCs w:val="18"/>
              </w:rPr>
              <w:t xml:space="preserve"> занятия</w:t>
            </w:r>
          </w:p>
        </w:tc>
        <w:tc>
          <w:tcPr>
            <w:tcW w:w="426" w:type="dxa"/>
            <w:textDirection w:val="btLr"/>
            <w:vAlign w:val="center"/>
          </w:tcPr>
          <w:p w14:paraId="301F1B10" w14:textId="77777777" w:rsidR="000D79B6" w:rsidRPr="005D2A3B" w:rsidRDefault="000D79B6" w:rsidP="002736C8">
            <w:pPr>
              <w:ind w:left="113" w:right="113"/>
              <w:jc w:val="center"/>
              <w:rPr>
                <w:sz w:val="18"/>
                <w:szCs w:val="18"/>
              </w:rPr>
            </w:pPr>
            <w:r w:rsidRPr="005D2A3B">
              <w:rPr>
                <w:sz w:val="18"/>
                <w:szCs w:val="18"/>
              </w:rPr>
              <w:t>Часы</w:t>
            </w:r>
          </w:p>
        </w:tc>
        <w:tc>
          <w:tcPr>
            <w:tcW w:w="444" w:type="dxa"/>
            <w:textDirection w:val="btLr"/>
            <w:vAlign w:val="center"/>
          </w:tcPr>
          <w:p w14:paraId="345E04B0" w14:textId="77777777" w:rsidR="000D79B6" w:rsidRPr="005D2A3B" w:rsidRDefault="000D79B6" w:rsidP="002736C8">
            <w:pPr>
              <w:ind w:left="113" w:right="113"/>
              <w:jc w:val="center"/>
              <w:rPr>
                <w:sz w:val="18"/>
                <w:szCs w:val="18"/>
              </w:rPr>
            </w:pPr>
            <w:r w:rsidRPr="005D2A3B">
              <w:rPr>
                <w:sz w:val="18"/>
                <w:szCs w:val="18"/>
              </w:rPr>
              <w:t>Самостоятельная работа</w:t>
            </w:r>
            <w:r>
              <w:rPr>
                <w:sz w:val="18"/>
                <w:szCs w:val="18"/>
              </w:rPr>
              <w:t>, часы</w:t>
            </w:r>
          </w:p>
        </w:tc>
        <w:tc>
          <w:tcPr>
            <w:tcW w:w="0" w:type="auto"/>
            <w:textDirection w:val="btLr"/>
            <w:vAlign w:val="center"/>
          </w:tcPr>
          <w:p w14:paraId="15E69F8B" w14:textId="77777777" w:rsidR="000D79B6" w:rsidRPr="005D2A3B" w:rsidRDefault="000D79B6" w:rsidP="002736C8">
            <w:pPr>
              <w:tabs>
                <w:tab w:val="left" w:pos="277"/>
              </w:tabs>
              <w:ind w:left="-160" w:right="113" w:firstLine="125"/>
              <w:jc w:val="center"/>
              <w:rPr>
                <w:sz w:val="18"/>
                <w:szCs w:val="18"/>
              </w:rPr>
            </w:pPr>
            <w:r>
              <w:rPr>
                <w:sz w:val="18"/>
                <w:szCs w:val="18"/>
              </w:rPr>
              <w:t>Форма контроля знаний</w:t>
            </w:r>
          </w:p>
        </w:tc>
        <w:tc>
          <w:tcPr>
            <w:tcW w:w="0" w:type="auto"/>
            <w:textDirection w:val="btLr"/>
            <w:vAlign w:val="center"/>
          </w:tcPr>
          <w:p w14:paraId="4B835589" w14:textId="77777777" w:rsidR="000D79B6" w:rsidRPr="009F1F64" w:rsidRDefault="000D79B6" w:rsidP="002736C8">
            <w:pPr>
              <w:tabs>
                <w:tab w:val="left" w:pos="277"/>
              </w:tabs>
              <w:ind w:left="-160" w:right="113" w:firstLine="125"/>
              <w:jc w:val="center"/>
              <w:rPr>
                <w:sz w:val="18"/>
                <w:szCs w:val="18"/>
                <w:lang w:val="en-US"/>
              </w:rPr>
            </w:pPr>
            <w:r>
              <w:rPr>
                <w:sz w:val="18"/>
                <w:szCs w:val="18"/>
              </w:rPr>
              <w:t>Баллы (</w:t>
            </w:r>
            <w:r>
              <w:rPr>
                <w:sz w:val="18"/>
                <w:szCs w:val="18"/>
                <w:lang w:val="en-US"/>
              </w:rPr>
              <w:t>max)</w:t>
            </w:r>
          </w:p>
        </w:tc>
      </w:tr>
      <w:tr w:rsidR="000D79B6" w:rsidRPr="005D2A3B" w14:paraId="3F881355" w14:textId="77777777" w:rsidTr="002736C8">
        <w:tc>
          <w:tcPr>
            <w:tcW w:w="0" w:type="auto"/>
            <w:gridSpan w:val="6"/>
            <w:vAlign w:val="center"/>
          </w:tcPr>
          <w:p w14:paraId="17D391F7" w14:textId="77777777" w:rsidR="000D79B6" w:rsidRDefault="000D79B6" w:rsidP="002736C8">
            <w:pPr>
              <w:jc w:val="both"/>
              <w:rPr>
                <w:sz w:val="18"/>
                <w:szCs w:val="18"/>
              </w:rPr>
            </w:pPr>
            <w:r>
              <w:rPr>
                <w:sz w:val="18"/>
                <w:szCs w:val="18"/>
              </w:rPr>
              <w:t>Модуль 1</w:t>
            </w:r>
          </w:p>
        </w:tc>
        <w:tc>
          <w:tcPr>
            <w:tcW w:w="0" w:type="auto"/>
            <w:vAlign w:val="center"/>
          </w:tcPr>
          <w:p w14:paraId="2A93670E" w14:textId="77777777" w:rsidR="000D79B6" w:rsidRPr="005D2A3B" w:rsidRDefault="000D79B6" w:rsidP="002736C8">
            <w:pPr>
              <w:jc w:val="center"/>
              <w:rPr>
                <w:sz w:val="18"/>
                <w:szCs w:val="18"/>
              </w:rPr>
            </w:pPr>
          </w:p>
        </w:tc>
        <w:tc>
          <w:tcPr>
            <w:tcW w:w="0" w:type="auto"/>
            <w:vAlign w:val="center"/>
          </w:tcPr>
          <w:p w14:paraId="73E55202" w14:textId="77777777" w:rsidR="000D79B6" w:rsidRPr="005D2A3B" w:rsidRDefault="000D79B6" w:rsidP="002736C8">
            <w:pPr>
              <w:jc w:val="center"/>
              <w:rPr>
                <w:sz w:val="18"/>
                <w:szCs w:val="18"/>
              </w:rPr>
            </w:pPr>
          </w:p>
        </w:tc>
      </w:tr>
      <w:tr w:rsidR="000D79B6" w:rsidRPr="005D2A3B" w14:paraId="0D0F65DE" w14:textId="77777777" w:rsidTr="002736C8">
        <w:tc>
          <w:tcPr>
            <w:tcW w:w="0" w:type="auto"/>
            <w:vAlign w:val="center"/>
          </w:tcPr>
          <w:p w14:paraId="625A806A" w14:textId="77777777" w:rsidR="000D79B6" w:rsidRPr="003A0A20" w:rsidRDefault="000D79B6" w:rsidP="002736C8">
            <w:pPr>
              <w:jc w:val="center"/>
              <w:rPr>
                <w:sz w:val="18"/>
                <w:szCs w:val="18"/>
                <w:lang w:val="en-US"/>
              </w:rPr>
            </w:pPr>
            <w:r>
              <w:rPr>
                <w:sz w:val="18"/>
                <w:szCs w:val="18"/>
                <w:lang w:val="en-US"/>
              </w:rPr>
              <w:t>1</w:t>
            </w:r>
          </w:p>
        </w:tc>
        <w:tc>
          <w:tcPr>
            <w:tcW w:w="0" w:type="auto"/>
            <w:vAlign w:val="center"/>
          </w:tcPr>
          <w:p w14:paraId="44FD48DC" w14:textId="77777777" w:rsidR="000D79B6" w:rsidRPr="00C83620" w:rsidRDefault="000D79B6" w:rsidP="002736C8">
            <w:pPr>
              <w:rPr>
                <w:sz w:val="18"/>
                <w:szCs w:val="18"/>
              </w:rPr>
            </w:pPr>
            <w:r>
              <w:rPr>
                <w:sz w:val="18"/>
                <w:szCs w:val="18"/>
              </w:rPr>
              <w:t>1. Понятие обыкновенного дифференциального уравнения. Задача Коши</w:t>
            </w:r>
          </w:p>
        </w:tc>
        <w:tc>
          <w:tcPr>
            <w:tcW w:w="0" w:type="auto"/>
            <w:vAlign w:val="center"/>
          </w:tcPr>
          <w:p w14:paraId="43E0FE68" w14:textId="77777777" w:rsidR="000D79B6" w:rsidRPr="005D2A3B" w:rsidRDefault="000D79B6" w:rsidP="002736C8">
            <w:pPr>
              <w:jc w:val="center"/>
              <w:rPr>
                <w:sz w:val="18"/>
                <w:szCs w:val="18"/>
              </w:rPr>
            </w:pPr>
            <w:r>
              <w:rPr>
                <w:sz w:val="18"/>
                <w:szCs w:val="18"/>
              </w:rPr>
              <w:t>2</w:t>
            </w:r>
          </w:p>
        </w:tc>
        <w:tc>
          <w:tcPr>
            <w:tcW w:w="3884" w:type="dxa"/>
            <w:vAlign w:val="center"/>
          </w:tcPr>
          <w:p w14:paraId="298CB77F" w14:textId="77777777" w:rsidR="000D79B6" w:rsidRPr="005D2A3B" w:rsidRDefault="000D79B6" w:rsidP="002736C8">
            <w:pPr>
              <w:jc w:val="both"/>
              <w:rPr>
                <w:sz w:val="18"/>
                <w:szCs w:val="18"/>
              </w:rPr>
            </w:pPr>
            <w:r>
              <w:rPr>
                <w:sz w:val="18"/>
                <w:szCs w:val="18"/>
              </w:rPr>
              <w:t xml:space="preserve">Пр. р. 1 ДУ с разделяющимися переменными </w:t>
            </w:r>
          </w:p>
        </w:tc>
        <w:tc>
          <w:tcPr>
            <w:tcW w:w="426" w:type="dxa"/>
            <w:vAlign w:val="center"/>
          </w:tcPr>
          <w:p w14:paraId="16684334" w14:textId="77777777" w:rsidR="000D79B6" w:rsidRPr="005D2A3B" w:rsidRDefault="000D79B6" w:rsidP="002736C8">
            <w:pPr>
              <w:jc w:val="center"/>
              <w:rPr>
                <w:sz w:val="18"/>
                <w:szCs w:val="18"/>
              </w:rPr>
            </w:pPr>
            <w:r>
              <w:rPr>
                <w:sz w:val="18"/>
                <w:szCs w:val="18"/>
              </w:rPr>
              <w:t>2</w:t>
            </w:r>
          </w:p>
        </w:tc>
        <w:tc>
          <w:tcPr>
            <w:tcW w:w="444" w:type="dxa"/>
            <w:vAlign w:val="center"/>
          </w:tcPr>
          <w:p w14:paraId="38E6E0FB" w14:textId="77777777" w:rsidR="000D79B6" w:rsidRPr="005D2A3B" w:rsidRDefault="000D79B6" w:rsidP="002736C8">
            <w:pPr>
              <w:jc w:val="center"/>
              <w:rPr>
                <w:sz w:val="18"/>
                <w:szCs w:val="18"/>
              </w:rPr>
            </w:pPr>
            <w:r>
              <w:rPr>
                <w:sz w:val="18"/>
                <w:szCs w:val="18"/>
              </w:rPr>
              <w:t>6</w:t>
            </w:r>
          </w:p>
        </w:tc>
        <w:tc>
          <w:tcPr>
            <w:tcW w:w="0" w:type="auto"/>
            <w:vAlign w:val="center"/>
          </w:tcPr>
          <w:p w14:paraId="0C51D4C7" w14:textId="77777777" w:rsidR="000D79B6" w:rsidRPr="005D2A3B" w:rsidRDefault="000D79B6" w:rsidP="002736C8">
            <w:pPr>
              <w:jc w:val="center"/>
              <w:rPr>
                <w:sz w:val="18"/>
                <w:szCs w:val="18"/>
              </w:rPr>
            </w:pPr>
          </w:p>
        </w:tc>
        <w:tc>
          <w:tcPr>
            <w:tcW w:w="0" w:type="auto"/>
            <w:vAlign w:val="center"/>
          </w:tcPr>
          <w:p w14:paraId="3A5C96BB" w14:textId="77777777" w:rsidR="000D79B6" w:rsidRPr="005D2A3B" w:rsidRDefault="000D79B6" w:rsidP="002736C8">
            <w:pPr>
              <w:jc w:val="center"/>
              <w:rPr>
                <w:sz w:val="18"/>
                <w:szCs w:val="18"/>
              </w:rPr>
            </w:pPr>
          </w:p>
        </w:tc>
      </w:tr>
      <w:tr w:rsidR="000D79B6" w:rsidRPr="005D2A3B" w14:paraId="47A1922E" w14:textId="77777777" w:rsidTr="002736C8">
        <w:tc>
          <w:tcPr>
            <w:tcW w:w="0" w:type="auto"/>
            <w:vAlign w:val="center"/>
          </w:tcPr>
          <w:p w14:paraId="22C3B8A3" w14:textId="77777777" w:rsidR="000D79B6" w:rsidRPr="00C83620" w:rsidRDefault="000D79B6" w:rsidP="002736C8">
            <w:pPr>
              <w:jc w:val="center"/>
              <w:rPr>
                <w:sz w:val="18"/>
                <w:szCs w:val="18"/>
              </w:rPr>
            </w:pPr>
            <w:r>
              <w:rPr>
                <w:sz w:val="18"/>
                <w:szCs w:val="18"/>
              </w:rPr>
              <w:t>2</w:t>
            </w:r>
          </w:p>
        </w:tc>
        <w:tc>
          <w:tcPr>
            <w:tcW w:w="0" w:type="auto"/>
          </w:tcPr>
          <w:p w14:paraId="498F0787" w14:textId="77777777" w:rsidR="000D79B6" w:rsidRPr="003A0A20" w:rsidRDefault="000D79B6" w:rsidP="002736C8">
            <w:pPr>
              <w:rPr>
                <w:sz w:val="18"/>
                <w:szCs w:val="18"/>
              </w:rPr>
            </w:pPr>
            <w:r>
              <w:rPr>
                <w:sz w:val="18"/>
                <w:szCs w:val="18"/>
              </w:rPr>
              <w:t xml:space="preserve">2. </w:t>
            </w:r>
            <w:r w:rsidRPr="00600CE9">
              <w:rPr>
                <w:sz w:val="20"/>
                <w:szCs w:val="20"/>
              </w:rPr>
              <w:t>Дифференциальные уравнения 1-ого порядка.</w:t>
            </w:r>
          </w:p>
        </w:tc>
        <w:tc>
          <w:tcPr>
            <w:tcW w:w="0" w:type="auto"/>
          </w:tcPr>
          <w:p w14:paraId="0F20965F" w14:textId="77777777" w:rsidR="000D79B6" w:rsidRPr="005D2A3B" w:rsidRDefault="000D79B6" w:rsidP="002736C8">
            <w:pPr>
              <w:rPr>
                <w:sz w:val="18"/>
                <w:szCs w:val="18"/>
              </w:rPr>
            </w:pPr>
            <w:r>
              <w:rPr>
                <w:sz w:val="18"/>
                <w:szCs w:val="18"/>
              </w:rPr>
              <w:t>2</w:t>
            </w:r>
          </w:p>
        </w:tc>
        <w:tc>
          <w:tcPr>
            <w:tcW w:w="3884" w:type="dxa"/>
          </w:tcPr>
          <w:p w14:paraId="70356332" w14:textId="77777777" w:rsidR="000D79B6" w:rsidRPr="005D2A3B" w:rsidRDefault="000D79B6" w:rsidP="002736C8">
            <w:pPr>
              <w:rPr>
                <w:sz w:val="18"/>
                <w:szCs w:val="18"/>
              </w:rPr>
            </w:pPr>
            <w:r>
              <w:rPr>
                <w:sz w:val="18"/>
                <w:szCs w:val="18"/>
              </w:rPr>
              <w:t>Пр. р. 2 Однородные дифференциальные уравнения</w:t>
            </w:r>
          </w:p>
        </w:tc>
        <w:tc>
          <w:tcPr>
            <w:tcW w:w="426" w:type="dxa"/>
          </w:tcPr>
          <w:p w14:paraId="4B2B6734" w14:textId="77777777" w:rsidR="000D79B6" w:rsidRPr="005D2A3B" w:rsidRDefault="000D79B6" w:rsidP="002736C8">
            <w:pPr>
              <w:rPr>
                <w:sz w:val="18"/>
                <w:szCs w:val="18"/>
              </w:rPr>
            </w:pPr>
            <w:r>
              <w:rPr>
                <w:sz w:val="18"/>
                <w:szCs w:val="18"/>
              </w:rPr>
              <w:t>2</w:t>
            </w:r>
          </w:p>
        </w:tc>
        <w:tc>
          <w:tcPr>
            <w:tcW w:w="444" w:type="dxa"/>
            <w:vAlign w:val="center"/>
          </w:tcPr>
          <w:p w14:paraId="5B232169" w14:textId="77777777" w:rsidR="000D79B6" w:rsidRPr="005D2A3B" w:rsidRDefault="000D79B6" w:rsidP="002736C8">
            <w:pPr>
              <w:jc w:val="center"/>
              <w:rPr>
                <w:sz w:val="18"/>
                <w:szCs w:val="18"/>
              </w:rPr>
            </w:pPr>
            <w:r>
              <w:rPr>
                <w:sz w:val="18"/>
                <w:szCs w:val="18"/>
              </w:rPr>
              <w:t>6</w:t>
            </w:r>
          </w:p>
        </w:tc>
        <w:tc>
          <w:tcPr>
            <w:tcW w:w="0" w:type="auto"/>
          </w:tcPr>
          <w:p w14:paraId="6DC5AC15" w14:textId="77777777" w:rsidR="000D79B6" w:rsidRPr="005D2A3B" w:rsidRDefault="000D79B6" w:rsidP="002736C8">
            <w:pPr>
              <w:jc w:val="center"/>
              <w:rPr>
                <w:sz w:val="18"/>
                <w:szCs w:val="18"/>
              </w:rPr>
            </w:pPr>
          </w:p>
        </w:tc>
        <w:tc>
          <w:tcPr>
            <w:tcW w:w="0" w:type="auto"/>
          </w:tcPr>
          <w:p w14:paraId="536793E5" w14:textId="77777777" w:rsidR="000D79B6" w:rsidRPr="005D2A3B" w:rsidRDefault="000D79B6" w:rsidP="002736C8">
            <w:pPr>
              <w:jc w:val="center"/>
              <w:rPr>
                <w:sz w:val="18"/>
                <w:szCs w:val="18"/>
              </w:rPr>
            </w:pPr>
          </w:p>
        </w:tc>
      </w:tr>
      <w:tr w:rsidR="000D79B6" w:rsidRPr="005D2A3B" w14:paraId="72C6FB9B" w14:textId="77777777" w:rsidTr="002736C8">
        <w:tc>
          <w:tcPr>
            <w:tcW w:w="0" w:type="auto"/>
            <w:vAlign w:val="center"/>
          </w:tcPr>
          <w:p w14:paraId="1C71CE52" w14:textId="77777777" w:rsidR="000D79B6" w:rsidRDefault="000D79B6" w:rsidP="002736C8">
            <w:pPr>
              <w:jc w:val="center"/>
              <w:rPr>
                <w:sz w:val="18"/>
                <w:szCs w:val="18"/>
              </w:rPr>
            </w:pPr>
            <w:r>
              <w:rPr>
                <w:sz w:val="18"/>
                <w:szCs w:val="18"/>
              </w:rPr>
              <w:t>3</w:t>
            </w:r>
          </w:p>
        </w:tc>
        <w:tc>
          <w:tcPr>
            <w:tcW w:w="0" w:type="auto"/>
          </w:tcPr>
          <w:p w14:paraId="5504F0EF" w14:textId="77777777" w:rsidR="000D79B6" w:rsidRPr="003A0A20" w:rsidRDefault="000D79B6" w:rsidP="002736C8">
            <w:pPr>
              <w:rPr>
                <w:sz w:val="18"/>
                <w:szCs w:val="18"/>
              </w:rPr>
            </w:pPr>
            <w:r>
              <w:rPr>
                <w:sz w:val="18"/>
                <w:szCs w:val="18"/>
              </w:rPr>
              <w:t>2.</w:t>
            </w:r>
            <w:r w:rsidRPr="00600CE9">
              <w:rPr>
                <w:sz w:val="20"/>
                <w:szCs w:val="20"/>
              </w:rPr>
              <w:t xml:space="preserve"> Дифференциальные уравнения 1-ого порядка.</w:t>
            </w:r>
          </w:p>
        </w:tc>
        <w:tc>
          <w:tcPr>
            <w:tcW w:w="0" w:type="auto"/>
          </w:tcPr>
          <w:p w14:paraId="399BF62A" w14:textId="77777777" w:rsidR="000D79B6" w:rsidRPr="005D2A3B" w:rsidRDefault="000D79B6" w:rsidP="002736C8">
            <w:pPr>
              <w:rPr>
                <w:sz w:val="18"/>
                <w:szCs w:val="18"/>
              </w:rPr>
            </w:pPr>
            <w:r>
              <w:rPr>
                <w:sz w:val="18"/>
                <w:szCs w:val="18"/>
              </w:rPr>
              <w:t>2</w:t>
            </w:r>
          </w:p>
        </w:tc>
        <w:tc>
          <w:tcPr>
            <w:tcW w:w="3884" w:type="dxa"/>
          </w:tcPr>
          <w:p w14:paraId="2F3F6DF8" w14:textId="77777777" w:rsidR="000D79B6" w:rsidRPr="005D2A3B" w:rsidRDefault="000D79B6" w:rsidP="002736C8">
            <w:pPr>
              <w:rPr>
                <w:sz w:val="18"/>
                <w:szCs w:val="18"/>
              </w:rPr>
            </w:pPr>
            <w:r>
              <w:rPr>
                <w:sz w:val="18"/>
                <w:szCs w:val="18"/>
              </w:rPr>
              <w:t>Пр. р. 3 Линейные дифференциальные уравнения первого порядка</w:t>
            </w:r>
          </w:p>
        </w:tc>
        <w:tc>
          <w:tcPr>
            <w:tcW w:w="426" w:type="dxa"/>
          </w:tcPr>
          <w:p w14:paraId="2F6A8C3A" w14:textId="77777777" w:rsidR="000D79B6" w:rsidRPr="005D2A3B" w:rsidRDefault="000D79B6" w:rsidP="002736C8">
            <w:pPr>
              <w:rPr>
                <w:sz w:val="18"/>
                <w:szCs w:val="18"/>
              </w:rPr>
            </w:pPr>
            <w:r>
              <w:rPr>
                <w:sz w:val="18"/>
                <w:szCs w:val="18"/>
              </w:rPr>
              <w:t>2</w:t>
            </w:r>
          </w:p>
        </w:tc>
        <w:tc>
          <w:tcPr>
            <w:tcW w:w="444" w:type="dxa"/>
            <w:vAlign w:val="center"/>
          </w:tcPr>
          <w:p w14:paraId="25924B56" w14:textId="77777777" w:rsidR="000D79B6" w:rsidRPr="005D2A3B" w:rsidRDefault="000D79B6" w:rsidP="002736C8">
            <w:pPr>
              <w:jc w:val="center"/>
              <w:rPr>
                <w:sz w:val="18"/>
                <w:szCs w:val="18"/>
              </w:rPr>
            </w:pPr>
            <w:r>
              <w:rPr>
                <w:sz w:val="18"/>
                <w:szCs w:val="18"/>
              </w:rPr>
              <w:t>6</w:t>
            </w:r>
          </w:p>
        </w:tc>
        <w:tc>
          <w:tcPr>
            <w:tcW w:w="0" w:type="auto"/>
          </w:tcPr>
          <w:p w14:paraId="7860F9E8" w14:textId="77777777" w:rsidR="000D79B6" w:rsidRDefault="000D79B6" w:rsidP="002736C8">
            <w:pPr>
              <w:jc w:val="center"/>
              <w:rPr>
                <w:sz w:val="18"/>
                <w:szCs w:val="18"/>
              </w:rPr>
            </w:pPr>
          </w:p>
        </w:tc>
        <w:tc>
          <w:tcPr>
            <w:tcW w:w="0" w:type="auto"/>
          </w:tcPr>
          <w:p w14:paraId="3B60270D" w14:textId="77777777" w:rsidR="000D79B6" w:rsidRDefault="000D79B6" w:rsidP="002736C8">
            <w:pPr>
              <w:jc w:val="center"/>
              <w:rPr>
                <w:sz w:val="18"/>
                <w:szCs w:val="18"/>
              </w:rPr>
            </w:pPr>
          </w:p>
        </w:tc>
      </w:tr>
      <w:tr w:rsidR="000D79B6" w:rsidRPr="005D2A3B" w14:paraId="43720D0B" w14:textId="77777777" w:rsidTr="002736C8">
        <w:tc>
          <w:tcPr>
            <w:tcW w:w="0" w:type="auto"/>
            <w:vAlign w:val="center"/>
          </w:tcPr>
          <w:p w14:paraId="56AF5A00" w14:textId="77777777" w:rsidR="000D79B6" w:rsidRDefault="000D79B6" w:rsidP="002736C8">
            <w:pPr>
              <w:jc w:val="center"/>
              <w:rPr>
                <w:sz w:val="18"/>
                <w:szCs w:val="18"/>
              </w:rPr>
            </w:pPr>
            <w:r>
              <w:rPr>
                <w:sz w:val="18"/>
                <w:szCs w:val="18"/>
              </w:rPr>
              <w:t>4</w:t>
            </w:r>
          </w:p>
        </w:tc>
        <w:tc>
          <w:tcPr>
            <w:tcW w:w="0" w:type="auto"/>
          </w:tcPr>
          <w:p w14:paraId="201C9309" w14:textId="77777777" w:rsidR="000D79B6" w:rsidRPr="003A0A20" w:rsidRDefault="000D79B6" w:rsidP="002736C8">
            <w:pPr>
              <w:rPr>
                <w:sz w:val="18"/>
                <w:szCs w:val="18"/>
              </w:rPr>
            </w:pPr>
            <w:r>
              <w:rPr>
                <w:sz w:val="18"/>
                <w:szCs w:val="18"/>
              </w:rPr>
              <w:t xml:space="preserve">2. </w:t>
            </w:r>
            <w:r w:rsidRPr="00600CE9">
              <w:rPr>
                <w:sz w:val="20"/>
                <w:szCs w:val="20"/>
              </w:rPr>
              <w:t>Дифференциальные уравнения 1-ого порядка.</w:t>
            </w:r>
          </w:p>
        </w:tc>
        <w:tc>
          <w:tcPr>
            <w:tcW w:w="0" w:type="auto"/>
          </w:tcPr>
          <w:p w14:paraId="03417C5E" w14:textId="77777777" w:rsidR="000D79B6" w:rsidRPr="005D2A3B" w:rsidRDefault="000D79B6" w:rsidP="002736C8">
            <w:pPr>
              <w:rPr>
                <w:sz w:val="18"/>
                <w:szCs w:val="18"/>
              </w:rPr>
            </w:pPr>
            <w:r>
              <w:rPr>
                <w:sz w:val="18"/>
                <w:szCs w:val="18"/>
              </w:rPr>
              <w:t>2</w:t>
            </w:r>
          </w:p>
        </w:tc>
        <w:tc>
          <w:tcPr>
            <w:tcW w:w="3884" w:type="dxa"/>
          </w:tcPr>
          <w:p w14:paraId="024CC931" w14:textId="77777777" w:rsidR="000D79B6" w:rsidRPr="005D2A3B" w:rsidRDefault="000D79B6" w:rsidP="002736C8">
            <w:pPr>
              <w:rPr>
                <w:sz w:val="18"/>
                <w:szCs w:val="18"/>
              </w:rPr>
            </w:pPr>
            <w:r>
              <w:rPr>
                <w:sz w:val="18"/>
                <w:szCs w:val="18"/>
              </w:rPr>
              <w:t>Пр. р. 4 Уравнение Бернулли</w:t>
            </w:r>
          </w:p>
        </w:tc>
        <w:tc>
          <w:tcPr>
            <w:tcW w:w="426" w:type="dxa"/>
          </w:tcPr>
          <w:p w14:paraId="56CF0244" w14:textId="77777777" w:rsidR="000D79B6" w:rsidRPr="005D2A3B" w:rsidRDefault="000D79B6" w:rsidP="002736C8">
            <w:pPr>
              <w:rPr>
                <w:sz w:val="18"/>
                <w:szCs w:val="18"/>
              </w:rPr>
            </w:pPr>
            <w:r>
              <w:rPr>
                <w:sz w:val="18"/>
                <w:szCs w:val="18"/>
              </w:rPr>
              <w:t>2</w:t>
            </w:r>
          </w:p>
        </w:tc>
        <w:tc>
          <w:tcPr>
            <w:tcW w:w="444" w:type="dxa"/>
            <w:vAlign w:val="center"/>
          </w:tcPr>
          <w:p w14:paraId="5E96D4A5" w14:textId="77777777" w:rsidR="000D79B6" w:rsidRPr="005D2A3B" w:rsidRDefault="000D79B6" w:rsidP="002736C8">
            <w:pPr>
              <w:jc w:val="center"/>
              <w:rPr>
                <w:sz w:val="18"/>
                <w:szCs w:val="18"/>
              </w:rPr>
            </w:pPr>
            <w:r>
              <w:rPr>
                <w:sz w:val="18"/>
                <w:szCs w:val="18"/>
              </w:rPr>
              <w:t>6</w:t>
            </w:r>
          </w:p>
        </w:tc>
        <w:tc>
          <w:tcPr>
            <w:tcW w:w="0" w:type="auto"/>
          </w:tcPr>
          <w:p w14:paraId="5B68B05B" w14:textId="77777777" w:rsidR="000D79B6" w:rsidRDefault="000D79B6" w:rsidP="002736C8">
            <w:pPr>
              <w:jc w:val="center"/>
              <w:rPr>
                <w:sz w:val="18"/>
                <w:szCs w:val="18"/>
              </w:rPr>
            </w:pPr>
          </w:p>
        </w:tc>
        <w:tc>
          <w:tcPr>
            <w:tcW w:w="0" w:type="auto"/>
          </w:tcPr>
          <w:p w14:paraId="5A427AE8" w14:textId="77777777" w:rsidR="000D79B6" w:rsidRDefault="000D79B6" w:rsidP="002736C8">
            <w:pPr>
              <w:jc w:val="center"/>
              <w:rPr>
                <w:sz w:val="18"/>
                <w:szCs w:val="18"/>
              </w:rPr>
            </w:pPr>
          </w:p>
        </w:tc>
      </w:tr>
      <w:tr w:rsidR="000D79B6" w:rsidRPr="005D2A3B" w14:paraId="681320C5" w14:textId="77777777" w:rsidTr="002736C8">
        <w:tc>
          <w:tcPr>
            <w:tcW w:w="0" w:type="auto"/>
            <w:vAlign w:val="center"/>
          </w:tcPr>
          <w:p w14:paraId="096B3504" w14:textId="77777777" w:rsidR="000D79B6" w:rsidRDefault="000D79B6" w:rsidP="002736C8">
            <w:pPr>
              <w:jc w:val="center"/>
              <w:rPr>
                <w:sz w:val="18"/>
                <w:szCs w:val="18"/>
              </w:rPr>
            </w:pPr>
            <w:r>
              <w:rPr>
                <w:sz w:val="18"/>
                <w:szCs w:val="18"/>
              </w:rPr>
              <w:t>5</w:t>
            </w:r>
          </w:p>
        </w:tc>
        <w:tc>
          <w:tcPr>
            <w:tcW w:w="0" w:type="auto"/>
          </w:tcPr>
          <w:p w14:paraId="70DDA202" w14:textId="77777777" w:rsidR="000D79B6" w:rsidRPr="003A0A20" w:rsidRDefault="000D79B6" w:rsidP="002736C8">
            <w:pPr>
              <w:rPr>
                <w:sz w:val="18"/>
                <w:szCs w:val="18"/>
              </w:rPr>
            </w:pPr>
            <w:r>
              <w:rPr>
                <w:sz w:val="18"/>
                <w:szCs w:val="18"/>
              </w:rPr>
              <w:t>2.</w:t>
            </w:r>
            <w:r w:rsidRPr="00600CE9">
              <w:rPr>
                <w:sz w:val="20"/>
                <w:szCs w:val="20"/>
              </w:rPr>
              <w:t xml:space="preserve"> Дифференциальные уравнения 1-ого порядка.</w:t>
            </w:r>
          </w:p>
        </w:tc>
        <w:tc>
          <w:tcPr>
            <w:tcW w:w="0" w:type="auto"/>
          </w:tcPr>
          <w:p w14:paraId="019D127A" w14:textId="77777777" w:rsidR="000D79B6" w:rsidRPr="005D2A3B" w:rsidRDefault="000D79B6" w:rsidP="002736C8">
            <w:pPr>
              <w:rPr>
                <w:sz w:val="18"/>
                <w:szCs w:val="18"/>
              </w:rPr>
            </w:pPr>
            <w:r>
              <w:rPr>
                <w:sz w:val="18"/>
                <w:szCs w:val="18"/>
              </w:rPr>
              <w:t>2</w:t>
            </w:r>
          </w:p>
        </w:tc>
        <w:tc>
          <w:tcPr>
            <w:tcW w:w="3884" w:type="dxa"/>
          </w:tcPr>
          <w:p w14:paraId="01DA8D98" w14:textId="77777777" w:rsidR="000D79B6" w:rsidRPr="005D2A3B" w:rsidRDefault="000D79B6" w:rsidP="002736C8">
            <w:pPr>
              <w:rPr>
                <w:sz w:val="18"/>
                <w:szCs w:val="18"/>
              </w:rPr>
            </w:pPr>
            <w:r>
              <w:rPr>
                <w:sz w:val="18"/>
                <w:szCs w:val="18"/>
              </w:rPr>
              <w:t>Пр. р. 5 Уравнение в полных дифференциалах</w:t>
            </w:r>
          </w:p>
        </w:tc>
        <w:tc>
          <w:tcPr>
            <w:tcW w:w="426" w:type="dxa"/>
          </w:tcPr>
          <w:p w14:paraId="3876A755" w14:textId="77777777" w:rsidR="000D79B6" w:rsidRPr="005D2A3B" w:rsidRDefault="000D79B6" w:rsidP="002736C8">
            <w:pPr>
              <w:rPr>
                <w:sz w:val="18"/>
                <w:szCs w:val="18"/>
              </w:rPr>
            </w:pPr>
            <w:r>
              <w:rPr>
                <w:sz w:val="18"/>
                <w:szCs w:val="18"/>
              </w:rPr>
              <w:t>2</w:t>
            </w:r>
          </w:p>
        </w:tc>
        <w:tc>
          <w:tcPr>
            <w:tcW w:w="444" w:type="dxa"/>
            <w:vAlign w:val="center"/>
          </w:tcPr>
          <w:p w14:paraId="3AFE462D" w14:textId="77777777" w:rsidR="000D79B6" w:rsidRPr="005D2A3B" w:rsidRDefault="000D79B6" w:rsidP="002736C8">
            <w:pPr>
              <w:jc w:val="center"/>
              <w:rPr>
                <w:sz w:val="18"/>
                <w:szCs w:val="18"/>
              </w:rPr>
            </w:pPr>
            <w:r>
              <w:rPr>
                <w:sz w:val="18"/>
                <w:szCs w:val="18"/>
              </w:rPr>
              <w:t>6</w:t>
            </w:r>
          </w:p>
        </w:tc>
        <w:tc>
          <w:tcPr>
            <w:tcW w:w="0" w:type="auto"/>
          </w:tcPr>
          <w:p w14:paraId="47D6F2DB" w14:textId="77777777" w:rsidR="000D79B6" w:rsidRDefault="000D79B6" w:rsidP="002736C8">
            <w:pPr>
              <w:jc w:val="center"/>
              <w:rPr>
                <w:sz w:val="18"/>
                <w:szCs w:val="18"/>
              </w:rPr>
            </w:pPr>
            <w:r>
              <w:rPr>
                <w:sz w:val="18"/>
                <w:szCs w:val="18"/>
              </w:rPr>
              <w:t>КР</w:t>
            </w:r>
          </w:p>
        </w:tc>
        <w:tc>
          <w:tcPr>
            <w:tcW w:w="0" w:type="auto"/>
          </w:tcPr>
          <w:p w14:paraId="1C2F927A" w14:textId="77777777" w:rsidR="000D79B6" w:rsidRDefault="000D79B6" w:rsidP="002736C8">
            <w:pPr>
              <w:jc w:val="center"/>
              <w:rPr>
                <w:sz w:val="18"/>
                <w:szCs w:val="18"/>
              </w:rPr>
            </w:pPr>
            <w:r>
              <w:rPr>
                <w:sz w:val="18"/>
                <w:szCs w:val="18"/>
              </w:rPr>
              <w:t>15</w:t>
            </w:r>
          </w:p>
        </w:tc>
      </w:tr>
      <w:tr w:rsidR="000D79B6" w:rsidRPr="005D2A3B" w14:paraId="3CB4D46F" w14:textId="77777777" w:rsidTr="002736C8">
        <w:tc>
          <w:tcPr>
            <w:tcW w:w="0" w:type="auto"/>
            <w:vAlign w:val="center"/>
          </w:tcPr>
          <w:p w14:paraId="40DD0639" w14:textId="77777777" w:rsidR="000D79B6" w:rsidRDefault="000D79B6" w:rsidP="002736C8">
            <w:pPr>
              <w:jc w:val="center"/>
              <w:rPr>
                <w:sz w:val="18"/>
                <w:szCs w:val="18"/>
              </w:rPr>
            </w:pPr>
            <w:r>
              <w:rPr>
                <w:sz w:val="18"/>
                <w:szCs w:val="18"/>
              </w:rPr>
              <w:t>6</w:t>
            </w:r>
          </w:p>
        </w:tc>
        <w:tc>
          <w:tcPr>
            <w:tcW w:w="0" w:type="auto"/>
          </w:tcPr>
          <w:p w14:paraId="7A449EAE" w14:textId="77777777" w:rsidR="000D79B6" w:rsidRPr="00E54683" w:rsidRDefault="000D79B6" w:rsidP="002736C8">
            <w:pPr>
              <w:rPr>
                <w:sz w:val="18"/>
                <w:szCs w:val="18"/>
              </w:rPr>
            </w:pPr>
            <w:r>
              <w:rPr>
                <w:sz w:val="18"/>
                <w:szCs w:val="18"/>
              </w:rPr>
              <w:t xml:space="preserve">3. </w:t>
            </w:r>
            <w:r w:rsidRPr="00600CE9">
              <w:rPr>
                <w:sz w:val="20"/>
                <w:szCs w:val="20"/>
              </w:rPr>
              <w:t>Дифференциальные уравнения n-ого порядка.</w:t>
            </w:r>
          </w:p>
        </w:tc>
        <w:tc>
          <w:tcPr>
            <w:tcW w:w="0" w:type="auto"/>
          </w:tcPr>
          <w:p w14:paraId="35888195" w14:textId="77777777" w:rsidR="000D79B6" w:rsidRPr="005D2A3B" w:rsidRDefault="000D79B6" w:rsidP="002736C8">
            <w:pPr>
              <w:rPr>
                <w:sz w:val="18"/>
                <w:szCs w:val="18"/>
              </w:rPr>
            </w:pPr>
            <w:r>
              <w:rPr>
                <w:sz w:val="18"/>
                <w:szCs w:val="18"/>
              </w:rPr>
              <w:t>2</w:t>
            </w:r>
          </w:p>
        </w:tc>
        <w:tc>
          <w:tcPr>
            <w:tcW w:w="3884" w:type="dxa"/>
          </w:tcPr>
          <w:p w14:paraId="50DFFB15" w14:textId="77777777" w:rsidR="000D79B6" w:rsidRPr="007B4AA7" w:rsidRDefault="000D79B6" w:rsidP="002736C8">
            <w:pPr>
              <w:rPr>
                <w:sz w:val="18"/>
                <w:szCs w:val="18"/>
              </w:rPr>
            </w:pPr>
            <w:r>
              <w:rPr>
                <w:sz w:val="18"/>
                <w:szCs w:val="18"/>
              </w:rPr>
              <w:t xml:space="preserve">Пр. р. 6 Дифференциальные уравнения </w:t>
            </w:r>
            <w:r>
              <w:rPr>
                <w:sz w:val="18"/>
                <w:szCs w:val="18"/>
                <w:lang w:val="en-US"/>
              </w:rPr>
              <w:t>n</w:t>
            </w:r>
            <w:r w:rsidRPr="007B4AA7">
              <w:rPr>
                <w:sz w:val="18"/>
                <w:szCs w:val="18"/>
              </w:rPr>
              <w:t>-</w:t>
            </w:r>
            <w:r>
              <w:rPr>
                <w:sz w:val="18"/>
                <w:szCs w:val="18"/>
              </w:rPr>
              <w:t>го порядка, допускающие понижение порядка</w:t>
            </w:r>
          </w:p>
        </w:tc>
        <w:tc>
          <w:tcPr>
            <w:tcW w:w="426" w:type="dxa"/>
          </w:tcPr>
          <w:p w14:paraId="3BB0392F" w14:textId="77777777" w:rsidR="000D79B6" w:rsidRPr="005D2A3B" w:rsidRDefault="000D79B6" w:rsidP="002736C8">
            <w:pPr>
              <w:rPr>
                <w:sz w:val="18"/>
                <w:szCs w:val="18"/>
              </w:rPr>
            </w:pPr>
            <w:r>
              <w:rPr>
                <w:sz w:val="18"/>
                <w:szCs w:val="18"/>
              </w:rPr>
              <w:t>2</w:t>
            </w:r>
          </w:p>
        </w:tc>
        <w:tc>
          <w:tcPr>
            <w:tcW w:w="444" w:type="dxa"/>
            <w:vAlign w:val="center"/>
          </w:tcPr>
          <w:p w14:paraId="728E90C5" w14:textId="77777777" w:rsidR="000D79B6" w:rsidRPr="005D2A3B" w:rsidRDefault="000D79B6" w:rsidP="002736C8">
            <w:pPr>
              <w:jc w:val="center"/>
              <w:rPr>
                <w:sz w:val="18"/>
                <w:szCs w:val="18"/>
              </w:rPr>
            </w:pPr>
            <w:r>
              <w:rPr>
                <w:sz w:val="18"/>
                <w:szCs w:val="18"/>
              </w:rPr>
              <w:t>6</w:t>
            </w:r>
          </w:p>
        </w:tc>
        <w:tc>
          <w:tcPr>
            <w:tcW w:w="0" w:type="auto"/>
          </w:tcPr>
          <w:p w14:paraId="6254C775" w14:textId="77777777" w:rsidR="000D79B6" w:rsidRDefault="000D79B6" w:rsidP="002736C8">
            <w:pPr>
              <w:jc w:val="center"/>
              <w:rPr>
                <w:sz w:val="18"/>
                <w:szCs w:val="18"/>
              </w:rPr>
            </w:pPr>
            <w:r>
              <w:rPr>
                <w:sz w:val="18"/>
                <w:szCs w:val="18"/>
              </w:rPr>
              <w:t>ЗИЗ</w:t>
            </w:r>
          </w:p>
        </w:tc>
        <w:tc>
          <w:tcPr>
            <w:tcW w:w="0" w:type="auto"/>
          </w:tcPr>
          <w:p w14:paraId="6974B0F0" w14:textId="77777777" w:rsidR="000D79B6" w:rsidRDefault="000D79B6" w:rsidP="002736C8">
            <w:pPr>
              <w:jc w:val="center"/>
              <w:rPr>
                <w:sz w:val="18"/>
                <w:szCs w:val="18"/>
              </w:rPr>
            </w:pPr>
            <w:r>
              <w:rPr>
                <w:sz w:val="18"/>
                <w:szCs w:val="18"/>
              </w:rPr>
              <w:t>15</w:t>
            </w:r>
          </w:p>
        </w:tc>
      </w:tr>
      <w:tr w:rsidR="000D79B6" w:rsidRPr="005D2A3B" w14:paraId="65DD78FF" w14:textId="77777777" w:rsidTr="002736C8">
        <w:tc>
          <w:tcPr>
            <w:tcW w:w="0" w:type="auto"/>
            <w:vAlign w:val="center"/>
          </w:tcPr>
          <w:p w14:paraId="004679B9" w14:textId="77777777" w:rsidR="000D79B6" w:rsidRDefault="000D79B6" w:rsidP="002736C8">
            <w:pPr>
              <w:jc w:val="center"/>
              <w:rPr>
                <w:sz w:val="18"/>
                <w:szCs w:val="18"/>
              </w:rPr>
            </w:pPr>
            <w:r>
              <w:rPr>
                <w:sz w:val="18"/>
                <w:szCs w:val="18"/>
              </w:rPr>
              <w:t>7</w:t>
            </w:r>
          </w:p>
        </w:tc>
        <w:tc>
          <w:tcPr>
            <w:tcW w:w="0" w:type="auto"/>
          </w:tcPr>
          <w:p w14:paraId="2AB8680E" w14:textId="77777777" w:rsidR="000D79B6" w:rsidRPr="00E54683" w:rsidRDefault="000D79B6" w:rsidP="002736C8">
            <w:pPr>
              <w:rPr>
                <w:sz w:val="18"/>
                <w:szCs w:val="18"/>
              </w:rPr>
            </w:pPr>
            <w:r>
              <w:rPr>
                <w:sz w:val="18"/>
                <w:szCs w:val="18"/>
              </w:rPr>
              <w:t xml:space="preserve">3. </w:t>
            </w:r>
            <w:r w:rsidRPr="00600CE9">
              <w:rPr>
                <w:sz w:val="20"/>
                <w:szCs w:val="20"/>
              </w:rPr>
              <w:t>Дифференциальные уравнения n-ого порядка.</w:t>
            </w:r>
          </w:p>
        </w:tc>
        <w:tc>
          <w:tcPr>
            <w:tcW w:w="0" w:type="auto"/>
          </w:tcPr>
          <w:p w14:paraId="7F7C9D40" w14:textId="77777777" w:rsidR="000D79B6" w:rsidRPr="005D2A3B" w:rsidRDefault="000D79B6" w:rsidP="002736C8">
            <w:pPr>
              <w:rPr>
                <w:sz w:val="18"/>
                <w:szCs w:val="18"/>
              </w:rPr>
            </w:pPr>
            <w:r>
              <w:rPr>
                <w:sz w:val="18"/>
                <w:szCs w:val="18"/>
              </w:rPr>
              <w:t>2</w:t>
            </w:r>
          </w:p>
        </w:tc>
        <w:tc>
          <w:tcPr>
            <w:tcW w:w="3884" w:type="dxa"/>
          </w:tcPr>
          <w:p w14:paraId="6AA9A95E" w14:textId="77777777" w:rsidR="000D79B6" w:rsidRPr="007B4AA7" w:rsidRDefault="000D79B6" w:rsidP="002736C8">
            <w:pPr>
              <w:rPr>
                <w:sz w:val="18"/>
                <w:szCs w:val="18"/>
              </w:rPr>
            </w:pPr>
            <w:r>
              <w:rPr>
                <w:sz w:val="18"/>
                <w:szCs w:val="18"/>
              </w:rPr>
              <w:t xml:space="preserve">Пр. р. 7 Однородные дифференциальные уравнения </w:t>
            </w:r>
            <w:r>
              <w:rPr>
                <w:sz w:val="18"/>
                <w:szCs w:val="18"/>
                <w:lang w:val="en-US"/>
              </w:rPr>
              <w:t>n</w:t>
            </w:r>
            <w:r w:rsidRPr="007B4AA7">
              <w:rPr>
                <w:sz w:val="18"/>
                <w:szCs w:val="18"/>
              </w:rPr>
              <w:t>-</w:t>
            </w:r>
            <w:r>
              <w:rPr>
                <w:sz w:val="18"/>
                <w:szCs w:val="18"/>
              </w:rPr>
              <w:t>го порядка с постоянными коэффициентами</w:t>
            </w:r>
          </w:p>
        </w:tc>
        <w:tc>
          <w:tcPr>
            <w:tcW w:w="426" w:type="dxa"/>
          </w:tcPr>
          <w:p w14:paraId="09D36494" w14:textId="77777777" w:rsidR="000D79B6" w:rsidRPr="005D2A3B" w:rsidRDefault="000D79B6" w:rsidP="002736C8">
            <w:pPr>
              <w:rPr>
                <w:sz w:val="18"/>
                <w:szCs w:val="18"/>
              </w:rPr>
            </w:pPr>
            <w:r>
              <w:rPr>
                <w:sz w:val="18"/>
                <w:szCs w:val="18"/>
              </w:rPr>
              <w:t>2</w:t>
            </w:r>
          </w:p>
        </w:tc>
        <w:tc>
          <w:tcPr>
            <w:tcW w:w="444" w:type="dxa"/>
            <w:vAlign w:val="center"/>
          </w:tcPr>
          <w:p w14:paraId="0DC624B0" w14:textId="77777777" w:rsidR="000D79B6" w:rsidRPr="005D2A3B" w:rsidRDefault="000D79B6" w:rsidP="002736C8">
            <w:pPr>
              <w:jc w:val="center"/>
              <w:rPr>
                <w:sz w:val="18"/>
                <w:szCs w:val="18"/>
              </w:rPr>
            </w:pPr>
            <w:r>
              <w:rPr>
                <w:sz w:val="18"/>
                <w:szCs w:val="18"/>
              </w:rPr>
              <w:t>6</w:t>
            </w:r>
          </w:p>
        </w:tc>
        <w:tc>
          <w:tcPr>
            <w:tcW w:w="0" w:type="auto"/>
          </w:tcPr>
          <w:p w14:paraId="057A19C8" w14:textId="77777777" w:rsidR="000D79B6" w:rsidRDefault="000D79B6" w:rsidP="002736C8">
            <w:pPr>
              <w:jc w:val="center"/>
              <w:rPr>
                <w:sz w:val="18"/>
                <w:szCs w:val="18"/>
              </w:rPr>
            </w:pPr>
          </w:p>
        </w:tc>
        <w:tc>
          <w:tcPr>
            <w:tcW w:w="0" w:type="auto"/>
          </w:tcPr>
          <w:p w14:paraId="383BB6B8" w14:textId="77777777" w:rsidR="000D79B6" w:rsidRDefault="000D79B6" w:rsidP="002736C8">
            <w:pPr>
              <w:jc w:val="center"/>
              <w:rPr>
                <w:sz w:val="18"/>
                <w:szCs w:val="18"/>
              </w:rPr>
            </w:pPr>
          </w:p>
        </w:tc>
      </w:tr>
      <w:tr w:rsidR="000D79B6" w:rsidRPr="005D2A3B" w14:paraId="51DC3415" w14:textId="77777777" w:rsidTr="002736C8">
        <w:tc>
          <w:tcPr>
            <w:tcW w:w="0" w:type="auto"/>
            <w:vAlign w:val="center"/>
          </w:tcPr>
          <w:p w14:paraId="7C77CBC3" w14:textId="77777777" w:rsidR="000D79B6" w:rsidRPr="003A0A20" w:rsidRDefault="000D79B6" w:rsidP="002736C8">
            <w:pPr>
              <w:jc w:val="center"/>
              <w:rPr>
                <w:sz w:val="18"/>
                <w:szCs w:val="18"/>
              </w:rPr>
            </w:pPr>
            <w:r>
              <w:rPr>
                <w:sz w:val="18"/>
                <w:szCs w:val="18"/>
              </w:rPr>
              <w:t>8</w:t>
            </w:r>
          </w:p>
        </w:tc>
        <w:tc>
          <w:tcPr>
            <w:tcW w:w="0" w:type="auto"/>
          </w:tcPr>
          <w:p w14:paraId="1AD10515" w14:textId="77777777" w:rsidR="000D79B6" w:rsidRPr="003A0A20" w:rsidRDefault="000D79B6" w:rsidP="002736C8">
            <w:pPr>
              <w:rPr>
                <w:sz w:val="18"/>
                <w:szCs w:val="18"/>
              </w:rPr>
            </w:pPr>
            <w:r>
              <w:rPr>
                <w:sz w:val="18"/>
                <w:szCs w:val="18"/>
              </w:rPr>
              <w:t>4.</w:t>
            </w:r>
            <w:r w:rsidRPr="00600CE9">
              <w:rPr>
                <w:sz w:val="20"/>
                <w:szCs w:val="20"/>
              </w:rPr>
              <w:t xml:space="preserve"> Линейные дифференциальные уравнения n-ого порядка.</w:t>
            </w:r>
          </w:p>
        </w:tc>
        <w:tc>
          <w:tcPr>
            <w:tcW w:w="0" w:type="auto"/>
          </w:tcPr>
          <w:p w14:paraId="5FBCB93D" w14:textId="77777777" w:rsidR="000D79B6" w:rsidRPr="005D2A3B" w:rsidRDefault="000D79B6" w:rsidP="002736C8">
            <w:pPr>
              <w:rPr>
                <w:sz w:val="18"/>
                <w:szCs w:val="18"/>
              </w:rPr>
            </w:pPr>
            <w:r>
              <w:rPr>
                <w:sz w:val="18"/>
                <w:szCs w:val="18"/>
              </w:rPr>
              <w:t>2</w:t>
            </w:r>
          </w:p>
        </w:tc>
        <w:tc>
          <w:tcPr>
            <w:tcW w:w="3884" w:type="dxa"/>
          </w:tcPr>
          <w:p w14:paraId="661B455B" w14:textId="77777777" w:rsidR="000D79B6" w:rsidRPr="005D2A3B" w:rsidRDefault="000D79B6" w:rsidP="002736C8">
            <w:pPr>
              <w:rPr>
                <w:sz w:val="18"/>
                <w:szCs w:val="18"/>
              </w:rPr>
            </w:pPr>
            <w:r>
              <w:rPr>
                <w:sz w:val="18"/>
                <w:szCs w:val="18"/>
              </w:rPr>
              <w:t xml:space="preserve">Пр. р. 8 Однородные дифференциальные уравнения </w:t>
            </w:r>
            <w:r>
              <w:rPr>
                <w:sz w:val="18"/>
                <w:szCs w:val="18"/>
                <w:lang w:val="en-US"/>
              </w:rPr>
              <w:t>n</w:t>
            </w:r>
            <w:r w:rsidRPr="007B4AA7">
              <w:rPr>
                <w:sz w:val="18"/>
                <w:szCs w:val="18"/>
              </w:rPr>
              <w:t>-</w:t>
            </w:r>
            <w:r>
              <w:rPr>
                <w:sz w:val="18"/>
                <w:szCs w:val="18"/>
              </w:rPr>
              <w:t>го порядка с постоянными коэффициентами</w:t>
            </w:r>
          </w:p>
        </w:tc>
        <w:tc>
          <w:tcPr>
            <w:tcW w:w="426" w:type="dxa"/>
          </w:tcPr>
          <w:p w14:paraId="3F4098FD" w14:textId="77777777" w:rsidR="000D79B6" w:rsidRPr="005D2A3B" w:rsidRDefault="000D79B6" w:rsidP="002736C8">
            <w:pPr>
              <w:rPr>
                <w:sz w:val="18"/>
                <w:szCs w:val="18"/>
              </w:rPr>
            </w:pPr>
            <w:r>
              <w:rPr>
                <w:sz w:val="18"/>
                <w:szCs w:val="18"/>
              </w:rPr>
              <w:t>2</w:t>
            </w:r>
          </w:p>
        </w:tc>
        <w:tc>
          <w:tcPr>
            <w:tcW w:w="444" w:type="dxa"/>
            <w:vAlign w:val="center"/>
          </w:tcPr>
          <w:p w14:paraId="2C39EF16" w14:textId="77777777" w:rsidR="000D79B6" w:rsidRPr="005D2A3B" w:rsidRDefault="000D79B6" w:rsidP="002736C8">
            <w:pPr>
              <w:jc w:val="center"/>
              <w:rPr>
                <w:sz w:val="18"/>
                <w:szCs w:val="18"/>
              </w:rPr>
            </w:pPr>
            <w:r>
              <w:rPr>
                <w:sz w:val="18"/>
                <w:szCs w:val="18"/>
              </w:rPr>
              <w:t>6</w:t>
            </w:r>
          </w:p>
        </w:tc>
        <w:tc>
          <w:tcPr>
            <w:tcW w:w="0" w:type="auto"/>
          </w:tcPr>
          <w:p w14:paraId="4595FC47" w14:textId="77777777" w:rsidR="000D79B6" w:rsidRPr="005D2A3B" w:rsidRDefault="000D79B6" w:rsidP="002736C8">
            <w:pPr>
              <w:jc w:val="center"/>
              <w:rPr>
                <w:sz w:val="18"/>
                <w:szCs w:val="18"/>
              </w:rPr>
            </w:pPr>
            <w:r>
              <w:rPr>
                <w:sz w:val="18"/>
                <w:szCs w:val="18"/>
              </w:rPr>
              <w:t>ПКУ</w:t>
            </w:r>
          </w:p>
        </w:tc>
        <w:tc>
          <w:tcPr>
            <w:tcW w:w="0" w:type="auto"/>
          </w:tcPr>
          <w:p w14:paraId="25FC0F1B" w14:textId="77777777" w:rsidR="000D79B6" w:rsidRPr="005D2A3B" w:rsidRDefault="000D79B6" w:rsidP="002736C8">
            <w:pPr>
              <w:jc w:val="center"/>
              <w:rPr>
                <w:sz w:val="18"/>
                <w:szCs w:val="18"/>
              </w:rPr>
            </w:pPr>
            <w:r>
              <w:rPr>
                <w:sz w:val="18"/>
                <w:szCs w:val="18"/>
              </w:rPr>
              <w:t>30</w:t>
            </w:r>
          </w:p>
        </w:tc>
      </w:tr>
      <w:tr w:rsidR="000D79B6" w:rsidRPr="005D2A3B" w14:paraId="7208EC26" w14:textId="77777777" w:rsidTr="002736C8">
        <w:tc>
          <w:tcPr>
            <w:tcW w:w="0" w:type="auto"/>
            <w:gridSpan w:val="6"/>
            <w:shd w:val="clear" w:color="auto" w:fill="auto"/>
            <w:vAlign w:val="center"/>
          </w:tcPr>
          <w:p w14:paraId="07C6E917" w14:textId="77777777" w:rsidR="000D79B6" w:rsidRDefault="000D79B6" w:rsidP="002736C8">
            <w:pPr>
              <w:jc w:val="both"/>
              <w:rPr>
                <w:sz w:val="18"/>
                <w:szCs w:val="18"/>
              </w:rPr>
            </w:pPr>
            <w:r>
              <w:rPr>
                <w:sz w:val="18"/>
                <w:szCs w:val="18"/>
              </w:rPr>
              <w:t>Модуль 2</w:t>
            </w:r>
          </w:p>
        </w:tc>
        <w:tc>
          <w:tcPr>
            <w:tcW w:w="0" w:type="auto"/>
            <w:vAlign w:val="center"/>
          </w:tcPr>
          <w:p w14:paraId="74E8DA90" w14:textId="77777777" w:rsidR="000D79B6" w:rsidRPr="005D2A3B" w:rsidRDefault="000D79B6" w:rsidP="002736C8">
            <w:pPr>
              <w:jc w:val="center"/>
              <w:rPr>
                <w:sz w:val="18"/>
                <w:szCs w:val="18"/>
              </w:rPr>
            </w:pPr>
          </w:p>
        </w:tc>
        <w:tc>
          <w:tcPr>
            <w:tcW w:w="0" w:type="auto"/>
            <w:vAlign w:val="center"/>
          </w:tcPr>
          <w:p w14:paraId="2415C3E5" w14:textId="77777777" w:rsidR="000D79B6" w:rsidRPr="005D2A3B" w:rsidRDefault="000D79B6" w:rsidP="002736C8">
            <w:pPr>
              <w:jc w:val="center"/>
              <w:rPr>
                <w:sz w:val="18"/>
                <w:szCs w:val="18"/>
              </w:rPr>
            </w:pPr>
          </w:p>
        </w:tc>
      </w:tr>
      <w:tr w:rsidR="000D79B6" w:rsidRPr="005D2A3B" w14:paraId="497B319C" w14:textId="77777777" w:rsidTr="002736C8">
        <w:tc>
          <w:tcPr>
            <w:tcW w:w="0" w:type="auto"/>
            <w:shd w:val="clear" w:color="auto" w:fill="auto"/>
            <w:vAlign w:val="center"/>
          </w:tcPr>
          <w:p w14:paraId="5B586457" w14:textId="77777777" w:rsidR="000D79B6" w:rsidRPr="005D2A3B" w:rsidRDefault="000D79B6" w:rsidP="002736C8">
            <w:pPr>
              <w:jc w:val="center"/>
              <w:rPr>
                <w:sz w:val="18"/>
                <w:szCs w:val="18"/>
              </w:rPr>
            </w:pPr>
            <w:r>
              <w:rPr>
                <w:sz w:val="18"/>
                <w:szCs w:val="18"/>
              </w:rPr>
              <w:t>9</w:t>
            </w:r>
          </w:p>
        </w:tc>
        <w:tc>
          <w:tcPr>
            <w:tcW w:w="0" w:type="auto"/>
            <w:vAlign w:val="center"/>
          </w:tcPr>
          <w:p w14:paraId="690E453B" w14:textId="77777777" w:rsidR="000D79B6" w:rsidRPr="005D2A3B" w:rsidRDefault="000D79B6" w:rsidP="002736C8">
            <w:pPr>
              <w:rPr>
                <w:sz w:val="18"/>
                <w:szCs w:val="18"/>
              </w:rPr>
            </w:pPr>
            <w:r>
              <w:rPr>
                <w:sz w:val="18"/>
                <w:szCs w:val="18"/>
              </w:rPr>
              <w:t>4.</w:t>
            </w:r>
            <w:r w:rsidRPr="00600CE9">
              <w:rPr>
                <w:sz w:val="20"/>
                <w:szCs w:val="20"/>
              </w:rPr>
              <w:t xml:space="preserve"> Линейные дифференциальные уравнения n-ого порядка.</w:t>
            </w:r>
          </w:p>
        </w:tc>
        <w:tc>
          <w:tcPr>
            <w:tcW w:w="0" w:type="auto"/>
            <w:vAlign w:val="center"/>
          </w:tcPr>
          <w:p w14:paraId="6382CA4A" w14:textId="77777777" w:rsidR="000D79B6" w:rsidRPr="005D2A3B" w:rsidRDefault="000D79B6" w:rsidP="002736C8">
            <w:pPr>
              <w:jc w:val="center"/>
              <w:rPr>
                <w:sz w:val="18"/>
                <w:szCs w:val="18"/>
              </w:rPr>
            </w:pPr>
            <w:r>
              <w:rPr>
                <w:sz w:val="18"/>
                <w:szCs w:val="18"/>
              </w:rPr>
              <w:t>2</w:t>
            </w:r>
          </w:p>
        </w:tc>
        <w:tc>
          <w:tcPr>
            <w:tcW w:w="3884" w:type="dxa"/>
            <w:vAlign w:val="center"/>
          </w:tcPr>
          <w:p w14:paraId="2B975B44" w14:textId="77777777" w:rsidR="000D79B6" w:rsidRPr="007B4AA7" w:rsidRDefault="000D79B6" w:rsidP="002736C8">
            <w:pPr>
              <w:rPr>
                <w:sz w:val="18"/>
                <w:szCs w:val="18"/>
              </w:rPr>
            </w:pPr>
            <w:r>
              <w:rPr>
                <w:sz w:val="18"/>
                <w:szCs w:val="18"/>
              </w:rPr>
              <w:t xml:space="preserve">Пр. р. 9 Неоднородные дифференциальные уравнения </w:t>
            </w:r>
            <w:r>
              <w:rPr>
                <w:sz w:val="18"/>
                <w:szCs w:val="18"/>
                <w:lang w:val="en-US"/>
              </w:rPr>
              <w:t>n</w:t>
            </w:r>
            <w:r w:rsidRPr="007B4AA7">
              <w:rPr>
                <w:sz w:val="18"/>
                <w:szCs w:val="18"/>
              </w:rPr>
              <w:t>-</w:t>
            </w:r>
            <w:r>
              <w:rPr>
                <w:sz w:val="18"/>
                <w:szCs w:val="18"/>
              </w:rPr>
              <w:t xml:space="preserve">го порядка с постоянными </w:t>
            </w:r>
            <w:r>
              <w:rPr>
                <w:sz w:val="18"/>
                <w:szCs w:val="18"/>
              </w:rPr>
              <w:lastRenderedPageBreak/>
              <w:t>коэффициентами с правой частью специального вида</w:t>
            </w:r>
          </w:p>
        </w:tc>
        <w:tc>
          <w:tcPr>
            <w:tcW w:w="426" w:type="dxa"/>
            <w:vAlign w:val="center"/>
          </w:tcPr>
          <w:p w14:paraId="68950622" w14:textId="77777777" w:rsidR="000D79B6" w:rsidRPr="005D2A3B" w:rsidRDefault="000D79B6" w:rsidP="002736C8">
            <w:pPr>
              <w:jc w:val="center"/>
              <w:rPr>
                <w:sz w:val="18"/>
                <w:szCs w:val="18"/>
              </w:rPr>
            </w:pPr>
            <w:r>
              <w:rPr>
                <w:sz w:val="18"/>
                <w:szCs w:val="18"/>
              </w:rPr>
              <w:lastRenderedPageBreak/>
              <w:t>2</w:t>
            </w:r>
          </w:p>
        </w:tc>
        <w:tc>
          <w:tcPr>
            <w:tcW w:w="444" w:type="dxa"/>
            <w:vAlign w:val="center"/>
          </w:tcPr>
          <w:p w14:paraId="38193CAA" w14:textId="77777777" w:rsidR="000D79B6" w:rsidRPr="005D2A3B" w:rsidRDefault="000D79B6" w:rsidP="002736C8">
            <w:pPr>
              <w:jc w:val="center"/>
              <w:rPr>
                <w:sz w:val="18"/>
                <w:szCs w:val="18"/>
              </w:rPr>
            </w:pPr>
            <w:r>
              <w:rPr>
                <w:sz w:val="18"/>
                <w:szCs w:val="18"/>
              </w:rPr>
              <w:t>6</w:t>
            </w:r>
          </w:p>
        </w:tc>
        <w:tc>
          <w:tcPr>
            <w:tcW w:w="0" w:type="auto"/>
            <w:vAlign w:val="center"/>
          </w:tcPr>
          <w:p w14:paraId="3B391854" w14:textId="77777777" w:rsidR="000D79B6" w:rsidRPr="005D2A3B" w:rsidRDefault="000D79B6" w:rsidP="002736C8">
            <w:pPr>
              <w:jc w:val="center"/>
              <w:rPr>
                <w:sz w:val="18"/>
                <w:szCs w:val="18"/>
              </w:rPr>
            </w:pPr>
          </w:p>
        </w:tc>
        <w:tc>
          <w:tcPr>
            <w:tcW w:w="0" w:type="auto"/>
            <w:vAlign w:val="center"/>
          </w:tcPr>
          <w:p w14:paraId="18672ECD" w14:textId="77777777" w:rsidR="000D79B6" w:rsidRPr="005D2A3B" w:rsidRDefault="000D79B6" w:rsidP="002736C8">
            <w:pPr>
              <w:jc w:val="center"/>
              <w:rPr>
                <w:sz w:val="18"/>
                <w:szCs w:val="18"/>
              </w:rPr>
            </w:pPr>
          </w:p>
        </w:tc>
      </w:tr>
      <w:tr w:rsidR="000D79B6" w:rsidRPr="005D2A3B" w14:paraId="78891FB0" w14:textId="77777777" w:rsidTr="002736C8">
        <w:tc>
          <w:tcPr>
            <w:tcW w:w="0" w:type="auto"/>
            <w:shd w:val="clear" w:color="auto" w:fill="auto"/>
            <w:vAlign w:val="center"/>
          </w:tcPr>
          <w:p w14:paraId="162AFDEC" w14:textId="77777777" w:rsidR="000D79B6" w:rsidRDefault="000D79B6" w:rsidP="002736C8">
            <w:pPr>
              <w:jc w:val="center"/>
              <w:rPr>
                <w:sz w:val="18"/>
                <w:szCs w:val="18"/>
              </w:rPr>
            </w:pPr>
            <w:r>
              <w:rPr>
                <w:sz w:val="18"/>
                <w:szCs w:val="18"/>
              </w:rPr>
              <w:lastRenderedPageBreak/>
              <w:t>10</w:t>
            </w:r>
          </w:p>
        </w:tc>
        <w:tc>
          <w:tcPr>
            <w:tcW w:w="0" w:type="auto"/>
            <w:vAlign w:val="center"/>
          </w:tcPr>
          <w:p w14:paraId="0A5C0ED2" w14:textId="77777777" w:rsidR="000D79B6" w:rsidRDefault="000D79B6" w:rsidP="002736C8">
            <w:pPr>
              <w:rPr>
                <w:sz w:val="18"/>
                <w:szCs w:val="18"/>
              </w:rPr>
            </w:pPr>
            <w:r>
              <w:rPr>
                <w:sz w:val="18"/>
                <w:szCs w:val="18"/>
              </w:rPr>
              <w:t>4.</w:t>
            </w:r>
            <w:r w:rsidRPr="00600CE9">
              <w:rPr>
                <w:sz w:val="20"/>
                <w:szCs w:val="20"/>
              </w:rPr>
              <w:t xml:space="preserve"> Линейные дифференциальные уравнения n-ого порядка.</w:t>
            </w:r>
          </w:p>
        </w:tc>
        <w:tc>
          <w:tcPr>
            <w:tcW w:w="0" w:type="auto"/>
            <w:vAlign w:val="center"/>
          </w:tcPr>
          <w:p w14:paraId="08B137BA" w14:textId="77777777" w:rsidR="000D79B6" w:rsidRPr="005D2A3B" w:rsidRDefault="000D79B6" w:rsidP="002736C8">
            <w:pPr>
              <w:jc w:val="center"/>
              <w:rPr>
                <w:sz w:val="18"/>
                <w:szCs w:val="18"/>
              </w:rPr>
            </w:pPr>
            <w:r>
              <w:rPr>
                <w:sz w:val="18"/>
                <w:szCs w:val="18"/>
              </w:rPr>
              <w:t>2</w:t>
            </w:r>
          </w:p>
        </w:tc>
        <w:tc>
          <w:tcPr>
            <w:tcW w:w="3884" w:type="dxa"/>
            <w:vAlign w:val="center"/>
          </w:tcPr>
          <w:p w14:paraId="11B39F35" w14:textId="77777777" w:rsidR="000D79B6" w:rsidRPr="005D2A3B" w:rsidRDefault="000D79B6" w:rsidP="002736C8">
            <w:pPr>
              <w:rPr>
                <w:sz w:val="18"/>
                <w:szCs w:val="18"/>
              </w:rPr>
            </w:pPr>
            <w:r>
              <w:rPr>
                <w:sz w:val="18"/>
                <w:szCs w:val="18"/>
              </w:rPr>
              <w:t xml:space="preserve">Пр. р. 10 Неоднородные дифференциальные уравнения </w:t>
            </w:r>
            <w:r>
              <w:rPr>
                <w:sz w:val="18"/>
                <w:szCs w:val="18"/>
                <w:lang w:val="en-US"/>
              </w:rPr>
              <w:t>n</w:t>
            </w:r>
            <w:r w:rsidRPr="007B4AA7">
              <w:rPr>
                <w:sz w:val="18"/>
                <w:szCs w:val="18"/>
              </w:rPr>
              <w:t>-</w:t>
            </w:r>
            <w:r>
              <w:rPr>
                <w:sz w:val="18"/>
                <w:szCs w:val="18"/>
              </w:rPr>
              <w:t>го порядка с постоянными коэффициентами с правой частью специального вида</w:t>
            </w:r>
          </w:p>
        </w:tc>
        <w:tc>
          <w:tcPr>
            <w:tcW w:w="426" w:type="dxa"/>
            <w:vAlign w:val="center"/>
          </w:tcPr>
          <w:p w14:paraId="32EF766B" w14:textId="77777777" w:rsidR="000D79B6" w:rsidRPr="005D2A3B" w:rsidRDefault="000D79B6" w:rsidP="002736C8">
            <w:pPr>
              <w:jc w:val="center"/>
              <w:rPr>
                <w:sz w:val="18"/>
                <w:szCs w:val="18"/>
              </w:rPr>
            </w:pPr>
            <w:r>
              <w:rPr>
                <w:sz w:val="18"/>
                <w:szCs w:val="18"/>
              </w:rPr>
              <w:t>2</w:t>
            </w:r>
          </w:p>
        </w:tc>
        <w:tc>
          <w:tcPr>
            <w:tcW w:w="444" w:type="dxa"/>
            <w:vAlign w:val="center"/>
          </w:tcPr>
          <w:p w14:paraId="279EA942" w14:textId="77777777" w:rsidR="000D79B6" w:rsidRPr="005D2A3B" w:rsidRDefault="000D79B6" w:rsidP="002736C8">
            <w:pPr>
              <w:jc w:val="center"/>
              <w:rPr>
                <w:sz w:val="18"/>
                <w:szCs w:val="18"/>
              </w:rPr>
            </w:pPr>
            <w:r>
              <w:rPr>
                <w:sz w:val="18"/>
                <w:szCs w:val="18"/>
              </w:rPr>
              <w:t>6</w:t>
            </w:r>
          </w:p>
        </w:tc>
        <w:tc>
          <w:tcPr>
            <w:tcW w:w="0" w:type="auto"/>
          </w:tcPr>
          <w:p w14:paraId="0CD02045" w14:textId="77777777" w:rsidR="000D79B6" w:rsidRDefault="000D79B6" w:rsidP="002736C8">
            <w:pPr>
              <w:jc w:val="center"/>
              <w:rPr>
                <w:sz w:val="18"/>
                <w:szCs w:val="18"/>
              </w:rPr>
            </w:pPr>
            <w:r>
              <w:rPr>
                <w:sz w:val="18"/>
                <w:szCs w:val="18"/>
              </w:rPr>
              <w:t>КР</w:t>
            </w:r>
          </w:p>
        </w:tc>
        <w:tc>
          <w:tcPr>
            <w:tcW w:w="0" w:type="auto"/>
          </w:tcPr>
          <w:p w14:paraId="2772C1FF" w14:textId="77777777" w:rsidR="000D79B6" w:rsidRDefault="000D79B6" w:rsidP="002736C8">
            <w:pPr>
              <w:jc w:val="center"/>
              <w:rPr>
                <w:sz w:val="18"/>
                <w:szCs w:val="18"/>
              </w:rPr>
            </w:pPr>
            <w:r>
              <w:rPr>
                <w:sz w:val="18"/>
                <w:szCs w:val="18"/>
              </w:rPr>
              <w:t>15</w:t>
            </w:r>
          </w:p>
        </w:tc>
      </w:tr>
      <w:tr w:rsidR="000D79B6" w:rsidRPr="005D2A3B" w14:paraId="05FC5BB2" w14:textId="77777777" w:rsidTr="002736C8">
        <w:tc>
          <w:tcPr>
            <w:tcW w:w="0" w:type="auto"/>
            <w:shd w:val="clear" w:color="auto" w:fill="auto"/>
            <w:vAlign w:val="center"/>
          </w:tcPr>
          <w:p w14:paraId="3F918ACA" w14:textId="77777777" w:rsidR="000D79B6" w:rsidRDefault="000D79B6" w:rsidP="002736C8">
            <w:pPr>
              <w:jc w:val="center"/>
              <w:rPr>
                <w:sz w:val="18"/>
                <w:szCs w:val="18"/>
              </w:rPr>
            </w:pPr>
            <w:r>
              <w:rPr>
                <w:sz w:val="18"/>
                <w:szCs w:val="18"/>
              </w:rPr>
              <w:t>11</w:t>
            </w:r>
          </w:p>
        </w:tc>
        <w:tc>
          <w:tcPr>
            <w:tcW w:w="0" w:type="auto"/>
            <w:vAlign w:val="center"/>
          </w:tcPr>
          <w:p w14:paraId="4D8637EE" w14:textId="77777777" w:rsidR="000D79B6" w:rsidRDefault="000D79B6" w:rsidP="002736C8">
            <w:pPr>
              <w:rPr>
                <w:sz w:val="18"/>
                <w:szCs w:val="18"/>
              </w:rPr>
            </w:pPr>
            <w:r>
              <w:rPr>
                <w:sz w:val="18"/>
                <w:szCs w:val="18"/>
              </w:rPr>
              <w:t>5.</w:t>
            </w:r>
            <w:r w:rsidRPr="00600CE9">
              <w:rPr>
                <w:sz w:val="20"/>
                <w:szCs w:val="20"/>
              </w:rPr>
              <w:t xml:space="preserve"> Системы обыкновенных дифференциальных уравнений.</w:t>
            </w:r>
          </w:p>
        </w:tc>
        <w:tc>
          <w:tcPr>
            <w:tcW w:w="0" w:type="auto"/>
            <w:vAlign w:val="center"/>
          </w:tcPr>
          <w:p w14:paraId="311C896B" w14:textId="77777777" w:rsidR="000D79B6" w:rsidRPr="005D2A3B" w:rsidRDefault="000D79B6" w:rsidP="002736C8">
            <w:pPr>
              <w:jc w:val="center"/>
              <w:rPr>
                <w:sz w:val="18"/>
                <w:szCs w:val="18"/>
              </w:rPr>
            </w:pPr>
            <w:r>
              <w:rPr>
                <w:sz w:val="18"/>
                <w:szCs w:val="18"/>
              </w:rPr>
              <w:t>2</w:t>
            </w:r>
          </w:p>
        </w:tc>
        <w:tc>
          <w:tcPr>
            <w:tcW w:w="3884" w:type="dxa"/>
            <w:vAlign w:val="center"/>
          </w:tcPr>
          <w:p w14:paraId="2ED08D30" w14:textId="77777777" w:rsidR="000D79B6" w:rsidRPr="005D2A3B" w:rsidRDefault="000D79B6" w:rsidP="002736C8">
            <w:pPr>
              <w:rPr>
                <w:sz w:val="18"/>
                <w:szCs w:val="18"/>
              </w:rPr>
            </w:pPr>
            <w:r>
              <w:rPr>
                <w:sz w:val="18"/>
                <w:szCs w:val="18"/>
              </w:rPr>
              <w:t>Пр. р. 11 Общие методы интегрирования систем обыкновенных дифференциальных уравнений</w:t>
            </w:r>
          </w:p>
        </w:tc>
        <w:tc>
          <w:tcPr>
            <w:tcW w:w="426" w:type="dxa"/>
            <w:vAlign w:val="center"/>
          </w:tcPr>
          <w:p w14:paraId="11C53093" w14:textId="77777777" w:rsidR="000D79B6" w:rsidRPr="005D2A3B" w:rsidRDefault="000D79B6" w:rsidP="002736C8">
            <w:pPr>
              <w:jc w:val="center"/>
              <w:rPr>
                <w:sz w:val="18"/>
                <w:szCs w:val="18"/>
              </w:rPr>
            </w:pPr>
            <w:r>
              <w:rPr>
                <w:sz w:val="18"/>
                <w:szCs w:val="18"/>
              </w:rPr>
              <w:t>2</w:t>
            </w:r>
          </w:p>
        </w:tc>
        <w:tc>
          <w:tcPr>
            <w:tcW w:w="444" w:type="dxa"/>
            <w:vAlign w:val="center"/>
          </w:tcPr>
          <w:p w14:paraId="54E52B7A" w14:textId="77777777" w:rsidR="000D79B6" w:rsidRPr="005D2A3B" w:rsidRDefault="000D79B6" w:rsidP="002736C8">
            <w:pPr>
              <w:jc w:val="center"/>
              <w:rPr>
                <w:sz w:val="18"/>
                <w:szCs w:val="18"/>
              </w:rPr>
            </w:pPr>
            <w:r>
              <w:rPr>
                <w:sz w:val="18"/>
                <w:szCs w:val="18"/>
              </w:rPr>
              <w:t>6</w:t>
            </w:r>
          </w:p>
        </w:tc>
        <w:tc>
          <w:tcPr>
            <w:tcW w:w="0" w:type="auto"/>
          </w:tcPr>
          <w:p w14:paraId="76C1CA5F" w14:textId="77777777" w:rsidR="000D79B6" w:rsidRDefault="000D79B6" w:rsidP="002736C8">
            <w:pPr>
              <w:jc w:val="center"/>
              <w:rPr>
                <w:sz w:val="18"/>
                <w:szCs w:val="18"/>
              </w:rPr>
            </w:pPr>
          </w:p>
        </w:tc>
        <w:tc>
          <w:tcPr>
            <w:tcW w:w="0" w:type="auto"/>
          </w:tcPr>
          <w:p w14:paraId="037DA3AA" w14:textId="77777777" w:rsidR="000D79B6" w:rsidRDefault="000D79B6" w:rsidP="002736C8">
            <w:pPr>
              <w:jc w:val="center"/>
              <w:rPr>
                <w:sz w:val="18"/>
                <w:szCs w:val="18"/>
              </w:rPr>
            </w:pPr>
          </w:p>
        </w:tc>
      </w:tr>
      <w:tr w:rsidR="000D79B6" w:rsidRPr="005D2A3B" w14:paraId="5591D7C6" w14:textId="77777777" w:rsidTr="002736C8">
        <w:tc>
          <w:tcPr>
            <w:tcW w:w="0" w:type="auto"/>
            <w:shd w:val="clear" w:color="auto" w:fill="auto"/>
            <w:vAlign w:val="center"/>
          </w:tcPr>
          <w:p w14:paraId="3D567236" w14:textId="77777777" w:rsidR="000D79B6" w:rsidRDefault="000D79B6" w:rsidP="002736C8">
            <w:pPr>
              <w:jc w:val="center"/>
              <w:rPr>
                <w:sz w:val="18"/>
                <w:szCs w:val="18"/>
              </w:rPr>
            </w:pPr>
            <w:r>
              <w:rPr>
                <w:sz w:val="18"/>
                <w:szCs w:val="18"/>
              </w:rPr>
              <w:t>12</w:t>
            </w:r>
          </w:p>
        </w:tc>
        <w:tc>
          <w:tcPr>
            <w:tcW w:w="0" w:type="auto"/>
            <w:vAlign w:val="center"/>
          </w:tcPr>
          <w:p w14:paraId="38686473" w14:textId="77777777" w:rsidR="000D79B6" w:rsidRDefault="000D79B6" w:rsidP="002736C8">
            <w:pPr>
              <w:rPr>
                <w:sz w:val="18"/>
                <w:szCs w:val="18"/>
              </w:rPr>
            </w:pPr>
            <w:r>
              <w:rPr>
                <w:sz w:val="18"/>
                <w:szCs w:val="18"/>
              </w:rPr>
              <w:t>5.</w:t>
            </w:r>
            <w:r w:rsidRPr="00600CE9">
              <w:rPr>
                <w:sz w:val="20"/>
                <w:szCs w:val="20"/>
              </w:rPr>
              <w:t xml:space="preserve"> Системы обыкновенных дифференциальных уравнений.</w:t>
            </w:r>
          </w:p>
        </w:tc>
        <w:tc>
          <w:tcPr>
            <w:tcW w:w="0" w:type="auto"/>
            <w:vAlign w:val="center"/>
          </w:tcPr>
          <w:p w14:paraId="17E259A9" w14:textId="77777777" w:rsidR="000D79B6" w:rsidRPr="005D2A3B" w:rsidRDefault="000D79B6" w:rsidP="002736C8">
            <w:pPr>
              <w:jc w:val="center"/>
              <w:rPr>
                <w:sz w:val="18"/>
                <w:szCs w:val="18"/>
              </w:rPr>
            </w:pPr>
            <w:r>
              <w:rPr>
                <w:sz w:val="18"/>
                <w:szCs w:val="18"/>
              </w:rPr>
              <w:t>2</w:t>
            </w:r>
          </w:p>
        </w:tc>
        <w:tc>
          <w:tcPr>
            <w:tcW w:w="3884" w:type="dxa"/>
            <w:vAlign w:val="center"/>
          </w:tcPr>
          <w:p w14:paraId="61965F9D" w14:textId="77777777" w:rsidR="000D79B6" w:rsidRPr="005D2A3B" w:rsidRDefault="000D79B6" w:rsidP="002736C8">
            <w:pPr>
              <w:rPr>
                <w:sz w:val="18"/>
                <w:szCs w:val="18"/>
              </w:rPr>
            </w:pPr>
            <w:r>
              <w:rPr>
                <w:sz w:val="18"/>
                <w:szCs w:val="18"/>
              </w:rPr>
              <w:t>Пр. р. 12 Линейные однородные системы дифференциальных уравнений с постоянными коэффициентами</w:t>
            </w:r>
          </w:p>
        </w:tc>
        <w:tc>
          <w:tcPr>
            <w:tcW w:w="426" w:type="dxa"/>
            <w:vAlign w:val="center"/>
          </w:tcPr>
          <w:p w14:paraId="60DF0537" w14:textId="77777777" w:rsidR="000D79B6" w:rsidRPr="005D2A3B" w:rsidRDefault="000D79B6" w:rsidP="002736C8">
            <w:pPr>
              <w:jc w:val="center"/>
              <w:rPr>
                <w:sz w:val="18"/>
                <w:szCs w:val="18"/>
              </w:rPr>
            </w:pPr>
            <w:r>
              <w:rPr>
                <w:sz w:val="18"/>
                <w:szCs w:val="18"/>
              </w:rPr>
              <w:t>2</w:t>
            </w:r>
          </w:p>
        </w:tc>
        <w:tc>
          <w:tcPr>
            <w:tcW w:w="444" w:type="dxa"/>
            <w:vAlign w:val="center"/>
          </w:tcPr>
          <w:p w14:paraId="66D8007F" w14:textId="77777777" w:rsidR="000D79B6" w:rsidRPr="005D2A3B" w:rsidRDefault="000D79B6" w:rsidP="002736C8">
            <w:pPr>
              <w:jc w:val="center"/>
              <w:rPr>
                <w:sz w:val="18"/>
                <w:szCs w:val="18"/>
              </w:rPr>
            </w:pPr>
            <w:r>
              <w:rPr>
                <w:sz w:val="18"/>
                <w:szCs w:val="18"/>
              </w:rPr>
              <w:t>6</w:t>
            </w:r>
          </w:p>
        </w:tc>
        <w:tc>
          <w:tcPr>
            <w:tcW w:w="0" w:type="auto"/>
          </w:tcPr>
          <w:p w14:paraId="0797E919" w14:textId="77777777" w:rsidR="000D79B6" w:rsidRDefault="000D79B6" w:rsidP="002736C8">
            <w:pPr>
              <w:jc w:val="center"/>
              <w:rPr>
                <w:sz w:val="18"/>
                <w:szCs w:val="18"/>
              </w:rPr>
            </w:pPr>
          </w:p>
        </w:tc>
        <w:tc>
          <w:tcPr>
            <w:tcW w:w="0" w:type="auto"/>
          </w:tcPr>
          <w:p w14:paraId="69D61934" w14:textId="77777777" w:rsidR="000D79B6" w:rsidRDefault="000D79B6" w:rsidP="002736C8">
            <w:pPr>
              <w:jc w:val="center"/>
              <w:rPr>
                <w:sz w:val="18"/>
                <w:szCs w:val="18"/>
              </w:rPr>
            </w:pPr>
          </w:p>
        </w:tc>
      </w:tr>
      <w:tr w:rsidR="000D79B6" w:rsidRPr="005D2A3B" w14:paraId="122157A1" w14:textId="77777777" w:rsidTr="002736C8">
        <w:tc>
          <w:tcPr>
            <w:tcW w:w="0" w:type="auto"/>
            <w:shd w:val="clear" w:color="auto" w:fill="auto"/>
            <w:vAlign w:val="center"/>
          </w:tcPr>
          <w:p w14:paraId="570FB8BF" w14:textId="77777777" w:rsidR="000D79B6" w:rsidRDefault="000D79B6" w:rsidP="002736C8">
            <w:pPr>
              <w:jc w:val="center"/>
              <w:rPr>
                <w:sz w:val="18"/>
                <w:szCs w:val="18"/>
              </w:rPr>
            </w:pPr>
            <w:r>
              <w:rPr>
                <w:sz w:val="18"/>
                <w:szCs w:val="18"/>
              </w:rPr>
              <w:t>13</w:t>
            </w:r>
          </w:p>
        </w:tc>
        <w:tc>
          <w:tcPr>
            <w:tcW w:w="0" w:type="auto"/>
            <w:vAlign w:val="center"/>
          </w:tcPr>
          <w:p w14:paraId="112F4DDB" w14:textId="77777777" w:rsidR="000D79B6" w:rsidRDefault="000D79B6" w:rsidP="002736C8">
            <w:pPr>
              <w:rPr>
                <w:sz w:val="18"/>
                <w:szCs w:val="18"/>
              </w:rPr>
            </w:pPr>
            <w:r>
              <w:rPr>
                <w:sz w:val="20"/>
                <w:szCs w:val="20"/>
              </w:rPr>
              <w:t>5.</w:t>
            </w:r>
            <w:r w:rsidRPr="00600CE9">
              <w:rPr>
                <w:sz w:val="20"/>
                <w:szCs w:val="20"/>
              </w:rPr>
              <w:t xml:space="preserve"> Системы обыкновенных дифференциальных уравнений.</w:t>
            </w:r>
          </w:p>
        </w:tc>
        <w:tc>
          <w:tcPr>
            <w:tcW w:w="0" w:type="auto"/>
            <w:vAlign w:val="center"/>
          </w:tcPr>
          <w:p w14:paraId="5ECA958F" w14:textId="77777777" w:rsidR="000D79B6" w:rsidRPr="005D2A3B" w:rsidRDefault="000D79B6" w:rsidP="002736C8">
            <w:pPr>
              <w:jc w:val="center"/>
              <w:rPr>
                <w:sz w:val="18"/>
                <w:szCs w:val="18"/>
              </w:rPr>
            </w:pPr>
            <w:r>
              <w:rPr>
                <w:sz w:val="18"/>
                <w:szCs w:val="18"/>
              </w:rPr>
              <w:t>2</w:t>
            </w:r>
          </w:p>
        </w:tc>
        <w:tc>
          <w:tcPr>
            <w:tcW w:w="3884" w:type="dxa"/>
            <w:vAlign w:val="center"/>
          </w:tcPr>
          <w:p w14:paraId="1CD88856" w14:textId="77777777" w:rsidR="000D79B6" w:rsidRPr="005D2A3B" w:rsidRDefault="000D79B6" w:rsidP="002736C8">
            <w:pPr>
              <w:rPr>
                <w:sz w:val="18"/>
                <w:szCs w:val="18"/>
              </w:rPr>
            </w:pPr>
            <w:r>
              <w:rPr>
                <w:sz w:val="18"/>
                <w:szCs w:val="18"/>
              </w:rPr>
              <w:t>Пр. р. 13 Линейные неоднородные системы дифференциальных уравнений с постоянными коэффициентами</w:t>
            </w:r>
          </w:p>
        </w:tc>
        <w:tc>
          <w:tcPr>
            <w:tcW w:w="426" w:type="dxa"/>
            <w:vAlign w:val="center"/>
          </w:tcPr>
          <w:p w14:paraId="39F3089C" w14:textId="77777777" w:rsidR="000D79B6" w:rsidRPr="005D2A3B" w:rsidRDefault="000D79B6" w:rsidP="002736C8">
            <w:pPr>
              <w:jc w:val="center"/>
              <w:rPr>
                <w:sz w:val="18"/>
                <w:szCs w:val="18"/>
              </w:rPr>
            </w:pPr>
            <w:r>
              <w:rPr>
                <w:sz w:val="18"/>
                <w:szCs w:val="18"/>
              </w:rPr>
              <w:t>2</w:t>
            </w:r>
          </w:p>
        </w:tc>
        <w:tc>
          <w:tcPr>
            <w:tcW w:w="444" w:type="dxa"/>
            <w:vAlign w:val="center"/>
          </w:tcPr>
          <w:p w14:paraId="3B9E1972" w14:textId="77777777" w:rsidR="000D79B6" w:rsidRPr="005D2A3B" w:rsidRDefault="000D79B6" w:rsidP="002736C8">
            <w:pPr>
              <w:jc w:val="center"/>
              <w:rPr>
                <w:sz w:val="18"/>
                <w:szCs w:val="18"/>
              </w:rPr>
            </w:pPr>
            <w:r>
              <w:rPr>
                <w:sz w:val="18"/>
                <w:szCs w:val="18"/>
              </w:rPr>
              <w:t>6</w:t>
            </w:r>
          </w:p>
        </w:tc>
        <w:tc>
          <w:tcPr>
            <w:tcW w:w="0" w:type="auto"/>
          </w:tcPr>
          <w:p w14:paraId="3B42FCE9" w14:textId="77777777" w:rsidR="000D79B6" w:rsidRDefault="000D79B6" w:rsidP="002736C8">
            <w:pPr>
              <w:jc w:val="center"/>
              <w:rPr>
                <w:sz w:val="18"/>
                <w:szCs w:val="18"/>
              </w:rPr>
            </w:pPr>
          </w:p>
        </w:tc>
        <w:tc>
          <w:tcPr>
            <w:tcW w:w="0" w:type="auto"/>
          </w:tcPr>
          <w:p w14:paraId="13ED4FF6" w14:textId="77777777" w:rsidR="000D79B6" w:rsidRDefault="000D79B6" w:rsidP="002736C8">
            <w:pPr>
              <w:jc w:val="center"/>
              <w:rPr>
                <w:sz w:val="18"/>
                <w:szCs w:val="18"/>
              </w:rPr>
            </w:pPr>
          </w:p>
        </w:tc>
      </w:tr>
      <w:tr w:rsidR="000D79B6" w:rsidRPr="005D2A3B" w14:paraId="279792A8" w14:textId="77777777" w:rsidTr="002736C8">
        <w:tc>
          <w:tcPr>
            <w:tcW w:w="0" w:type="auto"/>
            <w:shd w:val="clear" w:color="auto" w:fill="auto"/>
            <w:vAlign w:val="center"/>
          </w:tcPr>
          <w:p w14:paraId="242B6500" w14:textId="77777777" w:rsidR="000D79B6" w:rsidRDefault="000D79B6" w:rsidP="002736C8">
            <w:pPr>
              <w:jc w:val="center"/>
              <w:rPr>
                <w:sz w:val="18"/>
                <w:szCs w:val="18"/>
              </w:rPr>
            </w:pPr>
            <w:r>
              <w:rPr>
                <w:sz w:val="18"/>
                <w:szCs w:val="18"/>
              </w:rPr>
              <w:t>14</w:t>
            </w:r>
          </w:p>
        </w:tc>
        <w:tc>
          <w:tcPr>
            <w:tcW w:w="0" w:type="auto"/>
            <w:vAlign w:val="center"/>
          </w:tcPr>
          <w:p w14:paraId="2FCE7C9B" w14:textId="77777777" w:rsidR="000D79B6" w:rsidRDefault="000D79B6" w:rsidP="002736C8">
            <w:pPr>
              <w:rPr>
                <w:sz w:val="18"/>
                <w:szCs w:val="18"/>
              </w:rPr>
            </w:pPr>
            <w:r>
              <w:rPr>
                <w:sz w:val="18"/>
                <w:szCs w:val="18"/>
              </w:rPr>
              <w:t>6.</w:t>
            </w:r>
            <w:r w:rsidRPr="00600CE9">
              <w:rPr>
                <w:sz w:val="20"/>
                <w:szCs w:val="20"/>
              </w:rPr>
              <w:t xml:space="preserve"> Линейные системы дифференциальных уравнений.</w:t>
            </w:r>
          </w:p>
        </w:tc>
        <w:tc>
          <w:tcPr>
            <w:tcW w:w="0" w:type="auto"/>
            <w:vAlign w:val="center"/>
          </w:tcPr>
          <w:p w14:paraId="1F8F045A" w14:textId="77777777" w:rsidR="000D79B6" w:rsidRPr="005D2A3B" w:rsidRDefault="000D79B6" w:rsidP="002736C8">
            <w:pPr>
              <w:jc w:val="center"/>
              <w:rPr>
                <w:sz w:val="18"/>
                <w:szCs w:val="18"/>
              </w:rPr>
            </w:pPr>
            <w:r>
              <w:rPr>
                <w:sz w:val="18"/>
                <w:szCs w:val="18"/>
              </w:rPr>
              <w:t>2</w:t>
            </w:r>
          </w:p>
        </w:tc>
        <w:tc>
          <w:tcPr>
            <w:tcW w:w="3884" w:type="dxa"/>
            <w:vAlign w:val="center"/>
          </w:tcPr>
          <w:p w14:paraId="4CA6B375" w14:textId="77777777" w:rsidR="000D79B6" w:rsidRPr="006006A2" w:rsidRDefault="000D79B6" w:rsidP="002736C8">
            <w:pPr>
              <w:rPr>
                <w:sz w:val="18"/>
                <w:szCs w:val="18"/>
              </w:rPr>
            </w:pPr>
            <w:r>
              <w:rPr>
                <w:sz w:val="18"/>
                <w:szCs w:val="18"/>
              </w:rPr>
              <w:t>Пр. р. 14 Матричный метод интегрирования линейных дифференциальных систем</w:t>
            </w:r>
          </w:p>
        </w:tc>
        <w:tc>
          <w:tcPr>
            <w:tcW w:w="426" w:type="dxa"/>
            <w:vAlign w:val="center"/>
          </w:tcPr>
          <w:p w14:paraId="323F6346" w14:textId="77777777" w:rsidR="000D79B6" w:rsidRPr="005D2A3B" w:rsidRDefault="000D79B6" w:rsidP="002736C8">
            <w:pPr>
              <w:jc w:val="center"/>
              <w:rPr>
                <w:sz w:val="18"/>
                <w:szCs w:val="18"/>
              </w:rPr>
            </w:pPr>
            <w:r>
              <w:rPr>
                <w:sz w:val="18"/>
                <w:szCs w:val="18"/>
              </w:rPr>
              <w:t>2</w:t>
            </w:r>
          </w:p>
        </w:tc>
        <w:tc>
          <w:tcPr>
            <w:tcW w:w="444" w:type="dxa"/>
            <w:vAlign w:val="center"/>
          </w:tcPr>
          <w:p w14:paraId="44D0511E" w14:textId="77777777" w:rsidR="000D79B6" w:rsidRPr="005D2A3B" w:rsidRDefault="000D79B6" w:rsidP="002736C8">
            <w:pPr>
              <w:jc w:val="center"/>
              <w:rPr>
                <w:sz w:val="18"/>
                <w:szCs w:val="18"/>
              </w:rPr>
            </w:pPr>
            <w:r>
              <w:rPr>
                <w:sz w:val="18"/>
                <w:szCs w:val="18"/>
              </w:rPr>
              <w:t>6</w:t>
            </w:r>
          </w:p>
        </w:tc>
        <w:tc>
          <w:tcPr>
            <w:tcW w:w="0" w:type="auto"/>
          </w:tcPr>
          <w:p w14:paraId="06C4B9D4" w14:textId="77777777" w:rsidR="000D79B6" w:rsidRDefault="000D79B6" w:rsidP="002736C8">
            <w:pPr>
              <w:jc w:val="center"/>
              <w:rPr>
                <w:sz w:val="18"/>
                <w:szCs w:val="18"/>
              </w:rPr>
            </w:pPr>
          </w:p>
        </w:tc>
        <w:tc>
          <w:tcPr>
            <w:tcW w:w="0" w:type="auto"/>
          </w:tcPr>
          <w:p w14:paraId="4419A9E5" w14:textId="77777777" w:rsidR="000D79B6" w:rsidRDefault="000D79B6" w:rsidP="002736C8">
            <w:pPr>
              <w:jc w:val="center"/>
              <w:rPr>
                <w:sz w:val="18"/>
                <w:szCs w:val="18"/>
              </w:rPr>
            </w:pPr>
          </w:p>
        </w:tc>
      </w:tr>
      <w:tr w:rsidR="000D79B6" w:rsidRPr="005D2A3B" w14:paraId="58EBA380" w14:textId="77777777" w:rsidTr="002736C8">
        <w:tc>
          <w:tcPr>
            <w:tcW w:w="0" w:type="auto"/>
            <w:shd w:val="clear" w:color="auto" w:fill="auto"/>
            <w:vAlign w:val="center"/>
          </w:tcPr>
          <w:p w14:paraId="7CE1F00C" w14:textId="77777777" w:rsidR="000D79B6" w:rsidRDefault="000D79B6" w:rsidP="002736C8">
            <w:pPr>
              <w:jc w:val="center"/>
              <w:rPr>
                <w:sz w:val="18"/>
                <w:szCs w:val="18"/>
              </w:rPr>
            </w:pPr>
            <w:r>
              <w:rPr>
                <w:sz w:val="18"/>
                <w:szCs w:val="18"/>
              </w:rPr>
              <w:t>15</w:t>
            </w:r>
          </w:p>
        </w:tc>
        <w:tc>
          <w:tcPr>
            <w:tcW w:w="0" w:type="auto"/>
            <w:vAlign w:val="center"/>
          </w:tcPr>
          <w:p w14:paraId="02C30555" w14:textId="77777777" w:rsidR="000D79B6" w:rsidRDefault="000D79B6" w:rsidP="002736C8">
            <w:pPr>
              <w:rPr>
                <w:sz w:val="18"/>
                <w:szCs w:val="18"/>
              </w:rPr>
            </w:pPr>
            <w:r>
              <w:rPr>
                <w:sz w:val="18"/>
                <w:szCs w:val="18"/>
              </w:rPr>
              <w:t>6.</w:t>
            </w:r>
            <w:r w:rsidRPr="00600CE9">
              <w:rPr>
                <w:sz w:val="20"/>
                <w:szCs w:val="20"/>
              </w:rPr>
              <w:t xml:space="preserve"> Линейные системы дифференциальных уравнений.</w:t>
            </w:r>
          </w:p>
        </w:tc>
        <w:tc>
          <w:tcPr>
            <w:tcW w:w="0" w:type="auto"/>
            <w:vAlign w:val="center"/>
          </w:tcPr>
          <w:p w14:paraId="0EB042DB" w14:textId="77777777" w:rsidR="000D79B6" w:rsidRPr="005D2A3B" w:rsidRDefault="000D79B6" w:rsidP="002736C8">
            <w:pPr>
              <w:jc w:val="center"/>
              <w:rPr>
                <w:sz w:val="18"/>
                <w:szCs w:val="18"/>
              </w:rPr>
            </w:pPr>
            <w:r>
              <w:rPr>
                <w:sz w:val="18"/>
                <w:szCs w:val="18"/>
              </w:rPr>
              <w:t>2</w:t>
            </w:r>
          </w:p>
        </w:tc>
        <w:tc>
          <w:tcPr>
            <w:tcW w:w="3884" w:type="dxa"/>
            <w:vAlign w:val="center"/>
          </w:tcPr>
          <w:p w14:paraId="1B018F26" w14:textId="77777777" w:rsidR="000D79B6" w:rsidRPr="006006A2" w:rsidRDefault="000D79B6" w:rsidP="002736C8">
            <w:pPr>
              <w:rPr>
                <w:sz w:val="18"/>
                <w:szCs w:val="18"/>
              </w:rPr>
            </w:pPr>
            <w:r>
              <w:rPr>
                <w:sz w:val="18"/>
                <w:szCs w:val="18"/>
              </w:rPr>
              <w:t>Пр. р. 15 Метод построения интегрируемых комбинаций для решения линейных дифференциальных систем</w:t>
            </w:r>
          </w:p>
        </w:tc>
        <w:tc>
          <w:tcPr>
            <w:tcW w:w="426" w:type="dxa"/>
            <w:vAlign w:val="center"/>
          </w:tcPr>
          <w:p w14:paraId="25DD6924" w14:textId="77777777" w:rsidR="000D79B6" w:rsidRPr="005D2A3B" w:rsidRDefault="000D79B6" w:rsidP="002736C8">
            <w:pPr>
              <w:jc w:val="center"/>
              <w:rPr>
                <w:sz w:val="18"/>
                <w:szCs w:val="18"/>
              </w:rPr>
            </w:pPr>
            <w:r>
              <w:rPr>
                <w:sz w:val="18"/>
                <w:szCs w:val="18"/>
              </w:rPr>
              <w:t>2</w:t>
            </w:r>
          </w:p>
        </w:tc>
        <w:tc>
          <w:tcPr>
            <w:tcW w:w="444" w:type="dxa"/>
            <w:vAlign w:val="center"/>
          </w:tcPr>
          <w:p w14:paraId="3A1756BB" w14:textId="77777777" w:rsidR="000D79B6" w:rsidRPr="005D2A3B" w:rsidRDefault="000D79B6" w:rsidP="002736C8">
            <w:pPr>
              <w:jc w:val="center"/>
              <w:rPr>
                <w:sz w:val="18"/>
                <w:szCs w:val="18"/>
              </w:rPr>
            </w:pPr>
            <w:r>
              <w:rPr>
                <w:sz w:val="18"/>
                <w:szCs w:val="18"/>
              </w:rPr>
              <w:t>6</w:t>
            </w:r>
          </w:p>
        </w:tc>
        <w:tc>
          <w:tcPr>
            <w:tcW w:w="0" w:type="auto"/>
          </w:tcPr>
          <w:p w14:paraId="2C6716CE" w14:textId="77777777" w:rsidR="000D79B6" w:rsidRDefault="000D79B6" w:rsidP="002736C8">
            <w:pPr>
              <w:jc w:val="center"/>
              <w:rPr>
                <w:sz w:val="18"/>
                <w:szCs w:val="18"/>
              </w:rPr>
            </w:pPr>
            <w:r>
              <w:rPr>
                <w:sz w:val="18"/>
                <w:szCs w:val="18"/>
              </w:rPr>
              <w:t>ЗИЗ</w:t>
            </w:r>
          </w:p>
        </w:tc>
        <w:tc>
          <w:tcPr>
            <w:tcW w:w="0" w:type="auto"/>
          </w:tcPr>
          <w:p w14:paraId="09E2B2A2" w14:textId="77777777" w:rsidR="000D79B6" w:rsidRDefault="000D79B6" w:rsidP="002736C8">
            <w:pPr>
              <w:jc w:val="center"/>
              <w:rPr>
                <w:sz w:val="18"/>
                <w:szCs w:val="18"/>
              </w:rPr>
            </w:pPr>
            <w:r>
              <w:rPr>
                <w:sz w:val="18"/>
                <w:szCs w:val="18"/>
              </w:rPr>
              <w:t>15</w:t>
            </w:r>
          </w:p>
        </w:tc>
      </w:tr>
      <w:tr w:rsidR="000D79B6" w:rsidRPr="005D2A3B" w14:paraId="70F09A4B" w14:textId="77777777" w:rsidTr="002736C8">
        <w:tc>
          <w:tcPr>
            <w:tcW w:w="0" w:type="auto"/>
            <w:shd w:val="clear" w:color="auto" w:fill="auto"/>
            <w:vAlign w:val="center"/>
          </w:tcPr>
          <w:p w14:paraId="62EC5D9C" w14:textId="77777777" w:rsidR="000D79B6" w:rsidRDefault="000D79B6" w:rsidP="002736C8">
            <w:pPr>
              <w:jc w:val="center"/>
              <w:rPr>
                <w:sz w:val="18"/>
                <w:szCs w:val="18"/>
              </w:rPr>
            </w:pPr>
            <w:r>
              <w:rPr>
                <w:sz w:val="18"/>
                <w:szCs w:val="18"/>
              </w:rPr>
              <w:t>16</w:t>
            </w:r>
          </w:p>
        </w:tc>
        <w:tc>
          <w:tcPr>
            <w:tcW w:w="0" w:type="auto"/>
            <w:vAlign w:val="center"/>
          </w:tcPr>
          <w:p w14:paraId="20D00A08" w14:textId="77777777" w:rsidR="000D79B6" w:rsidRDefault="000D79B6" w:rsidP="002736C8">
            <w:pPr>
              <w:rPr>
                <w:sz w:val="18"/>
                <w:szCs w:val="18"/>
              </w:rPr>
            </w:pPr>
            <w:r>
              <w:rPr>
                <w:sz w:val="18"/>
                <w:szCs w:val="18"/>
              </w:rPr>
              <w:t>7.</w:t>
            </w:r>
            <w:r w:rsidRPr="00600CE9">
              <w:rPr>
                <w:sz w:val="20"/>
                <w:szCs w:val="20"/>
              </w:rPr>
              <w:t xml:space="preserve"> Теория устойчивости</w:t>
            </w:r>
            <w:r w:rsidRPr="00600CE9">
              <w:rPr>
                <w:i/>
                <w:sz w:val="20"/>
                <w:szCs w:val="20"/>
              </w:rPr>
              <w:t>.</w:t>
            </w:r>
          </w:p>
        </w:tc>
        <w:tc>
          <w:tcPr>
            <w:tcW w:w="0" w:type="auto"/>
            <w:vAlign w:val="center"/>
          </w:tcPr>
          <w:p w14:paraId="681D9F02" w14:textId="77777777" w:rsidR="000D79B6" w:rsidRPr="005D2A3B" w:rsidRDefault="000D79B6" w:rsidP="002736C8">
            <w:pPr>
              <w:jc w:val="center"/>
              <w:rPr>
                <w:sz w:val="18"/>
                <w:szCs w:val="18"/>
              </w:rPr>
            </w:pPr>
            <w:r>
              <w:rPr>
                <w:sz w:val="18"/>
                <w:szCs w:val="18"/>
              </w:rPr>
              <w:t>2</w:t>
            </w:r>
          </w:p>
        </w:tc>
        <w:tc>
          <w:tcPr>
            <w:tcW w:w="3884" w:type="dxa"/>
            <w:vAlign w:val="center"/>
          </w:tcPr>
          <w:p w14:paraId="536A0237" w14:textId="77777777" w:rsidR="000D79B6" w:rsidRPr="006006A2" w:rsidRDefault="000D79B6" w:rsidP="002736C8">
            <w:pPr>
              <w:rPr>
                <w:sz w:val="18"/>
                <w:szCs w:val="18"/>
              </w:rPr>
            </w:pPr>
            <w:r>
              <w:rPr>
                <w:sz w:val="18"/>
                <w:szCs w:val="18"/>
              </w:rPr>
              <w:t>Пр. р. 16</w:t>
            </w:r>
            <w:r w:rsidRPr="006006A2">
              <w:rPr>
                <w:sz w:val="18"/>
                <w:szCs w:val="18"/>
              </w:rPr>
              <w:t xml:space="preserve"> </w:t>
            </w:r>
            <w:r>
              <w:rPr>
                <w:sz w:val="18"/>
                <w:szCs w:val="18"/>
              </w:rPr>
              <w:t xml:space="preserve">Устойчивость по Ляпунову. Классификация точек покоя. </w:t>
            </w:r>
          </w:p>
        </w:tc>
        <w:tc>
          <w:tcPr>
            <w:tcW w:w="426" w:type="dxa"/>
            <w:vAlign w:val="center"/>
          </w:tcPr>
          <w:p w14:paraId="24E3E6CD" w14:textId="77777777" w:rsidR="000D79B6" w:rsidRPr="005D2A3B" w:rsidRDefault="000D79B6" w:rsidP="002736C8">
            <w:pPr>
              <w:jc w:val="center"/>
              <w:rPr>
                <w:sz w:val="18"/>
                <w:szCs w:val="18"/>
              </w:rPr>
            </w:pPr>
            <w:r>
              <w:rPr>
                <w:sz w:val="18"/>
                <w:szCs w:val="18"/>
              </w:rPr>
              <w:t>2</w:t>
            </w:r>
          </w:p>
        </w:tc>
        <w:tc>
          <w:tcPr>
            <w:tcW w:w="444" w:type="dxa"/>
            <w:vAlign w:val="center"/>
          </w:tcPr>
          <w:p w14:paraId="561A12C0" w14:textId="77777777" w:rsidR="000D79B6" w:rsidRPr="005D2A3B" w:rsidRDefault="000D79B6" w:rsidP="002736C8">
            <w:pPr>
              <w:jc w:val="center"/>
              <w:rPr>
                <w:sz w:val="18"/>
                <w:szCs w:val="18"/>
              </w:rPr>
            </w:pPr>
            <w:r>
              <w:rPr>
                <w:sz w:val="18"/>
                <w:szCs w:val="18"/>
              </w:rPr>
              <w:t>9</w:t>
            </w:r>
          </w:p>
        </w:tc>
        <w:tc>
          <w:tcPr>
            <w:tcW w:w="0" w:type="auto"/>
          </w:tcPr>
          <w:p w14:paraId="414E2624" w14:textId="77777777" w:rsidR="000D79B6" w:rsidRPr="005D2A3B" w:rsidRDefault="000D79B6" w:rsidP="002736C8">
            <w:pPr>
              <w:jc w:val="center"/>
              <w:rPr>
                <w:sz w:val="18"/>
                <w:szCs w:val="18"/>
              </w:rPr>
            </w:pPr>
          </w:p>
        </w:tc>
        <w:tc>
          <w:tcPr>
            <w:tcW w:w="0" w:type="auto"/>
          </w:tcPr>
          <w:p w14:paraId="6E1A1D79" w14:textId="77777777" w:rsidR="000D79B6" w:rsidRDefault="000D79B6" w:rsidP="002736C8">
            <w:pPr>
              <w:jc w:val="center"/>
              <w:rPr>
                <w:sz w:val="18"/>
                <w:szCs w:val="18"/>
              </w:rPr>
            </w:pPr>
          </w:p>
          <w:p w14:paraId="7AE9A875" w14:textId="77777777" w:rsidR="000D79B6" w:rsidRPr="008E7001" w:rsidRDefault="000D79B6" w:rsidP="002736C8">
            <w:pPr>
              <w:jc w:val="center"/>
              <w:rPr>
                <w:sz w:val="18"/>
                <w:szCs w:val="18"/>
                <w:lang w:val="en-US"/>
              </w:rPr>
            </w:pPr>
          </w:p>
        </w:tc>
      </w:tr>
      <w:tr w:rsidR="000D79B6" w:rsidRPr="005D2A3B" w14:paraId="09975ACA" w14:textId="77777777" w:rsidTr="002736C8">
        <w:tc>
          <w:tcPr>
            <w:tcW w:w="0" w:type="auto"/>
            <w:shd w:val="clear" w:color="auto" w:fill="auto"/>
            <w:vAlign w:val="center"/>
          </w:tcPr>
          <w:p w14:paraId="595C30F2" w14:textId="77777777" w:rsidR="000D79B6" w:rsidRDefault="000D79B6" w:rsidP="002736C8">
            <w:pPr>
              <w:jc w:val="center"/>
              <w:rPr>
                <w:sz w:val="18"/>
                <w:szCs w:val="18"/>
              </w:rPr>
            </w:pPr>
            <w:r>
              <w:rPr>
                <w:sz w:val="18"/>
                <w:szCs w:val="18"/>
              </w:rPr>
              <w:t>17.</w:t>
            </w:r>
          </w:p>
        </w:tc>
        <w:tc>
          <w:tcPr>
            <w:tcW w:w="0" w:type="auto"/>
            <w:vAlign w:val="center"/>
          </w:tcPr>
          <w:p w14:paraId="40CE9DF0" w14:textId="77777777" w:rsidR="000D79B6" w:rsidRDefault="000D79B6" w:rsidP="002736C8">
            <w:pPr>
              <w:rPr>
                <w:sz w:val="18"/>
                <w:szCs w:val="18"/>
              </w:rPr>
            </w:pPr>
            <w:r>
              <w:rPr>
                <w:sz w:val="18"/>
                <w:szCs w:val="18"/>
              </w:rPr>
              <w:t>7. Теория устойчивости</w:t>
            </w:r>
          </w:p>
        </w:tc>
        <w:tc>
          <w:tcPr>
            <w:tcW w:w="0" w:type="auto"/>
            <w:vAlign w:val="center"/>
          </w:tcPr>
          <w:p w14:paraId="518DDADA" w14:textId="77777777" w:rsidR="000D79B6" w:rsidRDefault="000D79B6" w:rsidP="002736C8">
            <w:pPr>
              <w:jc w:val="center"/>
              <w:rPr>
                <w:sz w:val="18"/>
                <w:szCs w:val="18"/>
              </w:rPr>
            </w:pPr>
            <w:r>
              <w:rPr>
                <w:sz w:val="18"/>
                <w:szCs w:val="18"/>
              </w:rPr>
              <w:t>2</w:t>
            </w:r>
          </w:p>
        </w:tc>
        <w:tc>
          <w:tcPr>
            <w:tcW w:w="3884" w:type="dxa"/>
            <w:vAlign w:val="center"/>
          </w:tcPr>
          <w:p w14:paraId="4A11AECB" w14:textId="77777777" w:rsidR="000D79B6" w:rsidRDefault="000D79B6" w:rsidP="002736C8">
            <w:pPr>
              <w:rPr>
                <w:sz w:val="18"/>
                <w:szCs w:val="18"/>
              </w:rPr>
            </w:pPr>
            <w:r>
              <w:rPr>
                <w:sz w:val="18"/>
                <w:szCs w:val="18"/>
              </w:rPr>
              <w:t>Пр. р. 17 Метод функций Ляпунова. Устойчивость по первому приближению</w:t>
            </w:r>
          </w:p>
        </w:tc>
        <w:tc>
          <w:tcPr>
            <w:tcW w:w="426" w:type="dxa"/>
            <w:vAlign w:val="center"/>
          </w:tcPr>
          <w:p w14:paraId="236B742B" w14:textId="77777777" w:rsidR="000D79B6" w:rsidRDefault="000D79B6" w:rsidP="002736C8">
            <w:pPr>
              <w:jc w:val="center"/>
              <w:rPr>
                <w:sz w:val="18"/>
                <w:szCs w:val="18"/>
              </w:rPr>
            </w:pPr>
            <w:r>
              <w:rPr>
                <w:sz w:val="18"/>
                <w:szCs w:val="18"/>
              </w:rPr>
              <w:t>2</w:t>
            </w:r>
          </w:p>
        </w:tc>
        <w:tc>
          <w:tcPr>
            <w:tcW w:w="444" w:type="dxa"/>
            <w:vAlign w:val="center"/>
          </w:tcPr>
          <w:p w14:paraId="6C5467F7" w14:textId="77777777" w:rsidR="000D79B6" w:rsidRDefault="000D79B6" w:rsidP="002736C8">
            <w:pPr>
              <w:jc w:val="center"/>
              <w:rPr>
                <w:sz w:val="18"/>
                <w:szCs w:val="18"/>
              </w:rPr>
            </w:pPr>
            <w:r>
              <w:rPr>
                <w:sz w:val="18"/>
                <w:szCs w:val="18"/>
              </w:rPr>
              <w:t>9</w:t>
            </w:r>
          </w:p>
        </w:tc>
        <w:tc>
          <w:tcPr>
            <w:tcW w:w="0" w:type="auto"/>
          </w:tcPr>
          <w:p w14:paraId="7D256078" w14:textId="77777777" w:rsidR="000D79B6" w:rsidRDefault="000D79B6" w:rsidP="002736C8">
            <w:pPr>
              <w:jc w:val="center"/>
              <w:rPr>
                <w:sz w:val="18"/>
                <w:szCs w:val="18"/>
              </w:rPr>
            </w:pPr>
            <w:r>
              <w:rPr>
                <w:sz w:val="18"/>
                <w:szCs w:val="18"/>
              </w:rPr>
              <w:t>ПКУ</w:t>
            </w:r>
          </w:p>
          <w:p w14:paraId="1DF2D19C" w14:textId="77777777" w:rsidR="000D79B6" w:rsidRDefault="000D79B6" w:rsidP="002736C8">
            <w:pPr>
              <w:jc w:val="center"/>
              <w:rPr>
                <w:sz w:val="18"/>
                <w:szCs w:val="18"/>
              </w:rPr>
            </w:pPr>
          </w:p>
        </w:tc>
        <w:tc>
          <w:tcPr>
            <w:tcW w:w="0" w:type="auto"/>
          </w:tcPr>
          <w:p w14:paraId="07600473" w14:textId="77777777" w:rsidR="000D79B6" w:rsidRDefault="000D79B6" w:rsidP="002736C8">
            <w:pPr>
              <w:jc w:val="center"/>
              <w:rPr>
                <w:sz w:val="18"/>
                <w:szCs w:val="18"/>
              </w:rPr>
            </w:pPr>
            <w:r>
              <w:rPr>
                <w:sz w:val="18"/>
                <w:szCs w:val="18"/>
              </w:rPr>
              <w:t>30</w:t>
            </w:r>
          </w:p>
        </w:tc>
      </w:tr>
      <w:tr w:rsidR="000D79B6" w:rsidRPr="005D2A3B" w14:paraId="16DF69CE" w14:textId="77777777" w:rsidTr="002736C8">
        <w:tc>
          <w:tcPr>
            <w:tcW w:w="0" w:type="auto"/>
            <w:shd w:val="clear" w:color="auto" w:fill="auto"/>
            <w:vAlign w:val="center"/>
          </w:tcPr>
          <w:p w14:paraId="0E82B4E7" w14:textId="77777777" w:rsidR="000D79B6" w:rsidRDefault="000D79B6" w:rsidP="002736C8">
            <w:pPr>
              <w:jc w:val="center"/>
              <w:rPr>
                <w:sz w:val="18"/>
                <w:szCs w:val="18"/>
              </w:rPr>
            </w:pPr>
            <w:r>
              <w:rPr>
                <w:sz w:val="18"/>
                <w:szCs w:val="18"/>
              </w:rPr>
              <w:t>1-17</w:t>
            </w:r>
          </w:p>
        </w:tc>
        <w:tc>
          <w:tcPr>
            <w:tcW w:w="0" w:type="auto"/>
            <w:vAlign w:val="center"/>
          </w:tcPr>
          <w:p w14:paraId="4762BA44" w14:textId="77777777" w:rsidR="000D79B6" w:rsidRPr="00E54683" w:rsidRDefault="000D79B6" w:rsidP="002736C8">
            <w:pPr>
              <w:rPr>
                <w:sz w:val="18"/>
                <w:szCs w:val="18"/>
              </w:rPr>
            </w:pPr>
            <w:r w:rsidRPr="005D2A3B">
              <w:rPr>
                <w:bCs/>
                <w:sz w:val="18"/>
                <w:szCs w:val="18"/>
              </w:rPr>
              <w:t>Выполнение курсово</w:t>
            </w:r>
            <w:r>
              <w:rPr>
                <w:bCs/>
                <w:sz w:val="18"/>
                <w:szCs w:val="18"/>
              </w:rPr>
              <w:t>й</w:t>
            </w:r>
            <w:r w:rsidRPr="005D2A3B">
              <w:rPr>
                <w:bCs/>
                <w:sz w:val="18"/>
                <w:szCs w:val="18"/>
              </w:rPr>
              <w:t xml:space="preserve"> работы</w:t>
            </w:r>
          </w:p>
        </w:tc>
        <w:tc>
          <w:tcPr>
            <w:tcW w:w="0" w:type="auto"/>
            <w:vAlign w:val="center"/>
          </w:tcPr>
          <w:p w14:paraId="31908CF5" w14:textId="77777777" w:rsidR="000D79B6" w:rsidRPr="005D2A3B" w:rsidRDefault="000D79B6" w:rsidP="002736C8">
            <w:pPr>
              <w:jc w:val="center"/>
              <w:rPr>
                <w:sz w:val="18"/>
                <w:szCs w:val="18"/>
              </w:rPr>
            </w:pPr>
          </w:p>
        </w:tc>
        <w:tc>
          <w:tcPr>
            <w:tcW w:w="3884" w:type="dxa"/>
            <w:vAlign w:val="center"/>
          </w:tcPr>
          <w:p w14:paraId="117C6D12" w14:textId="77777777" w:rsidR="000D79B6" w:rsidRPr="005D2A3B" w:rsidRDefault="000D79B6" w:rsidP="002736C8">
            <w:pPr>
              <w:jc w:val="center"/>
              <w:rPr>
                <w:sz w:val="18"/>
                <w:szCs w:val="18"/>
              </w:rPr>
            </w:pPr>
          </w:p>
        </w:tc>
        <w:tc>
          <w:tcPr>
            <w:tcW w:w="426" w:type="dxa"/>
            <w:vAlign w:val="center"/>
          </w:tcPr>
          <w:p w14:paraId="6D710BC0" w14:textId="77777777" w:rsidR="000D79B6" w:rsidRPr="005D2A3B" w:rsidRDefault="000D79B6" w:rsidP="002736C8">
            <w:pPr>
              <w:jc w:val="center"/>
              <w:rPr>
                <w:sz w:val="18"/>
                <w:szCs w:val="18"/>
              </w:rPr>
            </w:pPr>
          </w:p>
        </w:tc>
        <w:tc>
          <w:tcPr>
            <w:tcW w:w="444" w:type="dxa"/>
            <w:vAlign w:val="center"/>
          </w:tcPr>
          <w:p w14:paraId="24DCB824" w14:textId="77777777" w:rsidR="000D79B6" w:rsidRPr="005D2A3B" w:rsidRDefault="000D79B6" w:rsidP="002736C8">
            <w:pPr>
              <w:jc w:val="center"/>
              <w:rPr>
                <w:sz w:val="18"/>
                <w:szCs w:val="18"/>
              </w:rPr>
            </w:pPr>
            <w:r>
              <w:rPr>
                <w:sz w:val="18"/>
                <w:szCs w:val="18"/>
              </w:rPr>
              <w:t>36</w:t>
            </w:r>
          </w:p>
        </w:tc>
        <w:tc>
          <w:tcPr>
            <w:tcW w:w="0" w:type="auto"/>
          </w:tcPr>
          <w:p w14:paraId="42910C6D" w14:textId="77777777" w:rsidR="000D79B6" w:rsidRDefault="000D79B6" w:rsidP="002736C8">
            <w:pPr>
              <w:jc w:val="center"/>
              <w:rPr>
                <w:sz w:val="18"/>
                <w:szCs w:val="18"/>
              </w:rPr>
            </w:pPr>
          </w:p>
          <w:p w14:paraId="51969926" w14:textId="77777777" w:rsidR="000D79B6" w:rsidRDefault="000D79B6" w:rsidP="002736C8">
            <w:pPr>
              <w:jc w:val="center"/>
              <w:rPr>
                <w:sz w:val="18"/>
                <w:szCs w:val="18"/>
              </w:rPr>
            </w:pPr>
          </w:p>
        </w:tc>
        <w:tc>
          <w:tcPr>
            <w:tcW w:w="0" w:type="auto"/>
          </w:tcPr>
          <w:p w14:paraId="197E21B2" w14:textId="77777777" w:rsidR="000D79B6" w:rsidRDefault="000D79B6" w:rsidP="002736C8">
            <w:pPr>
              <w:jc w:val="center"/>
              <w:rPr>
                <w:sz w:val="18"/>
                <w:szCs w:val="18"/>
              </w:rPr>
            </w:pPr>
          </w:p>
        </w:tc>
      </w:tr>
      <w:tr w:rsidR="000D79B6" w:rsidRPr="005D2A3B" w14:paraId="2DEF6CA4" w14:textId="77777777" w:rsidTr="002736C8">
        <w:tc>
          <w:tcPr>
            <w:tcW w:w="0" w:type="auto"/>
            <w:shd w:val="clear" w:color="auto" w:fill="auto"/>
            <w:vAlign w:val="center"/>
          </w:tcPr>
          <w:p w14:paraId="13EAC9E6" w14:textId="77777777" w:rsidR="000D79B6" w:rsidRDefault="000D79B6" w:rsidP="002736C8">
            <w:pPr>
              <w:ind w:right="-32" w:hanging="42"/>
              <w:jc w:val="center"/>
              <w:rPr>
                <w:sz w:val="18"/>
                <w:szCs w:val="18"/>
              </w:rPr>
            </w:pPr>
            <w:r>
              <w:rPr>
                <w:sz w:val="18"/>
                <w:szCs w:val="18"/>
              </w:rPr>
              <w:t>18-21</w:t>
            </w:r>
          </w:p>
        </w:tc>
        <w:tc>
          <w:tcPr>
            <w:tcW w:w="0" w:type="auto"/>
            <w:vAlign w:val="center"/>
          </w:tcPr>
          <w:p w14:paraId="315029AA" w14:textId="77777777" w:rsidR="000D79B6" w:rsidRDefault="000D79B6" w:rsidP="002736C8">
            <w:pPr>
              <w:rPr>
                <w:sz w:val="18"/>
                <w:szCs w:val="18"/>
              </w:rPr>
            </w:pPr>
          </w:p>
        </w:tc>
        <w:tc>
          <w:tcPr>
            <w:tcW w:w="0" w:type="auto"/>
            <w:vAlign w:val="center"/>
          </w:tcPr>
          <w:p w14:paraId="6B5B1F92" w14:textId="77777777" w:rsidR="000D79B6" w:rsidRPr="005D2A3B" w:rsidRDefault="000D79B6" w:rsidP="002736C8">
            <w:pPr>
              <w:jc w:val="center"/>
              <w:rPr>
                <w:sz w:val="18"/>
                <w:szCs w:val="18"/>
              </w:rPr>
            </w:pPr>
          </w:p>
        </w:tc>
        <w:tc>
          <w:tcPr>
            <w:tcW w:w="3884" w:type="dxa"/>
            <w:vAlign w:val="center"/>
          </w:tcPr>
          <w:p w14:paraId="21D70273" w14:textId="77777777" w:rsidR="000D79B6" w:rsidRPr="005D2A3B" w:rsidRDefault="000D79B6" w:rsidP="002736C8">
            <w:pPr>
              <w:jc w:val="center"/>
              <w:rPr>
                <w:sz w:val="18"/>
                <w:szCs w:val="18"/>
              </w:rPr>
            </w:pPr>
          </w:p>
        </w:tc>
        <w:tc>
          <w:tcPr>
            <w:tcW w:w="426" w:type="dxa"/>
            <w:vAlign w:val="center"/>
          </w:tcPr>
          <w:p w14:paraId="5085CA85" w14:textId="77777777" w:rsidR="000D79B6" w:rsidRPr="005D2A3B" w:rsidRDefault="000D79B6" w:rsidP="002736C8">
            <w:pPr>
              <w:jc w:val="center"/>
              <w:rPr>
                <w:sz w:val="18"/>
                <w:szCs w:val="18"/>
              </w:rPr>
            </w:pPr>
          </w:p>
        </w:tc>
        <w:tc>
          <w:tcPr>
            <w:tcW w:w="444" w:type="dxa"/>
            <w:vAlign w:val="center"/>
          </w:tcPr>
          <w:p w14:paraId="37B73ADE" w14:textId="77777777" w:rsidR="000D79B6" w:rsidRPr="005D2A3B" w:rsidRDefault="000D79B6" w:rsidP="002736C8">
            <w:pPr>
              <w:jc w:val="center"/>
              <w:rPr>
                <w:sz w:val="18"/>
                <w:szCs w:val="18"/>
              </w:rPr>
            </w:pPr>
            <w:r>
              <w:rPr>
                <w:sz w:val="18"/>
                <w:szCs w:val="18"/>
              </w:rPr>
              <w:t>36</w:t>
            </w:r>
          </w:p>
        </w:tc>
        <w:tc>
          <w:tcPr>
            <w:tcW w:w="0" w:type="auto"/>
          </w:tcPr>
          <w:p w14:paraId="0B5A155E" w14:textId="77777777" w:rsidR="000D79B6" w:rsidRDefault="000D79B6" w:rsidP="002736C8">
            <w:pPr>
              <w:jc w:val="center"/>
              <w:rPr>
                <w:sz w:val="18"/>
                <w:szCs w:val="18"/>
              </w:rPr>
            </w:pPr>
            <w:r>
              <w:rPr>
                <w:sz w:val="18"/>
                <w:szCs w:val="18"/>
              </w:rPr>
              <w:t>ПА</w:t>
            </w:r>
          </w:p>
          <w:p w14:paraId="19F26BE7" w14:textId="77777777" w:rsidR="000D79B6" w:rsidRDefault="000D79B6" w:rsidP="002736C8">
            <w:pPr>
              <w:jc w:val="center"/>
              <w:rPr>
                <w:sz w:val="18"/>
                <w:szCs w:val="18"/>
              </w:rPr>
            </w:pPr>
            <w:r>
              <w:rPr>
                <w:sz w:val="18"/>
                <w:szCs w:val="18"/>
              </w:rPr>
              <w:t>(экзамен)</w:t>
            </w:r>
          </w:p>
        </w:tc>
        <w:tc>
          <w:tcPr>
            <w:tcW w:w="0" w:type="auto"/>
          </w:tcPr>
          <w:p w14:paraId="04222B9A" w14:textId="77777777" w:rsidR="000D79B6" w:rsidRDefault="000D79B6" w:rsidP="002736C8">
            <w:pPr>
              <w:jc w:val="center"/>
              <w:rPr>
                <w:sz w:val="18"/>
                <w:szCs w:val="18"/>
              </w:rPr>
            </w:pPr>
            <w:r>
              <w:rPr>
                <w:sz w:val="18"/>
                <w:szCs w:val="18"/>
              </w:rPr>
              <w:t>40</w:t>
            </w:r>
          </w:p>
        </w:tc>
      </w:tr>
      <w:tr w:rsidR="000D79B6" w:rsidRPr="005D2A3B" w14:paraId="6D2105C6" w14:textId="77777777" w:rsidTr="002736C8">
        <w:tc>
          <w:tcPr>
            <w:tcW w:w="0" w:type="auto"/>
            <w:shd w:val="clear" w:color="auto" w:fill="auto"/>
            <w:vAlign w:val="center"/>
          </w:tcPr>
          <w:p w14:paraId="5527A42C" w14:textId="77777777" w:rsidR="000D79B6" w:rsidRDefault="000D79B6" w:rsidP="002736C8">
            <w:pPr>
              <w:ind w:right="-32" w:hanging="42"/>
              <w:jc w:val="center"/>
              <w:rPr>
                <w:sz w:val="18"/>
                <w:szCs w:val="18"/>
              </w:rPr>
            </w:pPr>
          </w:p>
        </w:tc>
        <w:tc>
          <w:tcPr>
            <w:tcW w:w="0" w:type="auto"/>
            <w:vAlign w:val="center"/>
          </w:tcPr>
          <w:p w14:paraId="6CD20898" w14:textId="77777777" w:rsidR="000D79B6" w:rsidRDefault="000D79B6" w:rsidP="002736C8">
            <w:pPr>
              <w:rPr>
                <w:sz w:val="18"/>
                <w:szCs w:val="18"/>
              </w:rPr>
            </w:pPr>
            <w:r>
              <w:rPr>
                <w:sz w:val="18"/>
                <w:szCs w:val="18"/>
              </w:rPr>
              <w:t>Итого</w:t>
            </w:r>
          </w:p>
        </w:tc>
        <w:tc>
          <w:tcPr>
            <w:tcW w:w="0" w:type="auto"/>
            <w:vAlign w:val="center"/>
          </w:tcPr>
          <w:p w14:paraId="50A09C8A" w14:textId="77777777" w:rsidR="000D79B6" w:rsidRPr="005D2A3B" w:rsidRDefault="000D79B6" w:rsidP="002736C8">
            <w:pPr>
              <w:jc w:val="center"/>
              <w:rPr>
                <w:sz w:val="18"/>
                <w:szCs w:val="18"/>
              </w:rPr>
            </w:pPr>
            <w:r>
              <w:rPr>
                <w:sz w:val="18"/>
                <w:szCs w:val="18"/>
              </w:rPr>
              <w:t>34</w:t>
            </w:r>
          </w:p>
        </w:tc>
        <w:tc>
          <w:tcPr>
            <w:tcW w:w="3884" w:type="dxa"/>
            <w:vAlign w:val="center"/>
          </w:tcPr>
          <w:p w14:paraId="3CA23492" w14:textId="77777777" w:rsidR="000D79B6" w:rsidRPr="005D2A3B" w:rsidRDefault="000D79B6" w:rsidP="002736C8">
            <w:pPr>
              <w:jc w:val="center"/>
              <w:rPr>
                <w:sz w:val="18"/>
                <w:szCs w:val="18"/>
              </w:rPr>
            </w:pPr>
          </w:p>
        </w:tc>
        <w:tc>
          <w:tcPr>
            <w:tcW w:w="426" w:type="dxa"/>
            <w:vAlign w:val="center"/>
          </w:tcPr>
          <w:p w14:paraId="35C7A818" w14:textId="77777777" w:rsidR="000D79B6" w:rsidRPr="005D2A3B" w:rsidRDefault="000D79B6" w:rsidP="002736C8">
            <w:pPr>
              <w:jc w:val="center"/>
              <w:rPr>
                <w:sz w:val="18"/>
                <w:szCs w:val="18"/>
              </w:rPr>
            </w:pPr>
            <w:r>
              <w:rPr>
                <w:sz w:val="18"/>
                <w:szCs w:val="18"/>
              </w:rPr>
              <w:t>34</w:t>
            </w:r>
          </w:p>
        </w:tc>
        <w:tc>
          <w:tcPr>
            <w:tcW w:w="444" w:type="dxa"/>
            <w:vAlign w:val="center"/>
          </w:tcPr>
          <w:p w14:paraId="47887F81" w14:textId="77777777" w:rsidR="000D79B6" w:rsidRPr="005D2A3B" w:rsidRDefault="000D79B6" w:rsidP="002736C8">
            <w:pPr>
              <w:jc w:val="center"/>
              <w:rPr>
                <w:sz w:val="18"/>
                <w:szCs w:val="18"/>
              </w:rPr>
            </w:pPr>
            <w:r>
              <w:rPr>
                <w:sz w:val="18"/>
                <w:szCs w:val="18"/>
              </w:rPr>
              <w:t>180</w:t>
            </w:r>
          </w:p>
        </w:tc>
        <w:tc>
          <w:tcPr>
            <w:tcW w:w="0" w:type="auto"/>
          </w:tcPr>
          <w:p w14:paraId="5A904916" w14:textId="77777777" w:rsidR="000D79B6" w:rsidRDefault="000D79B6" w:rsidP="002736C8">
            <w:pPr>
              <w:jc w:val="center"/>
              <w:rPr>
                <w:sz w:val="18"/>
                <w:szCs w:val="18"/>
              </w:rPr>
            </w:pPr>
          </w:p>
        </w:tc>
        <w:tc>
          <w:tcPr>
            <w:tcW w:w="0" w:type="auto"/>
          </w:tcPr>
          <w:p w14:paraId="6C50A6EF" w14:textId="77777777" w:rsidR="000D79B6" w:rsidRDefault="000D79B6" w:rsidP="002736C8">
            <w:pPr>
              <w:jc w:val="center"/>
              <w:rPr>
                <w:sz w:val="18"/>
                <w:szCs w:val="18"/>
              </w:rPr>
            </w:pPr>
            <w:r>
              <w:rPr>
                <w:sz w:val="18"/>
                <w:szCs w:val="18"/>
              </w:rPr>
              <w:t>100</w:t>
            </w:r>
          </w:p>
        </w:tc>
      </w:tr>
    </w:tbl>
    <w:p w14:paraId="41D236F5" w14:textId="38932EB2" w:rsidR="000D79B6" w:rsidRDefault="000D79B6" w:rsidP="2FF8CEAE">
      <w:pPr>
        <w:widowControl w:val="0"/>
        <w:ind w:firstLine="540"/>
        <w:jc w:val="both"/>
        <w:rPr>
          <w:b/>
          <w:sz w:val="10"/>
          <w:szCs w:val="10"/>
        </w:rPr>
      </w:pPr>
    </w:p>
    <w:p w14:paraId="01732667" w14:textId="77777777" w:rsidR="000D79B6" w:rsidRPr="00412D4C" w:rsidRDefault="000D79B6" w:rsidP="2FF8CEAE">
      <w:pPr>
        <w:widowControl w:val="0"/>
        <w:ind w:firstLine="540"/>
        <w:jc w:val="both"/>
        <w:rPr>
          <w:b/>
          <w:sz w:val="10"/>
          <w:szCs w:val="10"/>
        </w:rPr>
      </w:pPr>
    </w:p>
    <w:p w14:paraId="75E0A41B" w14:textId="77777777" w:rsidR="000D79B6" w:rsidRDefault="000D79B6" w:rsidP="000D79B6">
      <w:pPr>
        <w:ind w:firstLine="540"/>
        <w:jc w:val="both"/>
      </w:pPr>
      <w:r w:rsidRPr="00CD25AF">
        <w:lastRenderedPageBreak/>
        <w:t>Принятые обозначения:</w:t>
      </w:r>
    </w:p>
    <w:p w14:paraId="460487E2" w14:textId="77777777" w:rsidR="000D79B6" w:rsidRDefault="000D79B6" w:rsidP="000D79B6">
      <w:pPr>
        <w:ind w:firstLine="540"/>
        <w:jc w:val="both"/>
      </w:pPr>
      <w:r w:rsidRPr="00D06FE4">
        <w:rPr>
          <w:i/>
        </w:rPr>
        <w:t>Текущий контроль</w:t>
      </w:r>
      <w:r>
        <w:t xml:space="preserve"> –</w:t>
      </w:r>
    </w:p>
    <w:p w14:paraId="36DDCE7B" w14:textId="77777777" w:rsidR="000D79B6" w:rsidRPr="00CD0007" w:rsidRDefault="000D79B6" w:rsidP="000D79B6">
      <w:pPr>
        <w:jc w:val="both"/>
      </w:pPr>
      <w:r w:rsidRPr="00CD0007">
        <w:t>КР – контрольная работа;</w:t>
      </w:r>
    </w:p>
    <w:p w14:paraId="7647154E" w14:textId="77777777" w:rsidR="000D79B6" w:rsidRPr="00CD0007" w:rsidRDefault="000D79B6" w:rsidP="000D79B6">
      <w:pPr>
        <w:jc w:val="both"/>
      </w:pPr>
      <w:r w:rsidRPr="00CD0007">
        <w:t>ЗИЗ – защита индивидуального задания;</w:t>
      </w:r>
    </w:p>
    <w:p w14:paraId="20093C43" w14:textId="77777777" w:rsidR="000D79B6" w:rsidRPr="00CD0007" w:rsidRDefault="000D79B6" w:rsidP="000D79B6">
      <w:pPr>
        <w:jc w:val="both"/>
      </w:pPr>
      <w:r w:rsidRPr="00CD0007">
        <w:t>ПКУ – промежуточный контроль успеваемости</w:t>
      </w:r>
      <w:r>
        <w:t>.</w:t>
      </w:r>
    </w:p>
    <w:p w14:paraId="1D59919C" w14:textId="77777777" w:rsidR="000D79B6" w:rsidRPr="00D06FE4" w:rsidRDefault="000D79B6" w:rsidP="000D79B6">
      <w:pPr>
        <w:jc w:val="both"/>
        <w:rPr>
          <w:b/>
          <w:i/>
        </w:rPr>
      </w:pPr>
      <w:r w:rsidRPr="00D06FE4">
        <w:rPr>
          <w:i/>
        </w:rPr>
        <w:t>ПА - Промежуточная аттестация</w:t>
      </w:r>
      <w:r>
        <w:rPr>
          <w:i/>
        </w:rPr>
        <w:t>.</w:t>
      </w:r>
      <w:r w:rsidRPr="00D06FE4">
        <w:rPr>
          <w:b/>
          <w:i/>
        </w:rPr>
        <w:t xml:space="preserve"> </w:t>
      </w:r>
    </w:p>
    <w:p w14:paraId="02E8E9DC" w14:textId="7E56A29E" w:rsidR="00A05B7E" w:rsidRDefault="0053189B" w:rsidP="000D79B6">
      <w:pPr>
        <w:widowControl w:val="0"/>
        <w:ind w:firstLine="540"/>
        <w:jc w:val="both"/>
      </w:pPr>
      <w:r>
        <w:t xml:space="preserve">Итоговая оценка определяется </w:t>
      </w:r>
      <w:r w:rsidR="009005F8">
        <w:t>как сумма текущего контроля и промежуточной аттестации и соответствует баллам:</w:t>
      </w:r>
    </w:p>
    <w:p w14:paraId="02E8E9DD" w14:textId="408381B1" w:rsidR="0053189B" w:rsidRDefault="0053189B" w:rsidP="2FF8CEAE">
      <w:pPr>
        <w:widowControl w:val="0"/>
        <w:ind w:firstLine="567"/>
      </w:pPr>
      <w:r>
        <w:t>Экзамен</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00"/>
        <w:gridCol w:w="1474"/>
        <w:gridCol w:w="1401"/>
        <w:gridCol w:w="2670"/>
        <w:gridCol w:w="2479"/>
      </w:tblGrid>
      <w:tr w:rsidR="0053189B" w14:paraId="02E8E9E3" w14:textId="77777777" w:rsidTr="2FF8CEAE">
        <w:tc>
          <w:tcPr>
            <w:tcW w:w="1343" w:type="dxa"/>
            <w:tcBorders>
              <w:top w:val="single" w:sz="12" w:space="0" w:color="auto"/>
              <w:left w:val="single" w:sz="12" w:space="0" w:color="auto"/>
              <w:bottom w:val="single" w:sz="4" w:space="0" w:color="auto"/>
              <w:right w:val="single" w:sz="4" w:space="0" w:color="auto"/>
            </w:tcBorders>
            <w:vAlign w:val="center"/>
            <w:hideMark/>
          </w:tcPr>
          <w:p w14:paraId="02E8E9DE" w14:textId="77777777" w:rsidR="0053189B" w:rsidRDefault="0053189B" w:rsidP="2FF8CEAE">
            <w:pPr>
              <w:jc w:val="both"/>
              <w:rPr>
                <w:sz w:val="20"/>
                <w:szCs w:val="20"/>
              </w:rPr>
            </w:pPr>
            <w:r>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14:paraId="02E8E9DF" w14:textId="77777777" w:rsidR="0053189B" w:rsidRDefault="0053189B" w:rsidP="2FF8CEAE">
            <w:pPr>
              <w:jc w:val="center"/>
              <w:rPr>
                <w:sz w:val="20"/>
                <w:szCs w:val="20"/>
              </w:rPr>
            </w:pPr>
            <w:r>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14:paraId="02E8E9E0" w14:textId="77777777" w:rsidR="0053189B" w:rsidRDefault="0053189B" w:rsidP="2FF8CEAE">
            <w:pPr>
              <w:jc w:val="center"/>
              <w:rPr>
                <w:sz w:val="20"/>
                <w:szCs w:val="20"/>
              </w:rPr>
            </w:pPr>
            <w:r>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14:paraId="02E8E9E1" w14:textId="77777777" w:rsidR="0053189B" w:rsidRDefault="0053189B" w:rsidP="2FF8CEAE">
            <w:pPr>
              <w:jc w:val="center"/>
              <w:rPr>
                <w:sz w:val="20"/>
                <w:szCs w:val="20"/>
              </w:rPr>
            </w:pPr>
            <w:r>
              <w:rPr>
                <w:sz w:val="20"/>
                <w:szCs w:val="20"/>
              </w:rPr>
              <w:t>Удовлетворительно</w:t>
            </w:r>
          </w:p>
        </w:tc>
        <w:tc>
          <w:tcPr>
            <w:tcW w:w="2515" w:type="dxa"/>
            <w:tcBorders>
              <w:top w:val="single" w:sz="12" w:space="0" w:color="auto"/>
              <w:left w:val="single" w:sz="4" w:space="0" w:color="auto"/>
              <w:bottom w:val="single" w:sz="4" w:space="0" w:color="auto"/>
              <w:right w:val="single" w:sz="12" w:space="0" w:color="auto"/>
            </w:tcBorders>
            <w:hideMark/>
          </w:tcPr>
          <w:p w14:paraId="02E8E9E2" w14:textId="77777777" w:rsidR="0053189B" w:rsidRDefault="0053189B" w:rsidP="2FF8CEAE">
            <w:pPr>
              <w:jc w:val="center"/>
              <w:rPr>
                <w:sz w:val="20"/>
                <w:szCs w:val="20"/>
              </w:rPr>
            </w:pPr>
            <w:r>
              <w:rPr>
                <w:sz w:val="20"/>
                <w:szCs w:val="20"/>
              </w:rPr>
              <w:t>Неудовлетворительно</w:t>
            </w:r>
          </w:p>
        </w:tc>
      </w:tr>
      <w:tr w:rsidR="0053189B" w14:paraId="02E8E9E9" w14:textId="77777777" w:rsidTr="2FF8CEAE">
        <w:tc>
          <w:tcPr>
            <w:tcW w:w="1343" w:type="dxa"/>
            <w:tcBorders>
              <w:top w:val="single" w:sz="4" w:space="0" w:color="auto"/>
              <w:left w:val="single" w:sz="12" w:space="0" w:color="auto"/>
              <w:bottom w:val="single" w:sz="12" w:space="0" w:color="auto"/>
              <w:right w:val="single" w:sz="4" w:space="0" w:color="auto"/>
            </w:tcBorders>
            <w:vAlign w:val="center"/>
            <w:hideMark/>
          </w:tcPr>
          <w:p w14:paraId="02E8E9E4" w14:textId="77777777" w:rsidR="0053189B" w:rsidRDefault="0053189B" w:rsidP="2FF8CEAE">
            <w:pPr>
              <w:jc w:val="both"/>
              <w:rPr>
                <w:sz w:val="20"/>
                <w:szCs w:val="20"/>
              </w:rPr>
            </w:pPr>
            <w:r>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14:paraId="02E8E9E5" w14:textId="77777777" w:rsidR="0053189B" w:rsidRDefault="0053189B" w:rsidP="2FF8CEAE">
            <w:pPr>
              <w:jc w:val="center"/>
              <w:rPr>
                <w:sz w:val="20"/>
                <w:szCs w:val="20"/>
              </w:rPr>
            </w:pPr>
            <w:r>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14:paraId="02E8E9E6" w14:textId="77777777" w:rsidR="0053189B" w:rsidRDefault="0053189B" w:rsidP="2FF8CEAE">
            <w:pPr>
              <w:jc w:val="center"/>
              <w:rPr>
                <w:sz w:val="20"/>
                <w:szCs w:val="20"/>
              </w:rPr>
            </w:pPr>
            <w:r>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14:paraId="02E8E9E7" w14:textId="77777777" w:rsidR="0053189B" w:rsidRDefault="0053189B" w:rsidP="2FF8CEAE">
            <w:pPr>
              <w:jc w:val="center"/>
              <w:rPr>
                <w:sz w:val="20"/>
                <w:szCs w:val="20"/>
              </w:rPr>
            </w:pPr>
            <w:r>
              <w:rPr>
                <w:sz w:val="20"/>
                <w:szCs w:val="20"/>
                <w:lang w:val="en-US"/>
              </w:rPr>
              <w:t>51</w:t>
            </w:r>
            <w:r>
              <w:rPr>
                <w:sz w:val="20"/>
                <w:szCs w:val="20"/>
              </w:rPr>
              <w:t>-64</w:t>
            </w:r>
          </w:p>
        </w:tc>
        <w:tc>
          <w:tcPr>
            <w:tcW w:w="2515" w:type="dxa"/>
            <w:tcBorders>
              <w:top w:val="single" w:sz="4" w:space="0" w:color="auto"/>
              <w:left w:val="single" w:sz="4" w:space="0" w:color="auto"/>
              <w:bottom w:val="single" w:sz="12" w:space="0" w:color="auto"/>
              <w:right w:val="single" w:sz="12" w:space="0" w:color="auto"/>
            </w:tcBorders>
            <w:hideMark/>
          </w:tcPr>
          <w:p w14:paraId="02E8E9E8" w14:textId="77777777" w:rsidR="0053189B" w:rsidRDefault="0053189B" w:rsidP="2FF8CEAE">
            <w:pPr>
              <w:jc w:val="center"/>
              <w:rPr>
                <w:sz w:val="20"/>
                <w:szCs w:val="20"/>
                <w:lang w:val="en-US"/>
              </w:rPr>
            </w:pPr>
            <w:r>
              <w:rPr>
                <w:sz w:val="20"/>
                <w:szCs w:val="20"/>
              </w:rPr>
              <w:t>0-</w:t>
            </w:r>
            <w:r>
              <w:rPr>
                <w:sz w:val="20"/>
                <w:szCs w:val="20"/>
                <w:lang w:val="en-US"/>
              </w:rPr>
              <w:t>50</w:t>
            </w:r>
          </w:p>
        </w:tc>
      </w:tr>
    </w:tbl>
    <w:p w14:paraId="4D953117" w14:textId="10134C21" w:rsidR="00371D4F" w:rsidRDefault="00371D4F" w:rsidP="2FF8CEAE">
      <w:pPr>
        <w:rPr>
          <w:b/>
        </w:rPr>
      </w:pPr>
    </w:p>
    <w:p w14:paraId="02E8E9EB" w14:textId="77777777" w:rsidR="00A15767" w:rsidRPr="00A15767" w:rsidRDefault="0053189B" w:rsidP="2FF8CEAE">
      <w:pPr>
        <w:ind w:firstLine="540"/>
        <w:jc w:val="both"/>
        <w:rPr>
          <w:b/>
        </w:rPr>
      </w:pPr>
      <w:r>
        <w:rPr>
          <w:b/>
        </w:rPr>
        <w:t>2.</w:t>
      </w:r>
      <w:r w:rsidRPr="00A15767">
        <w:rPr>
          <w:b/>
        </w:rPr>
        <w:t xml:space="preserve">3 </w:t>
      </w:r>
      <w:r>
        <w:rPr>
          <w:b/>
        </w:rPr>
        <w:t>Т</w:t>
      </w:r>
      <w:r w:rsidRPr="00A15767">
        <w:rPr>
          <w:b/>
        </w:rPr>
        <w:t>ребования к курсовому проекту (курсовой работе)</w:t>
      </w:r>
    </w:p>
    <w:p w14:paraId="3A0A0692" w14:textId="77777777" w:rsidR="0059279D" w:rsidRDefault="0059279D" w:rsidP="2FF8CEAE">
      <w:pPr>
        <w:pStyle w:val="12"/>
        <w:shd w:val="clear" w:color="auto" w:fill="FFFFFF"/>
        <w:ind w:firstLine="567"/>
        <w:jc w:val="both"/>
        <w:rPr>
          <w:rFonts w:ascii="Times New Roman" w:hAnsi="Times New Roman"/>
          <w:sz w:val="24"/>
          <w:szCs w:val="24"/>
        </w:rPr>
      </w:pPr>
    </w:p>
    <w:p w14:paraId="344DF043" w14:textId="77777777" w:rsidR="000D79B6" w:rsidRDefault="000D79B6" w:rsidP="000D79B6">
      <w:pPr>
        <w:pStyle w:val="12"/>
        <w:shd w:val="clear" w:color="auto" w:fill="FFFFFF"/>
        <w:ind w:firstLine="567"/>
        <w:jc w:val="both"/>
        <w:rPr>
          <w:rFonts w:ascii="Times New Roman" w:hAnsi="Times New Roman"/>
          <w:sz w:val="24"/>
          <w:szCs w:val="24"/>
        </w:rPr>
      </w:pPr>
      <w:r>
        <w:rPr>
          <w:rFonts w:ascii="Times New Roman" w:hAnsi="Times New Roman"/>
          <w:sz w:val="24"/>
          <w:szCs w:val="24"/>
        </w:rPr>
        <w:t>Целью курсового проектирования является</w:t>
      </w:r>
      <w:r w:rsidRPr="00D9779D">
        <w:rPr>
          <w:rFonts w:ascii="Times New Roman" w:hAnsi="Times New Roman"/>
          <w:sz w:val="24"/>
          <w:szCs w:val="24"/>
        </w:rPr>
        <w:t xml:space="preserve"> </w:t>
      </w:r>
      <w:r>
        <w:rPr>
          <w:rFonts w:ascii="Times New Roman" w:hAnsi="Times New Roman"/>
          <w:sz w:val="24"/>
          <w:szCs w:val="24"/>
        </w:rPr>
        <w:t>практическое применение знаний, умений и навыков, приобретенных в процессе изучения курса обыкновенных дифференциальных уравнений, при решении прикладных задач.</w:t>
      </w:r>
    </w:p>
    <w:p w14:paraId="2D070113" w14:textId="77777777" w:rsidR="000D79B6" w:rsidRDefault="000D79B6" w:rsidP="000D79B6">
      <w:pPr>
        <w:pStyle w:val="12"/>
        <w:shd w:val="clear" w:color="auto" w:fill="FFFFFF"/>
        <w:ind w:firstLine="567"/>
        <w:jc w:val="both"/>
        <w:rPr>
          <w:rFonts w:ascii="Times New Roman" w:hAnsi="Times New Roman"/>
          <w:sz w:val="24"/>
          <w:szCs w:val="24"/>
        </w:rPr>
      </w:pPr>
      <w:r w:rsidRPr="006F0B5D">
        <w:rPr>
          <w:rFonts w:ascii="Times New Roman" w:hAnsi="Times New Roman"/>
          <w:color w:val="000000"/>
          <w:spacing w:val="1"/>
          <w:sz w:val="24"/>
          <w:szCs w:val="24"/>
        </w:rPr>
        <w:t xml:space="preserve">Примерная тематика курсовых работ представлена в приложении </w:t>
      </w:r>
      <w:r w:rsidRPr="00A37C15">
        <w:rPr>
          <w:rFonts w:ascii="Times New Roman" w:hAnsi="Times New Roman"/>
          <w:color w:val="000000"/>
          <w:spacing w:val="1"/>
          <w:sz w:val="24"/>
          <w:szCs w:val="24"/>
        </w:rPr>
        <w:t>хранится на кафедре</w:t>
      </w:r>
      <w:r>
        <w:rPr>
          <w:rFonts w:ascii="Times New Roman" w:hAnsi="Times New Roman"/>
          <w:color w:val="000000"/>
          <w:spacing w:val="1"/>
          <w:sz w:val="24"/>
          <w:szCs w:val="24"/>
        </w:rPr>
        <w:t>.</w:t>
      </w:r>
    </w:p>
    <w:p w14:paraId="00C0FB5D" w14:textId="77777777" w:rsidR="000D79B6" w:rsidRPr="00620EA3" w:rsidRDefault="000D79B6" w:rsidP="000D79B6">
      <w:pPr>
        <w:pStyle w:val="12"/>
        <w:ind w:firstLine="567"/>
        <w:jc w:val="both"/>
        <w:rPr>
          <w:rFonts w:ascii="Times New Roman" w:hAnsi="Times New Roman"/>
          <w:sz w:val="24"/>
          <w:szCs w:val="24"/>
        </w:rPr>
      </w:pPr>
      <w:r w:rsidRPr="00620EA3">
        <w:rPr>
          <w:rFonts w:ascii="Times New Roman" w:hAnsi="Times New Roman"/>
          <w:sz w:val="24"/>
          <w:szCs w:val="24"/>
        </w:rPr>
        <w:t>Содержание курсовой работы включает:</w:t>
      </w:r>
    </w:p>
    <w:p w14:paraId="0677E0E0" w14:textId="77777777" w:rsidR="000D79B6" w:rsidRPr="00620EA3" w:rsidRDefault="000D79B6" w:rsidP="000D79B6">
      <w:pPr>
        <w:pStyle w:val="12"/>
        <w:ind w:firstLine="567"/>
        <w:jc w:val="both"/>
        <w:rPr>
          <w:rFonts w:ascii="Times New Roman" w:hAnsi="Times New Roman"/>
          <w:sz w:val="24"/>
          <w:szCs w:val="24"/>
        </w:rPr>
      </w:pPr>
      <w:r w:rsidRPr="00620EA3">
        <w:rPr>
          <w:rFonts w:ascii="Times New Roman" w:hAnsi="Times New Roman"/>
          <w:sz w:val="24"/>
          <w:szCs w:val="24"/>
        </w:rPr>
        <w:t>1) теоретическая часть – обзор научной литературы по теме исследования, постановка задачи, обоснование метода исследования, его описание;</w:t>
      </w:r>
    </w:p>
    <w:p w14:paraId="3FFAACCB" w14:textId="77777777" w:rsidR="000D79B6" w:rsidRPr="00620EA3" w:rsidRDefault="000D79B6" w:rsidP="000D79B6">
      <w:pPr>
        <w:pStyle w:val="12"/>
        <w:ind w:firstLine="567"/>
        <w:jc w:val="both"/>
        <w:rPr>
          <w:rFonts w:ascii="Times New Roman" w:hAnsi="Times New Roman"/>
          <w:sz w:val="24"/>
          <w:szCs w:val="24"/>
        </w:rPr>
      </w:pPr>
      <w:r w:rsidRPr="00620EA3">
        <w:rPr>
          <w:rFonts w:ascii="Times New Roman" w:hAnsi="Times New Roman"/>
          <w:sz w:val="24"/>
          <w:szCs w:val="24"/>
        </w:rPr>
        <w:t>2) практическая часть – решение поставленной задачи с использованием описанного ранее метода исследования, содержащая необходимые пояснения и графики;</w:t>
      </w:r>
    </w:p>
    <w:p w14:paraId="0EC3CEA9" w14:textId="77777777" w:rsidR="000D79B6" w:rsidRPr="00620EA3" w:rsidRDefault="000D79B6" w:rsidP="000D79B6">
      <w:pPr>
        <w:pStyle w:val="12"/>
        <w:ind w:firstLine="567"/>
        <w:jc w:val="both"/>
        <w:rPr>
          <w:rFonts w:ascii="Times New Roman" w:hAnsi="Times New Roman"/>
          <w:sz w:val="24"/>
          <w:szCs w:val="24"/>
        </w:rPr>
      </w:pPr>
      <w:r w:rsidRPr="00620EA3">
        <w:rPr>
          <w:rFonts w:ascii="Times New Roman" w:hAnsi="Times New Roman"/>
          <w:sz w:val="24"/>
          <w:szCs w:val="24"/>
        </w:rPr>
        <w:t>3) обоснованные выводы, отражающие сущность исследованной проблемы, а также подходы к ее решению, личный вклад исполнителя.</w:t>
      </w:r>
    </w:p>
    <w:p w14:paraId="08DBD4A2" w14:textId="77777777" w:rsidR="000D79B6" w:rsidRPr="00620EA3" w:rsidRDefault="000D79B6" w:rsidP="000D79B6">
      <w:pPr>
        <w:pStyle w:val="12"/>
        <w:ind w:firstLine="567"/>
        <w:jc w:val="both"/>
        <w:rPr>
          <w:rFonts w:ascii="Times New Roman" w:hAnsi="Times New Roman"/>
          <w:sz w:val="24"/>
          <w:szCs w:val="24"/>
        </w:rPr>
      </w:pPr>
      <w:r w:rsidRPr="00620EA3">
        <w:rPr>
          <w:rFonts w:ascii="Times New Roman" w:hAnsi="Times New Roman"/>
          <w:sz w:val="24"/>
          <w:szCs w:val="24"/>
        </w:rPr>
        <w:t>Курсовая работа включает пояснительную записку объемом до 25 страниц, в том числе графическую часть до 5 страниц.</w:t>
      </w:r>
    </w:p>
    <w:p w14:paraId="7478F6E8" w14:textId="77777777" w:rsidR="000D79B6" w:rsidRPr="00620EA3" w:rsidRDefault="000D79B6" w:rsidP="000D79B6">
      <w:pPr>
        <w:pStyle w:val="12"/>
        <w:shd w:val="clear" w:color="auto" w:fill="FFFFFF"/>
        <w:ind w:firstLine="567"/>
        <w:jc w:val="both"/>
        <w:rPr>
          <w:rFonts w:ascii="Times New Roman" w:hAnsi="Times New Roman"/>
          <w:sz w:val="24"/>
          <w:szCs w:val="24"/>
        </w:rPr>
      </w:pPr>
      <w:r w:rsidRPr="00620EA3">
        <w:rPr>
          <w:rFonts w:ascii="Times New Roman" w:hAnsi="Times New Roman"/>
          <w:sz w:val="24"/>
          <w:szCs w:val="24"/>
        </w:rPr>
        <w:t>Перечень этапов выполнения курсовой работы и количества баллов за каждый из них представлен в таблице.</w:t>
      </w:r>
    </w:p>
    <w:p w14:paraId="5FA51AFD" w14:textId="77777777" w:rsidR="000D79B6" w:rsidRPr="00620EA3" w:rsidRDefault="000D79B6" w:rsidP="000D79B6">
      <w:pPr>
        <w:pStyle w:val="12"/>
        <w:shd w:val="clear" w:color="auto" w:fill="FFFFFF"/>
        <w:ind w:firstLine="567"/>
        <w:jc w:val="both"/>
        <w:rPr>
          <w:rFonts w:ascii="Times New Roman" w:hAnsi="Times New Roman"/>
          <w:sz w:val="24"/>
          <w:szCs w:val="24"/>
        </w:rPr>
      </w:pPr>
    </w:p>
    <w:tbl>
      <w:tblPr>
        <w:tblStyle w:val="a3"/>
        <w:tblW w:w="0" w:type="auto"/>
        <w:jc w:val="center"/>
        <w:tblLook w:val="01E0" w:firstRow="1" w:lastRow="1" w:firstColumn="1" w:lastColumn="1" w:noHBand="0" w:noVBand="0"/>
      </w:tblPr>
      <w:tblGrid>
        <w:gridCol w:w="4790"/>
        <w:gridCol w:w="1942"/>
        <w:gridCol w:w="2042"/>
      </w:tblGrid>
      <w:tr w:rsidR="000D79B6" w:rsidRPr="00620EA3" w14:paraId="40FD8950" w14:textId="77777777" w:rsidTr="002736C8">
        <w:trPr>
          <w:jc w:val="center"/>
        </w:trPr>
        <w:tc>
          <w:tcPr>
            <w:tcW w:w="4790" w:type="dxa"/>
          </w:tcPr>
          <w:p w14:paraId="5C094DBA" w14:textId="77777777" w:rsidR="000D79B6" w:rsidRPr="00620EA3" w:rsidRDefault="000D79B6" w:rsidP="002736C8">
            <w:pPr>
              <w:pStyle w:val="12"/>
              <w:ind w:firstLine="567"/>
              <w:jc w:val="center"/>
              <w:rPr>
                <w:rFonts w:ascii="Times New Roman" w:hAnsi="Times New Roman"/>
                <w:sz w:val="22"/>
                <w:szCs w:val="22"/>
              </w:rPr>
            </w:pPr>
            <w:r w:rsidRPr="00620EA3">
              <w:rPr>
                <w:rFonts w:ascii="Times New Roman" w:hAnsi="Times New Roman"/>
                <w:sz w:val="22"/>
                <w:szCs w:val="22"/>
              </w:rPr>
              <w:lastRenderedPageBreak/>
              <w:t>Этап выполнения</w:t>
            </w:r>
          </w:p>
        </w:tc>
        <w:tc>
          <w:tcPr>
            <w:tcW w:w="1942" w:type="dxa"/>
          </w:tcPr>
          <w:p w14:paraId="6BF7AF09" w14:textId="77777777" w:rsidR="000D79B6" w:rsidRPr="00620EA3" w:rsidRDefault="000D79B6" w:rsidP="002736C8">
            <w:pPr>
              <w:pStyle w:val="12"/>
              <w:ind w:firstLine="567"/>
              <w:jc w:val="center"/>
              <w:rPr>
                <w:rFonts w:ascii="Times New Roman" w:hAnsi="Times New Roman"/>
                <w:sz w:val="22"/>
                <w:szCs w:val="22"/>
              </w:rPr>
            </w:pPr>
            <w:r w:rsidRPr="00620EA3">
              <w:rPr>
                <w:rFonts w:ascii="Times New Roman" w:hAnsi="Times New Roman"/>
                <w:sz w:val="22"/>
                <w:szCs w:val="22"/>
              </w:rPr>
              <w:t>Минимум</w:t>
            </w:r>
          </w:p>
        </w:tc>
        <w:tc>
          <w:tcPr>
            <w:tcW w:w="2042" w:type="dxa"/>
          </w:tcPr>
          <w:p w14:paraId="1802DDA4" w14:textId="77777777" w:rsidR="000D79B6" w:rsidRPr="00620EA3" w:rsidRDefault="000D79B6" w:rsidP="002736C8">
            <w:pPr>
              <w:pStyle w:val="12"/>
              <w:ind w:firstLine="567"/>
              <w:jc w:val="center"/>
              <w:rPr>
                <w:rFonts w:ascii="Times New Roman" w:hAnsi="Times New Roman"/>
                <w:sz w:val="22"/>
                <w:szCs w:val="22"/>
              </w:rPr>
            </w:pPr>
            <w:r w:rsidRPr="00620EA3">
              <w:rPr>
                <w:rFonts w:ascii="Times New Roman" w:hAnsi="Times New Roman"/>
                <w:sz w:val="22"/>
                <w:szCs w:val="22"/>
              </w:rPr>
              <w:t>Максимум</w:t>
            </w:r>
          </w:p>
        </w:tc>
      </w:tr>
      <w:tr w:rsidR="000D79B6" w:rsidRPr="00620EA3" w14:paraId="3880D4EB" w14:textId="77777777" w:rsidTr="002736C8">
        <w:trPr>
          <w:jc w:val="center"/>
        </w:trPr>
        <w:tc>
          <w:tcPr>
            <w:tcW w:w="4790" w:type="dxa"/>
          </w:tcPr>
          <w:p w14:paraId="59898665" w14:textId="77777777" w:rsidR="000D79B6" w:rsidRPr="00620EA3" w:rsidRDefault="000D79B6" w:rsidP="002736C8">
            <w:pPr>
              <w:pStyle w:val="12"/>
              <w:rPr>
                <w:rFonts w:ascii="Times New Roman" w:hAnsi="Times New Roman"/>
                <w:sz w:val="22"/>
                <w:szCs w:val="22"/>
              </w:rPr>
            </w:pPr>
            <w:r w:rsidRPr="00620EA3">
              <w:rPr>
                <w:rFonts w:ascii="Times New Roman" w:hAnsi="Times New Roman"/>
                <w:sz w:val="22"/>
                <w:szCs w:val="22"/>
              </w:rPr>
              <w:t>Теоретическое исследование проблемы, постановка задачи</w:t>
            </w:r>
          </w:p>
        </w:tc>
        <w:tc>
          <w:tcPr>
            <w:tcW w:w="1942" w:type="dxa"/>
          </w:tcPr>
          <w:p w14:paraId="0BF5C3B6" w14:textId="77777777" w:rsidR="000D79B6" w:rsidRPr="00620EA3" w:rsidRDefault="000D79B6" w:rsidP="002736C8">
            <w:pPr>
              <w:pStyle w:val="12"/>
              <w:ind w:firstLine="567"/>
              <w:jc w:val="center"/>
              <w:rPr>
                <w:rFonts w:ascii="Times New Roman" w:hAnsi="Times New Roman"/>
                <w:sz w:val="22"/>
                <w:szCs w:val="22"/>
              </w:rPr>
            </w:pPr>
            <w:r>
              <w:rPr>
                <w:rFonts w:ascii="Times New Roman" w:hAnsi="Times New Roman"/>
                <w:sz w:val="22"/>
                <w:szCs w:val="22"/>
              </w:rPr>
              <w:t>12</w:t>
            </w:r>
          </w:p>
        </w:tc>
        <w:tc>
          <w:tcPr>
            <w:tcW w:w="2042" w:type="dxa"/>
          </w:tcPr>
          <w:p w14:paraId="6E61C99F" w14:textId="77777777" w:rsidR="000D79B6" w:rsidRPr="00620EA3" w:rsidRDefault="000D79B6" w:rsidP="002736C8">
            <w:pPr>
              <w:pStyle w:val="12"/>
              <w:ind w:firstLine="567"/>
              <w:jc w:val="center"/>
              <w:rPr>
                <w:rFonts w:ascii="Times New Roman" w:hAnsi="Times New Roman"/>
                <w:sz w:val="22"/>
                <w:szCs w:val="22"/>
              </w:rPr>
            </w:pPr>
            <w:r>
              <w:rPr>
                <w:rFonts w:ascii="Times New Roman" w:hAnsi="Times New Roman"/>
                <w:sz w:val="22"/>
                <w:szCs w:val="22"/>
              </w:rPr>
              <w:t>20</w:t>
            </w:r>
          </w:p>
        </w:tc>
      </w:tr>
      <w:tr w:rsidR="000D79B6" w:rsidRPr="00620EA3" w14:paraId="788FB3A0" w14:textId="77777777" w:rsidTr="002736C8">
        <w:trPr>
          <w:jc w:val="center"/>
        </w:trPr>
        <w:tc>
          <w:tcPr>
            <w:tcW w:w="4790" w:type="dxa"/>
          </w:tcPr>
          <w:p w14:paraId="41751476" w14:textId="77777777" w:rsidR="000D79B6" w:rsidRPr="00620EA3" w:rsidRDefault="000D79B6" w:rsidP="002736C8">
            <w:pPr>
              <w:pStyle w:val="12"/>
              <w:jc w:val="both"/>
              <w:rPr>
                <w:rFonts w:ascii="Times New Roman" w:hAnsi="Times New Roman"/>
                <w:sz w:val="22"/>
                <w:szCs w:val="22"/>
              </w:rPr>
            </w:pPr>
            <w:r w:rsidRPr="00620EA3">
              <w:rPr>
                <w:rFonts w:ascii="Times New Roman" w:hAnsi="Times New Roman"/>
                <w:sz w:val="22"/>
                <w:szCs w:val="22"/>
              </w:rPr>
              <w:t>Практическое решение задачи</w:t>
            </w:r>
          </w:p>
        </w:tc>
        <w:tc>
          <w:tcPr>
            <w:tcW w:w="1942" w:type="dxa"/>
          </w:tcPr>
          <w:p w14:paraId="439ECB95" w14:textId="77777777" w:rsidR="000D79B6" w:rsidRPr="00620EA3" w:rsidRDefault="000D79B6" w:rsidP="002736C8">
            <w:pPr>
              <w:pStyle w:val="12"/>
              <w:ind w:firstLine="567"/>
              <w:jc w:val="center"/>
              <w:rPr>
                <w:rFonts w:ascii="Times New Roman" w:hAnsi="Times New Roman"/>
                <w:sz w:val="22"/>
                <w:szCs w:val="22"/>
              </w:rPr>
            </w:pPr>
            <w:r>
              <w:rPr>
                <w:rFonts w:ascii="Times New Roman" w:hAnsi="Times New Roman"/>
                <w:sz w:val="22"/>
                <w:szCs w:val="22"/>
              </w:rPr>
              <w:t>12</w:t>
            </w:r>
          </w:p>
        </w:tc>
        <w:tc>
          <w:tcPr>
            <w:tcW w:w="2042" w:type="dxa"/>
          </w:tcPr>
          <w:p w14:paraId="3DF4EF5E" w14:textId="77777777" w:rsidR="000D79B6" w:rsidRPr="00620EA3" w:rsidRDefault="000D79B6" w:rsidP="002736C8">
            <w:pPr>
              <w:pStyle w:val="12"/>
              <w:ind w:firstLine="567"/>
              <w:jc w:val="center"/>
              <w:rPr>
                <w:rFonts w:ascii="Times New Roman" w:hAnsi="Times New Roman"/>
                <w:sz w:val="22"/>
                <w:szCs w:val="22"/>
              </w:rPr>
            </w:pPr>
            <w:r>
              <w:rPr>
                <w:rFonts w:ascii="Times New Roman" w:hAnsi="Times New Roman"/>
                <w:sz w:val="22"/>
                <w:szCs w:val="22"/>
              </w:rPr>
              <w:t>20</w:t>
            </w:r>
          </w:p>
        </w:tc>
      </w:tr>
      <w:tr w:rsidR="000D79B6" w:rsidRPr="00620EA3" w14:paraId="1AC03D7F" w14:textId="77777777" w:rsidTr="002736C8">
        <w:trPr>
          <w:jc w:val="center"/>
        </w:trPr>
        <w:tc>
          <w:tcPr>
            <w:tcW w:w="4790" w:type="dxa"/>
          </w:tcPr>
          <w:p w14:paraId="3BEAF018" w14:textId="77777777" w:rsidR="000D79B6" w:rsidRPr="00620EA3" w:rsidRDefault="000D79B6" w:rsidP="002736C8">
            <w:pPr>
              <w:pStyle w:val="12"/>
              <w:jc w:val="both"/>
              <w:rPr>
                <w:rFonts w:ascii="Times New Roman" w:hAnsi="Times New Roman"/>
                <w:sz w:val="22"/>
                <w:szCs w:val="22"/>
              </w:rPr>
            </w:pPr>
            <w:r w:rsidRPr="00620EA3">
              <w:rPr>
                <w:rFonts w:ascii="Times New Roman" w:hAnsi="Times New Roman"/>
                <w:sz w:val="22"/>
                <w:szCs w:val="22"/>
              </w:rPr>
              <w:t>Оформление пояснительной записки</w:t>
            </w:r>
          </w:p>
        </w:tc>
        <w:tc>
          <w:tcPr>
            <w:tcW w:w="1942" w:type="dxa"/>
          </w:tcPr>
          <w:p w14:paraId="3F09A302" w14:textId="77777777" w:rsidR="000D79B6" w:rsidRPr="00620EA3" w:rsidRDefault="000D79B6" w:rsidP="002736C8">
            <w:pPr>
              <w:pStyle w:val="12"/>
              <w:ind w:firstLine="567"/>
              <w:jc w:val="center"/>
              <w:rPr>
                <w:rFonts w:ascii="Times New Roman" w:hAnsi="Times New Roman"/>
                <w:sz w:val="22"/>
                <w:szCs w:val="22"/>
              </w:rPr>
            </w:pPr>
            <w:r>
              <w:rPr>
                <w:rFonts w:ascii="Times New Roman" w:hAnsi="Times New Roman"/>
                <w:sz w:val="22"/>
                <w:szCs w:val="22"/>
              </w:rPr>
              <w:t>12</w:t>
            </w:r>
          </w:p>
        </w:tc>
        <w:tc>
          <w:tcPr>
            <w:tcW w:w="2042" w:type="dxa"/>
          </w:tcPr>
          <w:p w14:paraId="6FBF58D8" w14:textId="77777777" w:rsidR="000D79B6" w:rsidRPr="00620EA3" w:rsidRDefault="000D79B6" w:rsidP="002736C8">
            <w:pPr>
              <w:pStyle w:val="12"/>
              <w:ind w:firstLine="567"/>
              <w:jc w:val="center"/>
              <w:rPr>
                <w:rFonts w:ascii="Times New Roman" w:hAnsi="Times New Roman"/>
                <w:sz w:val="22"/>
                <w:szCs w:val="22"/>
              </w:rPr>
            </w:pPr>
            <w:r>
              <w:rPr>
                <w:rFonts w:ascii="Times New Roman" w:hAnsi="Times New Roman"/>
                <w:sz w:val="22"/>
                <w:szCs w:val="22"/>
              </w:rPr>
              <w:t>20</w:t>
            </w:r>
          </w:p>
        </w:tc>
      </w:tr>
      <w:tr w:rsidR="000D79B6" w:rsidRPr="00620EA3" w14:paraId="75EBE956" w14:textId="77777777" w:rsidTr="002736C8">
        <w:trPr>
          <w:jc w:val="center"/>
        </w:trPr>
        <w:tc>
          <w:tcPr>
            <w:tcW w:w="4790" w:type="dxa"/>
          </w:tcPr>
          <w:p w14:paraId="5C0401AF" w14:textId="77777777" w:rsidR="000D79B6" w:rsidRPr="00620EA3" w:rsidRDefault="000D79B6" w:rsidP="002736C8">
            <w:pPr>
              <w:pStyle w:val="12"/>
              <w:jc w:val="both"/>
              <w:rPr>
                <w:rFonts w:ascii="Times New Roman" w:hAnsi="Times New Roman"/>
                <w:b/>
                <w:sz w:val="22"/>
                <w:szCs w:val="22"/>
              </w:rPr>
            </w:pPr>
            <w:r w:rsidRPr="00620EA3">
              <w:rPr>
                <w:rFonts w:ascii="Times New Roman" w:hAnsi="Times New Roman"/>
                <w:b/>
                <w:sz w:val="22"/>
                <w:szCs w:val="22"/>
              </w:rPr>
              <w:t>Итого за выполнение курсовой работы</w:t>
            </w:r>
          </w:p>
        </w:tc>
        <w:tc>
          <w:tcPr>
            <w:tcW w:w="1942" w:type="dxa"/>
          </w:tcPr>
          <w:p w14:paraId="20C17A88" w14:textId="77777777" w:rsidR="000D79B6" w:rsidRPr="00620EA3" w:rsidRDefault="000D79B6" w:rsidP="002736C8">
            <w:pPr>
              <w:pStyle w:val="12"/>
              <w:ind w:firstLine="567"/>
              <w:jc w:val="center"/>
              <w:rPr>
                <w:rFonts w:ascii="Times New Roman" w:hAnsi="Times New Roman"/>
                <w:b/>
                <w:sz w:val="22"/>
                <w:szCs w:val="22"/>
              </w:rPr>
            </w:pPr>
            <w:r w:rsidRPr="00620EA3">
              <w:rPr>
                <w:rFonts w:ascii="Times New Roman" w:hAnsi="Times New Roman"/>
                <w:b/>
                <w:sz w:val="22"/>
                <w:szCs w:val="22"/>
              </w:rPr>
              <w:t>36</w:t>
            </w:r>
          </w:p>
        </w:tc>
        <w:tc>
          <w:tcPr>
            <w:tcW w:w="2042" w:type="dxa"/>
          </w:tcPr>
          <w:p w14:paraId="398672B9" w14:textId="77777777" w:rsidR="000D79B6" w:rsidRPr="00620EA3" w:rsidRDefault="000D79B6" w:rsidP="002736C8">
            <w:pPr>
              <w:pStyle w:val="12"/>
              <w:ind w:firstLine="567"/>
              <w:jc w:val="center"/>
              <w:rPr>
                <w:rFonts w:ascii="Times New Roman" w:hAnsi="Times New Roman"/>
                <w:b/>
                <w:sz w:val="22"/>
                <w:szCs w:val="22"/>
              </w:rPr>
            </w:pPr>
            <w:r w:rsidRPr="00620EA3">
              <w:rPr>
                <w:rFonts w:ascii="Times New Roman" w:hAnsi="Times New Roman"/>
                <w:b/>
                <w:sz w:val="22"/>
                <w:szCs w:val="22"/>
              </w:rPr>
              <w:t>60</w:t>
            </w:r>
          </w:p>
        </w:tc>
      </w:tr>
      <w:tr w:rsidR="000D79B6" w:rsidRPr="00620EA3" w14:paraId="3F59C136" w14:textId="77777777" w:rsidTr="002736C8">
        <w:trPr>
          <w:jc w:val="center"/>
        </w:trPr>
        <w:tc>
          <w:tcPr>
            <w:tcW w:w="4790" w:type="dxa"/>
          </w:tcPr>
          <w:p w14:paraId="7663890A" w14:textId="77777777" w:rsidR="000D79B6" w:rsidRPr="00620EA3" w:rsidRDefault="000D79B6" w:rsidP="002736C8">
            <w:pPr>
              <w:pStyle w:val="12"/>
              <w:jc w:val="both"/>
              <w:rPr>
                <w:rFonts w:ascii="Times New Roman" w:hAnsi="Times New Roman"/>
                <w:b/>
                <w:sz w:val="22"/>
                <w:szCs w:val="22"/>
              </w:rPr>
            </w:pPr>
            <w:r w:rsidRPr="00620EA3">
              <w:rPr>
                <w:rFonts w:ascii="Times New Roman" w:hAnsi="Times New Roman"/>
                <w:b/>
                <w:sz w:val="22"/>
                <w:szCs w:val="22"/>
              </w:rPr>
              <w:t>Защита курсовой работы</w:t>
            </w:r>
          </w:p>
        </w:tc>
        <w:tc>
          <w:tcPr>
            <w:tcW w:w="1942" w:type="dxa"/>
          </w:tcPr>
          <w:p w14:paraId="638D4E20" w14:textId="77777777" w:rsidR="000D79B6" w:rsidRPr="00620EA3" w:rsidRDefault="000D79B6" w:rsidP="002736C8">
            <w:pPr>
              <w:pStyle w:val="12"/>
              <w:ind w:firstLine="567"/>
              <w:jc w:val="center"/>
              <w:rPr>
                <w:rFonts w:ascii="Times New Roman" w:hAnsi="Times New Roman"/>
                <w:b/>
                <w:sz w:val="22"/>
                <w:szCs w:val="22"/>
              </w:rPr>
            </w:pPr>
            <w:r w:rsidRPr="00620EA3">
              <w:rPr>
                <w:rFonts w:ascii="Times New Roman" w:hAnsi="Times New Roman"/>
                <w:b/>
                <w:sz w:val="22"/>
                <w:szCs w:val="22"/>
              </w:rPr>
              <w:t>15</w:t>
            </w:r>
          </w:p>
        </w:tc>
        <w:tc>
          <w:tcPr>
            <w:tcW w:w="2042" w:type="dxa"/>
          </w:tcPr>
          <w:p w14:paraId="3EFB0774" w14:textId="77777777" w:rsidR="000D79B6" w:rsidRPr="00620EA3" w:rsidRDefault="000D79B6" w:rsidP="002736C8">
            <w:pPr>
              <w:pStyle w:val="12"/>
              <w:ind w:firstLine="567"/>
              <w:jc w:val="center"/>
              <w:rPr>
                <w:rFonts w:ascii="Times New Roman" w:hAnsi="Times New Roman"/>
                <w:b/>
                <w:sz w:val="22"/>
                <w:szCs w:val="22"/>
              </w:rPr>
            </w:pPr>
            <w:r w:rsidRPr="00620EA3">
              <w:rPr>
                <w:rFonts w:ascii="Times New Roman" w:hAnsi="Times New Roman"/>
                <w:b/>
                <w:sz w:val="22"/>
                <w:szCs w:val="22"/>
              </w:rPr>
              <w:t>40</w:t>
            </w:r>
          </w:p>
        </w:tc>
      </w:tr>
    </w:tbl>
    <w:p w14:paraId="715606D0" w14:textId="77777777" w:rsidR="000D79B6" w:rsidRDefault="000D79B6" w:rsidP="000D79B6">
      <w:pPr>
        <w:pStyle w:val="12"/>
        <w:shd w:val="clear" w:color="auto" w:fill="FFFFFF"/>
        <w:ind w:firstLine="709"/>
        <w:jc w:val="both"/>
        <w:rPr>
          <w:rFonts w:ascii="Times New Roman" w:hAnsi="Times New Roman"/>
          <w:sz w:val="24"/>
          <w:szCs w:val="24"/>
        </w:rPr>
      </w:pPr>
    </w:p>
    <w:p w14:paraId="0C503D5F" w14:textId="77777777" w:rsidR="000D79B6" w:rsidRDefault="000D79B6" w:rsidP="000D79B6">
      <w:pPr>
        <w:pStyle w:val="12"/>
        <w:shd w:val="clear" w:color="auto" w:fill="FFFFFF"/>
        <w:ind w:firstLine="709"/>
        <w:jc w:val="both"/>
        <w:rPr>
          <w:rFonts w:ascii="Times New Roman" w:hAnsi="Times New Roman"/>
          <w:sz w:val="24"/>
          <w:szCs w:val="24"/>
        </w:rPr>
      </w:pPr>
      <w:r w:rsidRPr="006F0B5D">
        <w:rPr>
          <w:rFonts w:ascii="Times New Roman" w:hAnsi="Times New Roman"/>
          <w:sz w:val="24"/>
          <w:szCs w:val="24"/>
        </w:rPr>
        <w:t>Итоговая оценка курсов</w:t>
      </w:r>
      <w:r>
        <w:rPr>
          <w:rFonts w:ascii="Times New Roman" w:hAnsi="Times New Roman"/>
          <w:sz w:val="24"/>
          <w:szCs w:val="24"/>
        </w:rPr>
        <w:t>ого проекта (</w:t>
      </w:r>
      <w:r w:rsidRPr="006F0B5D">
        <w:rPr>
          <w:rFonts w:ascii="Times New Roman" w:hAnsi="Times New Roman"/>
          <w:sz w:val="24"/>
          <w:szCs w:val="24"/>
        </w:rPr>
        <w:t>работы</w:t>
      </w:r>
      <w:r>
        <w:rPr>
          <w:rFonts w:ascii="Times New Roman" w:hAnsi="Times New Roman"/>
          <w:sz w:val="24"/>
          <w:szCs w:val="24"/>
        </w:rPr>
        <w:t>)</w:t>
      </w:r>
      <w:r w:rsidRPr="006F0B5D">
        <w:rPr>
          <w:rFonts w:ascii="Times New Roman" w:hAnsi="Times New Roman"/>
          <w:sz w:val="24"/>
          <w:szCs w:val="24"/>
        </w:rPr>
        <w:t xml:space="preserve"> представляет собой сумму баллов за </w:t>
      </w:r>
      <w:r>
        <w:rPr>
          <w:rFonts w:ascii="Times New Roman" w:hAnsi="Times New Roman"/>
          <w:sz w:val="24"/>
          <w:szCs w:val="24"/>
        </w:rPr>
        <w:t xml:space="preserve">его </w:t>
      </w:r>
      <w:r w:rsidRPr="006F0B5D">
        <w:rPr>
          <w:rFonts w:ascii="Times New Roman" w:hAnsi="Times New Roman"/>
          <w:sz w:val="24"/>
          <w:szCs w:val="24"/>
        </w:rPr>
        <w:t>выполнение и защиту и выставляется в соответствии с</w:t>
      </w:r>
      <w:r>
        <w:rPr>
          <w:rFonts w:ascii="Times New Roman" w:hAnsi="Times New Roman"/>
          <w:sz w:val="24"/>
          <w:szCs w:val="24"/>
        </w:rPr>
        <w:t>о</w:t>
      </w:r>
      <w:r w:rsidRPr="006F0B5D">
        <w:rPr>
          <w:rFonts w:ascii="Times New Roman" w:hAnsi="Times New Roman"/>
          <w:sz w:val="24"/>
          <w:szCs w:val="24"/>
        </w:rPr>
        <w:t xml:space="preserve"> шкалой</w:t>
      </w:r>
      <w:r>
        <w:rPr>
          <w:rFonts w:ascii="Times New Roman" w:hAnsi="Times New Roman"/>
          <w:sz w:val="24"/>
          <w:szCs w:val="24"/>
        </w:rPr>
        <w:t>:</w:t>
      </w:r>
    </w:p>
    <w:p w14:paraId="7D4F16E3" w14:textId="77777777" w:rsidR="000D79B6" w:rsidRDefault="000D79B6" w:rsidP="000D79B6">
      <w:pPr>
        <w:pStyle w:val="12"/>
        <w:shd w:val="clear" w:color="auto" w:fill="FFFFFF"/>
        <w:ind w:firstLine="709"/>
        <w:jc w:val="both"/>
        <w:rPr>
          <w:rFonts w:ascii="Times New Roman" w:hAnsi="Times New Roman"/>
          <w:sz w:val="24"/>
          <w:szCs w:val="24"/>
        </w:rPr>
      </w:pP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77"/>
        <w:gridCol w:w="1333"/>
        <w:gridCol w:w="1268"/>
        <w:gridCol w:w="2641"/>
        <w:gridCol w:w="2905"/>
      </w:tblGrid>
      <w:tr w:rsidR="000D79B6" w14:paraId="5B47B35D" w14:textId="77777777" w:rsidTr="002736C8">
        <w:tc>
          <w:tcPr>
            <w:tcW w:w="631" w:type="pct"/>
            <w:tcBorders>
              <w:top w:val="single" w:sz="12" w:space="0" w:color="auto"/>
              <w:left w:val="single" w:sz="12" w:space="0" w:color="auto"/>
              <w:bottom w:val="single" w:sz="4" w:space="0" w:color="auto"/>
              <w:right w:val="single" w:sz="4" w:space="0" w:color="auto"/>
            </w:tcBorders>
            <w:vAlign w:val="center"/>
            <w:hideMark/>
          </w:tcPr>
          <w:p w14:paraId="5E2DF734" w14:textId="77777777" w:rsidR="000D79B6" w:rsidRDefault="000D79B6" w:rsidP="002736C8">
            <w:pPr>
              <w:jc w:val="both"/>
              <w:rPr>
                <w:sz w:val="20"/>
                <w:szCs w:val="20"/>
              </w:rPr>
            </w:pPr>
            <w:r>
              <w:rPr>
                <w:sz w:val="20"/>
                <w:szCs w:val="20"/>
              </w:rPr>
              <w:t>Оценка</w:t>
            </w:r>
          </w:p>
        </w:tc>
        <w:tc>
          <w:tcPr>
            <w:tcW w:w="715" w:type="pct"/>
            <w:tcBorders>
              <w:top w:val="single" w:sz="12" w:space="0" w:color="auto"/>
              <w:left w:val="single" w:sz="4" w:space="0" w:color="auto"/>
              <w:bottom w:val="single" w:sz="4" w:space="0" w:color="auto"/>
              <w:right w:val="single" w:sz="4" w:space="0" w:color="auto"/>
            </w:tcBorders>
            <w:vAlign w:val="center"/>
            <w:hideMark/>
          </w:tcPr>
          <w:p w14:paraId="24715FBB" w14:textId="77777777" w:rsidR="000D79B6" w:rsidRDefault="000D79B6" w:rsidP="002736C8">
            <w:pPr>
              <w:jc w:val="center"/>
              <w:rPr>
                <w:sz w:val="20"/>
                <w:szCs w:val="20"/>
              </w:rPr>
            </w:pPr>
            <w:r>
              <w:rPr>
                <w:sz w:val="20"/>
                <w:szCs w:val="20"/>
              </w:rPr>
              <w:t>Отлично</w:t>
            </w:r>
          </w:p>
        </w:tc>
        <w:tc>
          <w:tcPr>
            <w:tcW w:w="680" w:type="pct"/>
            <w:tcBorders>
              <w:top w:val="single" w:sz="12" w:space="0" w:color="auto"/>
              <w:left w:val="single" w:sz="4" w:space="0" w:color="auto"/>
              <w:bottom w:val="single" w:sz="4" w:space="0" w:color="auto"/>
              <w:right w:val="single" w:sz="4" w:space="0" w:color="auto"/>
            </w:tcBorders>
            <w:vAlign w:val="center"/>
            <w:hideMark/>
          </w:tcPr>
          <w:p w14:paraId="2C725A9B" w14:textId="77777777" w:rsidR="000D79B6" w:rsidRDefault="000D79B6" w:rsidP="002736C8">
            <w:pPr>
              <w:jc w:val="center"/>
              <w:rPr>
                <w:sz w:val="20"/>
                <w:szCs w:val="20"/>
              </w:rPr>
            </w:pPr>
            <w:r>
              <w:rPr>
                <w:sz w:val="20"/>
                <w:szCs w:val="20"/>
              </w:rPr>
              <w:t>Хорошо</w:t>
            </w:r>
          </w:p>
        </w:tc>
        <w:tc>
          <w:tcPr>
            <w:tcW w:w="1416" w:type="pct"/>
            <w:tcBorders>
              <w:top w:val="single" w:sz="12" w:space="0" w:color="auto"/>
              <w:left w:val="single" w:sz="4" w:space="0" w:color="auto"/>
              <w:bottom w:val="single" w:sz="4" w:space="0" w:color="auto"/>
              <w:right w:val="single" w:sz="4" w:space="0" w:color="auto"/>
            </w:tcBorders>
            <w:hideMark/>
          </w:tcPr>
          <w:p w14:paraId="3A0AC5B3" w14:textId="77777777" w:rsidR="000D79B6" w:rsidRDefault="000D79B6" w:rsidP="002736C8">
            <w:pPr>
              <w:jc w:val="center"/>
              <w:rPr>
                <w:sz w:val="20"/>
                <w:szCs w:val="20"/>
              </w:rPr>
            </w:pPr>
            <w:r>
              <w:rPr>
                <w:sz w:val="20"/>
                <w:szCs w:val="20"/>
              </w:rPr>
              <w:t>Удовлетворительно</w:t>
            </w:r>
          </w:p>
        </w:tc>
        <w:tc>
          <w:tcPr>
            <w:tcW w:w="1558" w:type="pct"/>
            <w:tcBorders>
              <w:top w:val="single" w:sz="12" w:space="0" w:color="auto"/>
              <w:left w:val="single" w:sz="4" w:space="0" w:color="auto"/>
              <w:bottom w:val="single" w:sz="4" w:space="0" w:color="auto"/>
              <w:right w:val="single" w:sz="12" w:space="0" w:color="auto"/>
            </w:tcBorders>
            <w:hideMark/>
          </w:tcPr>
          <w:p w14:paraId="4A4F3241" w14:textId="77777777" w:rsidR="000D79B6" w:rsidRDefault="000D79B6" w:rsidP="002736C8">
            <w:pPr>
              <w:jc w:val="center"/>
              <w:rPr>
                <w:sz w:val="20"/>
                <w:szCs w:val="20"/>
              </w:rPr>
            </w:pPr>
            <w:r>
              <w:rPr>
                <w:sz w:val="20"/>
                <w:szCs w:val="20"/>
              </w:rPr>
              <w:t>Неудовлетворительно</w:t>
            </w:r>
          </w:p>
        </w:tc>
      </w:tr>
      <w:tr w:rsidR="000D79B6" w14:paraId="710A0FAF" w14:textId="77777777" w:rsidTr="002736C8">
        <w:tc>
          <w:tcPr>
            <w:tcW w:w="631" w:type="pct"/>
            <w:tcBorders>
              <w:top w:val="single" w:sz="4" w:space="0" w:color="auto"/>
              <w:left w:val="single" w:sz="12" w:space="0" w:color="auto"/>
              <w:bottom w:val="single" w:sz="12" w:space="0" w:color="auto"/>
              <w:right w:val="single" w:sz="4" w:space="0" w:color="auto"/>
            </w:tcBorders>
            <w:vAlign w:val="center"/>
            <w:hideMark/>
          </w:tcPr>
          <w:p w14:paraId="68B8E920" w14:textId="77777777" w:rsidR="000D79B6" w:rsidRDefault="000D79B6" w:rsidP="002736C8">
            <w:pPr>
              <w:jc w:val="both"/>
              <w:rPr>
                <w:sz w:val="20"/>
                <w:szCs w:val="20"/>
              </w:rPr>
            </w:pPr>
            <w:r>
              <w:rPr>
                <w:sz w:val="20"/>
                <w:szCs w:val="20"/>
              </w:rPr>
              <w:t>Баллы</w:t>
            </w:r>
          </w:p>
        </w:tc>
        <w:tc>
          <w:tcPr>
            <w:tcW w:w="715" w:type="pct"/>
            <w:tcBorders>
              <w:top w:val="single" w:sz="4" w:space="0" w:color="auto"/>
              <w:left w:val="single" w:sz="4" w:space="0" w:color="auto"/>
              <w:bottom w:val="single" w:sz="12" w:space="0" w:color="auto"/>
              <w:right w:val="single" w:sz="4" w:space="0" w:color="auto"/>
            </w:tcBorders>
            <w:vAlign w:val="center"/>
            <w:hideMark/>
          </w:tcPr>
          <w:p w14:paraId="18D45183" w14:textId="77777777" w:rsidR="000D79B6" w:rsidRDefault="000D79B6" w:rsidP="002736C8">
            <w:pPr>
              <w:jc w:val="center"/>
              <w:rPr>
                <w:sz w:val="20"/>
                <w:szCs w:val="20"/>
              </w:rPr>
            </w:pPr>
            <w:r>
              <w:rPr>
                <w:sz w:val="20"/>
                <w:szCs w:val="20"/>
              </w:rPr>
              <w:t>87-100</w:t>
            </w:r>
          </w:p>
        </w:tc>
        <w:tc>
          <w:tcPr>
            <w:tcW w:w="680" w:type="pct"/>
            <w:tcBorders>
              <w:top w:val="single" w:sz="4" w:space="0" w:color="auto"/>
              <w:left w:val="single" w:sz="4" w:space="0" w:color="auto"/>
              <w:bottom w:val="single" w:sz="12" w:space="0" w:color="auto"/>
              <w:right w:val="single" w:sz="4" w:space="0" w:color="auto"/>
            </w:tcBorders>
            <w:vAlign w:val="center"/>
            <w:hideMark/>
          </w:tcPr>
          <w:p w14:paraId="2447BCBF" w14:textId="77777777" w:rsidR="000D79B6" w:rsidRDefault="000D79B6" w:rsidP="002736C8">
            <w:pPr>
              <w:jc w:val="center"/>
              <w:rPr>
                <w:sz w:val="20"/>
                <w:szCs w:val="20"/>
              </w:rPr>
            </w:pPr>
            <w:r>
              <w:rPr>
                <w:sz w:val="20"/>
                <w:szCs w:val="20"/>
              </w:rPr>
              <w:t>65-86</w:t>
            </w:r>
          </w:p>
        </w:tc>
        <w:tc>
          <w:tcPr>
            <w:tcW w:w="1416" w:type="pct"/>
            <w:tcBorders>
              <w:top w:val="single" w:sz="4" w:space="0" w:color="auto"/>
              <w:left w:val="single" w:sz="4" w:space="0" w:color="auto"/>
              <w:bottom w:val="single" w:sz="12" w:space="0" w:color="auto"/>
              <w:right w:val="single" w:sz="4" w:space="0" w:color="auto"/>
            </w:tcBorders>
            <w:hideMark/>
          </w:tcPr>
          <w:p w14:paraId="6F20C107" w14:textId="77777777" w:rsidR="000D79B6" w:rsidRDefault="000D79B6" w:rsidP="002736C8">
            <w:pPr>
              <w:jc w:val="center"/>
              <w:rPr>
                <w:sz w:val="20"/>
                <w:szCs w:val="20"/>
              </w:rPr>
            </w:pPr>
            <w:r>
              <w:rPr>
                <w:sz w:val="20"/>
                <w:szCs w:val="20"/>
                <w:lang w:val="en-US"/>
              </w:rPr>
              <w:t>51</w:t>
            </w:r>
            <w:r>
              <w:rPr>
                <w:sz w:val="20"/>
                <w:szCs w:val="20"/>
              </w:rPr>
              <w:t>-64</w:t>
            </w:r>
          </w:p>
        </w:tc>
        <w:tc>
          <w:tcPr>
            <w:tcW w:w="1558" w:type="pct"/>
            <w:tcBorders>
              <w:top w:val="single" w:sz="4" w:space="0" w:color="auto"/>
              <w:left w:val="single" w:sz="4" w:space="0" w:color="auto"/>
              <w:bottom w:val="single" w:sz="12" w:space="0" w:color="auto"/>
              <w:right w:val="single" w:sz="12" w:space="0" w:color="auto"/>
            </w:tcBorders>
            <w:hideMark/>
          </w:tcPr>
          <w:p w14:paraId="569A1AFC" w14:textId="77777777" w:rsidR="000D79B6" w:rsidRDefault="000D79B6" w:rsidP="002736C8">
            <w:pPr>
              <w:jc w:val="center"/>
              <w:rPr>
                <w:sz w:val="20"/>
                <w:szCs w:val="20"/>
                <w:lang w:val="en-US"/>
              </w:rPr>
            </w:pPr>
            <w:r>
              <w:rPr>
                <w:sz w:val="20"/>
                <w:szCs w:val="20"/>
              </w:rPr>
              <w:t>0-</w:t>
            </w:r>
            <w:r>
              <w:rPr>
                <w:sz w:val="20"/>
                <w:szCs w:val="20"/>
                <w:lang w:val="en-US"/>
              </w:rPr>
              <w:t>50</w:t>
            </w:r>
          </w:p>
        </w:tc>
      </w:tr>
    </w:tbl>
    <w:p w14:paraId="02E8EA27" w14:textId="09CDF25D" w:rsidR="00371D4F" w:rsidRDefault="00371D4F" w:rsidP="2FF8CEAE">
      <w:pPr>
        <w:pStyle w:val="12"/>
        <w:shd w:val="clear" w:color="auto" w:fill="FFFFFF"/>
        <w:ind w:firstLine="709"/>
        <w:jc w:val="both"/>
        <w:rPr>
          <w:rFonts w:ascii="Times New Roman" w:hAnsi="Times New Roman"/>
          <w:sz w:val="24"/>
          <w:szCs w:val="24"/>
        </w:rPr>
      </w:pPr>
    </w:p>
    <w:p w14:paraId="0AEEBDE8" w14:textId="77777777" w:rsidR="000D79B6" w:rsidRDefault="000D79B6" w:rsidP="2FF8CEAE">
      <w:pPr>
        <w:ind w:firstLine="540"/>
        <w:jc w:val="both"/>
        <w:rPr>
          <w:b/>
        </w:rPr>
      </w:pPr>
    </w:p>
    <w:p w14:paraId="02E8EA28" w14:textId="7FFC3E4B" w:rsidR="00D813B5" w:rsidRPr="00D813B5" w:rsidRDefault="0053189B" w:rsidP="2FF8CEAE">
      <w:pPr>
        <w:ind w:firstLine="540"/>
        <w:jc w:val="both"/>
        <w:rPr>
          <w:b/>
        </w:rPr>
      </w:pPr>
      <w:r>
        <w:rPr>
          <w:b/>
        </w:rPr>
        <w:t>3</w:t>
      </w:r>
      <w:r w:rsidRPr="00D813B5">
        <w:rPr>
          <w:b/>
          <w:lang w:val="en-US"/>
        </w:rPr>
        <w:t> </w:t>
      </w:r>
      <w:r w:rsidRPr="00D813B5">
        <w:rPr>
          <w:b/>
        </w:rPr>
        <w:t>ОБРАЗОВАТЕЛЬНЫЕ ТЕХНОЛОГИИ</w:t>
      </w:r>
    </w:p>
    <w:p w14:paraId="02E8EA29" w14:textId="77777777" w:rsidR="00F871FE" w:rsidRPr="00DF2FFB" w:rsidRDefault="00F871FE" w:rsidP="2FF8CEAE">
      <w:pPr>
        <w:ind w:firstLine="540"/>
        <w:jc w:val="both"/>
      </w:pPr>
    </w:p>
    <w:p w14:paraId="02E8EA2A" w14:textId="77777777" w:rsidR="006C4C6F" w:rsidRDefault="006C4C6F" w:rsidP="2FF8CEAE">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14:paraId="02E8EA2B" w14:textId="77777777" w:rsidR="003755DA" w:rsidRDefault="003755DA" w:rsidP="2FF8CEAE">
      <w:pPr>
        <w:ind w:firstLine="540"/>
        <w:jc w:val="both"/>
      </w:pPr>
    </w:p>
    <w:tbl>
      <w:tblPr>
        <w:tblStyle w:val="a3"/>
        <w:tblW w:w="5000" w:type="pct"/>
        <w:tblLook w:val="01E0" w:firstRow="1" w:lastRow="1" w:firstColumn="1" w:lastColumn="1" w:noHBand="0" w:noVBand="0"/>
      </w:tblPr>
      <w:tblGrid>
        <w:gridCol w:w="620"/>
        <w:gridCol w:w="2709"/>
        <w:gridCol w:w="2162"/>
        <w:gridCol w:w="2162"/>
        <w:gridCol w:w="1691"/>
      </w:tblGrid>
      <w:tr w:rsidR="000D79B6" w14:paraId="1A836163" w14:textId="77777777" w:rsidTr="002736C8">
        <w:tc>
          <w:tcPr>
            <w:tcW w:w="331" w:type="pct"/>
            <w:vMerge w:val="restart"/>
            <w:tcBorders>
              <w:top w:val="single" w:sz="4" w:space="0" w:color="auto"/>
              <w:left w:val="single" w:sz="4" w:space="0" w:color="auto"/>
              <w:bottom w:val="single" w:sz="4" w:space="0" w:color="auto"/>
              <w:right w:val="single" w:sz="4" w:space="0" w:color="auto"/>
            </w:tcBorders>
            <w:hideMark/>
          </w:tcPr>
          <w:p w14:paraId="1E98D61F" w14:textId="77777777" w:rsidR="000D79B6" w:rsidRDefault="000D79B6" w:rsidP="002736C8">
            <w:pPr>
              <w:jc w:val="center"/>
              <w:rPr>
                <w:b/>
                <w:sz w:val="20"/>
                <w:szCs w:val="20"/>
              </w:rPr>
            </w:pPr>
            <w:r>
              <w:rPr>
                <w:b/>
                <w:sz w:val="20"/>
                <w:szCs w:val="20"/>
              </w:rPr>
              <w:t>№ п/п</w:t>
            </w:r>
          </w:p>
        </w:tc>
        <w:tc>
          <w:tcPr>
            <w:tcW w:w="1449" w:type="pct"/>
            <w:vMerge w:val="restart"/>
            <w:tcBorders>
              <w:top w:val="single" w:sz="4" w:space="0" w:color="auto"/>
              <w:left w:val="single" w:sz="4" w:space="0" w:color="auto"/>
              <w:bottom w:val="single" w:sz="4" w:space="0" w:color="auto"/>
              <w:right w:val="single" w:sz="4" w:space="0" w:color="auto"/>
            </w:tcBorders>
            <w:hideMark/>
          </w:tcPr>
          <w:p w14:paraId="685B3442" w14:textId="77777777" w:rsidR="000D79B6" w:rsidRDefault="000D79B6" w:rsidP="002736C8">
            <w:pPr>
              <w:jc w:val="center"/>
              <w:rPr>
                <w:b/>
                <w:sz w:val="20"/>
                <w:szCs w:val="20"/>
              </w:rPr>
            </w:pPr>
            <w:r>
              <w:rPr>
                <w:b/>
                <w:sz w:val="20"/>
                <w:szCs w:val="20"/>
              </w:rPr>
              <w:t>Форма проведения занятия</w:t>
            </w:r>
            <w:r>
              <w:rPr>
                <w:i/>
                <w:sz w:val="20"/>
                <w:szCs w:val="20"/>
              </w:rPr>
              <w:t>*</w:t>
            </w:r>
          </w:p>
        </w:tc>
        <w:tc>
          <w:tcPr>
            <w:tcW w:w="2314" w:type="pct"/>
            <w:gridSpan w:val="2"/>
            <w:tcBorders>
              <w:top w:val="single" w:sz="4" w:space="0" w:color="auto"/>
              <w:left w:val="single" w:sz="4" w:space="0" w:color="auto"/>
              <w:bottom w:val="single" w:sz="4" w:space="0" w:color="auto"/>
              <w:right w:val="single" w:sz="4" w:space="0" w:color="auto"/>
            </w:tcBorders>
          </w:tcPr>
          <w:p w14:paraId="0DF0AF62" w14:textId="77777777" w:rsidR="000D79B6" w:rsidRDefault="000D79B6" w:rsidP="002736C8">
            <w:pPr>
              <w:jc w:val="center"/>
              <w:rPr>
                <w:b/>
                <w:sz w:val="20"/>
                <w:szCs w:val="20"/>
              </w:rPr>
            </w:pPr>
            <w:r>
              <w:rPr>
                <w:b/>
                <w:sz w:val="20"/>
                <w:szCs w:val="20"/>
              </w:rPr>
              <w:t>Вид аудиторных занятий</w:t>
            </w:r>
          </w:p>
        </w:tc>
        <w:tc>
          <w:tcPr>
            <w:tcW w:w="905" w:type="pct"/>
            <w:vMerge w:val="restart"/>
            <w:tcBorders>
              <w:top w:val="single" w:sz="4" w:space="0" w:color="auto"/>
              <w:left w:val="single" w:sz="4" w:space="0" w:color="auto"/>
              <w:bottom w:val="single" w:sz="4" w:space="0" w:color="auto"/>
              <w:right w:val="single" w:sz="4" w:space="0" w:color="auto"/>
            </w:tcBorders>
          </w:tcPr>
          <w:p w14:paraId="6584E930" w14:textId="77777777" w:rsidR="000D79B6" w:rsidRDefault="000D79B6" w:rsidP="002736C8">
            <w:pPr>
              <w:jc w:val="center"/>
              <w:rPr>
                <w:b/>
                <w:sz w:val="20"/>
                <w:szCs w:val="20"/>
              </w:rPr>
            </w:pPr>
          </w:p>
          <w:p w14:paraId="36F2C52F" w14:textId="77777777" w:rsidR="000D79B6" w:rsidRDefault="000D79B6" w:rsidP="002736C8">
            <w:pPr>
              <w:jc w:val="center"/>
              <w:rPr>
                <w:b/>
                <w:sz w:val="20"/>
                <w:szCs w:val="20"/>
              </w:rPr>
            </w:pPr>
            <w:r>
              <w:rPr>
                <w:b/>
                <w:sz w:val="20"/>
                <w:szCs w:val="20"/>
              </w:rPr>
              <w:t>Всего часов</w:t>
            </w:r>
          </w:p>
        </w:tc>
      </w:tr>
      <w:tr w:rsidR="000D79B6" w14:paraId="10D401C7" w14:textId="77777777" w:rsidTr="002736C8">
        <w:tc>
          <w:tcPr>
            <w:tcW w:w="331" w:type="pct"/>
            <w:vMerge/>
            <w:tcBorders>
              <w:top w:val="single" w:sz="4" w:space="0" w:color="auto"/>
              <w:left w:val="single" w:sz="4" w:space="0" w:color="auto"/>
              <w:bottom w:val="single" w:sz="4" w:space="0" w:color="auto"/>
              <w:right w:val="single" w:sz="4" w:space="0" w:color="auto"/>
            </w:tcBorders>
            <w:vAlign w:val="center"/>
            <w:hideMark/>
          </w:tcPr>
          <w:p w14:paraId="3D3BC71E" w14:textId="77777777" w:rsidR="000D79B6" w:rsidRDefault="000D79B6" w:rsidP="002736C8">
            <w:pPr>
              <w:rPr>
                <w:b/>
                <w:sz w:val="20"/>
                <w:szCs w:val="20"/>
              </w:rPr>
            </w:pPr>
          </w:p>
        </w:tc>
        <w:tc>
          <w:tcPr>
            <w:tcW w:w="1449" w:type="pct"/>
            <w:vMerge/>
            <w:tcBorders>
              <w:top w:val="single" w:sz="4" w:space="0" w:color="auto"/>
              <w:left w:val="single" w:sz="4" w:space="0" w:color="auto"/>
              <w:bottom w:val="single" w:sz="4" w:space="0" w:color="auto"/>
              <w:right w:val="single" w:sz="4" w:space="0" w:color="auto"/>
            </w:tcBorders>
            <w:vAlign w:val="center"/>
            <w:hideMark/>
          </w:tcPr>
          <w:p w14:paraId="39528D8F" w14:textId="77777777" w:rsidR="000D79B6" w:rsidRDefault="000D79B6" w:rsidP="002736C8">
            <w:pPr>
              <w:rPr>
                <w:b/>
                <w:sz w:val="20"/>
                <w:szCs w:val="20"/>
              </w:rPr>
            </w:pPr>
          </w:p>
        </w:tc>
        <w:tc>
          <w:tcPr>
            <w:tcW w:w="1157" w:type="pct"/>
            <w:tcBorders>
              <w:top w:val="single" w:sz="4" w:space="0" w:color="auto"/>
              <w:left w:val="single" w:sz="4" w:space="0" w:color="auto"/>
              <w:bottom w:val="single" w:sz="4" w:space="0" w:color="auto"/>
              <w:right w:val="single" w:sz="4" w:space="0" w:color="auto"/>
            </w:tcBorders>
            <w:hideMark/>
          </w:tcPr>
          <w:p w14:paraId="2F0D819D" w14:textId="77777777" w:rsidR="000D79B6" w:rsidRDefault="000D79B6" w:rsidP="002736C8">
            <w:pPr>
              <w:jc w:val="center"/>
              <w:rPr>
                <w:b/>
                <w:sz w:val="20"/>
                <w:szCs w:val="20"/>
              </w:rPr>
            </w:pPr>
            <w:r>
              <w:rPr>
                <w:b/>
                <w:sz w:val="20"/>
                <w:szCs w:val="20"/>
              </w:rPr>
              <w:t>Лекции</w:t>
            </w:r>
          </w:p>
        </w:tc>
        <w:tc>
          <w:tcPr>
            <w:tcW w:w="1157" w:type="pct"/>
            <w:tcBorders>
              <w:top w:val="single" w:sz="4" w:space="0" w:color="auto"/>
              <w:left w:val="single" w:sz="4" w:space="0" w:color="auto"/>
              <w:bottom w:val="single" w:sz="4" w:space="0" w:color="auto"/>
              <w:right w:val="single" w:sz="4" w:space="0" w:color="auto"/>
            </w:tcBorders>
            <w:hideMark/>
          </w:tcPr>
          <w:p w14:paraId="343235A2" w14:textId="77777777" w:rsidR="000D79B6" w:rsidRDefault="000D79B6" w:rsidP="002736C8">
            <w:pPr>
              <w:jc w:val="center"/>
              <w:rPr>
                <w:b/>
                <w:sz w:val="20"/>
                <w:szCs w:val="20"/>
              </w:rPr>
            </w:pPr>
            <w:r>
              <w:rPr>
                <w:b/>
                <w:sz w:val="20"/>
                <w:szCs w:val="20"/>
              </w:rPr>
              <w:t>Практические занятия</w:t>
            </w: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05405A47" w14:textId="77777777" w:rsidR="000D79B6" w:rsidRDefault="000D79B6" w:rsidP="002736C8">
            <w:pPr>
              <w:rPr>
                <w:b/>
                <w:sz w:val="20"/>
                <w:szCs w:val="20"/>
              </w:rPr>
            </w:pPr>
          </w:p>
        </w:tc>
      </w:tr>
      <w:tr w:rsidR="000D79B6" w14:paraId="50CDF08A" w14:textId="77777777" w:rsidTr="002736C8">
        <w:tc>
          <w:tcPr>
            <w:tcW w:w="331" w:type="pct"/>
            <w:tcBorders>
              <w:top w:val="single" w:sz="4" w:space="0" w:color="auto"/>
              <w:left w:val="single" w:sz="4" w:space="0" w:color="auto"/>
              <w:bottom w:val="single" w:sz="4" w:space="0" w:color="auto"/>
              <w:right w:val="single" w:sz="4" w:space="0" w:color="auto"/>
            </w:tcBorders>
            <w:hideMark/>
          </w:tcPr>
          <w:p w14:paraId="3054FAAC" w14:textId="77777777" w:rsidR="000D79B6" w:rsidRDefault="000D79B6" w:rsidP="002736C8">
            <w:pPr>
              <w:jc w:val="both"/>
              <w:rPr>
                <w:sz w:val="20"/>
                <w:szCs w:val="20"/>
              </w:rPr>
            </w:pPr>
            <w:r>
              <w:rPr>
                <w:sz w:val="20"/>
                <w:szCs w:val="20"/>
              </w:rPr>
              <w:t>1</w:t>
            </w:r>
          </w:p>
        </w:tc>
        <w:tc>
          <w:tcPr>
            <w:tcW w:w="1449" w:type="pct"/>
            <w:tcBorders>
              <w:top w:val="single" w:sz="4" w:space="0" w:color="auto"/>
              <w:left w:val="single" w:sz="4" w:space="0" w:color="auto"/>
              <w:bottom w:val="single" w:sz="4" w:space="0" w:color="auto"/>
              <w:right w:val="single" w:sz="4" w:space="0" w:color="auto"/>
            </w:tcBorders>
            <w:hideMark/>
          </w:tcPr>
          <w:p w14:paraId="472167FC" w14:textId="77777777" w:rsidR="000D79B6" w:rsidRDefault="000D79B6" w:rsidP="002736C8">
            <w:pPr>
              <w:jc w:val="both"/>
              <w:rPr>
                <w:sz w:val="20"/>
                <w:szCs w:val="20"/>
              </w:rPr>
            </w:pPr>
            <w:r>
              <w:rPr>
                <w:sz w:val="20"/>
                <w:szCs w:val="20"/>
              </w:rPr>
              <w:t>Традиционные</w:t>
            </w:r>
          </w:p>
        </w:tc>
        <w:tc>
          <w:tcPr>
            <w:tcW w:w="1157" w:type="pct"/>
            <w:tcBorders>
              <w:top w:val="single" w:sz="4" w:space="0" w:color="auto"/>
              <w:left w:val="single" w:sz="4" w:space="0" w:color="auto"/>
              <w:bottom w:val="single" w:sz="4" w:space="0" w:color="auto"/>
              <w:right w:val="single" w:sz="4" w:space="0" w:color="auto"/>
            </w:tcBorders>
          </w:tcPr>
          <w:p w14:paraId="679EFDAB" w14:textId="77777777" w:rsidR="000D79B6" w:rsidRDefault="000D79B6" w:rsidP="002736C8">
            <w:pPr>
              <w:jc w:val="both"/>
              <w:rPr>
                <w:sz w:val="20"/>
                <w:szCs w:val="20"/>
              </w:rPr>
            </w:pPr>
          </w:p>
        </w:tc>
        <w:tc>
          <w:tcPr>
            <w:tcW w:w="1157" w:type="pct"/>
            <w:tcBorders>
              <w:top w:val="single" w:sz="4" w:space="0" w:color="auto"/>
              <w:left w:val="single" w:sz="4" w:space="0" w:color="auto"/>
              <w:bottom w:val="single" w:sz="4" w:space="0" w:color="auto"/>
              <w:right w:val="single" w:sz="4" w:space="0" w:color="auto"/>
            </w:tcBorders>
          </w:tcPr>
          <w:p w14:paraId="59768221" w14:textId="77777777" w:rsidR="000D79B6" w:rsidRDefault="000D79B6" w:rsidP="002736C8">
            <w:pPr>
              <w:jc w:val="both"/>
              <w:rPr>
                <w:sz w:val="20"/>
                <w:szCs w:val="20"/>
              </w:rPr>
            </w:pPr>
            <w:r>
              <w:rPr>
                <w:sz w:val="20"/>
                <w:szCs w:val="20"/>
              </w:rPr>
              <w:t>Темы 1-17</w:t>
            </w:r>
          </w:p>
        </w:tc>
        <w:tc>
          <w:tcPr>
            <w:tcW w:w="905" w:type="pct"/>
            <w:tcBorders>
              <w:top w:val="single" w:sz="4" w:space="0" w:color="auto"/>
              <w:left w:val="single" w:sz="4" w:space="0" w:color="auto"/>
              <w:bottom w:val="single" w:sz="4" w:space="0" w:color="auto"/>
              <w:right w:val="single" w:sz="4" w:space="0" w:color="auto"/>
            </w:tcBorders>
          </w:tcPr>
          <w:p w14:paraId="326B133E" w14:textId="77777777" w:rsidR="000D79B6" w:rsidRDefault="000D79B6" w:rsidP="002736C8">
            <w:pPr>
              <w:jc w:val="center"/>
              <w:rPr>
                <w:sz w:val="20"/>
                <w:szCs w:val="20"/>
              </w:rPr>
            </w:pPr>
            <w:r>
              <w:rPr>
                <w:sz w:val="20"/>
                <w:szCs w:val="20"/>
              </w:rPr>
              <w:t>34</w:t>
            </w:r>
          </w:p>
        </w:tc>
      </w:tr>
      <w:tr w:rsidR="000D79B6" w14:paraId="3A06DEA6" w14:textId="77777777" w:rsidTr="002736C8">
        <w:tc>
          <w:tcPr>
            <w:tcW w:w="331" w:type="pct"/>
            <w:tcBorders>
              <w:top w:val="single" w:sz="4" w:space="0" w:color="auto"/>
              <w:left w:val="single" w:sz="4" w:space="0" w:color="auto"/>
              <w:bottom w:val="single" w:sz="4" w:space="0" w:color="auto"/>
              <w:right w:val="single" w:sz="4" w:space="0" w:color="auto"/>
            </w:tcBorders>
            <w:hideMark/>
          </w:tcPr>
          <w:p w14:paraId="0791AEC2" w14:textId="77777777" w:rsidR="000D79B6" w:rsidRDefault="000D79B6" w:rsidP="002736C8">
            <w:pPr>
              <w:jc w:val="both"/>
              <w:rPr>
                <w:sz w:val="20"/>
                <w:szCs w:val="20"/>
              </w:rPr>
            </w:pPr>
            <w:r>
              <w:rPr>
                <w:sz w:val="20"/>
                <w:szCs w:val="20"/>
              </w:rPr>
              <w:t>2</w:t>
            </w:r>
          </w:p>
        </w:tc>
        <w:tc>
          <w:tcPr>
            <w:tcW w:w="1449" w:type="pct"/>
            <w:tcBorders>
              <w:top w:val="single" w:sz="4" w:space="0" w:color="auto"/>
              <w:left w:val="single" w:sz="4" w:space="0" w:color="auto"/>
              <w:bottom w:val="single" w:sz="4" w:space="0" w:color="auto"/>
              <w:right w:val="single" w:sz="4" w:space="0" w:color="auto"/>
            </w:tcBorders>
            <w:hideMark/>
          </w:tcPr>
          <w:p w14:paraId="7AEA0D08" w14:textId="77777777" w:rsidR="000D79B6" w:rsidRDefault="000D79B6" w:rsidP="002736C8">
            <w:pPr>
              <w:jc w:val="both"/>
              <w:rPr>
                <w:sz w:val="20"/>
                <w:szCs w:val="20"/>
              </w:rPr>
            </w:pPr>
            <w:r>
              <w:rPr>
                <w:sz w:val="20"/>
                <w:szCs w:val="20"/>
              </w:rPr>
              <w:t>Мультимедиа</w:t>
            </w:r>
          </w:p>
        </w:tc>
        <w:tc>
          <w:tcPr>
            <w:tcW w:w="1157" w:type="pct"/>
            <w:tcBorders>
              <w:top w:val="single" w:sz="4" w:space="0" w:color="auto"/>
              <w:left w:val="single" w:sz="4" w:space="0" w:color="auto"/>
              <w:bottom w:val="single" w:sz="4" w:space="0" w:color="auto"/>
              <w:right w:val="single" w:sz="4" w:space="0" w:color="auto"/>
            </w:tcBorders>
          </w:tcPr>
          <w:p w14:paraId="0002F3D5" w14:textId="77777777" w:rsidR="000D79B6" w:rsidRDefault="000D79B6" w:rsidP="002736C8">
            <w:pPr>
              <w:jc w:val="both"/>
              <w:rPr>
                <w:sz w:val="20"/>
                <w:szCs w:val="20"/>
              </w:rPr>
            </w:pPr>
            <w:r>
              <w:rPr>
                <w:sz w:val="20"/>
                <w:szCs w:val="20"/>
              </w:rPr>
              <w:t>Темы 1-7</w:t>
            </w:r>
          </w:p>
        </w:tc>
        <w:tc>
          <w:tcPr>
            <w:tcW w:w="1157" w:type="pct"/>
            <w:tcBorders>
              <w:top w:val="single" w:sz="4" w:space="0" w:color="auto"/>
              <w:left w:val="single" w:sz="4" w:space="0" w:color="auto"/>
              <w:bottom w:val="single" w:sz="4" w:space="0" w:color="auto"/>
              <w:right w:val="single" w:sz="4" w:space="0" w:color="auto"/>
            </w:tcBorders>
          </w:tcPr>
          <w:p w14:paraId="0C50D2AD" w14:textId="77777777" w:rsidR="000D79B6" w:rsidRDefault="000D79B6" w:rsidP="002736C8">
            <w:pPr>
              <w:jc w:val="both"/>
              <w:rPr>
                <w:sz w:val="20"/>
                <w:szCs w:val="20"/>
              </w:rPr>
            </w:pPr>
          </w:p>
        </w:tc>
        <w:tc>
          <w:tcPr>
            <w:tcW w:w="905" w:type="pct"/>
            <w:tcBorders>
              <w:top w:val="single" w:sz="4" w:space="0" w:color="auto"/>
              <w:left w:val="single" w:sz="4" w:space="0" w:color="auto"/>
              <w:bottom w:val="single" w:sz="4" w:space="0" w:color="auto"/>
              <w:right w:val="single" w:sz="4" w:space="0" w:color="auto"/>
            </w:tcBorders>
          </w:tcPr>
          <w:p w14:paraId="13AEF558" w14:textId="77777777" w:rsidR="000D79B6" w:rsidRDefault="000D79B6" w:rsidP="002736C8">
            <w:pPr>
              <w:jc w:val="center"/>
              <w:rPr>
                <w:sz w:val="20"/>
                <w:szCs w:val="20"/>
              </w:rPr>
            </w:pPr>
            <w:r>
              <w:rPr>
                <w:sz w:val="20"/>
                <w:szCs w:val="20"/>
              </w:rPr>
              <w:t>34</w:t>
            </w:r>
          </w:p>
        </w:tc>
      </w:tr>
      <w:tr w:rsidR="000D79B6" w14:paraId="5AE67AEF" w14:textId="77777777" w:rsidTr="002736C8">
        <w:tc>
          <w:tcPr>
            <w:tcW w:w="331" w:type="pct"/>
            <w:tcBorders>
              <w:top w:val="single" w:sz="4" w:space="0" w:color="auto"/>
              <w:left w:val="single" w:sz="4" w:space="0" w:color="auto"/>
              <w:bottom w:val="single" w:sz="4" w:space="0" w:color="auto"/>
              <w:right w:val="single" w:sz="4" w:space="0" w:color="auto"/>
            </w:tcBorders>
          </w:tcPr>
          <w:p w14:paraId="34985116" w14:textId="77777777" w:rsidR="000D79B6" w:rsidRDefault="000D79B6" w:rsidP="002736C8">
            <w:pPr>
              <w:jc w:val="both"/>
              <w:rPr>
                <w:sz w:val="20"/>
                <w:szCs w:val="20"/>
              </w:rPr>
            </w:pPr>
          </w:p>
        </w:tc>
        <w:tc>
          <w:tcPr>
            <w:tcW w:w="1449" w:type="pct"/>
            <w:tcBorders>
              <w:top w:val="single" w:sz="4" w:space="0" w:color="auto"/>
              <w:left w:val="single" w:sz="4" w:space="0" w:color="auto"/>
              <w:bottom w:val="single" w:sz="4" w:space="0" w:color="auto"/>
              <w:right w:val="single" w:sz="4" w:space="0" w:color="auto"/>
            </w:tcBorders>
            <w:hideMark/>
          </w:tcPr>
          <w:p w14:paraId="526B771B" w14:textId="77777777" w:rsidR="000D79B6" w:rsidRDefault="000D79B6" w:rsidP="002736C8">
            <w:pPr>
              <w:jc w:val="both"/>
              <w:rPr>
                <w:b/>
                <w:sz w:val="20"/>
                <w:szCs w:val="20"/>
              </w:rPr>
            </w:pPr>
            <w:r>
              <w:rPr>
                <w:b/>
                <w:sz w:val="20"/>
                <w:szCs w:val="20"/>
              </w:rPr>
              <w:t>ИТОГО</w:t>
            </w:r>
          </w:p>
        </w:tc>
        <w:tc>
          <w:tcPr>
            <w:tcW w:w="1157" w:type="pct"/>
            <w:tcBorders>
              <w:top w:val="single" w:sz="4" w:space="0" w:color="auto"/>
              <w:left w:val="single" w:sz="4" w:space="0" w:color="auto"/>
              <w:bottom w:val="single" w:sz="4" w:space="0" w:color="auto"/>
              <w:right w:val="single" w:sz="4" w:space="0" w:color="auto"/>
            </w:tcBorders>
          </w:tcPr>
          <w:p w14:paraId="7FC536E6" w14:textId="77777777" w:rsidR="000D79B6" w:rsidRPr="00DE6342" w:rsidRDefault="000D79B6" w:rsidP="002736C8">
            <w:pPr>
              <w:jc w:val="both"/>
              <w:rPr>
                <w:sz w:val="20"/>
                <w:szCs w:val="20"/>
                <w:lang w:val="en-US"/>
              </w:rPr>
            </w:pPr>
            <w:r>
              <w:rPr>
                <w:sz w:val="20"/>
                <w:szCs w:val="20"/>
                <w:lang w:val="en-US"/>
              </w:rPr>
              <w:t>34</w:t>
            </w:r>
          </w:p>
        </w:tc>
        <w:tc>
          <w:tcPr>
            <w:tcW w:w="1157" w:type="pct"/>
            <w:tcBorders>
              <w:top w:val="single" w:sz="4" w:space="0" w:color="auto"/>
              <w:left w:val="single" w:sz="4" w:space="0" w:color="auto"/>
              <w:bottom w:val="single" w:sz="4" w:space="0" w:color="auto"/>
              <w:right w:val="single" w:sz="4" w:space="0" w:color="auto"/>
            </w:tcBorders>
          </w:tcPr>
          <w:p w14:paraId="4BD80B91" w14:textId="77777777" w:rsidR="000D79B6" w:rsidRPr="00DE6342" w:rsidRDefault="000D79B6" w:rsidP="002736C8">
            <w:pPr>
              <w:jc w:val="both"/>
              <w:rPr>
                <w:sz w:val="20"/>
                <w:szCs w:val="20"/>
                <w:lang w:val="en-US"/>
              </w:rPr>
            </w:pPr>
            <w:r>
              <w:rPr>
                <w:sz w:val="20"/>
                <w:szCs w:val="20"/>
                <w:lang w:val="en-US"/>
              </w:rPr>
              <w:t>34</w:t>
            </w:r>
          </w:p>
        </w:tc>
        <w:tc>
          <w:tcPr>
            <w:tcW w:w="905" w:type="pct"/>
            <w:tcBorders>
              <w:top w:val="single" w:sz="4" w:space="0" w:color="auto"/>
              <w:left w:val="single" w:sz="4" w:space="0" w:color="auto"/>
              <w:bottom w:val="single" w:sz="4" w:space="0" w:color="auto"/>
              <w:right w:val="single" w:sz="4" w:space="0" w:color="auto"/>
            </w:tcBorders>
          </w:tcPr>
          <w:p w14:paraId="3A4096D0" w14:textId="77777777" w:rsidR="000D79B6" w:rsidRDefault="000D79B6" w:rsidP="002736C8">
            <w:pPr>
              <w:jc w:val="center"/>
              <w:rPr>
                <w:sz w:val="20"/>
                <w:szCs w:val="20"/>
              </w:rPr>
            </w:pPr>
            <w:r>
              <w:rPr>
                <w:sz w:val="20"/>
                <w:szCs w:val="20"/>
              </w:rPr>
              <w:t>68</w:t>
            </w:r>
          </w:p>
        </w:tc>
      </w:tr>
    </w:tbl>
    <w:p w14:paraId="02E8EA80" w14:textId="77777777" w:rsidR="00FD1B3F" w:rsidRDefault="00FD1B3F" w:rsidP="2FF8CEAE">
      <w:pPr>
        <w:ind w:firstLine="709"/>
        <w:jc w:val="both"/>
        <w:rPr>
          <w:i/>
          <w:sz w:val="20"/>
          <w:szCs w:val="20"/>
          <w:highlight w:val="yellow"/>
        </w:rPr>
      </w:pPr>
    </w:p>
    <w:p w14:paraId="68D7CD36" w14:textId="77777777" w:rsidR="0059279D" w:rsidRDefault="0059279D" w:rsidP="2FF8CEAE">
      <w:pPr>
        <w:ind w:firstLine="540"/>
        <w:jc w:val="both"/>
        <w:rPr>
          <w:b/>
        </w:rPr>
      </w:pPr>
    </w:p>
    <w:p w14:paraId="02E8EA84" w14:textId="77777777" w:rsidR="00D813B5" w:rsidRDefault="0053189B" w:rsidP="2FF8CEAE">
      <w:pPr>
        <w:ind w:firstLine="540"/>
        <w:jc w:val="both"/>
        <w:rPr>
          <w:b/>
        </w:rPr>
      </w:pPr>
      <w:r>
        <w:rPr>
          <w:b/>
        </w:rPr>
        <w:t>4</w:t>
      </w:r>
      <w:r w:rsidRPr="00D813B5">
        <w:rPr>
          <w:b/>
          <w:lang w:val="en-US"/>
        </w:rPr>
        <w:t> </w:t>
      </w:r>
      <w:r w:rsidRPr="00D813B5">
        <w:rPr>
          <w:b/>
        </w:rPr>
        <w:t xml:space="preserve">ОЦЕНОЧНЫЕ СРЕДСТВА </w:t>
      </w:r>
    </w:p>
    <w:p w14:paraId="02E8EA85" w14:textId="77777777" w:rsidR="003755DA" w:rsidRDefault="003755DA" w:rsidP="2FF8CEAE">
      <w:pPr>
        <w:ind w:firstLine="540"/>
        <w:jc w:val="both"/>
        <w:rPr>
          <w:b/>
        </w:rPr>
      </w:pPr>
    </w:p>
    <w:p w14:paraId="02E8EA86" w14:textId="77777777" w:rsidR="003755DA" w:rsidRDefault="003755DA" w:rsidP="2FF8CEAE">
      <w:pPr>
        <w:ind w:firstLine="540"/>
        <w:jc w:val="both"/>
      </w:pPr>
      <w:r w:rsidRPr="00BA4A1D">
        <w:t>Используемые оценочные средства по учебной дисциплине представлены в таблице и хранятся на кафедре.</w:t>
      </w:r>
    </w:p>
    <w:p w14:paraId="02E8EA87" w14:textId="77777777" w:rsidR="00F871FE" w:rsidRDefault="00F871FE" w:rsidP="2FF8CEAE">
      <w:pPr>
        <w:ind w:firstLine="540"/>
        <w:jc w:val="both"/>
      </w:pPr>
    </w:p>
    <w:tbl>
      <w:tblPr>
        <w:tblStyle w:val="a3"/>
        <w:tblW w:w="5000" w:type="pct"/>
        <w:tblLook w:val="01E0" w:firstRow="1" w:lastRow="1" w:firstColumn="1" w:lastColumn="1" w:noHBand="0" w:noVBand="0"/>
      </w:tblPr>
      <w:tblGrid>
        <w:gridCol w:w="765"/>
        <w:gridCol w:w="6759"/>
        <w:gridCol w:w="1820"/>
      </w:tblGrid>
      <w:tr w:rsidR="000D79B6" w14:paraId="2346F277" w14:textId="77777777" w:rsidTr="002736C8">
        <w:tc>
          <w:tcPr>
            <w:tcW w:w="409" w:type="pct"/>
            <w:tcBorders>
              <w:top w:val="single" w:sz="4" w:space="0" w:color="auto"/>
              <w:left w:val="single" w:sz="4" w:space="0" w:color="auto"/>
              <w:bottom w:val="single" w:sz="4" w:space="0" w:color="auto"/>
              <w:right w:val="single" w:sz="4" w:space="0" w:color="auto"/>
            </w:tcBorders>
            <w:hideMark/>
          </w:tcPr>
          <w:p w14:paraId="6AEB53F8" w14:textId="77777777" w:rsidR="000D79B6" w:rsidRDefault="000D79B6" w:rsidP="002736C8">
            <w:pPr>
              <w:jc w:val="center"/>
              <w:rPr>
                <w:b/>
                <w:sz w:val="22"/>
                <w:szCs w:val="22"/>
              </w:rPr>
            </w:pPr>
            <w:r>
              <w:rPr>
                <w:b/>
                <w:sz w:val="22"/>
                <w:szCs w:val="22"/>
              </w:rPr>
              <w:t>№ п/п</w:t>
            </w:r>
          </w:p>
        </w:tc>
        <w:tc>
          <w:tcPr>
            <w:tcW w:w="3617" w:type="pct"/>
            <w:tcBorders>
              <w:top w:val="single" w:sz="4" w:space="0" w:color="auto"/>
              <w:left w:val="single" w:sz="4" w:space="0" w:color="auto"/>
              <w:bottom w:val="single" w:sz="4" w:space="0" w:color="auto"/>
              <w:right w:val="single" w:sz="4" w:space="0" w:color="auto"/>
            </w:tcBorders>
            <w:hideMark/>
          </w:tcPr>
          <w:p w14:paraId="6101326D" w14:textId="77777777" w:rsidR="000D79B6" w:rsidRDefault="000D79B6" w:rsidP="002736C8">
            <w:pPr>
              <w:jc w:val="center"/>
              <w:rPr>
                <w:b/>
                <w:sz w:val="22"/>
                <w:szCs w:val="22"/>
              </w:rPr>
            </w:pPr>
            <w:r>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14:paraId="05F857A4" w14:textId="77777777" w:rsidR="000D79B6" w:rsidRDefault="000D79B6" w:rsidP="002736C8">
            <w:pPr>
              <w:jc w:val="center"/>
              <w:rPr>
                <w:b/>
                <w:sz w:val="22"/>
                <w:szCs w:val="22"/>
              </w:rPr>
            </w:pPr>
            <w:r>
              <w:rPr>
                <w:b/>
                <w:sz w:val="22"/>
                <w:szCs w:val="22"/>
              </w:rPr>
              <w:t>Количество комплектов</w:t>
            </w:r>
          </w:p>
        </w:tc>
      </w:tr>
      <w:tr w:rsidR="000D79B6" w14:paraId="367EBBF0" w14:textId="77777777" w:rsidTr="002736C8">
        <w:tc>
          <w:tcPr>
            <w:tcW w:w="409" w:type="pct"/>
            <w:tcBorders>
              <w:top w:val="single" w:sz="4" w:space="0" w:color="auto"/>
              <w:left w:val="single" w:sz="4" w:space="0" w:color="auto"/>
              <w:bottom w:val="single" w:sz="4" w:space="0" w:color="auto"/>
              <w:right w:val="single" w:sz="4" w:space="0" w:color="auto"/>
            </w:tcBorders>
            <w:hideMark/>
          </w:tcPr>
          <w:p w14:paraId="73D0886F" w14:textId="77777777" w:rsidR="000D79B6" w:rsidRDefault="000D79B6" w:rsidP="002736C8">
            <w:pPr>
              <w:jc w:val="center"/>
              <w:rPr>
                <w:sz w:val="22"/>
                <w:szCs w:val="22"/>
              </w:rPr>
            </w:pPr>
            <w:r>
              <w:rPr>
                <w:sz w:val="22"/>
                <w:szCs w:val="22"/>
              </w:rPr>
              <w:t>1</w:t>
            </w:r>
          </w:p>
        </w:tc>
        <w:tc>
          <w:tcPr>
            <w:tcW w:w="3617" w:type="pct"/>
            <w:tcBorders>
              <w:top w:val="single" w:sz="4" w:space="0" w:color="auto"/>
              <w:left w:val="single" w:sz="4" w:space="0" w:color="auto"/>
              <w:bottom w:val="single" w:sz="4" w:space="0" w:color="auto"/>
              <w:right w:val="single" w:sz="4" w:space="0" w:color="auto"/>
            </w:tcBorders>
            <w:hideMark/>
          </w:tcPr>
          <w:p w14:paraId="220EF5EC" w14:textId="77777777" w:rsidR="000D79B6" w:rsidRDefault="000D79B6" w:rsidP="002736C8">
            <w:pPr>
              <w:rPr>
                <w:sz w:val="22"/>
                <w:szCs w:val="22"/>
              </w:rPr>
            </w:pPr>
            <w:r>
              <w:rPr>
                <w:sz w:val="22"/>
                <w:szCs w:val="22"/>
              </w:rPr>
              <w:t>Вопросы к экзамену</w:t>
            </w:r>
          </w:p>
        </w:tc>
        <w:tc>
          <w:tcPr>
            <w:tcW w:w="974" w:type="pct"/>
            <w:tcBorders>
              <w:top w:val="single" w:sz="4" w:space="0" w:color="auto"/>
              <w:left w:val="single" w:sz="4" w:space="0" w:color="auto"/>
              <w:bottom w:val="single" w:sz="4" w:space="0" w:color="auto"/>
              <w:right w:val="single" w:sz="4" w:space="0" w:color="auto"/>
            </w:tcBorders>
          </w:tcPr>
          <w:p w14:paraId="32FD3248" w14:textId="77777777" w:rsidR="000D79B6" w:rsidRDefault="000D79B6" w:rsidP="002736C8">
            <w:pPr>
              <w:jc w:val="center"/>
              <w:rPr>
                <w:sz w:val="22"/>
                <w:szCs w:val="22"/>
              </w:rPr>
            </w:pPr>
            <w:r>
              <w:rPr>
                <w:sz w:val="22"/>
                <w:szCs w:val="22"/>
              </w:rPr>
              <w:t>1</w:t>
            </w:r>
          </w:p>
        </w:tc>
      </w:tr>
      <w:tr w:rsidR="000D79B6" w14:paraId="0CB154F5" w14:textId="77777777" w:rsidTr="002736C8">
        <w:tc>
          <w:tcPr>
            <w:tcW w:w="409" w:type="pct"/>
            <w:tcBorders>
              <w:top w:val="single" w:sz="4" w:space="0" w:color="auto"/>
              <w:left w:val="single" w:sz="4" w:space="0" w:color="auto"/>
              <w:bottom w:val="single" w:sz="4" w:space="0" w:color="auto"/>
              <w:right w:val="single" w:sz="4" w:space="0" w:color="auto"/>
            </w:tcBorders>
            <w:hideMark/>
          </w:tcPr>
          <w:p w14:paraId="36FCC07A" w14:textId="77777777" w:rsidR="000D79B6" w:rsidRDefault="000D79B6" w:rsidP="002736C8">
            <w:pPr>
              <w:jc w:val="center"/>
              <w:rPr>
                <w:sz w:val="22"/>
                <w:szCs w:val="22"/>
              </w:rPr>
            </w:pPr>
            <w:r>
              <w:rPr>
                <w:sz w:val="22"/>
                <w:szCs w:val="22"/>
              </w:rPr>
              <w:t>2</w:t>
            </w:r>
          </w:p>
        </w:tc>
        <w:tc>
          <w:tcPr>
            <w:tcW w:w="3617" w:type="pct"/>
            <w:tcBorders>
              <w:top w:val="single" w:sz="4" w:space="0" w:color="auto"/>
              <w:left w:val="single" w:sz="4" w:space="0" w:color="auto"/>
              <w:bottom w:val="single" w:sz="4" w:space="0" w:color="auto"/>
              <w:right w:val="single" w:sz="4" w:space="0" w:color="auto"/>
            </w:tcBorders>
            <w:hideMark/>
          </w:tcPr>
          <w:p w14:paraId="1970DD71" w14:textId="77777777" w:rsidR="000D79B6" w:rsidRDefault="000D79B6" w:rsidP="002736C8">
            <w:pPr>
              <w:rPr>
                <w:sz w:val="22"/>
                <w:szCs w:val="22"/>
              </w:rPr>
            </w:pPr>
            <w:r>
              <w:rPr>
                <w:sz w:val="22"/>
                <w:szCs w:val="22"/>
              </w:rPr>
              <w:t>Экзаменационные билеты</w:t>
            </w:r>
          </w:p>
        </w:tc>
        <w:tc>
          <w:tcPr>
            <w:tcW w:w="974" w:type="pct"/>
            <w:tcBorders>
              <w:top w:val="single" w:sz="4" w:space="0" w:color="auto"/>
              <w:left w:val="single" w:sz="4" w:space="0" w:color="auto"/>
              <w:bottom w:val="single" w:sz="4" w:space="0" w:color="auto"/>
              <w:right w:val="single" w:sz="4" w:space="0" w:color="auto"/>
            </w:tcBorders>
          </w:tcPr>
          <w:p w14:paraId="19EBF8B7" w14:textId="77777777" w:rsidR="000D79B6" w:rsidRDefault="000D79B6" w:rsidP="002736C8">
            <w:pPr>
              <w:jc w:val="center"/>
              <w:rPr>
                <w:sz w:val="22"/>
                <w:szCs w:val="22"/>
              </w:rPr>
            </w:pPr>
            <w:r>
              <w:rPr>
                <w:sz w:val="22"/>
                <w:szCs w:val="22"/>
              </w:rPr>
              <w:t>1</w:t>
            </w:r>
          </w:p>
        </w:tc>
      </w:tr>
      <w:tr w:rsidR="000D79B6" w14:paraId="40CC2485" w14:textId="77777777" w:rsidTr="002736C8">
        <w:tc>
          <w:tcPr>
            <w:tcW w:w="409" w:type="pct"/>
            <w:tcBorders>
              <w:top w:val="single" w:sz="4" w:space="0" w:color="auto"/>
              <w:left w:val="single" w:sz="4" w:space="0" w:color="auto"/>
              <w:bottom w:val="single" w:sz="4" w:space="0" w:color="auto"/>
              <w:right w:val="single" w:sz="4" w:space="0" w:color="auto"/>
            </w:tcBorders>
            <w:hideMark/>
          </w:tcPr>
          <w:p w14:paraId="0A14F1A1" w14:textId="77777777" w:rsidR="000D79B6" w:rsidRDefault="000D79B6" w:rsidP="002736C8">
            <w:pPr>
              <w:jc w:val="center"/>
              <w:rPr>
                <w:sz w:val="22"/>
                <w:szCs w:val="22"/>
              </w:rPr>
            </w:pPr>
            <w:r>
              <w:rPr>
                <w:sz w:val="22"/>
                <w:szCs w:val="22"/>
              </w:rPr>
              <w:t>3</w:t>
            </w:r>
          </w:p>
        </w:tc>
        <w:tc>
          <w:tcPr>
            <w:tcW w:w="3617" w:type="pct"/>
            <w:tcBorders>
              <w:top w:val="single" w:sz="4" w:space="0" w:color="auto"/>
              <w:left w:val="single" w:sz="4" w:space="0" w:color="auto"/>
              <w:bottom w:val="single" w:sz="4" w:space="0" w:color="auto"/>
              <w:right w:val="single" w:sz="4" w:space="0" w:color="auto"/>
            </w:tcBorders>
            <w:hideMark/>
          </w:tcPr>
          <w:p w14:paraId="608670EC" w14:textId="77777777" w:rsidR="000D79B6" w:rsidRDefault="000D79B6" w:rsidP="002736C8">
            <w:pPr>
              <w:rPr>
                <w:sz w:val="22"/>
                <w:szCs w:val="22"/>
              </w:rPr>
            </w:pPr>
            <w:r>
              <w:rPr>
                <w:sz w:val="22"/>
                <w:szCs w:val="22"/>
              </w:rPr>
              <w:t>Индивидуальные задания</w:t>
            </w:r>
          </w:p>
        </w:tc>
        <w:tc>
          <w:tcPr>
            <w:tcW w:w="974" w:type="pct"/>
            <w:tcBorders>
              <w:top w:val="single" w:sz="4" w:space="0" w:color="auto"/>
              <w:left w:val="single" w:sz="4" w:space="0" w:color="auto"/>
              <w:bottom w:val="single" w:sz="4" w:space="0" w:color="auto"/>
              <w:right w:val="single" w:sz="4" w:space="0" w:color="auto"/>
            </w:tcBorders>
          </w:tcPr>
          <w:p w14:paraId="20A6F9DC" w14:textId="77777777" w:rsidR="000D79B6" w:rsidRDefault="000D79B6" w:rsidP="002736C8">
            <w:pPr>
              <w:jc w:val="center"/>
              <w:rPr>
                <w:sz w:val="22"/>
                <w:szCs w:val="22"/>
              </w:rPr>
            </w:pPr>
            <w:r>
              <w:rPr>
                <w:sz w:val="22"/>
                <w:szCs w:val="22"/>
              </w:rPr>
              <w:t>2</w:t>
            </w:r>
          </w:p>
        </w:tc>
      </w:tr>
      <w:tr w:rsidR="000D79B6" w14:paraId="64521144" w14:textId="77777777" w:rsidTr="002736C8">
        <w:tc>
          <w:tcPr>
            <w:tcW w:w="409" w:type="pct"/>
            <w:tcBorders>
              <w:top w:val="single" w:sz="4" w:space="0" w:color="auto"/>
              <w:left w:val="single" w:sz="4" w:space="0" w:color="auto"/>
              <w:bottom w:val="single" w:sz="4" w:space="0" w:color="auto"/>
              <w:right w:val="single" w:sz="4" w:space="0" w:color="auto"/>
            </w:tcBorders>
            <w:hideMark/>
          </w:tcPr>
          <w:p w14:paraId="72A1D39C" w14:textId="77777777" w:rsidR="000D79B6" w:rsidRDefault="000D79B6" w:rsidP="002736C8">
            <w:pPr>
              <w:jc w:val="center"/>
              <w:rPr>
                <w:sz w:val="22"/>
                <w:szCs w:val="22"/>
              </w:rPr>
            </w:pPr>
            <w:r>
              <w:rPr>
                <w:sz w:val="22"/>
                <w:szCs w:val="22"/>
              </w:rPr>
              <w:t>4</w:t>
            </w:r>
          </w:p>
        </w:tc>
        <w:tc>
          <w:tcPr>
            <w:tcW w:w="3617" w:type="pct"/>
            <w:tcBorders>
              <w:top w:val="single" w:sz="4" w:space="0" w:color="auto"/>
              <w:left w:val="single" w:sz="4" w:space="0" w:color="auto"/>
              <w:bottom w:val="single" w:sz="4" w:space="0" w:color="auto"/>
              <w:right w:val="single" w:sz="4" w:space="0" w:color="auto"/>
            </w:tcBorders>
            <w:hideMark/>
          </w:tcPr>
          <w:p w14:paraId="45400AF2" w14:textId="77777777" w:rsidR="000D79B6" w:rsidRDefault="000D79B6" w:rsidP="002736C8">
            <w:pPr>
              <w:rPr>
                <w:sz w:val="22"/>
                <w:szCs w:val="22"/>
              </w:rPr>
            </w:pPr>
            <w:r>
              <w:rPr>
                <w:sz w:val="22"/>
                <w:szCs w:val="22"/>
              </w:rPr>
              <w:t>Задания для контрольных работ</w:t>
            </w:r>
          </w:p>
        </w:tc>
        <w:tc>
          <w:tcPr>
            <w:tcW w:w="974" w:type="pct"/>
            <w:tcBorders>
              <w:top w:val="single" w:sz="4" w:space="0" w:color="auto"/>
              <w:left w:val="single" w:sz="4" w:space="0" w:color="auto"/>
              <w:bottom w:val="single" w:sz="4" w:space="0" w:color="auto"/>
              <w:right w:val="single" w:sz="4" w:space="0" w:color="auto"/>
            </w:tcBorders>
          </w:tcPr>
          <w:p w14:paraId="44F0C8BF" w14:textId="77777777" w:rsidR="000D79B6" w:rsidRDefault="000D79B6" w:rsidP="002736C8">
            <w:pPr>
              <w:jc w:val="center"/>
              <w:rPr>
                <w:sz w:val="22"/>
                <w:szCs w:val="22"/>
              </w:rPr>
            </w:pPr>
            <w:r>
              <w:rPr>
                <w:sz w:val="22"/>
                <w:szCs w:val="22"/>
              </w:rPr>
              <w:t>2</w:t>
            </w:r>
          </w:p>
        </w:tc>
      </w:tr>
    </w:tbl>
    <w:p w14:paraId="02E8EAA9" w14:textId="343680F8" w:rsidR="00371D4F" w:rsidRDefault="00371D4F" w:rsidP="2FF8CEAE">
      <w:pPr>
        <w:ind w:firstLine="540"/>
        <w:jc w:val="both"/>
        <w:rPr>
          <w:b/>
        </w:rPr>
      </w:pPr>
    </w:p>
    <w:p w14:paraId="29FE76AC" w14:textId="22F920A1" w:rsidR="00371D4F" w:rsidRDefault="00371D4F" w:rsidP="2FF8CEAE">
      <w:pPr>
        <w:rPr>
          <w:b/>
        </w:rPr>
      </w:pPr>
    </w:p>
    <w:p w14:paraId="02E8EAAA" w14:textId="77777777" w:rsidR="0053189B" w:rsidRDefault="0053189B" w:rsidP="2FF8CEAE">
      <w:pPr>
        <w:ind w:firstLine="567"/>
        <w:rPr>
          <w:b/>
        </w:rPr>
      </w:pPr>
      <w:r>
        <w:rPr>
          <w:b/>
        </w:rPr>
        <w:t xml:space="preserve">5 </w:t>
      </w:r>
      <w:r>
        <w:rPr>
          <w:b/>
          <w:caps/>
        </w:rPr>
        <w:t>Методика и критерии оценки компетенций студентов</w:t>
      </w:r>
    </w:p>
    <w:p w14:paraId="02E8EAAB" w14:textId="77777777" w:rsidR="0053189B" w:rsidRDefault="0053189B" w:rsidP="2FF8CEAE">
      <w:pPr>
        <w:ind w:firstLine="567"/>
        <w:jc w:val="both"/>
      </w:pPr>
    </w:p>
    <w:p w14:paraId="02E8EAAC" w14:textId="77777777" w:rsidR="0053189B" w:rsidRDefault="0053189B" w:rsidP="2FF8CEAE">
      <w:pPr>
        <w:ind w:firstLine="567"/>
        <w:jc w:val="both"/>
        <w:rPr>
          <w:b/>
        </w:rPr>
      </w:pPr>
      <w:r>
        <w:rPr>
          <w:b/>
        </w:rPr>
        <w:t>5.1 Уровни сформированности компетенций</w:t>
      </w:r>
    </w:p>
    <w:p w14:paraId="02E8EAAD" w14:textId="77777777" w:rsidR="00C01FE6" w:rsidRDefault="00C01FE6" w:rsidP="2FF8CEAE">
      <w:pPr>
        <w:ind w:firstLine="567"/>
        <w:jc w:val="both"/>
        <w:rPr>
          <w:b/>
        </w:rPr>
      </w:pPr>
    </w:p>
    <w:tbl>
      <w:tblPr>
        <w:tblStyle w:val="a3"/>
        <w:tblW w:w="0" w:type="auto"/>
        <w:tblLook w:val="01E0" w:firstRow="1" w:lastRow="1" w:firstColumn="1" w:lastColumn="1" w:noHBand="0" w:noVBand="0"/>
      </w:tblPr>
      <w:tblGrid>
        <w:gridCol w:w="554"/>
        <w:gridCol w:w="2311"/>
        <w:gridCol w:w="2682"/>
        <w:gridCol w:w="3797"/>
      </w:tblGrid>
      <w:tr w:rsidR="008617C4" w14:paraId="02E8EAB2" w14:textId="77777777" w:rsidTr="00511C8F">
        <w:tc>
          <w:tcPr>
            <w:tcW w:w="0" w:type="auto"/>
            <w:tcBorders>
              <w:top w:val="single" w:sz="4" w:space="0" w:color="auto"/>
              <w:left w:val="single" w:sz="4" w:space="0" w:color="auto"/>
              <w:bottom w:val="single" w:sz="4" w:space="0" w:color="auto"/>
              <w:right w:val="single" w:sz="4" w:space="0" w:color="auto"/>
            </w:tcBorders>
            <w:hideMark/>
          </w:tcPr>
          <w:p w14:paraId="02E8EAAE" w14:textId="77777777" w:rsidR="008617C4" w:rsidRDefault="008617C4" w:rsidP="2FF8CEAE">
            <w:pPr>
              <w:spacing w:line="276" w:lineRule="auto"/>
              <w:jc w:val="center"/>
              <w:rPr>
                <w:b/>
                <w:sz w:val="22"/>
                <w:szCs w:val="22"/>
              </w:rPr>
            </w:pPr>
            <w:r>
              <w:rPr>
                <w:b/>
                <w:sz w:val="22"/>
                <w:szCs w:val="22"/>
              </w:rPr>
              <w:t>№ п/п</w:t>
            </w:r>
          </w:p>
        </w:tc>
        <w:tc>
          <w:tcPr>
            <w:tcW w:w="0" w:type="auto"/>
            <w:tcBorders>
              <w:top w:val="single" w:sz="4" w:space="0" w:color="auto"/>
              <w:left w:val="single" w:sz="4" w:space="0" w:color="auto"/>
              <w:bottom w:val="single" w:sz="4" w:space="0" w:color="auto"/>
              <w:right w:val="single" w:sz="4" w:space="0" w:color="auto"/>
            </w:tcBorders>
            <w:hideMark/>
          </w:tcPr>
          <w:p w14:paraId="02E8EAAF" w14:textId="77777777" w:rsidR="008617C4" w:rsidRDefault="008617C4" w:rsidP="2FF8CEAE">
            <w:pPr>
              <w:spacing w:line="276" w:lineRule="auto"/>
              <w:jc w:val="center"/>
              <w:rPr>
                <w:b/>
                <w:sz w:val="22"/>
                <w:szCs w:val="22"/>
              </w:rPr>
            </w:pPr>
            <w:r>
              <w:rPr>
                <w:b/>
                <w:sz w:val="22"/>
                <w:szCs w:val="22"/>
              </w:rPr>
              <w:t>Уровни сформированности компетенции</w:t>
            </w:r>
          </w:p>
        </w:tc>
        <w:tc>
          <w:tcPr>
            <w:tcW w:w="0" w:type="auto"/>
            <w:tcBorders>
              <w:top w:val="single" w:sz="4" w:space="0" w:color="auto"/>
              <w:left w:val="single" w:sz="4" w:space="0" w:color="auto"/>
              <w:bottom w:val="single" w:sz="4" w:space="0" w:color="auto"/>
              <w:right w:val="single" w:sz="4" w:space="0" w:color="auto"/>
            </w:tcBorders>
            <w:hideMark/>
          </w:tcPr>
          <w:p w14:paraId="02E8EAB0" w14:textId="77777777" w:rsidR="008617C4" w:rsidRDefault="008617C4" w:rsidP="2FF8CEAE">
            <w:pPr>
              <w:spacing w:line="276" w:lineRule="auto"/>
              <w:jc w:val="center"/>
              <w:rPr>
                <w:b/>
                <w:sz w:val="22"/>
                <w:szCs w:val="22"/>
              </w:rPr>
            </w:pPr>
            <w:r>
              <w:rPr>
                <w:b/>
                <w:sz w:val="22"/>
                <w:szCs w:val="22"/>
              </w:rPr>
              <w:t>Содержательное описание уровня</w:t>
            </w:r>
            <w:r w:rsidRPr="0059279D">
              <w:rPr>
                <w:i/>
                <w:sz w:val="20"/>
                <w:szCs w:val="20"/>
                <w:highlight w:val="yellow"/>
              </w:rPr>
              <w:t>*</w:t>
            </w:r>
          </w:p>
        </w:tc>
        <w:tc>
          <w:tcPr>
            <w:tcW w:w="0" w:type="auto"/>
            <w:tcBorders>
              <w:top w:val="single" w:sz="4" w:space="0" w:color="auto"/>
              <w:left w:val="single" w:sz="4" w:space="0" w:color="auto"/>
              <w:bottom w:val="single" w:sz="4" w:space="0" w:color="auto"/>
              <w:right w:val="single" w:sz="4" w:space="0" w:color="auto"/>
            </w:tcBorders>
          </w:tcPr>
          <w:p w14:paraId="02E8EAB1" w14:textId="77777777" w:rsidR="008617C4" w:rsidRDefault="00C01FE6" w:rsidP="2FF8CEAE">
            <w:pPr>
              <w:spacing w:line="276" w:lineRule="auto"/>
              <w:jc w:val="center"/>
              <w:rPr>
                <w:b/>
                <w:sz w:val="22"/>
                <w:szCs w:val="22"/>
              </w:rPr>
            </w:pPr>
            <w:r>
              <w:rPr>
                <w:b/>
                <w:sz w:val="22"/>
                <w:szCs w:val="22"/>
              </w:rPr>
              <w:t>Результаты обучения</w:t>
            </w:r>
            <w:r w:rsidRPr="0059279D">
              <w:rPr>
                <w:b/>
                <w:sz w:val="22"/>
                <w:szCs w:val="22"/>
                <w:highlight w:val="green"/>
              </w:rPr>
              <w:t>**</w:t>
            </w:r>
          </w:p>
        </w:tc>
      </w:tr>
      <w:tr w:rsidR="00FF0B6B" w14:paraId="02E8EAB4" w14:textId="77777777" w:rsidTr="00511C8F">
        <w:tc>
          <w:tcPr>
            <w:tcW w:w="0" w:type="auto"/>
            <w:gridSpan w:val="4"/>
            <w:tcBorders>
              <w:top w:val="single" w:sz="4" w:space="0" w:color="auto"/>
              <w:left w:val="single" w:sz="4" w:space="0" w:color="auto"/>
              <w:bottom w:val="single" w:sz="4" w:space="0" w:color="auto"/>
              <w:right w:val="single" w:sz="4" w:space="0" w:color="auto"/>
            </w:tcBorders>
          </w:tcPr>
          <w:p w14:paraId="02E8EAB3" w14:textId="155F114A" w:rsidR="00FF0B6B" w:rsidRDefault="00FF0B6B" w:rsidP="2FF8CEAE">
            <w:pPr>
              <w:spacing w:line="276" w:lineRule="auto"/>
              <w:rPr>
                <w:b/>
                <w:sz w:val="22"/>
                <w:szCs w:val="22"/>
              </w:rPr>
            </w:pPr>
            <w:r>
              <w:rPr>
                <w:i/>
                <w:sz w:val="22"/>
                <w:szCs w:val="22"/>
              </w:rPr>
              <w:t>Компетенция</w:t>
            </w:r>
            <w:r w:rsidR="00B30F1E">
              <w:rPr>
                <w:i/>
                <w:sz w:val="22"/>
                <w:szCs w:val="22"/>
              </w:rPr>
              <w:t xml:space="preserve"> ОПК-2</w:t>
            </w:r>
            <w:r w:rsidR="00CD7DBE">
              <w:rPr>
                <w:i/>
                <w:sz w:val="22"/>
                <w:szCs w:val="22"/>
              </w:rPr>
              <w:t xml:space="preserve"> </w:t>
            </w:r>
            <w:r w:rsidR="00CD7DBE" w:rsidRPr="004345D4">
              <w:t>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надёжность и качество функционирования систем</w:t>
            </w:r>
          </w:p>
        </w:tc>
      </w:tr>
      <w:tr w:rsidR="004F1DCB" w14:paraId="02E8EAB6" w14:textId="77777777" w:rsidTr="00511C8F">
        <w:tc>
          <w:tcPr>
            <w:tcW w:w="0" w:type="auto"/>
            <w:gridSpan w:val="4"/>
            <w:tcBorders>
              <w:top w:val="single" w:sz="4" w:space="0" w:color="auto"/>
              <w:left w:val="single" w:sz="4" w:space="0" w:color="auto"/>
              <w:bottom w:val="single" w:sz="4" w:space="0" w:color="auto"/>
              <w:right w:val="single" w:sz="4" w:space="0" w:color="auto"/>
            </w:tcBorders>
          </w:tcPr>
          <w:p w14:paraId="02E8EAB5" w14:textId="395BDE15" w:rsidR="004F1DCB" w:rsidRDefault="00125772" w:rsidP="2FF8CEAE">
            <w:pPr>
              <w:spacing w:line="276" w:lineRule="auto"/>
              <w:rPr>
                <w:i/>
                <w:sz w:val="22"/>
                <w:szCs w:val="22"/>
              </w:rPr>
            </w:pPr>
            <w:r>
              <w:rPr>
                <w:bCs/>
              </w:rPr>
              <w:lastRenderedPageBreak/>
              <w:t>ОПК-2.6</w:t>
            </w:r>
            <w:r w:rsidRPr="003A7664">
              <w:rPr>
                <w:bCs/>
              </w:rPr>
              <w:t xml:space="preserve"> Способен обоснованно выбирать, дорабатывать и применять для решения исследовательских и проектных задач методы </w:t>
            </w:r>
            <w:r>
              <w:rPr>
                <w:bCs/>
              </w:rPr>
              <w:t>и модели теории обыкновенных дифференциальных уравнений</w:t>
            </w:r>
            <w:r w:rsidRPr="003A7664">
              <w:rPr>
                <w:bCs/>
              </w:rPr>
              <w:t>, осуществлять про</w:t>
            </w:r>
            <w:r>
              <w:rPr>
                <w:bCs/>
              </w:rPr>
              <w:t>вер</w:t>
            </w:r>
            <w:r w:rsidRPr="003A7664">
              <w:rPr>
                <w:bCs/>
              </w:rPr>
              <w:t>ку адекватности моделей, анализировать результаты, оценивать надёж</w:t>
            </w:r>
            <w:r>
              <w:rPr>
                <w:bCs/>
              </w:rPr>
              <w:t>ность и ка</w:t>
            </w:r>
            <w:r w:rsidRPr="003A7664">
              <w:rPr>
                <w:bCs/>
              </w:rPr>
              <w:t>чество функционирова</w:t>
            </w:r>
            <w:r>
              <w:rPr>
                <w:bCs/>
              </w:rPr>
              <w:t>ния систем</w:t>
            </w:r>
          </w:p>
        </w:tc>
      </w:tr>
      <w:tr w:rsidR="00511C8F" w14:paraId="1195D9B7" w14:textId="77777777" w:rsidTr="00511C8F">
        <w:tc>
          <w:tcPr>
            <w:tcW w:w="0" w:type="auto"/>
            <w:tcBorders>
              <w:top w:val="single" w:sz="4" w:space="0" w:color="auto"/>
              <w:left w:val="single" w:sz="4" w:space="0" w:color="auto"/>
              <w:bottom w:val="single" w:sz="4" w:space="0" w:color="auto"/>
              <w:right w:val="single" w:sz="4" w:space="0" w:color="auto"/>
            </w:tcBorders>
            <w:hideMark/>
          </w:tcPr>
          <w:p w14:paraId="5938880E" w14:textId="77777777" w:rsidR="00511C8F" w:rsidRDefault="00511C8F" w:rsidP="002736C8">
            <w:pPr>
              <w:spacing w:line="276" w:lineRule="auto"/>
              <w:jc w:val="both"/>
              <w:rPr>
                <w:sz w:val="22"/>
                <w:szCs w:val="22"/>
              </w:rPr>
            </w:pPr>
            <w:r>
              <w:rPr>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14:paraId="68C868A2" w14:textId="77777777" w:rsidR="00511C8F" w:rsidRDefault="00511C8F" w:rsidP="002736C8">
            <w:pPr>
              <w:spacing w:line="276" w:lineRule="auto"/>
              <w:jc w:val="both"/>
              <w:rPr>
                <w:sz w:val="22"/>
                <w:szCs w:val="22"/>
              </w:rPr>
            </w:pPr>
            <w:r>
              <w:rPr>
                <w:sz w:val="22"/>
                <w:szCs w:val="22"/>
              </w:rPr>
              <w:t>Пороговый уровень</w:t>
            </w:r>
          </w:p>
          <w:p w14:paraId="6B63101A"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26D9BF2" w14:textId="77777777" w:rsidR="00511C8F" w:rsidRDefault="00511C8F" w:rsidP="002736C8">
            <w:pPr>
              <w:spacing w:line="276" w:lineRule="auto"/>
              <w:jc w:val="both"/>
              <w:rPr>
                <w:sz w:val="22"/>
                <w:szCs w:val="22"/>
              </w:rPr>
            </w:pPr>
            <w:r>
              <w:rPr>
                <w:sz w:val="22"/>
                <w:szCs w:val="22"/>
              </w:rPr>
              <w:t>Обязательный для всех выпускников университета по завершении ООП ВПО</w:t>
            </w:r>
          </w:p>
        </w:tc>
        <w:tc>
          <w:tcPr>
            <w:tcW w:w="0" w:type="auto"/>
            <w:tcBorders>
              <w:top w:val="single" w:sz="4" w:space="0" w:color="auto"/>
              <w:left w:val="single" w:sz="4" w:space="0" w:color="auto"/>
              <w:bottom w:val="single" w:sz="4" w:space="0" w:color="auto"/>
              <w:right w:val="single" w:sz="4" w:space="0" w:color="auto"/>
            </w:tcBorders>
          </w:tcPr>
          <w:p w14:paraId="52047F56" w14:textId="77777777" w:rsidR="00511C8F" w:rsidRDefault="00511C8F" w:rsidP="002736C8">
            <w:pPr>
              <w:spacing w:line="276" w:lineRule="auto"/>
              <w:jc w:val="both"/>
              <w:rPr>
                <w:sz w:val="22"/>
                <w:szCs w:val="22"/>
              </w:rPr>
            </w:pPr>
            <w:r>
              <w:rPr>
                <w:sz w:val="22"/>
                <w:szCs w:val="22"/>
              </w:rPr>
              <w:t>Знает основные типы обыкновенных дифференциальных уравнений, основные методы их решений, умеет их применять к решению типовых задач</w:t>
            </w:r>
          </w:p>
        </w:tc>
      </w:tr>
      <w:tr w:rsidR="00511C8F" w14:paraId="728C2D2A" w14:textId="77777777" w:rsidTr="00511C8F">
        <w:tc>
          <w:tcPr>
            <w:tcW w:w="0" w:type="auto"/>
            <w:tcBorders>
              <w:top w:val="single" w:sz="4" w:space="0" w:color="auto"/>
              <w:left w:val="single" w:sz="4" w:space="0" w:color="auto"/>
              <w:bottom w:val="single" w:sz="4" w:space="0" w:color="auto"/>
              <w:right w:val="single" w:sz="4" w:space="0" w:color="auto"/>
            </w:tcBorders>
            <w:hideMark/>
          </w:tcPr>
          <w:p w14:paraId="3CCE024B" w14:textId="77777777" w:rsidR="00511C8F" w:rsidRDefault="00511C8F" w:rsidP="002736C8">
            <w:pPr>
              <w:spacing w:line="276" w:lineRule="auto"/>
              <w:jc w:val="both"/>
              <w:rPr>
                <w:sz w:val="22"/>
                <w:szCs w:val="22"/>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14:paraId="463AD5A8" w14:textId="77777777" w:rsidR="00511C8F" w:rsidRDefault="00511C8F" w:rsidP="002736C8">
            <w:pPr>
              <w:spacing w:line="276" w:lineRule="auto"/>
              <w:jc w:val="both"/>
              <w:rPr>
                <w:sz w:val="22"/>
                <w:szCs w:val="22"/>
              </w:rPr>
            </w:pPr>
            <w:r>
              <w:rPr>
                <w:sz w:val="22"/>
                <w:szCs w:val="22"/>
              </w:rPr>
              <w:t>Продвинутый уровень</w:t>
            </w:r>
          </w:p>
          <w:p w14:paraId="5A2362C6"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1A91307B" w14:textId="77777777" w:rsidR="00511C8F" w:rsidRDefault="00511C8F" w:rsidP="002736C8">
            <w:pPr>
              <w:spacing w:line="276" w:lineRule="auto"/>
              <w:jc w:val="both"/>
              <w:rPr>
                <w:sz w:val="22"/>
                <w:szCs w:val="22"/>
              </w:rPr>
            </w:pPr>
            <w:r>
              <w:rPr>
                <w:sz w:val="22"/>
                <w:szCs w:val="22"/>
              </w:rPr>
              <w:t>Превышение минимальных характеристик сформированности компетенции для выпускника университета</w:t>
            </w:r>
          </w:p>
        </w:tc>
        <w:tc>
          <w:tcPr>
            <w:tcW w:w="0" w:type="auto"/>
            <w:tcBorders>
              <w:top w:val="single" w:sz="4" w:space="0" w:color="auto"/>
              <w:left w:val="single" w:sz="4" w:space="0" w:color="auto"/>
              <w:bottom w:val="single" w:sz="4" w:space="0" w:color="auto"/>
              <w:right w:val="single" w:sz="4" w:space="0" w:color="auto"/>
            </w:tcBorders>
          </w:tcPr>
          <w:p w14:paraId="4EFD9D66" w14:textId="77777777" w:rsidR="00511C8F" w:rsidRDefault="00511C8F" w:rsidP="002736C8">
            <w:pPr>
              <w:spacing w:line="276" w:lineRule="auto"/>
              <w:jc w:val="both"/>
              <w:rPr>
                <w:sz w:val="22"/>
                <w:szCs w:val="22"/>
              </w:rPr>
            </w:pPr>
            <w:r>
              <w:rPr>
                <w:sz w:val="22"/>
                <w:szCs w:val="22"/>
              </w:rPr>
              <w:t>Владеет методами решения обыкновенных дифференциальных уравнений, умеет их применять</w:t>
            </w:r>
          </w:p>
        </w:tc>
      </w:tr>
      <w:tr w:rsidR="00511C8F" w14:paraId="3C27FB9B" w14:textId="77777777" w:rsidTr="00511C8F">
        <w:tc>
          <w:tcPr>
            <w:tcW w:w="0" w:type="auto"/>
            <w:tcBorders>
              <w:top w:val="single" w:sz="4" w:space="0" w:color="auto"/>
              <w:left w:val="single" w:sz="4" w:space="0" w:color="auto"/>
              <w:bottom w:val="single" w:sz="4" w:space="0" w:color="auto"/>
              <w:right w:val="single" w:sz="4" w:space="0" w:color="auto"/>
            </w:tcBorders>
            <w:hideMark/>
          </w:tcPr>
          <w:p w14:paraId="06AD9FAB" w14:textId="77777777" w:rsidR="00511C8F" w:rsidRDefault="00511C8F" w:rsidP="002736C8">
            <w:pPr>
              <w:spacing w:line="276" w:lineRule="auto"/>
              <w:jc w:val="both"/>
              <w:rPr>
                <w:sz w:val="22"/>
                <w:szCs w:val="22"/>
              </w:rPr>
            </w:pPr>
            <w:r>
              <w:rPr>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14:paraId="4DD31CE4" w14:textId="77777777" w:rsidR="00511C8F" w:rsidRDefault="00511C8F" w:rsidP="002736C8">
            <w:pPr>
              <w:spacing w:line="276" w:lineRule="auto"/>
              <w:jc w:val="both"/>
              <w:rPr>
                <w:sz w:val="22"/>
                <w:szCs w:val="22"/>
              </w:rPr>
            </w:pPr>
            <w:r>
              <w:rPr>
                <w:sz w:val="22"/>
                <w:szCs w:val="22"/>
              </w:rPr>
              <w:t>Высокий уровень</w:t>
            </w:r>
          </w:p>
          <w:p w14:paraId="37083264"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081FED1" w14:textId="77777777" w:rsidR="00511C8F" w:rsidRDefault="00511C8F" w:rsidP="002736C8">
            <w:pPr>
              <w:spacing w:line="276" w:lineRule="auto"/>
              <w:jc w:val="both"/>
              <w:rPr>
                <w:sz w:val="22"/>
                <w:szCs w:val="22"/>
              </w:rPr>
            </w:pPr>
            <w:r>
              <w:rPr>
                <w:sz w:val="22"/>
                <w:szCs w:val="22"/>
              </w:rPr>
              <w:t>Максимально возможная выраженность компетенции</w:t>
            </w:r>
          </w:p>
        </w:tc>
        <w:tc>
          <w:tcPr>
            <w:tcW w:w="0" w:type="auto"/>
            <w:tcBorders>
              <w:top w:val="single" w:sz="4" w:space="0" w:color="auto"/>
              <w:left w:val="single" w:sz="4" w:space="0" w:color="auto"/>
              <w:bottom w:val="single" w:sz="4" w:space="0" w:color="auto"/>
              <w:right w:val="single" w:sz="4" w:space="0" w:color="auto"/>
            </w:tcBorders>
          </w:tcPr>
          <w:p w14:paraId="2619859F" w14:textId="77777777" w:rsidR="00511C8F" w:rsidRDefault="00511C8F" w:rsidP="002736C8">
            <w:pPr>
              <w:spacing w:line="276" w:lineRule="auto"/>
              <w:jc w:val="both"/>
              <w:rPr>
                <w:sz w:val="22"/>
                <w:szCs w:val="22"/>
              </w:rPr>
            </w:pPr>
            <w:r>
              <w:rPr>
                <w:sz w:val="22"/>
                <w:szCs w:val="22"/>
              </w:rPr>
              <w:t>Владеет методами решения обыкновенных дифференциальных уравнений, способен модифицировать известный метод теории дифференциальных уравнений для решения для решения конкретной прикладной задачи</w:t>
            </w:r>
          </w:p>
        </w:tc>
      </w:tr>
      <w:tr w:rsidR="00FF0B6B" w14:paraId="02E8EACA" w14:textId="77777777" w:rsidTr="00511C8F">
        <w:tc>
          <w:tcPr>
            <w:tcW w:w="0" w:type="auto"/>
            <w:gridSpan w:val="4"/>
            <w:tcBorders>
              <w:top w:val="single" w:sz="4" w:space="0" w:color="auto"/>
              <w:left w:val="single" w:sz="4" w:space="0" w:color="auto"/>
              <w:bottom w:val="single" w:sz="4" w:space="0" w:color="auto"/>
              <w:right w:val="single" w:sz="4" w:space="0" w:color="auto"/>
            </w:tcBorders>
          </w:tcPr>
          <w:p w14:paraId="02E8EAC9" w14:textId="7D128A50" w:rsidR="00FF0B6B" w:rsidRDefault="00FF0B6B" w:rsidP="2FF8CEAE">
            <w:pPr>
              <w:spacing w:line="276" w:lineRule="auto"/>
              <w:rPr>
                <w:sz w:val="22"/>
                <w:szCs w:val="22"/>
              </w:rPr>
            </w:pPr>
            <w:r>
              <w:rPr>
                <w:i/>
                <w:sz w:val="22"/>
                <w:szCs w:val="22"/>
              </w:rPr>
              <w:t xml:space="preserve">Компетенция </w:t>
            </w:r>
            <w:r w:rsidR="00B30F1E">
              <w:rPr>
                <w:i/>
                <w:sz w:val="22"/>
                <w:szCs w:val="22"/>
              </w:rPr>
              <w:t>ОПК-3</w:t>
            </w:r>
            <w:r w:rsidR="00CD7DBE">
              <w:rPr>
                <w:i/>
                <w:sz w:val="22"/>
                <w:szCs w:val="22"/>
              </w:rPr>
              <w:t xml:space="preserve"> </w:t>
            </w:r>
            <w:r w:rsidR="00CD7DBE" w:rsidRPr="004345D4">
              <w:t>Способен использовать и развивать методы математического моделирования и применять аналитические и научные пакеты прикладных программ</w:t>
            </w:r>
          </w:p>
        </w:tc>
      </w:tr>
      <w:tr w:rsidR="004F1DCB" w14:paraId="02E8EACC" w14:textId="77777777" w:rsidTr="00511C8F">
        <w:tc>
          <w:tcPr>
            <w:tcW w:w="0" w:type="auto"/>
            <w:gridSpan w:val="4"/>
            <w:tcBorders>
              <w:top w:val="single" w:sz="4" w:space="0" w:color="auto"/>
              <w:left w:val="single" w:sz="4" w:space="0" w:color="auto"/>
              <w:bottom w:val="single" w:sz="4" w:space="0" w:color="auto"/>
              <w:right w:val="single" w:sz="4" w:space="0" w:color="auto"/>
            </w:tcBorders>
          </w:tcPr>
          <w:p w14:paraId="02E8EACB" w14:textId="1AC67412" w:rsidR="004F1DCB" w:rsidRDefault="00125772" w:rsidP="2FF8CEAE">
            <w:pPr>
              <w:spacing w:line="276" w:lineRule="auto"/>
              <w:rPr>
                <w:i/>
                <w:sz w:val="22"/>
                <w:szCs w:val="22"/>
              </w:rPr>
            </w:pPr>
            <w:r>
              <w:rPr>
                <w:bCs/>
              </w:rPr>
              <w:t>ОПК-3.2</w:t>
            </w:r>
            <w:r w:rsidRPr="00DF1524">
              <w:rPr>
                <w:bCs/>
              </w:rPr>
              <w:t xml:space="preserve"> Способен использовать и развива</w:t>
            </w:r>
            <w:r>
              <w:rPr>
                <w:bCs/>
              </w:rPr>
              <w:t>ть методы теории обыкновенных дифференциальных уравнений</w:t>
            </w:r>
            <w:r w:rsidRPr="00DF1524">
              <w:rPr>
                <w:bCs/>
              </w:rPr>
              <w:t xml:space="preserve"> при решении задач математ</w:t>
            </w:r>
            <w:r>
              <w:rPr>
                <w:bCs/>
              </w:rPr>
              <w:t>иче</w:t>
            </w:r>
            <w:r w:rsidRPr="00DF1524">
              <w:rPr>
                <w:bCs/>
              </w:rPr>
              <w:t>ского моделирова</w:t>
            </w:r>
            <w:r>
              <w:rPr>
                <w:bCs/>
              </w:rPr>
              <w:t>ния</w:t>
            </w:r>
          </w:p>
        </w:tc>
      </w:tr>
      <w:tr w:rsidR="00511C8F" w14:paraId="11D2A9DD" w14:textId="77777777" w:rsidTr="002736C8">
        <w:tc>
          <w:tcPr>
            <w:tcW w:w="0" w:type="auto"/>
            <w:tcBorders>
              <w:top w:val="single" w:sz="4" w:space="0" w:color="auto"/>
              <w:left w:val="single" w:sz="4" w:space="0" w:color="auto"/>
              <w:bottom w:val="single" w:sz="4" w:space="0" w:color="auto"/>
              <w:right w:val="single" w:sz="4" w:space="0" w:color="auto"/>
            </w:tcBorders>
            <w:hideMark/>
          </w:tcPr>
          <w:p w14:paraId="0990D5C2" w14:textId="77777777" w:rsidR="00511C8F" w:rsidRDefault="00511C8F" w:rsidP="002736C8">
            <w:pPr>
              <w:spacing w:line="276" w:lineRule="auto"/>
              <w:jc w:val="both"/>
              <w:rPr>
                <w:sz w:val="22"/>
                <w:szCs w:val="22"/>
              </w:rPr>
            </w:pPr>
            <w:r>
              <w:rPr>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14:paraId="14652F46" w14:textId="77777777" w:rsidR="00511C8F" w:rsidRDefault="00511C8F" w:rsidP="002736C8">
            <w:pPr>
              <w:spacing w:line="276" w:lineRule="auto"/>
              <w:jc w:val="both"/>
              <w:rPr>
                <w:sz w:val="22"/>
                <w:szCs w:val="22"/>
              </w:rPr>
            </w:pPr>
            <w:r>
              <w:rPr>
                <w:sz w:val="22"/>
                <w:szCs w:val="22"/>
              </w:rPr>
              <w:t>Пороговый уровень</w:t>
            </w:r>
          </w:p>
          <w:p w14:paraId="08D341F6"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B963051" w14:textId="77777777" w:rsidR="00511C8F" w:rsidRDefault="00511C8F" w:rsidP="002736C8">
            <w:pPr>
              <w:spacing w:line="276" w:lineRule="auto"/>
              <w:jc w:val="both"/>
              <w:rPr>
                <w:sz w:val="22"/>
                <w:szCs w:val="22"/>
              </w:rPr>
            </w:pPr>
            <w:r>
              <w:rPr>
                <w:sz w:val="22"/>
                <w:szCs w:val="22"/>
              </w:rPr>
              <w:t>Обязательный для всех выпускников университета по завершении ООП ВПО</w:t>
            </w:r>
          </w:p>
        </w:tc>
        <w:tc>
          <w:tcPr>
            <w:tcW w:w="0" w:type="auto"/>
            <w:tcBorders>
              <w:top w:val="single" w:sz="4" w:space="0" w:color="auto"/>
              <w:left w:val="single" w:sz="4" w:space="0" w:color="auto"/>
              <w:bottom w:val="single" w:sz="4" w:space="0" w:color="auto"/>
              <w:right w:val="single" w:sz="4" w:space="0" w:color="auto"/>
            </w:tcBorders>
          </w:tcPr>
          <w:p w14:paraId="3BC864E0" w14:textId="77777777" w:rsidR="00511C8F" w:rsidRDefault="00511C8F" w:rsidP="002736C8">
            <w:pPr>
              <w:spacing w:line="276" w:lineRule="auto"/>
              <w:jc w:val="both"/>
              <w:rPr>
                <w:sz w:val="22"/>
                <w:szCs w:val="22"/>
              </w:rPr>
            </w:pPr>
            <w:r>
              <w:rPr>
                <w:sz w:val="22"/>
                <w:szCs w:val="22"/>
              </w:rPr>
              <w:t>Знает прикладные задачи, при моделировании которых используются дифференциальные уравнения. Использует основные методы решения дифференциальных уравнений для решения задач математического моделирования.</w:t>
            </w:r>
          </w:p>
        </w:tc>
      </w:tr>
      <w:tr w:rsidR="00511C8F" w14:paraId="4A3D7899" w14:textId="77777777" w:rsidTr="002736C8">
        <w:tc>
          <w:tcPr>
            <w:tcW w:w="0" w:type="auto"/>
            <w:tcBorders>
              <w:top w:val="single" w:sz="4" w:space="0" w:color="auto"/>
              <w:left w:val="single" w:sz="4" w:space="0" w:color="auto"/>
              <w:bottom w:val="single" w:sz="4" w:space="0" w:color="auto"/>
              <w:right w:val="single" w:sz="4" w:space="0" w:color="auto"/>
            </w:tcBorders>
            <w:hideMark/>
          </w:tcPr>
          <w:p w14:paraId="59CB3782" w14:textId="77777777" w:rsidR="00511C8F" w:rsidRDefault="00511C8F" w:rsidP="002736C8">
            <w:pPr>
              <w:spacing w:line="276" w:lineRule="auto"/>
              <w:jc w:val="both"/>
              <w:rPr>
                <w:sz w:val="22"/>
                <w:szCs w:val="22"/>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14:paraId="641D6737" w14:textId="77777777" w:rsidR="00511C8F" w:rsidRDefault="00511C8F" w:rsidP="002736C8">
            <w:pPr>
              <w:spacing w:line="276" w:lineRule="auto"/>
              <w:jc w:val="both"/>
              <w:rPr>
                <w:sz w:val="22"/>
                <w:szCs w:val="22"/>
              </w:rPr>
            </w:pPr>
            <w:r>
              <w:rPr>
                <w:sz w:val="22"/>
                <w:szCs w:val="22"/>
              </w:rPr>
              <w:t>Продвинутый уровень</w:t>
            </w:r>
          </w:p>
          <w:p w14:paraId="570DA5E3"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1A1C770" w14:textId="77777777" w:rsidR="00511C8F" w:rsidRDefault="00511C8F" w:rsidP="002736C8">
            <w:pPr>
              <w:spacing w:line="276" w:lineRule="auto"/>
              <w:jc w:val="both"/>
              <w:rPr>
                <w:sz w:val="22"/>
                <w:szCs w:val="22"/>
              </w:rPr>
            </w:pPr>
            <w:r>
              <w:rPr>
                <w:sz w:val="22"/>
                <w:szCs w:val="22"/>
              </w:rPr>
              <w:t>Превышение минимальных характеристик сформированности компетенции для выпускника университета</w:t>
            </w:r>
          </w:p>
        </w:tc>
        <w:tc>
          <w:tcPr>
            <w:tcW w:w="0" w:type="auto"/>
            <w:tcBorders>
              <w:top w:val="single" w:sz="4" w:space="0" w:color="auto"/>
              <w:left w:val="single" w:sz="4" w:space="0" w:color="auto"/>
              <w:bottom w:val="single" w:sz="4" w:space="0" w:color="auto"/>
              <w:right w:val="single" w:sz="4" w:space="0" w:color="auto"/>
            </w:tcBorders>
          </w:tcPr>
          <w:p w14:paraId="766CE296" w14:textId="77777777" w:rsidR="00511C8F" w:rsidRDefault="00511C8F" w:rsidP="002736C8">
            <w:pPr>
              <w:spacing w:line="276" w:lineRule="auto"/>
              <w:jc w:val="both"/>
              <w:rPr>
                <w:sz w:val="22"/>
                <w:szCs w:val="22"/>
              </w:rPr>
            </w:pPr>
            <w:r>
              <w:rPr>
                <w:sz w:val="22"/>
                <w:szCs w:val="22"/>
              </w:rPr>
              <w:t>Применяет методы теории обыкновенных дифференциальных уравнений для решения любых задач математического моделирования</w:t>
            </w:r>
          </w:p>
        </w:tc>
      </w:tr>
      <w:tr w:rsidR="00511C8F" w14:paraId="3004FD8B" w14:textId="77777777" w:rsidTr="002736C8">
        <w:tc>
          <w:tcPr>
            <w:tcW w:w="0" w:type="auto"/>
            <w:tcBorders>
              <w:top w:val="single" w:sz="4" w:space="0" w:color="auto"/>
              <w:left w:val="single" w:sz="4" w:space="0" w:color="auto"/>
              <w:bottom w:val="single" w:sz="4" w:space="0" w:color="auto"/>
              <w:right w:val="single" w:sz="4" w:space="0" w:color="auto"/>
            </w:tcBorders>
            <w:hideMark/>
          </w:tcPr>
          <w:p w14:paraId="334852D6" w14:textId="77777777" w:rsidR="00511C8F" w:rsidRDefault="00511C8F" w:rsidP="002736C8">
            <w:pPr>
              <w:spacing w:line="276" w:lineRule="auto"/>
              <w:jc w:val="both"/>
              <w:rPr>
                <w:sz w:val="22"/>
                <w:szCs w:val="22"/>
              </w:rPr>
            </w:pPr>
            <w:r>
              <w:rPr>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14:paraId="789E99A1" w14:textId="77777777" w:rsidR="00511C8F" w:rsidRDefault="00511C8F" w:rsidP="002736C8">
            <w:pPr>
              <w:spacing w:line="276" w:lineRule="auto"/>
              <w:jc w:val="both"/>
              <w:rPr>
                <w:sz w:val="22"/>
                <w:szCs w:val="22"/>
              </w:rPr>
            </w:pPr>
            <w:r>
              <w:rPr>
                <w:sz w:val="22"/>
                <w:szCs w:val="22"/>
              </w:rPr>
              <w:t>Высокий уровень</w:t>
            </w:r>
          </w:p>
          <w:p w14:paraId="7778B709"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D12D6B8" w14:textId="77777777" w:rsidR="00511C8F" w:rsidRDefault="00511C8F" w:rsidP="002736C8">
            <w:pPr>
              <w:spacing w:line="276" w:lineRule="auto"/>
              <w:jc w:val="both"/>
              <w:rPr>
                <w:sz w:val="22"/>
                <w:szCs w:val="22"/>
              </w:rPr>
            </w:pPr>
            <w:r>
              <w:rPr>
                <w:sz w:val="22"/>
                <w:szCs w:val="22"/>
              </w:rPr>
              <w:t>Максимально возможная выраженность компетенции</w:t>
            </w:r>
          </w:p>
        </w:tc>
        <w:tc>
          <w:tcPr>
            <w:tcW w:w="0" w:type="auto"/>
            <w:tcBorders>
              <w:top w:val="single" w:sz="4" w:space="0" w:color="auto"/>
              <w:left w:val="single" w:sz="4" w:space="0" w:color="auto"/>
              <w:bottom w:val="single" w:sz="4" w:space="0" w:color="auto"/>
              <w:right w:val="single" w:sz="4" w:space="0" w:color="auto"/>
            </w:tcBorders>
          </w:tcPr>
          <w:p w14:paraId="06C433D4" w14:textId="77777777" w:rsidR="00511C8F" w:rsidRDefault="00511C8F" w:rsidP="002736C8">
            <w:pPr>
              <w:spacing w:line="276" w:lineRule="auto"/>
              <w:jc w:val="both"/>
              <w:rPr>
                <w:sz w:val="22"/>
                <w:szCs w:val="22"/>
              </w:rPr>
            </w:pPr>
            <w:r>
              <w:rPr>
                <w:sz w:val="22"/>
                <w:szCs w:val="22"/>
              </w:rPr>
              <w:t>Способен самостоятельно вести исследования в предметной области, связанной с получением новых методов решения обыкновенных дифференциальных уравнений и их систем</w:t>
            </w:r>
          </w:p>
        </w:tc>
      </w:tr>
      <w:tr w:rsidR="00125772" w14:paraId="5E1D7ECD" w14:textId="77777777" w:rsidTr="00511C8F">
        <w:tc>
          <w:tcPr>
            <w:tcW w:w="0" w:type="auto"/>
            <w:gridSpan w:val="4"/>
            <w:tcBorders>
              <w:top w:val="single" w:sz="4" w:space="0" w:color="auto"/>
              <w:left w:val="single" w:sz="4" w:space="0" w:color="auto"/>
              <w:bottom w:val="single" w:sz="4" w:space="0" w:color="auto"/>
              <w:right w:val="single" w:sz="4" w:space="0" w:color="auto"/>
            </w:tcBorders>
          </w:tcPr>
          <w:p w14:paraId="70112DF8" w14:textId="06E80227" w:rsidR="00125772" w:rsidRDefault="00125772" w:rsidP="002736C8">
            <w:pPr>
              <w:spacing w:line="276" w:lineRule="auto"/>
              <w:rPr>
                <w:sz w:val="22"/>
                <w:szCs w:val="22"/>
              </w:rPr>
            </w:pPr>
            <w:r>
              <w:rPr>
                <w:i/>
                <w:sz w:val="22"/>
                <w:szCs w:val="22"/>
              </w:rPr>
              <w:t xml:space="preserve">Компетенция </w:t>
            </w:r>
            <w:r w:rsidR="00B30F1E">
              <w:rPr>
                <w:i/>
                <w:sz w:val="22"/>
                <w:szCs w:val="22"/>
              </w:rPr>
              <w:t>ПК-1</w:t>
            </w:r>
            <w:r w:rsidR="00CD7DBE">
              <w:rPr>
                <w:i/>
                <w:sz w:val="22"/>
                <w:szCs w:val="22"/>
              </w:rPr>
              <w:t xml:space="preserve"> </w:t>
            </w:r>
            <w:r w:rsidR="00CD7DBE" w:rsidRPr="00882CEB">
              <w:t>Способен проводить научно-исследовательские разработки при исследовании самостоятельных тем</w:t>
            </w:r>
          </w:p>
        </w:tc>
      </w:tr>
      <w:tr w:rsidR="00125772" w14:paraId="1E25CDFB" w14:textId="77777777" w:rsidTr="00511C8F">
        <w:tc>
          <w:tcPr>
            <w:tcW w:w="0" w:type="auto"/>
            <w:gridSpan w:val="4"/>
            <w:tcBorders>
              <w:top w:val="single" w:sz="4" w:space="0" w:color="auto"/>
              <w:left w:val="single" w:sz="4" w:space="0" w:color="auto"/>
              <w:bottom w:val="single" w:sz="4" w:space="0" w:color="auto"/>
              <w:right w:val="single" w:sz="4" w:space="0" w:color="auto"/>
            </w:tcBorders>
          </w:tcPr>
          <w:p w14:paraId="2C96541E" w14:textId="70C2F170" w:rsidR="00125772" w:rsidRDefault="00125772" w:rsidP="002736C8">
            <w:pPr>
              <w:spacing w:line="276" w:lineRule="auto"/>
              <w:rPr>
                <w:i/>
                <w:sz w:val="22"/>
                <w:szCs w:val="22"/>
              </w:rPr>
            </w:pPr>
            <w:r>
              <w:rPr>
                <w:bCs/>
              </w:rPr>
              <w:t>ПК-1.3 Способен применять знание теории обыкновенных дифференциальных уравнений при проведении научно-исследовательских разработок</w:t>
            </w:r>
          </w:p>
        </w:tc>
      </w:tr>
      <w:tr w:rsidR="00511C8F" w14:paraId="3939856C" w14:textId="77777777" w:rsidTr="002736C8">
        <w:tc>
          <w:tcPr>
            <w:tcW w:w="0" w:type="auto"/>
            <w:tcBorders>
              <w:top w:val="single" w:sz="4" w:space="0" w:color="auto"/>
              <w:left w:val="single" w:sz="4" w:space="0" w:color="auto"/>
              <w:bottom w:val="single" w:sz="4" w:space="0" w:color="auto"/>
              <w:right w:val="single" w:sz="4" w:space="0" w:color="auto"/>
            </w:tcBorders>
            <w:hideMark/>
          </w:tcPr>
          <w:p w14:paraId="69281B07" w14:textId="77777777" w:rsidR="00511C8F" w:rsidRDefault="00511C8F" w:rsidP="002736C8">
            <w:pPr>
              <w:spacing w:line="276" w:lineRule="auto"/>
              <w:jc w:val="both"/>
              <w:rPr>
                <w:sz w:val="22"/>
                <w:szCs w:val="22"/>
              </w:rPr>
            </w:pPr>
            <w:r>
              <w:rPr>
                <w:sz w:val="22"/>
                <w:szCs w:val="22"/>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42A1C6FE" w14:textId="77777777" w:rsidR="00511C8F" w:rsidRDefault="00511C8F" w:rsidP="002736C8">
            <w:pPr>
              <w:spacing w:line="276" w:lineRule="auto"/>
              <w:jc w:val="both"/>
              <w:rPr>
                <w:sz w:val="22"/>
                <w:szCs w:val="22"/>
              </w:rPr>
            </w:pPr>
            <w:r>
              <w:rPr>
                <w:sz w:val="22"/>
                <w:szCs w:val="22"/>
              </w:rPr>
              <w:t>Пороговый уровень</w:t>
            </w:r>
          </w:p>
          <w:p w14:paraId="535BC3E2"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2768521" w14:textId="77777777" w:rsidR="00511C8F" w:rsidRDefault="00511C8F" w:rsidP="002736C8">
            <w:pPr>
              <w:spacing w:line="276" w:lineRule="auto"/>
              <w:jc w:val="both"/>
              <w:rPr>
                <w:sz w:val="22"/>
                <w:szCs w:val="22"/>
              </w:rPr>
            </w:pPr>
            <w:r>
              <w:rPr>
                <w:sz w:val="22"/>
                <w:szCs w:val="22"/>
              </w:rPr>
              <w:t>Обязательный для всех выпускников университета по завершении ООП ВПО</w:t>
            </w:r>
          </w:p>
        </w:tc>
        <w:tc>
          <w:tcPr>
            <w:tcW w:w="0" w:type="auto"/>
            <w:tcBorders>
              <w:top w:val="single" w:sz="4" w:space="0" w:color="auto"/>
              <w:left w:val="single" w:sz="4" w:space="0" w:color="auto"/>
              <w:bottom w:val="single" w:sz="4" w:space="0" w:color="auto"/>
              <w:right w:val="single" w:sz="4" w:space="0" w:color="auto"/>
            </w:tcBorders>
          </w:tcPr>
          <w:p w14:paraId="17DDF62B" w14:textId="77777777" w:rsidR="00511C8F" w:rsidRDefault="00511C8F" w:rsidP="002736C8">
            <w:pPr>
              <w:spacing w:line="276" w:lineRule="auto"/>
              <w:jc w:val="both"/>
              <w:rPr>
                <w:sz w:val="22"/>
                <w:szCs w:val="22"/>
              </w:rPr>
            </w:pPr>
            <w:r>
              <w:rPr>
                <w:sz w:val="22"/>
                <w:szCs w:val="22"/>
              </w:rPr>
              <w:t>Способен различать математические модели, для исследования которых необходимо использовать математический аппарат теории дифференциальных уравнений</w:t>
            </w:r>
          </w:p>
        </w:tc>
      </w:tr>
      <w:tr w:rsidR="00511C8F" w14:paraId="4263F6F5" w14:textId="77777777" w:rsidTr="002736C8">
        <w:tc>
          <w:tcPr>
            <w:tcW w:w="0" w:type="auto"/>
            <w:tcBorders>
              <w:top w:val="single" w:sz="4" w:space="0" w:color="auto"/>
              <w:left w:val="single" w:sz="4" w:space="0" w:color="auto"/>
              <w:bottom w:val="single" w:sz="4" w:space="0" w:color="auto"/>
              <w:right w:val="single" w:sz="4" w:space="0" w:color="auto"/>
            </w:tcBorders>
            <w:hideMark/>
          </w:tcPr>
          <w:p w14:paraId="6EC05ABF" w14:textId="77777777" w:rsidR="00511C8F" w:rsidRDefault="00511C8F" w:rsidP="002736C8">
            <w:pPr>
              <w:spacing w:line="276" w:lineRule="auto"/>
              <w:jc w:val="both"/>
              <w:rPr>
                <w:sz w:val="22"/>
                <w:szCs w:val="22"/>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14:paraId="64663B69" w14:textId="77777777" w:rsidR="00511C8F" w:rsidRDefault="00511C8F" w:rsidP="002736C8">
            <w:pPr>
              <w:spacing w:line="276" w:lineRule="auto"/>
              <w:jc w:val="both"/>
              <w:rPr>
                <w:sz w:val="22"/>
                <w:szCs w:val="22"/>
              </w:rPr>
            </w:pPr>
            <w:r>
              <w:rPr>
                <w:sz w:val="22"/>
                <w:szCs w:val="22"/>
              </w:rPr>
              <w:t>Продвинутый уровень</w:t>
            </w:r>
          </w:p>
          <w:p w14:paraId="410205E2"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5A887AC" w14:textId="77777777" w:rsidR="00511C8F" w:rsidRDefault="00511C8F" w:rsidP="002736C8">
            <w:pPr>
              <w:spacing w:line="276" w:lineRule="auto"/>
              <w:jc w:val="both"/>
              <w:rPr>
                <w:sz w:val="22"/>
                <w:szCs w:val="22"/>
              </w:rPr>
            </w:pPr>
            <w:r>
              <w:rPr>
                <w:sz w:val="22"/>
                <w:szCs w:val="22"/>
              </w:rPr>
              <w:t>Превышение минимальных характеристик сформированности компетенции для выпускника университета</w:t>
            </w:r>
          </w:p>
        </w:tc>
        <w:tc>
          <w:tcPr>
            <w:tcW w:w="0" w:type="auto"/>
            <w:tcBorders>
              <w:top w:val="single" w:sz="4" w:space="0" w:color="auto"/>
              <w:left w:val="single" w:sz="4" w:space="0" w:color="auto"/>
              <w:bottom w:val="single" w:sz="4" w:space="0" w:color="auto"/>
              <w:right w:val="single" w:sz="4" w:space="0" w:color="auto"/>
            </w:tcBorders>
          </w:tcPr>
          <w:p w14:paraId="2D69796C" w14:textId="77777777" w:rsidR="00511C8F" w:rsidRDefault="00511C8F" w:rsidP="002736C8">
            <w:pPr>
              <w:spacing w:line="276" w:lineRule="auto"/>
              <w:jc w:val="both"/>
              <w:rPr>
                <w:sz w:val="22"/>
                <w:szCs w:val="22"/>
              </w:rPr>
            </w:pPr>
            <w:r>
              <w:rPr>
                <w:sz w:val="22"/>
                <w:szCs w:val="22"/>
              </w:rPr>
              <w:t>Способен выполнить постановку задачи математического моделирования с использованием математического аппарата теории дифференциальных уравнений</w:t>
            </w:r>
          </w:p>
        </w:tc>
      </w:tr>
      <w:tr w:rsidR="00511C8F" w14:paraId="5D31F96D" w14:textId="77777777" w:rsidTr="002736C8">
        <w:tc>
          <w:tcPr>
            <w:tcW w:w="0" w:type="auto"/>
            <w:tcBorders>
              <w:top w:val="single" w:sz="4" w:space="0" w:color="auto"/>
              <w:left w:val="single" w:sz="4" w:space="0" w:color="auto"/>
              <w:bottom w:val="single" w:sz="4" w:space="0" w:color="auto"/>
              <w:right w:val="single" w:sz="4" w:space="0" w:color="auto"/>
            </w:tcBorders>
            <w:hideMark/>
          </w:tcPr>
          <w:p w14:paraId="1005DCDD" w14:textId="77777777" w:rsidR="00511C8F" w:rsidRDefault="00511C8F" w:rsidP="002736C8">
            <w:pPr>
              <w:spacing w:line="276" w:lineRule="auto"/>
              <w:jc w:val="both"/>
              <w:rPr>
                <w:sz w:val="22"/>
                <w:szCs w:val="22"/>
              </w:rPr>
            </w:pPr>
            <w:r>
              <w:rPr>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14:paraId="4BF6C52E" w14:textId="77777777" w:rsidR="00511C8F" w:rsidRDefault="00511C8F" w:rsidP="002736C8">
            <w:pPr>
              <w:spacing w:line="276" w:lineRule="auto"/>
              <w:jc w:val="both"/>
              <w:rPr>
                <w:sz w:val="22"/>
                <w:szCs w:val="22"/>
              </w:rPr>
            </w:pPr>
            <w:r>
              <w:rPr>
                <w:sz w:val="22"/>
                <w:szCs w:val="22"/>
              </w:rPr>
              <w:t>Высокий уровень</w:t>
            </w:r>
          </w:p>
          <w:p w14:paraId="54F746B5" w14:textId="77777777" w:rsidR="00511C8F" w:rsidRDefault="00511C8F" w:rsidP="002736C8">
            <w:pPr>
              <w:spacing w:line="276" w:lineRule="auto"/>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D607528" w14:textId="77777777" w:rsidR="00511C8F" w:rsidRDefault="00511C8F" w:rsidP="002736C8">
            <w:pPr>
              <w:spacing w:line="276" w:lineRule="auto"/>
              <w:jc w:val="both"/>
              <w:rPr>
                <w:sz w:val="22"/>
                <w:szCs w:val="22"/>
              </w:rPr>
            </w:pPr>
            <w:r>
              <w:rPr>
                <w:sz w:val="22"/>
                <w:szCs w:val="22"/>
              </w:rPr>
              <w:t>Максимально возможная выраженность компетенции</w:t>
            </w:r>
          </w:p>
        </w:tc>
        <w:tc>
          <w:tcPr>
            <w:tcW w:w="0" w:type="auto"/>
            <w:tcBorders>
              <w:top w:val="single" w:sz="4" w:space="0" w:color="auto"/>
              <w:left w:val="single" w:sz="4" w:space="0" w:color="auto"/>
              <w:bottom w:val="single" w:sz="4" w:space="0" w:color="auto"/>
              <w:right w:val="single" w:sz="4" w:space="0" w:color="auto"/>
            </w:tcBorders>
          </w:tcPr>
          <w:p w14:paraId="687B4C7B" w14:textId="77777777" w:rsidR="00511C8F" w:rsidRDefault="00511C8F" w:rsidP="002736C8">
            <w:pPr>
              <w:spacing w:line="276" w:lineRule="auto"/>
              <w:jc w:val="both"/>
              <w:rPr>
                <w:sz w:val="22"/>
                <w:szCs w:val="22"/>
              </w:rPr>
            </w:pPr>
            <w:r>
              <w:rPr>
                <w:sz w:val="22"/>
                <w:szCs w:val="22"/>
              </w:rPr>
              <w:t>Способен произвести декомпозицию математической модели и самостоятельно выполнить анализ ее компонентов с использованием теории обыкновенных дифференциальных уравнений, трактовать результаты математического моделирования</w:t>
            </w:r>
          </w:p>
        </w:tc>
      </w:tr>
    </w:tbl>
    <w:p w14:paraId="2FF124AB" w14:textId="77777777" w:rsidR="00371D4F" w:rsidRDefault="00371D4F" w:rsidP="2FF8CEAE">
      <w:pPr>
        <w:ind w:firstLine="567"/>
        <w:jc w:val="both"/>
        <w:rPr>
          <w:sz w:val="20"/>
          <w:szCs w:val="20"/>
          <w:highlight w:val="yellow"/>
        </w:rPr>
      </w:pPr>
    </w:p>
    <w:p w14:paraId="02E8EADA" w14:textId="77777777" w:rsidR="0053189B" w:rsidRDefault="0053189B" w:rsidP="2FF8CEAE">
      <w:pPr>
        <w:ind w:firstLine="567"/>
        <w:jc w:val="both"/>
        <w:rPr>
          <w:b/>
        </w:rPr>
      </w:pPr>
      <w:r>
        <w:rPr>
          <w:b/>
        </w:rPr>
        <w:t>5.2 Методика оценки знаний, умений и навыков студентов</w:t>
      </w:r>
    </w:p>
    <w:p w14:paraId="02E8EADB" w14:textId="77777777" w:rsidR="00F22D59" w:rsidRDefault="00F22D59" w:rsidP="2FF8CEAE">
      <w:pPr>
        <w:ind w:firstLine="567"/>
        <w:jc w:val="both"/>
        <w:rPr>
          <w:b/>
        </w:rPr>
      </w:pPr>
    </w:p>
    <w:tbl>
      <w:tblPr>
        <w:tblStyle w:val="a3"/>
        <w:tblW w:w="0" w:type="auto"/>
        <w:tblLook w:val="04A0" w:firstRow="1" w:lastRow="0" w:firstColumn="1" w:lastColumn="0" w:noHBand="0" w:noVBand="1"/>
      </w:tblPr>
      <w:tblGrid>
        <w:gridCol w:w="4671"/>
        <w:gridCol w:w="4673"/>
      </w:tblGrid>
      <w:tr w:rsidR="00511C8F" w14:paraId="4184C4FD" w14:textId="77777777" w:rsidTr="002736C8">
        <w:tc>
          <w:tcPr>
            <w:tcW w:w="4671" w:type="dxa"/>
          </w:tcPr>
          <w:p w14:paraId="27129BAC" w14:textId="77777777" w:rsidR="00511C8F" w:rsidRPr="00F22D59" w:rsidRDefault="00511C8F" w:rsidP="002736C8">
            <w:pPr>
              <w:jc w:val="center"/>
            </w:pPr>
            <w:r w:rsidRPr="00F22D59">
              <w:t>Результаты обучения</w:t>
            </w:r>
          </w:p>
        </w:tc>
        <w:tc>
          <w:tcPr>
            <w:tcW w:w="4673" w:type="dxa"/>
          </w:tcPr>
          <w:p w14:paraId="0FEAE5F6" w14:textId="77777777" w:rsidR="00511C8F" w:rsidRPr="00F22D59" w:rsidRDefault="00511C8F" w:rsidP="002736C8">
            <w:pPr>
              <w:jc w:val="center"/>
            </w:pPr>
            <w:r w:rsidRPr="00F22D59">
              <w:t>Оценочные средства</w:t>
            </w:r>
          </w:p>
        </w:tc>
      </w:tr>
      <w:tr w:rsidR="00511C8F" w14:paraId="39E296E0" w14:textId="77777777" w:rsidTr="002736C8">
        <w:tc>
          <w:tcPr>
            <w:tcW w:w="9344" w:type="dxa"/>
            <w:gridSpan w:val="2"/>
          </w:tcPr>
          <w:p w14:paraId="1D8607B6" w14:textId="77777777" w:rsidR="00511C8F" w:rsidRDefault="00511C8F" w:rsidP="002736C8">
            <w:pPr>
              <w:jc w:val="both"/>
              <w:rPr>
                <w:b/>
              </w:rPr>
            </w:pPr>
            <w:r>
              <w:rPr>
                <w:i/>
                <w:sz w:val="22"/>
                <w:szCs w:val="22"/>
              </w:rPr>
              <w:t xml:space="preserve">Компетенция ОПК-2 </w:t>
            </w:r>
            <w:r w:rsidRPr="00526230">
              <w:t>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надёжность и качество функционирования систем</w:t>
            </w:r>
          </w:p>
        </w:tc>
      </w:tr>
      <w:tr w:rsidR="00511C8F" w14:paraId="7D35040A" w14:textId="77777777" w:rsidTr="002736C8">
        <w:tc>
          <w:tcPr>
            <w:tcW w:w="4671" w:type="dxa"/>
          </w:tcPr>
          <w:p w14:paraId="44C2ED56" w14:textId="77777777" w:rsidR="00511C8F" w:rsidRPr="004E5935" w:rsidRDefault="00511C8F" w:rsidP="002736C8">
            <w:pPr>
              <w:spacing w:line="276" w:lineRule="auto"/>
              <w:jc w:val="both"/>
              <w:rPr>
                <w:sz w:val="22"/>
                <w:szCs w:val="22"/>
              </w:rPr>
            </w:pPr>
            <w:r>
              <w:rPr>
                <w:sz w:val="22"/>
                <w:szCs w:val="22"/>
              </w:rPr>
              <w:t>Знает основные типы обыкновенных дифференциальных уравнений, основные методы их решений, умеет их применять к решению типовых задач</w:t>
            </w:r>
          </w:p>
        </w:tc>
        <w:tc>
          <w:tcPr>
            <w:tcW w:w="4673" w:type="dxa"/>
          </w:tcPr>
          <w:p w14:paraId="0517CD8B" w14:textId="77777777" w:rsidR="00511C8F" w:rsidRPr="00086892" w:rsidRDefault="00511C8F" w:rsidP="002736C8">
            <w:pPr>
              <w:jc w:val="both"/>
            </w:pPr>
            <w:r>
              <w:t>Экзаменационные вопросы, билеты. Индивидуальные задания.  Задания для контрольных работ</w:t>
            </w:r>
          </w:p>
        </w:tc>
      </w:tr>
      <w:tr w:rsidR="00511C8F" w14:paraId="316F80B9" w14:textId="77777777" w:rsidTr="002736C8">
        <w:tc>
          <w:tcPr>
            <w:tcW w:w="4671" w:type="dxa"/>
          </w:tcPr>
          <w:p w14:paraId="75E8FCD3" w14:textId="77777777" w:rsidR="00511C8F" w:rsidRPr="004E5935" w:rsidRDefault="00511C8F" w:rsidP="002736C8">
            <w:pPr>
              <w:spacing w:line="276" w:lineRule="auto"/>
              <w:jc w:val="both"/>
              <w:rPr>
                <w:sz w:val="22"/>
                <w:szCs w:val="22"/>
              </w:rPr>
            </w:pPr>
            <w:r>
              <w:rPr>
                <w:sz w:val="22"/>
                <w:szCs w:val="22"/>
              </w:rPr>
              <w:t>Владеет методами решения обыкновенных дифференциальных уравнений, умеет их применять</w:t>
            </w:r>
          </w:p>
        </w:tc>
        <w:tc>
          <w:tcPr>
            <w:tcW w:w="4673" w:type="dxa"/>
          </w:tcPr>
          <w:p w14:paraId="06381AF9"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24675E78" w14:textId="77777777" w:rsidTr="002736C8">
        <w:tc>
          <w:tcPr>
            <w:tcW w:w="4671" w:type="dxa"/>
          </w:tcPr>
          <w:p w14:paraId="1DAA10E0" w14:textId="77777777" w:rsidR="00511C8F" w:rsidRPr="004E5935" w:rsidRDefault="00511C8F" w:rsidP="002736C8">
            <w:pPr>
              <w:spacing w:line="276" w:lineRule="auto"/>
              <w:jc w:val="both"/>
              <w:rPr>
                <w:sz w:val="22"/>
                <w:szCs w:val="22"/>
              </w:rPr>
            </w:pPr>
            <w:r>
              <w:rPr>
                <w:sz w:val="22"/>
                <w:szCs w:val="22"/>
              </w:rPr>
              <w:t>Владеет методами решения обыкновенных дифференциальных уравнений, способен модифицировать известный метод теории дифференциальных уравнений для решения для решения конкретной прикладной задачи</w:t>
            </w:r>
          </w:p>
        </w:tc>
        <w:tc>
          <w:tcPr>
            <w:tcW w:w="4673" w:type="dxa"/>
          </w:tcPr>
          <w:p w14:paraId="205628C9"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0D1F49CC" w14:textId="77777777" w:rsidTr="002736C8">
        <w:tc>
          <w:tcPr>
            <w:tcW w:w="9344" w:type="dxa"/>
            <w:gridSpan w:val="2"/>
          </w:tcPr>
          <w:p w14:paraId="2C9FE4F5" w14:textId="77777777" w:rsidR="00511C8F" w:rsidRDefault="00511C8F" w:rsidP="002736C8">
            <w:pPr>
              <w:jc w:val="both"/>
              <w:rPr>
                <w:b/>
              </w:rPr>
            </w:pPr>
            <w:r>
              <w:rPr>
                <w:i/>
                <w:sz w:val="22"/>
                <w:szCs w:val="22"/>
              </w:rPr>
              <w:t xml:space="preserve">Компетенция ОПК-3 </w:t>
            </w:r>
            <w:r w:rsidRPr="00526230">
              <w:t>Способен использовать и развивать методы математического моделирования и применять аналитические и научные пакеты прикладных программ</w:t>
            </w:r>
          </w:p>
        </w:tc>
      </w:tr>
      <w:tr w:rsidR="00511C8F" w14:paraId="35FDDA9F" w14:textId="77777777" w:rsidTr="002736C8">
        <w:tc>
          <w:tcPr>
            <w:tcW w:w="4671" w:type="dxa"/>
          </w:tcPr>
          <w:p w14:paraId="045ED2D5" w14:textId="77777777" w:rsidR="00511C8F" w:rsidRPr="0022362E" w:rsidRDefault="00511C8F" w:rsidP="002736C8">
            <w:pPr>
              <w:spacing w:line="276" w:lineRule="auto"/>
              <w:jc w:val="both"/>
              <w:rPr>
                <w:sz w:val="22"/>
                <w:szCs w:val="22"/>
              </w:rPr>
            </w:pPr>
            <w:r>
              <w:rPr>
                <w:sz w:val="22"/>
                <w:szCs w:val="22"/>
              </w:rPr>
              <w:t>Знает прикладные задачи, при моделировании которых используются дифференциальные уравнения. Использует основные методы решения дифференциальных уравнений для решения задач математического моделирования.</w:t>
            </w:r>
          </w:p>
        </w:tc>
        <w:tc>
          <w:tcPr>
            <w:tcW w:w="4673" w:type="dxa"/>
          </w:tcPr>
          <w:p w14:paraId="44CADFF0"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69C86994" w14:textId="77777777" w:rsidTr="002736C8">
        <w:tc>
          <w:tcPr>
            <w:tcW w:w="4671" w:type="dxa"/>
          </w:tcPr>
          <w:p w14:paraId="66B8D6D5" w14:textId="77777777" w:rsidR="00511C8F" w:rsidRPr="004E5935" w:rsidRDefault="00511C8F" w:rsidP="002736C8">
            <w:pPr>
              <w:spacing w:line="276" w:lineRule="auto"/>
              <w:jc w:val="both"/>
              <w:rPr>
                <w:sz w:val="22"/>
                <w:szCs w:val="22"/>
              </w:rPr>
            </w:pPr>
            <w:r>
              <w:rPr>
                <w:sz w:val="22"/>
                <w:szCs w:val="22"/>
              </w:rPr>
              <w:t>Применяет методы теории обыкновенных дифференциальных уравнений для решения любых задач математического моделирования</w:t>
            </w:r>
          </w:p>
        </w:tc>
        <w:tc>
          <w:tcPr>
            <w:tcW w:w="4673" w:type="dxa"/>
          </w:tcPr>
          <w:p w14:paraId="5C1697BF"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38A77A86" w14:textId="77777777" w:rsidTr="002736C8">
        <w:tc>
          <w:tcPr>
            <w:tcW w:w="4671" w:type="dxa"/>
          </w:tcPr>
          <w:p w14:paraId="488741E2" w14:textId="77777777" w:rsidR="00511C8F" w:rsidRPr="00BE75D1" w:rsidRDefault="00511C8F" w:rsidP="002736C8">
            <w:pPr>
              <w:spacing w:line="276" w:lineRule="auto"/>
              <w:jc w:val="both"/>
              <w:rPr>
                <w:sz w:val="22"/>
                <w:szCs w:val="22"/>
              </w:rPr>
            </w:pPr>
            <w:r>
              <w:rPr>
                <w:sz w:val="22"/>
                <w:szCs w:val="22"/>
              </w:rPr>
              <w:lastRenderedPageBreak/>
              <w:t>Способен самостоятельно вести исследования в предметной области, связанной с получением новых методов решения обыкновенных дифференциальных уравнений и их систем</w:t>
            </w:r>
          </w:p>
        </w:tc>
        <w:tc>
          <w:tcPr>
            <w:tcW w:w="4673" w:type="dxa"/>
          </w:tcPr>
          <w:p w14:paraId="07F76341"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7CF10308" w14:textId="77777777" w:rsidTr="002736C8">
        <w:tc>
          <w:tcPr>
            <w:tcW w:w="9344" w:type="dxa"/>
            <w:gridSpan w:val="2"/>
          </w:tcPr>
          <w:p w14:paraId="0C142C37" w14:textId="4BC91C8F" w:rsidR="00511C8F" w:rsidRDefault="00511C8F" w:rsidP="002736C8">
            <w:pPr>
              <w:jc w:val="both"/>
              <w:rPr>
                <w:b/>
              </w:rPr>
            </w:pPr>
            <w:r>
              <w:rPr>
                <w:i/>
                <w:sz w:val="22"/>
                <w:szCs w:val="22"/>
              </w:rPr>
              <w:t xml:space="preserve">Компетенция ПК-1 </w:t>
            </w:r>
            <w:r w:rsidR="00CD7DBE" w:rsidRPr="00882CEB">
              <w:t>Способен проводить научно-исследовательские разработки при исследовании самостоятельных тем</w:t>
            </w:r>
          </w:p>
        </w:tc>
      </w:tr>
      <w:tr w:rsidR="00511C8F" w14:paraId="69B44105" w14:textId="77777777" w:rsidTr="002736C8">
        <w:tc>
          <w:tcPr>
            <w:tcW w:w="4671" w:type="dxa"/>
          </w:tcPr>
          <w:p w14:paraId="450E4DEE" w14:textId="77777777" w:rsidR="00511C8F" w:rsidRPr="0022362E" w:rsidRDefault="00511C8F" w:rsidP="002736C8">
            <w:pPr>
              <w:spacing w:line="276" w:lineRule="auto"/>
              <w:jc w:val="both"/>
              <w:rPr>
                <w:sz w:val="22"/>
                <w:szCs w:val="22"/>
              </w:rPr>
            </w:pPr>
            <w:r>
              <w:rPr>
                <w:sz w:val="22"/>
                <w:szCs w:val="22"/>
              </w:rPr>
              <w:t>Способен различать математические модели, для исследования которых необходимо использовать математический аппарат теории дифференциальных уравнений</w:t>
            </w:r>
          </w:p>
        </w:tc>
        <w:tc>
          <w:tcPr>
            <w:tcW w:w="4673" w:type="dxa"/>
          </w:tcPr>
          <w:p w14:paraId="50D07F66"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3EAC23E5" w14:textId="77777777" w:rsidTr="002736C8">
        <w:tc>
          <w:tcPr>
            <w:tcW w:w="4671" w:type="dxa"/>
          </w:tcPr>
          <w:p w14:paraId="432F5C45" w14:textId="77777777" w:rsidR="00511C8F" w:rsidRPr="004E5935" w:rsidRDefault="00511C8F" w:rsidP="002736C8">
            <w:pPr>
              <w:spacing w:line="276" w:lineRule="auto"/>
              <w:jc w:val="both"/>
              <w:rPr>
                <w:sz w:val="22"/>
                <w:szCs w:val="22"/>
              </w:rPr>
            </w:pPr>
            <w:r>
              <w:rPr>
                <w:sz w:val="22"/>
                <w:szCs w:val="22"/>
              </w:rPr>
              <w:t>Способен выполнить постановку задачи математического моделирования с использованием математического аппарата теории дифференциальных уравнений</w:t>
            </w:r>
          </w:p>
        </w:tc>
        <w:tc>
          <w:tcPr>
            <w:tcW w:w="4673" w:type="dxa"/>
          </w:tcPr>
          <w:p w14:paraId="0AF39BC9"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r w:rsidR="00511C8F" w14:paraId="02EC21A6" w14:textId="77777777" w:rsidTr="002736C8">
        <w:tc>
          <w:tcPr>
            <w:tcW w:w="4671" w:type="dxa"/>
          </w:tcPr>
          <w:p w14:paraId="6CE9D2AB" w14:textId="77777777" w:rsidR="00511C8F" w:rsidRPr="00BE75D1" w:rsidRDefault="00511C8F" w:rsidP="002736C8">
            <w:pPr>
              <w:spacing w:line="276" w:lineRule="auto"/>
              <w:jc w:val="both"/>
              <w:rPr>
                <w:sz w:val="22"/>
                <w:szCs w:val="22"/>
              </w:rPr>
            </w:pPr>
            <w:r>
              <w:rPr>
                <w:sz w:val="22"/>
                <w:szCs w:val="22"/>
              </w:rPr>
              <w:t>Способен произвести декомпозицию математической модели и самостоятельно выполнить анализ ее компонентов с использованием теории обыкновенных дифференциальных уравнений, трактовать результаты математического моделирования</w:t>
            </w:r>
          </w:p>
        </w:tc>
        <w:tc>
          <w:tcPr>
            <w:tcW w:w="4673" w:type="dxa"/>
          </w:tcPr>
          <w:p w14:paraId="6143D917" w14:textId="77777777" w:rsidR="00511C8F" w:rsidRDefault="00511C8F" w:rsidP="002736C8">
            <w:pPr>
              <w:jc w:val="both"/>
              <w:rPr>
                <w:b/>
              </w:rPr>
            </w:pPr>
            <w:r>
              <w:t>Экзаменационные вопросы, билеты. Индивидуальные задания. Задания для контрольных работ</w:t>
            </w:r>
          </w:p>
        </w:tc>
      </w:tr>
    </w:tbl>
    <w:p w14:paraId="2F3131A0" w14:textId="77777777" w:rsidR="00371D4F" w:rsidRDefault="00371D4F" w:rsidP="2FF8CEAE">
      <w:pPr>
        <w:ind w:firstLine="567"/>
        <w:jc w:val="both"/>
        <w:rPr>
          <w:b/>
        </w:rPr>
      </w:pPr>
    </w:p>
    <w:p w14:paraId="1ED11F9E" w14:textId="77777777" w:rsidR="00CD7DBE" w:rsidRDefault="00CD7DBE" w:rsidP="00CD7DBE">
      <w:pPr>
        <w:ind w:firstLine="567"/>
        <w:jc w:val="both"/>
        <w:rPr>
          <w:b/>
        </w:rPr>
      </w:pPr>
      <w:r>
        <w:rPr>
          <w:b/>
        </w:rPr>
        <w:t>5.3 Критерии оценки практических работ</w:t>
      </w:r>
    </w:p>
    <w:p w14:paraId="31C4DC55" w14:textId="77777777" w:rsidR="00CD7DBE" w:rsidRDefault="00CD7DBE" w:rsidP="00CD7DBE">
      <w:pPr>
        <w:ind w:firstLine="567"/>
        <w:jc w:val="both"/>
      </w:pPr>
    </w:p>
    <w:p w14:paraId="57B6BB2D" w14:textId="7ADC7654" w:rsidR="00CD7DBE" w:rsidRPr="002F6F0D" w:rsidRDefault="00CD7DBE" w:rsidP="00CD7DBE">
      <w:pPr>
        <w:ind w:firstLine="567"/>
        <w:jc w:val="both"/>
      </w:pPr>
      <w:r>
        <w:t xml:space="preserve">Для оценки практических работ предусмотрена модульно-рейтинговая система. В 3 семестре запланировано выполнение по одному индивидуальному заданию и по одной контрольной работе в первом и втором модулях. </w:t>
      </w:r>
      <w:r w:rsidR="000E4802">
        <w:t>Каждое индивидуальное задание содержит 5 задач, успешное выполнение каждой оценивается в 3 балла, о</w:t>
      </w:r>
      <w:r>
        <w:t xml:space="preserve">дно индивидуальное задание оценивается </w:t>
      </w:r>
      <w:r w:rsidR="000E4802">
        <w:t>до</w:t>
      </w:r>
      <w:r>
        <w:t xml:space="preserve"> 15 баллов. </w:t>
      </w:r>
      <w:r w:rsidR="000E4802">
        <w:t>Каждая контрольная работа содержит 3 задания, каждое из которых оценивается в 5 баллов, о</w:t>
      </w:r>
      <w:r>
        <w:t xml:space="preserve">дна контрольная работа оценивается </w:t>
      </w:r>
      <w:r w:rsidR="000E4802">
        <w:t>до</w:t>
      </w:r>
      <w:r>
        <w:t xml:space="preserve"> 15 баллов.</w:t>
      </w:r>
    </w:p>
    <w:p w14:paraId="40826AA2" w14:textId="77777777" w:rsidR="0059279D" w:rsidRDefault="0059279D" w:rsidP="2FF8CEAE">
      <w:pPr>
        <w:ind w:firstLine="567"/>
        <w:jc w:val="both"/>
        <w:rPr>
          <w:b/>
        </w:rPr>
      </w:pPr>
    </w:p>
    <w:p w14:paraId="02E8EAF9" w14:textId="5BB3F096" w:rsidR="0053189B" w:rsidRDefault="0053189B" w:rsidP="2FF8CEAE">
      <w:pPr>
        <w:ind w:firstLine="567"/>
        <w:jc w:val="both"/>
        <w:rPr>
          <w:b/>
        </w:rPr>
      </w:pPr>
      <w:r>
        <w:rPr>
          <w:b/>
        </w:rPr>
        <w:t xml:space="preserve">5.5 Критерии оценки </w:t>
      </w:r>
      <w:r w:rsidR="00CD7DBE">
        <w:rPr>
          <w:b/>
        </w:rPr>
        <w:t>курсовой</w:t>
      </w:r>
      <w:r>
        <w:rPr>
          <w:b/>
        </w:rPr>
        <w:t xml:space="preserve"> работы</w:t>
      </w:r>
    </w:p>
    <w:p w14:paraId="6641A550" w14:textId="2121902C" w:rsidR="0059279D" w:rsidRDefault="0059279D" w:rsidP="2FF8CEAE">
      <w:pPr>
        <w:ind w:firstLine="567"/>
        <w:jc w:val="both"/>
        <w:rPr>
          <w:b/>
        </w:rPr>
      </w:pPr>
    </w:p>
    <w:p w14:paraId="72AE1D72" w14:textId="77777777" w:rsidR="00CD7DBE" w:rsidRDefault="00CD7DBE" w:rsidP="00CD7DBE">
      <w:pPr>
        <w:ind w:firstLine="567"/>
        <w:jc w:val="both"/>
      </w:pPr>
      <w:r>
        <w:t>Для оцени курсовой работы следует использовать следующие критерии:</w:t>
      </w:r>
    </w:p>
    <w:tbl>
      <w:tblPr>
        <w:tblStyle w:val="a3"/>
        <w:tblW w:w="0" w:type="auto"/>
        <w:tblLook w:val="04A0" w:firstRow="1" w:lastRow="0" w:firstColumn="1" w:lastColumn="0" w:noHBand="0" w:noVBand="1"/>
      </w:tblPr>
      <w:tblGrid>
        <w:gridCol w:w="3175"/>
        <w:gridCol w:w="3535"/>
        <w:gridCol w:w="976"/>
        <w:gridCol w:w="1658"/>
      </w:tblGrid>
      <w:tr w:rsidR="00CD7DBE" w14:paraId="115249F3" w14:textId="77777777" w:rsidTr="002736C8">
        <w:tc>
          <w:tcPr>
            <w:tcW w:w="0" w:type="auto"/>
          </w:tcPr>
          <w:p w14:paraId="1CAC97BA" w14:textId="77777777" w:rsidR="00CD7DBE" w:rsidRDefault="00CD7DBE" w:rsidP="002736C8">
            <w:pPr>
              <w:jc w:val="both"/>
            </w:pPr>
            <w:r>
              <w:t>Критерий оценки</w:t>
            </w:r>
          </w:p>
        </w:tc>
        <w:tc>
          <w:tcPr>
            <w:tcW w:w="0" w:type="auto"/>
          </w:tcPr>
          <w:p w14:paraId="2445710C" w14:textId="77777777" w:rsidR="00CD7DBE" w:rsidRDefault="00CD7DBE" w:rsidP="002736C8">
            <w:pPr>
              <w:jc w:val="both"/>
            </w:pPr>
            <w:r>
              <w:t>Содержание критерия</w:t>
            </w:r>
          </w:p>
        </w:tc>
        <w:tc>
          <w:tcPr>
            <w:tcW w:w="0" w:type="auto"/>
          </w:tcPr>
          <w:p w14:paraId="170E8EDC" w14:textId="77777777" w:rsidR="00CD7DBE" w:rsidRDefault="00CD7DBE" w:rsidP="002736C8">
            <w:pPr>
              <w:jc w:val="both"/>
            </w:pPr>
            <w:r>
              <w:t>Оценка</w:t>
            </w:r>
          </w:p>
        </w:tc>
        <w:tc>
          <w:tcPr>
            <w:tcW w:w="0" w:type="auto"/>
          </w:tcPr>
          <w:p w14:paraId="248B5BED" w14:textId="77777777" w:rsidR="00CD7DBE" w:rsidRDefault="00CD7DBE" w:rsidP="002736C8">
            <w:pPr>
              <w:jc w:val="both"/>
            </w:pPr>
            <w:r>
              <w:t>Суммарная оценка</w:t>
            </w:r>
          </w:p>
        </w:tc>
      </w:tr>
      <w:tr w:rsidR="00CD7DBE" w:rsidRPr="00950794" w14:paraId="273823A1" w14:textId="77777777" w:rsidTr="002736C8">
        <w:tc>
          <w:tcPr>
            <w:tcW w:w="0" w:type="auto"/>
            <w:vMerge w:val="restart"/>
          </w:tcPr>
          <w:p w14:paraId="1CEBA142" w14:textId="77777777" w:rsidR="00CD7DBE" w:rsidRPr="00950794" w:rsidRDefault="00CD7DBE" w:rsidP="002736C8">
            <w:pPr>
              <w:pStyle w:val="12"/>
              <w:rPr>
                <w:rFonts w:ascii="Times New Roman" w:hAnsi="Times New Roman"/>
                <w:sz w:val="22"/>
                <w:szCs w:val="22"/>
              </w:rPr>
            </w:pPr>
            <w:r w:rsidRPr="00620EA3">
              <w:rPr>
                <w:rFonts w:ascii="Times New Roman" w:hAnsi="Times New Roman"/>
                <w:sz w:val="22"/>
                <w:szCs w:val="22"/>
              </w:rPr>
              <w:t>Теоретическое исследование проблемы, постановка задачи</w:t>
            </w:r>
          </w:p>
          <w:p w14:paraId="16961A60" w14:textId="77777777" w:rsidR="00CD7DBE" w:rsidRPr="00950794" w:rsidRDefault="00CD7DBE" w:rsidP="002736C8">
            <w:pPr>
              <w:pStyle w:val="12"/>
              <w:rPr>
                <w:rFonts w:ascii="Times New Roman" w:hAnsi="Times New Roman"/>
                <w:sz w:val="22"/>
                <w:szCs w:val="22"/>
              </w:rPr>
            </w:pPr>
          </w:p>
        </w:tc>
        <w:tc>
          <w:tcPr>
            <w:tcW w:w="0" w:type="auto"/>
          </w:tcPr>
          <w:p w14:paraId="177E8D99" w14:textId="77777777" w:rsidR="00CD7DBE" w:rsidRPr="00950794" w:rsidRDefault="00CD7DBE" w:rsidP="002736C8">
            <w:pPr>
              <w:pStyle w:val="12"/>
              <w:jc w:val="both"/>
              <w:rPr>
                <w:rFonts w:ascii="Times New Roman" w:hAnsi="Times New Roman"/>
                <w:sz w:val="22"/>
                <w:szCs w:val="22"/>
              </w:rPr>
            </w:pPr>
            <w:r>
              <w:rPr>
                <w:rFonts w:ascii="Times New Roman" w:hAnsi="Times New Roman"/>
                <w:sz w:val="22"/>
                <w:szCs w:val="22"/>
              </w:rPr>
              <w:t>Полнота обзора литературы, актуальность используемых источников</w:t>
            </w:r>
          </w:p>
        </w:tc>
        <w:tc>
          <w:tcPr>
            <w:tcW w:w="0" w:type="auto"/>
          </w:tcPr>
          <w:p w14:paraId="6D0AED50"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8</w:t>
            </w:r>
          </w:p>
        </w:tc>
        <w:tc>
          <w:tcPr>
            <w:tcW w:w="0" w:type="auto"/>
            <w:vMerge w:val="restart"/>
          </w:tcPr>
          <w:p w14:paraId="573F01E2"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20</w:t>
            </w:r>
          </w:p>
        </w:tc>
      </w:tr>
      <w:tr w:rsidR="00CD7DBE" w:rsidRPr="00950794" w14:paraId="36C18DDB" w14:textId="77777777" w:rsidTr="002736C8">
        <w:tc>
          <w:tcPr>
            <w:tcW w:w="0" w:type="auto"/>
            <w:vMerge/>
          </w:tcPr>
          <w:p w14:paraId="2FBB99E0" w14:textId="77777777" w:rsidR="00CD7DBE" w:rsidRPr="00950794" w:rsidRDefault="00CD7DBE" w:rsidP="002736C8">
            <w:pPr>
              <w:pStyle w:val="12"/>
              <w:rPr>
                <w:rFonts w:ascii="Times New Roman" w:hAnsi="Times New Roman"/>
                <w:sz w:val="22"/>
                <w:szCs w:val="22"/>
              </w:rPr>
            </w:pPr>
          </w:p>
        </w:tc>
        <w:tc>
          <w:tcPr>
            <w:tcW w:w="0" w:type="auto"/>
          </w:tcPr>
          <w:p w14:paraId="4B0AFDAB" w14:textId="77777777" w:rsidR="00CD7DBE" w:rsidRDefault="00CD7DBE" w:rsidP="002736C8">
            <w:pPr>
              <w:pStyle w:val="12"/>
              <w:jc w:val="both"/>
              <w:rPr>
                <w:rFonts w:ascii="Times New Roman" w:hAnsi="Times New Roman"/>
                <w:sz w:val="22"/>
                <w:szCs w:val="22"/>
              </w:rPr>
            </w:pPr>
            <w:r>
              <w:rPr>
                <w:rFonts w:ascii="Times New Roman" w:hAnsi="Times New Roman"/>
                <w:sz w:val="22"/>
                <w:szCs w:val="22"/>
              </w:rPr>
              <w:t>Формулировка задачи</w:t>
            </w:r>
          </w:p>
        </w:tc>
        <w:tc>
          <w:tcPr>
            <w:tcW w:w="0" w:type="auto"/>
          </w:tcPr>
          <w:p w14:paraId="7FB2540C"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7</w:t>
            </w:r>
          </w:p>
        </w:tc>
        <w:tc>
          <w:tcPr>
            <w:tcW w:w="0" w:type="auto"/>
            <w:vMerge/>
          </w:tcPr>
          <w:p w14:paraId="774F42C6" w14:textId="77777777" w:rsidR="00CD7DBE" w:rsidRDefault="00CD7DBE" w:rsidP="002736C8">
            <w:pPr>
              <w:pStyle w:val="12"/>
              <w:jc w:val="center"/>
              <w:rPr>
                <w:rFonts w:ascii="Times New Roman" w:hAnsi="Times New Roman"/>
                <w:sz w:val="22"/>
                <w:szCs w:val="22"/>
              </w:rPr>
            </w:pPr>
          </w:p>
        </w:tc>
      </w:tr>
      <w:tr w:rsidR="00CD7DBE" w:rsidRPr="00950794" w14:paraId="36F3E42A" w14:textId="77777777" w:rsidTr="002736C8">
        <w:tc>
          <w:tcPr>
            <w:tcW w:w="0" w:type="auto"/>
            <w:vMerge/>
          </w:tcPr>
          <w:p w14:paraId="3A6BE200" w14:textId="77777777" w:rsidR="00CD7DBE" w:rsidRPr="00950794" w:rsidRDefault="00CD7DBE" w:rsidP="002736C8">
            <w:pPr>
              <w:pStyle w:val="12"/>
              <w:jc w:val="both"/>
              <w:rPr>
                <w:rFonts w:ascii="Times New Roman" w:hAnsi="Times New Roman"/>
                <w:sz w:val="22"/>
                <w:szCs w:val="22"/>
              </w:rPr>
            </w:pPr>
          </w:p>
        </w:tc>
        <w:tc>
          <w:tcPr>
            <w:tcW w:w="0" w:type="auto"/>
          </w:tcPr>
          <w:p w14:paraId="57C9F2DD" w14:textId="77777777" w:rsidR="00CD7DBE" w:rsidRPr="00950794" w:rsidRDefault="00CD7DBE" w:rsidP="002736C8">
            <w:pPr>
              <w:pStyle w:val="12"/>
              <w:jc w:val="both"/>
              <w:rPr>
                <w:rFonts w:ascii="Times New Roman" w:hAnsi="Times New Roman"/>
                <w:sz w:val="22"/>
                <w:szCs w:val="22"/>
              </w:rPr>
            </w:pPr>
            <w:r>
              <w:rPr>
                <w:rFonts w:ascii="Times New Roman" w:hAnsi="Times New Roman"/>
                <w:sz w:val="22"/>
                <w:szCs w:val="22"/>
              </w:rPr>
              <w:t>Обоснование метода реализации</w:t>
            </w:r>
          </w:p>
        </w:tc>
        <w:tc>
          <w:tcPr>
            <w:tcW w:w="0" w:type="auto"/>
          </w:tcPr>
          <w:p w14:paraId="7976F275"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5</w:t>
            </w:r>
          </w:p>
        </w:tc>
        <w:tc>
          <w:tcPr>
            <w:tcW w:w="0" w:type="auto"/>
            <w:vMerge/>
          </w:tcPr>
          <w:p w14:paraId="63405B1A" w14:textId="77777777" w:rsidR="00CD7DBE" w:rsidRPr="00950794" w:rsidRDefault="00CD7DBE" w:rsidP="002736C8">
            <w:pPr>
              <w:pStyle w:val="12"/>
              <w:jc w:val="center"/>
              <w:rPr>
                <w:rFonts w:ascii="Times New Roman" w:hAnsi="Times New Roman"/>
                <w:sz w:val="22"/>
                <w:szCs w:val="22"/>
              </w:rPr>
            </w:pPr>
          </w:p>
        </w:tc>
      </w:tr>
      <w:tr w:rsidR="00CD7DBE" w:rsidRPr="00950794" w14:paraId="1BD1DB45" w14:textId="77777777" w:rsidTr="002736C8">
        <w:tc>
          <w:tcPr>
            <w:tcW w:w="0" w:type="auto"/>
            <w:vMerge w:val="restart"/>
          </w:tcPr>
          <w:p w14:paraId="4584F26E" w14:textId="77777777" w:rsidR="00CD7DBE" w:rsidRPr="00950794" w:rsidRDefault="00CD7DBE" w:rsidP="002736C8">
            <w:pPr>
              <w:pStyle w:val="12"/>
              <w:jc w:val="both"/>
              <w:rPr>
                <w:rFonts w:ascii="Times New Roman" w:hAnsi="Times New Roman"/>
                <w:sz w:val="22"/>
                <w:szCs w:val="22"/>
              </w:rPr>
            </w:pPr>
            <w:r w:rsidRPr="00620EA3">
              <w:rPr>
                <w:rFonts w:ascii="Times New Roman" w:hAnsi="Times New Roman"/>
                <w:sz w:val="22"/>
                <w:szCs w:val="22"/>
              </w:rPr>
              <w:t>Практическое решение задачи</w:t>
            </w:r>
          </w:p>
        </w:tc>
        <w:tc>
          <w:tcPr>
            <w:tcW w:w="0" w:type="auto"/>
          </w:tcPr>
          <w:p w14:paraId="18553144" w14:textId="77777777" w:rsidR="00CD7DBE" w:rsidRPr="00950794" w:rsidRDefault="00CD7DBE" w:rsidP="002736C8">
            <w:pPr>
              <w:pStyle w:val="12"/>
              <w:jc w:val="both"/>
              <w:rPr>
                <w:rFonts w:ascii="Times New Roman" w:hAnsi="Times New Roman"/>
                <w:sz w:val="22"/>
                <w:szCs w:val="22"/>
              </w:rPr>
            </w:pPr>
            <w:r>
              <w:rPr>
                <w:rFonts w:ascii="Times New Roman" w:hAnsi="Times New Roman"/>
                <w:sz w:val="22"/>
                <w:szCs w:val="22"/>
              </w:rPr>
              <w:t>Степень полноты модели</w:t>
            </w:r>
          </w:p>
        </w:tc>
        <w:tc>
          <w:tcPr>
            <w:tcW w:w="0" w:type="auto"/>
          </w:tcPr>
          <w:p w14:paraId="174FC63D"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10</w:t>
            </w:r>
          </w:p>
        </w:tc>
        <w:tc>
          <w:tcPr>
            <w:tcW w:w="0" w:type="auto"/>
            <w:vMerge w:val="restart"/>
          </w:tcPr>
          <w:p w14:paraId="6A74BF0A"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20</w:t>
            </w:r>
          </w:p>
        </w:tc>
      </w:tr>
      <w:tr w:rsidR="00CD7DBE" w:rsidRPr="00950794" w14:paraId="345BB793" w14:textId="77777777" w:rsidTr="002736C8">
        <w:tc>
          <w:tcPr>
            <w:tcW w:w="0" w:type="auto"/>
            <w:vMerge/>
          </w:tcPr>
          <w:p w14:paraId="5CD5AA79" w14:textId="77777777" w:rsidR="00CD7DBE" w:rsidRPr="00950794" w:rsidRDefault="00CD7DBE" w:rsidP="002736C8">
            <w:pPr>
              <w:pStyle w:val="12"/>
              <w:jc w:val="both"/>
              <w:rPr>
                <w:rFonts w:ascii="Times New Roman" w:hAnsi="Times New Roman"/>
                <w:sz w:val="22"/>
                <w:szCs w:val="22"/>
              </w:rPr>
            </w:pPr>
          </w:p>
        </w:tc>
        <w:tc>
          <w:tcPr>
            <w:tcW w:w="0" w:type="auto"/>
          </w:tcPr>
          <w:p w14:paraId="0BF9DDF2" w14:textId="77777777" w:rsidR="00CD7DBE" w:rsidRDefault="00CD7DBE" w:rsidP="002736C8">
            <w:pPr>
              <w:pStyle w:val="12"/>
              <w:jc w:val="both"/>
              <w:rPr>
                <w:rFonts w:ascii="Times New Roman" w:hAnsi="Times New Roman"/>
                <w:sz w:val="22"/>
                <w:szCs w:val="22"/>
              </w:rPr>
            </w:pPr>
            <w:r>
              <w:rPr>
                <w:rFonts w:ascii="Times New Roman" w:hAnsi="Times New Roman"/>
                <w:sz w:val="22"/>
                <w:szCs w:val="22"/>
              </w:rPr>
              <w:t>Адекватность модели объекту исследованию</w:t>
            </w:r>
          </w:p>
        </w:tc>
        <w:tc>
          <w:tcPr>
            <w:tcW w:w="0" w:type="auto"/>
          </w:tcPr>
          <w:p w14:paraId="0BC4354E"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10</w:t>
            </w:r>
          </w:p>
        </w:tc>
        <w:tc>
          <w:tcPr>
            <w:tcW w:w="0" w:type="auto"/>
            <w:vMerge/>
          </w:tcPr>
          <w:p w14:paraId="013DA125" w14:textId="77777777" w:rsidR="00CD7DBE" w:rsidRPr="00950794" w:rsidRDefault="00CD7DBE" w:rsidP="002736C8">
            <w:pPr>
              <w:pStyle w:val="12"/>
              <w:jc w:val="center"/>
              <w:rPr>
                <w:rFonts w:ascii="Times New Roman" w:hAnsi="Times New Roman"/>
                <w:sz w:val="22"/>
                <w:szCs w:val="22"/>
              </w:rPr>
            </w:pPr>
          </w:p>
        </w:tc>
      </w:tr>
      <w:tr w:rsidR="00CD7DBE" w:rsidRPr="00950794" w14:paraId="234364CE" w14:textId="77777777" w:rsidTr="002736C8">
        <w:tc>
          <w:tcPr>
            <w:tcW w:w="0" w:type="auto"/>
          </w:tcPr>
          <w:p w14:paraId="3D9E3F8C" w14:textId="77777777" w:rsidR="00CD7DBE" w:rsidRPr="00950794" w:rsidRDefault="00CD7DBE" w:rsidP="002736C8">
            <w:pPr>
              <w:pStyle w:val="12"/>
              <w:jc w:val="both"/>
              <w:rPr>
                <w:rFonts w:ascii="Times New Roman" w:hAnsi="Times New Roman"/>
                <w:sz w:val="22"/>
                <w:szCs w:val="22"/>
              </w:rPr>
            </w:pPr>
            <w:r w:rsidRPr="00950794">
              <w:rPr>
                <w:rFonts w:ascii="Times New Roman" w:hAnsi="Times New Roman"/>
                <w:sz w:val="22"/>
                <w:szCs w:val="22"/>
              </w:rPr>
              <w:t>Оформление пояснительной записки</w:t>
            </w:r>
          </w:p>
        </w:tc>
        <w:tc>
          <w:tcPr>
            <w:tcW w:w="0" w:type="auto"/>
          </w:tcPr>
          <w:p w14:paraId="7AF8A53A" w14:textId="77777777" w:rsidR="00CD7DBE" w:rsidRPr="00950794" w:rsidRDefault="00CD7DBE" w:rsidP="002736C8">
            <w:pPr>
              <w:pStyle w:val="12"/>
              <w:jc w:val="both"/>
              <w:rPr>
                <w:rFonts w:ascii="Times New Roman" w:hAnsi="Times New Roman"/>
                <w:sz w:val="22"/>
                <w:szCs w:val="22"/>
              </w:rPr>
            </w:pPr>
            <w:r>
              <w:rPr>
                <w:rFonts w:ascii="Times New Roman" w:hAnsi="Times New Roman"/>
                <w:sz w:val="22"/>
                <w:szCs w:val="22"/>
              </w:rPr>
              <w:t>Качество выполнения пояснительной записки, ее читаемость</w:t>
            </w:r>
          </w:p>
        </w:tc>
        <w:tc>
          <w:tcPr>
            <w:tcW w:w="0" w:type="auto"/>
          </w:tcPr>
          <w:p w14:paraId="2FE78F9E"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20</w:t>
            </w:r>
          </w:p>
        </w:tc>
        <w:tc>
          <w:tcPr>
            <w:tcW w:w="0" w:type="auto"/>
          </w:tcPr>
          <w:p w14:paraId="617D6974" w14:textId="77777777" w:rsidR="00CD7DBE" w:rsidRPr="00950794" w:rsidRDefault="00CD7DBE" w:rsidP="002736C8">
            <w:pPr>
              <w:pStyle w:val="12"/>
              <w:jc w:val="center"/>
              <w:rPr>
                <w:rFonts w:ascii="Times New Roman" w:hAnsi="Times New Roman"/>
                <w:sz w:val="22"/>
                <w:szCs w:val="22"/>
              </w:rPr>
            </w:pPr>
            <w:r>
              <w:rPr>
                <w:rFonts w:ascii="Times New Roman" w:hAnsi="Times New Roman"/>
                <w:sz w:val="22"/>
                <w:szCs w:val="22"/>
              </w:rPr>
              <w:t>До 20</w:t>
            </w:r>
          </w:p>
        </w:tc>
      </w:tr>
      <w:tr w:rsidR="00CD7DBE" w:rsidRPr="00950794" w14:paraId="0FF1457A" w14:textId="77777777" w:rsidTr="002736C8">
        <w:tc>
          <w:tcPr>
            <w:tcW w:w="0" w:type="auto"/>
          </w:tcPr>
          <w:p w14:paraId="6B7EE842" w14:textId="77777777" w:rsidR="00CD7DBE" w:rsidRPr="00950794" w:rsidRDefault="00CD7DBE" w:rsidP="002736C8">
            <w:pPr>
              <w:pStyle w:val="12"/>
              <w:jc w:val="both"/>
              <w:rPr>
                <w:rFonts w:ascii="Times New Roman" w:hAnsi="Times New Roman"/>
                <w:sz w:val="22"/>
                <w:szCs w:val="22"/>
              </w:rPr>
            </w:pPr>
            <w:r>
              <w:rPr>
                <w:rFonts w:ascii="Times New Roman" w:hAnsi="Times New Roman"/>
                <w:sz w:val="22"/>
                <w:szCs w:val="22"/>
              </w:rPr>
              <w:t>Всего</w:t>
            </w:r>
          </w:p>
        </w:tc>
        <w:tc>
          <w:tcPr>
            <w:tcW w:w="0" w:type="auto"/>
          </w:tcPr>
          <w:p w14:paraId="7EA1195E" w14:textId="77777777" w:rsidR="00CD7DBE" w:rsidRDefault="00CD7DBE" w:rsidP="002736C8">
            <w:pPr>
              <w:pStyle w:val="12"/>
              <w:jc w:val="both"/>
              <w:rPr>
                <w:rFonts w:ascii="Times New Roman" w:hAnsi="Times New Roman"/>
                <w:sz w:val="22"/>
                <w:szCs w:val="22"/>
              </w:rPr>
            </w:pPr>
          </w:p>
        </w:tc>
        <w:tc>
          <w:tcPr>
            <w:tcW w:w="0" w:type="auto"/>
          </w:tcPr>
          <w:p w14:paraId="055732D9" w14:textId="77777777" w:rsidR="00CD7DBE" w:rsidRDefault="00CD7DBE" w:rsidP="002736C8">
            <w:pPr>
              <w:pStyle w:val="12"/>
              <w:jc w:val="center"/>
              <w:rPr>
                <w:rFonts w:ascii="Times New Roman" w:hAnsi="Times New Roman"/>
                <w:sz w:val="22"/>
                <w:szCs w:val="22"/>
              </w:rPr>
            </w:pPr>
          </w:p>
        </w:tc>
        <w:tc>
          <w:tcPr>
            <w:tcW w:w="0" w:type="auto"/>
          </w:tcPr>
          <w:p w14:paraId="7D466082" w14:textId="77777777" w:rsidR="00CD7DBE" w:rsidRDefault="00CD7DBE" w:rsidP="002736C8">
            <w:pPr>
              <w:pStyle w:val="12"/>
              <w:jc w:val="center"/>
              <w:rPr>
                <w:rFonts w:ascii="Times New Roman" w:hAnsi="Times New Roman"/>
                <w:sz w:val="22"/>
                <w:szCs w:val="22"/>
              </w:rPr>
            </w:pPr>
            <w:r>
              <w:rPr>
                <w:rFonts w:ascii="Times New Roman" w:hAnsi="Times New Roman"/>
                <w:sz w:val="22"/>
                <w:szCs w:val="22"/>
              </w:rPr>
              <w:t>До 60</w:t>
            </w:r>
          </w:p>
        </w:tc>
      </w:tr>
    </w:tbl>
    <w:p w14:paraId="360322AD" w14:textId="77777777" w:rsidR="00CD7DBE" w:rsidRDefault="00CD7DBE" w:rsidP="00CD7DBE">
      <w:pPr>
        <w:ind w:firstLine="567"/>
        <w:jc w:val="both"/>
      </w:pPr>
      <w:r>
        <w:t>Защита курсовой работы производится перед комиссией в форме презентации. Во время проведения презентации оценивается:</w:t>
      </w:r>
    </w:p>
    <w:p w14:paraId="31561A05" w14:textId="77777777" w:rsidR="00CD7DBE" w:rsidRDefault="00CD7DBE" w:rsidP="00CD7DBE">
      <w:pPr>
        <w:pStyle w:val="af0"/>
        <w:numPr>
          <w:ilvl w:val="0"/>
          <w:numId w:val="26"/>
        </w:numPr>
        <w:jc w:val="both"/>
      </w:pPr>
      <w:r>
        <w:t>Соответствие содержания презентации теме исследования – до 10 баллов.</w:t>
      </w:r>
    </w:p>
    <w:p w14:paraId="4F30FD1E" w14:textId="77777777" w:rsidR="00CD7DBE" w:rsidRDefault="00CD7DBE" w:rsidP="00CD7DBE">
      <w:pPr>
        <w:pStyle w:val="af0"/>
        <w:numPr>
          <w:ilvl w:val="0"/>
          <w:numId w:val="26"/>
        </w:numPr>
        <w:jc w:val="both"/>
      </w:pPr>
      <w:r>
        <w:t>Качество подготовки визуального материала презентации – до 10 баллов.</w:t>
      </w:r>
    </w:p>
    <w:p w14:paraId="256B56CB" w14:textId="77777777" w:rsidR="00CD7DBE" w:rsidRDefault="00CD7DBE" w:rsidP="00CD7DBE">
      <w:pPr>
        <w:pStyle w:val="af0"/>
        <w:numPr>
          <w:ilvl w:val="0"/>
          <w:numId w:val="26"/>
        </w:numPr>
        <w:jc w:val="both"/>
      </w:pPr>
      <w:r>
        <w:t>Степень владения выступающим материалом излагаемого – до 20 баллов.</w:t>
      </w:r>
    </w:p>
    <w:p w14:paraId="21ED7CFE" w14:textId="77777777" w:rsidR="00CD7DBE" w:rsidRDefault="00CD7DBE" w:rsidP="00CD7DBE">
      <w:pPr>
        <w:ind w:left="567"/>
        <w:jc w:val="both"/>
      </w:pPr>
      <w:r>
        <w:t>Всего до 40 баллов.</w:t>
      </w:r>
    </w:p>
    <w:p w14:paraId="2EE0EE8C" w14:textId="77777777" w:rsidR="00CD7DBE" w:rsidRDefault="00CD7DBE" w:rsidP="00CD7DBE">
      <w:pPr>
        <w:ind w:left="567"/>
        <w:jc w:val="both"/>
      </w:pPr>
      <w:r>
        <w:lastRenderedPageBreak/>
        <w:t>Время, необходимое для презентации проекта – до 10 минут.</w:t>
      </w:r>
    </w:p>
    <w:p w14:paraId="425FB94C" w14:textId="77777777" w:rsidR="00CD7DBE" w:rsidRDefault="00CD7DBE" w:rsidP="2FF8CEAE">
      <w:pPr>
        <w:ind w:firstLine="567"/>
        <w:jc w:val="both"/>
        <w:rPr>
          <w:b/>
        </w:rPr>
      </w:pPr>
    </w:p>
    <w:p w14:paraId="0CBAB44E" w14:textId="77777777" w:rsidR="00CD7DBE" w:rsidRDefault="00CD7DBE" w:rsidP="00CD7DBE">
      <w:pPr>
        <w:ind w:firstLine="567"/>
        <w:jc w:val="both"/>
        <w:rPr>
          <w:b/>
        </w:rPr>
      </w:pPr>
      <w:r>
        <w:rPr>
          <w:b/>
        </w:rPr>
        <w:t>5.5 Критерии оценки экзамена</w:t>
      </w:r>
    </w:p>
    <w:p w14:paraId="71A3D17A" w14:textId="77777777" w:rsidR="00CD7DBE" w:rsidRDefault="00CD7DBE" w:rsidP="00CD7DBE">
      <w:pPr>
        <w:ind w:firstLine="567"/>
        <w:jc w:val="both"/>
        <w:rPr>
          <w:b/>
        </w:rPr>
      </w:pPr>
      <w:r>
        <w:t>На экзамене по дисциплине предусмотрены экзаменационные билеты, состоящие из 20 заданий. Каждое задание оценивается в 2 балла. Экзамен считается сданным успешно, если правильно выполнено 8 заданий и более. По итогам выполнения экзамена студент может набрать до 40 баллов включительно.</w:t>
      </w:r>
    </w:p>
    <w:p w14:paraId="02E8EAFB" w14:textId="73C21000" w:rsidR="00371D4F" w:rsidRDefault="00371D4F" w:rsidP="2FF8CEAE"/>
    <w:p w14:paraId="76ECB7B3" w14:textId="77777777" w:rsidR="00CD7DBE" w:rsidRDefault="00CD7DBE" w:rsidP="2FF8CEAE"/>
    <w:p w14:paraId="02E8EAFC" w14:textId="77777777" w:rsidR="00D813B5" w:rsidRPr="00D813B5" w:rsidRDefault="0053189B" w:rsidP="2FF8CEAE">
      <w:pPr>
        <w:ind w:firstLine="540"/>
        <w:jc w:val="both"/>
        <w:rPr>
          <w:b/>
        </w:rPr>
      </w:pPr>
      <w:r>
        <w:rPr>
          <w:b/>
        </w:rPr>
        <w:t>6</w:t>
      </w:r>
      <w:r w:rsidR="00D813B5" w:rsidRPr="00D813B5">
        <w:rPr>
          <w:b/>
        </w:rPr>
        <w:t xml:space="preserve"> </w:t>
      </w:r>
      <w:r w:rsidRPr="00D813B5">
        <w:rPr>
          <w:b/>
        </w:rPr>
        <w:t>МЕТОДИЧЕСКИЕ РЕКОМЕНДАЦИИ ПО ОРГАНИЗАЦИИ И ВЫПОЛНЕНИЮ САМОСТОЯТЕЛЬНОЙ РАБОТЫ СТУДЕНТОВ ПО УЧЕБНОЙ ДИСЦИПЛИНЕ</w:t>
      </w:r>
    </w:p>
    <w:p w14:paraId="02E8EAFD" w14:textId="77777777" w:rsidR="00CD25AF" w:rsidRDefault="00CD25AF" w:rsidP="2FF8CEAE">
      <w:pPr>
        <w:ind w:firstLine="567"/>
      </w:pPr>
    </w:p>
    <w:p w14:paraId="682E39BE" w14:textId="77777777" w:rsidR="00CD7DBE" w:rsidRPr="00CD25AF" w:rsidRDefault="00CD7DBE" w:rsidP="00CD7DBE">
      <w:pPr>
        <w:ind w:firstLine="709"/>
        <w:jc w:val="both"/>
        <w:rPr>
          <w:rFonts w:eastAsia="Calibri"/>
          <w:bCs/>
          <w:color w:val="000000"/>
        </w:rPr>
      </w:pPr>
      <w:r w:rsidRPr="00CD25AF">
        <w:t>Самостоятельная работа студентов</w:t>
      </w:r>
      <w:r w:rsidRPr="00CD25A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14:paraId="506A1A98" w14:textId="77777777" w:rsidR="00CD7DBE" w:rsidRDefault="00CD7DBE" w:rsidP="00CD7DBE">
      <w:pPr>
        <w:pStyle w:val="af0"/>
        <w:numPr>
          <w:ilvl w:val="0"/>
          <w:numId w:val="27"/>
        </w:numPr>
        <w:jc w:val="both"/>
      </w:pPr>
      <w:r>
        <w:t>Самостоятельное изучение литературы по дисциплине</w:t>
      </w:r>
    </w:p>
    <w:p w14:paraId="118B1AA1" w14:textId="77777777" w:rsidR="00CD7DBE" w:rsidRDefault="00CD7DBE" w:rsidP="00CD7DBE">
      <w:pPr>
        <w:pStyle w:val="af0"/>
        <w:numPr>
          <w:ilvl w:val="0"/>
          <w:numId w:val="27"/>
        </w:numPr>
        <w:jc w:val="both"/>
      </w:pPr>
      <w:r>
        <w:t>Решение индивидуальных заданий</w:t>
      </w:r>
    </w:p>
    <w:p w14:paraId="20894B10" w14:textId="77777777" w:rsidR="00CD7DBE" w:rsidRDefault="00CD7DBE" w:rsidP="00CD7DBE">
      <w:pPr>
        <w:pStyle w:val="af0"/>
        <w:numPr>
          <w:ilvl w:val="0"/>
          <w:numId w:val="27"/>
        </w:numPr>
        <w:jc w:val="both"/>
      </w:pPr>
      <w:r>
        <w:t>Выполнение курсовой работы</w:t>
      </w:r>
    </w:p>
    <w:p w14:paraId="4E115D9C" w14:textId="77777777" w:rsidR="00CD7DBE" w:rsidRPr="00A37C15" w:rsidRDefault="00CD7DBE" w:rsidP="00CD7DBE">
      <w:pPr>
        <w:ind w:firstLine="540"/>
        <w:jc w:val="both"/>
      </w:pPr>
      <w:r w:rsidRPr="00A37C15">
        <w:t xml:space="preserve">Перечень </w:t>
      </w:r>
      <w:r>
        <w:t xml:space="preserve">контрольных </w:t>
      </w:r>
      <w:r w:rsidRPr="00A37C15">
        <w:t xml:space="preserve">вопросов </w:t>
      </w:r>
      <w:r>
        <w:t xml:space="preserve">и заданий </w:t>
      </w:r>
      <w:r w:rsidRPr="00A37C15">
        <w:t xml:space="preserve">для самостоятельной работы студентов приведен в приложении и хранится на кафедре. </w:t>
      </w:r>
    </w:p>
    <w:p w14:paraId="0B40F760" w14:textId="77777777" w:rsidR="00CD7DBE" w:rsidRPr="00D06FE4" w:rsidRDefault="00CD7DBE" w:rsidP="00CD7DBE">
      <w:pPr>
        <w:ind w:firstLine="540"/>
        <w:jc w:val="both"/>
      </w:pPr>
      <w:r w:rsidRPr="00D06FE4">
        <w:t>Для СРС рекомендуется использовать источники, приведенные в п. 7.</w:t>
      </w:r>
    </w:p>
    <w:p w14:paraId="02E8EB02" w14:textId="77777777" w:rsidR="00D06FE4" w:rsidRDefault="00D06FE4" w:rsidP="2FF8CEAE">
      <w:pPr>
        <w:ind w:firstLine="540"/>
        <w:jc w:val="both"/>
        <w:rPr>
          <w:b/>
        </w:rPr>
      </w:pPr>
    </w:p>
    <w:p w14:paraId="02E8EB03" w14:textId="77777777" w:rsidR="00F22D59" w:rsidRDefault="00F22D59" w:rsidP="2FF8CEAE">
      <w:pPr>
        <w:ind w:firstLine="567"/>
        <w:jc w:val="both"/>
      </w:pPr>
    </w:p>
    <w:p w14:paraId="02E8EB04" w14:textId="77777777" w:rsidR="00131F01" w:rsidRPr="00131F01" w:rsidRDefault="0053189B" w:rsidP="2FF8CEAE">
      <w:pPr>
        <w:ind w:firstLine="540"/>
        <w:jc w:val="both"/>
        <w:rPr>
          <w:b/>
        </w:rPr>
      </w:pPr>
      <w:r w:rsidRPr="00131F01">
        <w:rPr>
          <w:b/>
        </w:rPr>
        <w:t>7</w:t>
      </w:r>
      <w:r w:rsidR="00131F01" w:rsidRPr="00131F01">
        <w:rPr>
          <w:b/>
        </w:rPr>
        <w:t xml:space="preserve"> УЧЕБНО-МЕТОДИЧЕСКОЕ И ИНФОРМАЦИОННОЕ ОБЕСПЕЧЕНИЕ УЧЕБНОЙ ДИСЦИПЛИНЫ</w:t>
      </w:r>
    </w:p>
    <w:p w14:paraId="02E8EB05" w14:textId="77777777" w:rsidR="00131F01" w:rsidRDefault="00131F01" w:rsidP="2FF8CEAE">
      <w:pPr>
        <w:ind w:firstLine="540"/>
        <w:jc w:val="both"/>
        <w:rPr>
          <w:b/>
        </w:rPr>
      </w:pPr>
    </w:p>
    <w:p w14:paraId="02E8EB06" w14:textId="77777777" w:rsidR="00D813B5" w:rsidRDefault="0053189B" w:rsidP="2FF8CEAE">
      <w:pPr>
        <w:ind w:firstLine="540"/>
        <w:jc w:val="both"/>
        <w:rPr>
          <w:b/>
        </w:rPr>
      </w:pPr>
      <w:r>
        <w:rPr>
          <w:b/>
        </w:rPr>
        <w:t>7.1</w:t>
      </w:r>
      <w:r w:rsidR="00D813B5" w:rsidRPr="00D813B5">
        <w:rPr>
          <w:b/>
          <w:lang w:val="en-US"/>
        </w:rPr>
        <w:t> </w:t>
      </w:r>
      <w:r w:rsidR="00D813B5" w:rsidRPr="00D813B5">
        <w:rPr>
          <w:b/>
        </w:rPr>
        <w:t>Основная литература</w:t>
      </w:r>
    </w:p>
    <w:p w14:paraId="02E8EB07" w14:textId="77777777" w:rsidR="00AC7713" w:rsidRPr="00D813B5" w:rsidRDefault="00AC7713" w:rsidP="2FF8CEAE">
      <w:pPr>
        <w:ind w:firstLine="540"/>
        <w:jc w:val="both"/>
        <w:rPr>
          <w:b/>
        </w:rPr>
      </w:pPr>
    </w:p>
    <w:tbl>
      <w:tblPr>
        <w:tblStyle w:val="a3"/>
        <w:tblW w:w="5000" w:type="pct"/>
        <w:tblLook w:val="01E0" w:firstRow="1" w:lastRow="1" w:firstColumn="1" w:lastColumn="1" w:noHBand="0" w:noVBand="0"/>
      </w:tblPr>
      <w:tblGrid>
        <w:gridCol w:w="530"/>
        <w:gridCol w:w="4735"/>
        <w:gridCol w:w="2671"/>
        <w:gridCol w:w="1408"/>
      </w:tblGrid>
      <w:tr w:rsidR="006C4C6F" w:rsidRPr="00726183" w14:paraId="02E8EB11" w14:textId="77777777" w:rsidTr="00CD7DBE">
        <w:tc>
          <w:tcPr>
            <w:tcW w:w="530" w:type="dxa"/>
            <w:vAlign w:val="center"/>
          </w:tcPr>
          <w:p w14:paraId="02E8EB0D" w14:textId="77777777" w:rsidR="006C4C6F" w:rsidRPr="00726183" w:rsidRDefault="006C4C6F" w:rsidP="2FF8CEAE">
            <w:pPr>
              <w:jc w:val="center"/>
              <w:rPr>
                <w:sz w:val="22"/>
                <w:szCs w:val="22"/>
              </w:rPr>
            </w:pPr>
            <w:r w:rsidRPr="00726183">
              <w:rPr>
                <w:sz w:val="22"/>
                <w:szCs w:val="22"/>
              </w:rPr>
              <w:t>№ п/п</w:t>
            </w:r>
          </w:p>
        </w:tc>
        <w:tc>
          <w:tcPr>
            <w:tcW w:w="4739" w:type="dxa"/>
            <w:vAlign w:val="center"/>
          </w:tcPr>
          <w:p w14:paraId="02E8EB0E" w14:textId="77777777" w:rsidR="006C4C6F" w:rsidRPr="00726183" w:rsidRDefault="00BA4A1D" w:rsidP="2FF8CEAE">
            <w:pPr>
              <w:jc w:val="center"/>
              <w:rPr>
                <w:sz w:val="22"/>
                <w:szCs w:val="22"/>
              </w:rPr>
            </w:pPr>
            <w:r>
              <w:rPr>
                <w:sz w:val="22"/>
                <w:szCs w:val="22"/>
              </w:rPr>
              <w:t>Библиографическое описание</w:t>
            </w:r>
          </w:p>
        </w:tc>
        <w:tc>
          <w:tcPr>
            <w:tcW w:w="2689" w:type="dxa"/>
            <w:vAlign w:val="center"/>
          </w:tcPr>
          <w:p w14:paraId="02E8EB0F" w14:textId="77777777" w:rsidR="006C4C6F" w:rsidRPr="00726183" w:rsidRDefault="006C4C6F" w:rsidP="2FF8CEAE">
            <w:pPr>
              <w:jc w:val="center"/>
              <w:rPr>
                <w:sz w:val="22"/>
                <w:szCs w:val="22"/>
              </w:rPr>
            </w:pPr>
            <w:r w:rsidRPr="00726183">
              <w:rPr>
                <w:sz w:val="22"/>
                <w:szCs w:val="22"/>
              </w:rPr>
              <w:t>Гриф</w:t>
            </w:r>
          </w:p>
        </w:tc>
        <w:tc>
          <w:tcPr>
            <w:tcW w:w="1386" w:type="dxa"/>
            <w:vAlign w:val="center"/>
          </w:tcPr>
          <w:p w14:paraId="02E8EB10" w14:textId="77777777" w:rsidR="006C4C6F" w:rsidRPr="00726183" w:rsidRDefault="006C4C6F" w:rsidP="2FF8CEAE">
            <w:pPr>
              <w:ind w:left="-108" w:right="-33"/>
              <w:jc w:val="center"/>
              <w:rPr>
                <w:sz w:val="22"/>
                <w:szCs w:val="22"/>
              </w:rPr>
            </w:pPr>
            <w:r w:rsidRPr="00726183">
              <w:rPr>
                <w:sz w:val="22"/>
                <w:szCs w:val="22"/>
              </w:rPr>
              <w:t>Количество экземпляров</w:t>
            </w:r>
          </w:p>
        </w:tc>
      </w:tr>
      <w:tr w:rsidR="006C4C6F" w:rsidRPr="00726183" w14:paraId="02E8EB16" w14:textId="77777777" w:rsidTr="00CD7DBE">
        <w:tc>
          <w:tcPr>
            <w:tcW w:w="530" w:type="dxa"/>
          </w:tcPr>
          <w:p w14:paraId="02E8EB12" w14:textId="53E2336D" w:rsidR="006C4C6F" w:rsidRPr="00726183" w:rsidRDefault="00CD7DBE" w:rsidP="2FF8CEAE">
            <w:pPr>
              <w:jc w:val="both"/>
              <w:rPr>
                <w:sz w:val="22"/>
                <w:szCs w:val="22"/>
              </w:rPr>
            </w:pPr>
            <w:r>
              <w:rPr>
                <w:sz w:val="22"/>
                <w:szCs w:val="22"/>
              </w:rPr>
              <w:t>1</w:t>
            </w:r>
          </w:p>
        </w:tc>
        <w:tc>
          <w:tcPr>
            <w:tcW w:w="4739" w:type="dxa"/>
          </w:tcPr>
          <w:p w14:paraId="02E8EB13" w14:textId="07A616B7" w:rsidR="006C4C6F" w:rsidRPr="00CD7DBE" w:rsidRDefault="00CD7DBE" w:rsidP="2FF8CEAE">
            <w:pPr>
              <w:rPr>
                <w:sz w:val="22"/>
                <w:szCs w:val="22"/>
              </w:rPr>
            </w:pPr>
            <w:r w:rsidRPr="00CD7DBE">
              <w:rPr>
                <w:color w:val="001329"/>
                <w:sz w:val="22"/>
                <w:szCs w:val="22"/>
                <w:shd w:val="clear" w:color="auto" w:fill="FFFFFF"/>
              </w:rPr>
              <w:t xml:space="preserve">Коган, Е. А. Обыкновенные дифференциальные уравнения и вариационное </w:t>
            </w:r>
            <w:proofErr w:type="gramStart"/>
            <w:r w:rsidRPr="00CD7DBE">
              <w:rPr>
                <w:color w:val="001329"/>
                <w:sz w:val="22"/>
                <w:szCs w:val="22"/>
                <w:shd w:val="clear" w:color="auto" w:fill="FFFFFF"/>
              </w:rPr>
              <w:t>исчисление :</w:t>
            </w:r>
            <w:proofErr w:type="gramEnd"/>
            <w:r w:rsidRPr="00CD7DBE">
              <w:rPr>
                <w:color w:val="001329"/>
                <w:sz w:val="22"/>
                <w:szCs w:val="22"/>
                <w:shd w:val="clear" w:color="auto" w:fill="FFFFFF"/>
              </w:rPr>
              <w:t xml:space="preserve"> учебное пособие / Е. А. Коган. — </w:t>
            </w:r>
            <w:proofErr w:type="gramStart"/>
            <w:r w:rsidRPr="00CD7DBE">
              <w:rPr>
                <w:color w:val="001329"/>
                <w:sz w:val="22"/>
                <w:szCs w:val="22"/>
                <w:shd w:val="clear" w:color="auto" w:fill="FFFFFF"/>
              </w:rPr>
              <w:t>Москва :</w:t>
            </w:r>
            <w:proofErr w:type="gramEnd"/>
            <w:r w:rsidRPr="00CD7DBE">
              <w:rPr>
                <w:color w:val="001329"/>
                <w:sz w:val="22"/>
                <w:szCs w:val="22"/>
                <w:shd w:val="clear" w:color="auto" w:fill="FFFFFF"/>
              </w:rPr>
              <w:t xml:space="preserve"> ИНФРА-М, 2020. — 293 с. — (Высшее образование: Бакалавриат). - ISBN 978-5-16-015817-4. - </w:t>
            </w:r>
            <w:proofErr w:type="gramStart"/>
            <w:r w:rsidRPr="00CD7DBE">
              <w:rPr>
                <w:color w:val="001329"/>
                <w:sz w:val="22"/>
                <w:szCs w:val="22"/>
                <w:shd w:val="clear" w:color="auto" w:fill="FFFFFF"/>
              </w:rPr>
              <w:t>Текст :</w:t>
            </w:r>
            <w:proofErr w:type="gramEnd"/>
            <w:r w:rsidRPr="00CD7DBE">
              <w:rPr>
                <w:color w:val="001329"/>
                <w:sz w:val="22"/>
                <w:szCs w:val="22"/>
                <w:shd w:val="clear" w:color="auto" w:fill="FFFFFF"/>
              </w:rPr>
              <w:t xml:space="preserve"> электронный. - URL: https://znanium.com/catalog/product/1058922</w:t>
            </w:r>
          </w:p>
        </w:tc>
        <w:tc>
          <w:tcPr>
            <w:tcW w:w="2689" w:type="dxa"/>
          </w:tcPr>
          <w:p w14:paraId="02E8EB14" w14:textId="7EA59D2F" w:rsidR="006C4C6F" w:rsidRPr="00726183" w:rsidRDefault="000E4802" w:rsidP="2FF8CEAE">
            <w:pPr>
              <w:rPr>
                <w:sz w:val="22"/>
                <w:szCs w:val="22"/>
              </w:rPr>
            </w:pPr>
            <w:r>
              <w:rPr>
                <w:sz w:val="22"/>
                <w:szCs w:val="22"/>
              </w:rPr>
              <w:t>–</w:t>
            </w:r>
          </w:p>
        </w:tc>
        <w:tc>
          <w:tcPr>
            <w:tcW w:w="1386" w:type="dxa"/>
          </w:tcPr>
          <w:p w14:paraId="02E8EB15" w14:textId="63A6C803" w:rsidR="006C4C6F" w:rsidRPr="00CD7DBE" w:rsidRDefault="00CD7DBE" w:rsidP="2FF8CEAE">
            <w:pPr>
              <w:jc w:val="center"/>
              <w:rPr>
                <w:sz w:val="22"/>
                <w:szCs w:val="22"/>
                <w:lang w:val="en-US"/>
              </w:rPr>
            </w:pPr>
            <w:r>
              <w:rPr>
                <w:sz w:val="22"/>
                <w:szCs w:val="22"/>
                <w:lang w:val="en-US"/>
              </w:rPr>
              <w:t>znanium.com</w:t>
            </w:r>
          </w:p>
        </w:tc>
      </w:tr>
      <w:tr w:rsidR="00CD7DBE" w:rsidRPr="00726183" w14:paraId="27DD8E4B" w14:textId="77777777" w:rsidTr="00CD7DBE">
        <w:tc>
          <w:tcPr>
            <w:tcW w:w="530" w:type="dxa"/>
          </w:tcPr>
          <w:p w14:paraId="086AEE24" w14:textId="79A895B4" w:rsidR="00CD7DBE" w:rsidRPr="00CD7DBE" w:rsidRDefault="00CD7DBE" w:rsidP="2FF8CEAE">
            <w:pPr>
              <w:jc w:val="both"/>
              <w:rPr>
                <w:sz w:val="22"/>
                <w:szCs w:val="22"/>
                <w:lang w:val="en-US"/>
              </w:rPr>
            </w:pPr>
            <w:r>
              <w:rPr>
                <w:sz w:val="22"/>
                <w:szCs w:val="22"/>
                <w:lang w:val="en-US"/>
              </w:rPr>
              <w:t>2</w:t>
            </w:r>
          </w:p>
        </w:tc>
        <w:tc>
          <w:tcPr>
            <w:tcW w:w="4739" w:type="dxa"/>
          </w:tcPr>
          <w:p w14:paraId="093E8C4F" w14:textId="1A534DF2" w:rsidR="00CD7DBE" w:rsidRPr="00CD7DBE" w:rsidRDefault="00CD7DBE" w:rsidP="2FF8CEAE">
            <w:pPr>
              <w:rPr>
                <w:color w:val="001329"/>
                <w:sz w:val="22"/>
                <w:szCs w:val="22"/>
                <w:shd w:val="clear" w:color="auto" w:fill="FFFFFF"/>
              </w:rPr>
            </w:pPr>
            <w:r w:rsidRPr="00CD7DBE">
              <w:rPr>
                <w:color w:val="001329"/>
                <w:sz w:val="22"/>
                <w:szCs w:val="22"/>
                <w:shd w:val="clear" w:color="auto" w:fill="FFFFFF"/>
              </w:rPr>
              <w:t xml:space="preserve">Дубровский, В. В. Обыкновенные дифференциальные уравнения. Теория и приложения : учебное пособие / В. В. Дубровский, С. И. </w:t>
            </w:r>
            <w:proofErr w:type="spellStart"/>
            <w:r w:rsidRPr="00CD7DBE">
              <w:rPr>
                <w:color w:val="001329"/>
                <w:sz w:val="22"/>
                <w:szCs w:val="22"/>
                <w:shd w:val="clear" w:color="auto" w:fill="FFFFFF"/>
              </w:rPr>
              <w:t>Кадченко</w:t>
            </w:r>
            <w:proofErr w:type="spellEnd"/>
            <w:r w:rsidRPr="00CD7DBE">
              <w:rPr>
                <w:color w:val="001329"/>
                <w:sz w:val="22"/>
                <w:szCs w:val="22"/>
                <w:shd w:val="clear" w:color="auto" w:fill="FFFFFF"/>
              </w:rPr>
              <w:t xml:space="preserve">, В. В. Дубровский. - 2-е изд., стер. — </w:t>
            </w:r>
            <w:proofErr w:type="gramStart"/>
            <w:r w:rsidRPr="00CD7DBE">
              <w:rPr>
                <w:color w:val="001329"/>
                <w:sz w:val="22"/>
                <w:szCs w:val="22"/>
                <w:shd w:val="clear" w:color="auto" w:fill="FFFFFF"/>
              </w:rPr>
              <w:t>Москва :</w:t>
            </w:r>
            <w:proofErr w:type="gramEnd"/>
            <w:r w:rsidRPr="00CD7DBE">
              <w:rPr>
                <w:color w:val="001329"/>
                <w:sz w:val="22"/>
                <w:szCs w:val="22"/>
                <w:shd w:val="clear" w:color="auto" w:fill="FFFFFF"/>
              </w:rPr>
              <w:t xml:space="preserve"> ФЛИНТА, 2020. - 180 с. - ISBN 978-5-9765-2197-1. - </w:t>
            </w:r>
            <w:proofErr w:type="gramStart"/>
            <w:r w:rsidRPr="00CD7DBE">
              <w:rPr>
                <w:color w:val="001329"/>
                <w:sz w:val="22"/>
                <w:szCs w:val="22"/>
                <w:shd w:val="clear" w:color="auto" w:fill="FFFFFF"/>
              </w:rPr>
              <w:t>Текст :</w:t>
            </w:r>
            <w:proofErr w:type="gramEnd"/>
            <w:r w:rsidRPr="00CD7DBE">
              <w:rPr>
                <w:color w:val="001329"/>
                <w:sz w:val="22"/>
                <w:szCs w:val="22"/>
                <w:shd w:val="clear" w:color="auto" w:fill="FFFFFF"/>
              </w:rPr>
              <w:t xml:space="preserve"> электронный. - URL: https://znanium.com/catalog/product/1142458</w:t>
            </w:r>
          </w:p>
        </w:tc>
        <w:tc>
          <w:tcPr>
            <w:tcW w:w="2689" w:type="dxa"/>
          </w:tcPr>
          <w:p w14:paraId="3F997323" w14:textId="70AC622B" w:rsidR="00CD7DBE" w:rsidRPr="00CD7DBE" w:rsidRDefault="000E4802" w:rsidP="2FF8CEAE">
            <w:pPr>
              <w:rPr>
                <w:sz w:val="22"/>
                <w:szCs w:val="22"/>
              </w:rPr>
            </w:pPr>
            <w:r>
              <w:rPr>
                <w:sz w:val="22"/>
                <w:szCs w:val="22"/>
              </w:rPr>
              <w:t>–</w:t>
            </w:r>
          </w:p>
        </w:tc>
        <w:tc>
          <w:tcPr>
            <w:tcW w:w="1386" w:type="dxa"/>
          </w:tcPr>
          <w:p w14:paraId="7CE2E7A5" w14:textId="4AC43A37" w:rsidR="00CD7DBE" w:rsidRPr="00CD7DBE" w:rsidRDefault="00CD7DBE" w:rsidP="2FF8CEAE">
            <w:pPr>
              <w:jc w:val="center"/>
              <w:rPr>
                <w:sz w:val="22"/>
                <w:szCs w:val="22"/>
                <w:lang w:val="en-US"/>
              </w:rPr>
            </w:pPr>
            <w:r>
              <w:rPr>
                <w:sz w:val="22"/>
                <w:szCs w:val="22"/>
                <w:lang w:val="en-US"/>
              </w:rPr>
              <w:t>znanium.com</w:t>
            </w:r>
          </w:p>
        </w:tc>
      </w:tr>
    </w:tbl>
    <w:p w14:paraId="02E8EB18" w14:textId="77777777" w:rsidR="00FF0B6B" w:rsidRDefault="00FF0B6B" w:rsidP="2FF8CEAE">
      <w:pPr>
        <w:ind w:firstLine="540"/>
        <w:jc w:val="both"/>
        <w:rPr>
          <w:b/>
        </w:rPr>
      </w:pPr>
    </w:p>
    <w:p w14:paraId="02E8EB19" w14:textId="77777777" w:rsidR="00D813B5" w:rsidRDefault="0053189B" w:rsidP="2FF8CEAE">
      <w:pPr>
        <w:ind w:firstLine="540"/>
        <w:jc w:val="both"/>
        <w:rPr>
          <w:b/>
        </w:rPr>
      </w:pPr>
      <w:r>
        <w:rPr>
          <w:b/>
        </w:rPr>
        <w:t>7.2</w:t>
      </w:r>
      <w:r w:rsidR="00D813B5" w:rsidRPr="00D813B5">
        <w:rPr>
          <w:b/>
          <w:lang w:val="en-US"/>
        </w:rPr>
        <w:t> </w:t>
      </w:r>
      <w:r w:rsidR="00D813B5" w:rsidRPr="00D813B5">
        <w:rPr>
          <w:b/>
        </w:rPr>
        <w:t>Дополнительная литература</w:t>
      </w:r>
    </w:p>
    <w:p w14:paraId="02E8EB1A" w14:textId="77777777" w:rsidR="002A3BB6" w:rsidRDefault="002A3BB6" w:rsidP="2FF8CEAE">
      <w:pPr>
        <w:ind w:firstLine="540"/>
        <w:jc w:val="both"/>
        <w:rPr>
          <w:b/>
        </w:rPr>
      </w:pPr>
    </w:p>
    <w:tbl>
      <w:tblPr>
        <w:tblStyle w:val="a3"/>
        <w:tblW w:w="5145" w:type="pct"/>
        <w:tblLook w:val="01E0" w:firstRow="1" w:lastRow="1" w:firstColumn="1" w:lastColumn="1" w:noHBand="0" w:noVBand="0"/>
      </w:tblPr>
      <w:tblGrid>
        <w:gridCol w:w="505"/>
        <w:gridCol w:w="22"/>
        <w:gridCol w:w="5352"/>
        <w:gridCol w:w="2256"/>
        <w:gridCol w:w="35"/>
        <w:gridCol w:w="1410"/>
        <w:gridCol w:w="35"/>
      </w:tblGrid>
      <w:tr w:rsidR="007E5363" w:rsidRPr="00726183" w14:paraId="02E8EB21" w14:textId="77777777" w:rsidTr="000E4802">
        <w:trPr>
          <w:gridAfter w:val="1"/>
          <w:wAfter w:w="35" w:type="dxa"/>
        </w:trPr>
        <w:tc>
          <w:tcPr>
            <w:tcW w:w="527" w:type="dxa"/>
            <w:gridSpan w:val="2"/>
            <w:vAlign w:val="center"/>
          </w:tcPr>
          <w:p w14:paraId="02E8EB1D" w14:textId="77777777" w:rsidR="007E5363" w:rsidRPr="00726183" w:rsidRDefault="007E5363" w:rsidP="2FF8CEAE">
            <w:pPr>
              <w:jc w:val="center"/>
              <w:rPr>
                <w:sz w:val="22"/>
                <w:szCs w:val="22"/>
              </w:rPr>
            </w:pPr>
            <w:r w:rsidRPr="00726183">
              <w:rPr>
                <w:sz w:val="22"/>
                <w:szCs w:val="22"/>
              </w:rPr>
              <w:t>№ п/п</w:t>
            </w:r>
          </w:p>
        </w:tc>
        <w:tc>
          <w:tcPr>
            <w:tcW w:w="5352" w:type="dxa"/>
            <w:vAlign w:val="center"/>
          </w:tcPr>
          <w:p w14:paraId="02E8EB1E" w14:textId="77777777" w:rsidR="007E5363" w:rsidRPr="00726183" w:rsidRDefault="007E5363" w:rsidP="2FF8CEAE">
            <w:pPr>
              <w:jc w:val="center"/>
              <w:rPr>
                <w:sz w:val="22"/>
                <w:szCs w:val="22"/>
              </w:rPr>
            </w:pPr>
            <w:r>
              <w:rPr>
                <w:sz w:val="22"/>
                <w:szCs w:val="22"/>
              </w:rPr>
              <w:t>Библиографическое описание</w:t>
            </w:r>
          </w:p>
        </w:tc>
        <w:tc>
          <w:tcPr>
            <w:tcW w:w="2256" w:type="dxa"/>
            <w:vAlign w:val="center"/>
          </w:tcPr>
          <w:p w14:paraId="02E8EB1F" w14:textId="77777777" w:rsidR="007E5363" w:rsidRPr="00726183" w:rsidRDefault="007E5363" w:rsidP="2FF8CEAE">
            <w:pPr>
              <w:jc w:val="center"/>
              <w:rPr>
                <w:sz w:val="22"/>
                <w:szCs w:val="22"/>
              </w:rPr>
            </w:pPr>
            <w:r w:rsidRPr="00726183">
              <w:rPr>
                <w:sz w:val="22"/>
                <w:szCs w:val="22"/>
              </w:rPr>
              <w:t>Гриф</w:t>
            </w:r>
          </w:p>
        </w:tc>
        <w:tc>
          <w:tcPr>
            <w:tcW w:w="1445" w:type="dxa"/>
            <w:gridSpan w:val="2"/>
            <w:vAlign w:val="center"/>
          </w:tcPr>
          <w:p w14:paraId="02E8EB20" w14:textId="77777777" w:rsidR="007E5363" w:rsidRPr="00726183" w:rsidRDefault="007E5363" w:rsidP="2FF8CEAE">
            <w:pPr>
              <w:ind w:left="-108" w:right="-33"/>
              <w:jc w:val="center"/>
              <w:rPr>
                <w:sz w:val="22"/>
                <w:szCs w:val="22"/>
              </w:rPr>
            </w:pPr>
            <w:r w:rsidRPr="00726183">
              <w:rPr>
                <w:sz w:val="22"/>
                <w:szCs w:val="22"/>
              </w:rPr>
              <w:t>Количество экземпляров</w:t>
            </w:r>
          </w:p>
        </w:tc>
      </w:tr>
      <w:tr w:rsidR="006B4353" w:rsidRPr="00726183" w14:paraId="0AC7841C" w14:textId="77777777" w:rsidTr="000E4802">
        <w:tc>
          <w:tcPr>
            <w:tcW w:w="505" w:type="dxa"/>
          </w:tcPr>
          <w:p w14:paraId="59F2AE62" w14:textId="77777777" w:rsidR="006B4353" w:rsidRPr="00726183" w:rsidRDefault="006B4353" w:rsidP="002736C8">
            <w:pPr>
              <w:jc w:val="both"/>
              <w:rPr>
                <w:sz w:val="22"/>
                <w:szCs w:val="22"/>
              </w:rPr>
            </w:pPr>
            <w:r>
              <w:rPr>
                <w:sz w:val="22"/>
                <w:szCs w:val="22"/>
              </w:rPr>
              <w:t>1</w:t>
            </w:r>
          </w:p>
        </w:tc>
        <w:tc>
          <w:tcPr>
            <w:tcW w:w="5374" w:type="dxa"/>
            <w:gridSpan w:val="2"/>
          </w:tcPr>
          <w:p w14:paraId="4E18D266" w14:textId="77777777" w:rsidR="006B4353" w:rsidRPr="00581FB4" w:rsidRDefault="006B4353" w:rsidP="002736C8">
            <w:r w:rsidRPr="00581FB4">
              <w:t xml:space="preserve">Егоров А. И. Обыкновенные дифференциальные уравнения с приложениями. - 2-е изд., </w:t>
            </w:r>
            <w:proofErr w:type="spellStart"/>
            <w:r w:rsidRPr="00581FB4">
              <w:t>испр</w:t>
            </w:r>
            <w:proofErr w:type="spellEnd"/>
            <w:r w:rsidRPr="00581FB4">
              <w:t xml:space="preserve">. - </w:t>
            </w:r>
            <w:proofErr w:type="gramStart"/>
            <w:r w:rsidRPr="00581FB4">
              <w:t>М. :</w:t>
            </w:r>
            <w:proofErr w:type="gramEnd"/>
            <w:r w:rsidRPr="00581FB4">
              <w:t xml:space="preserve"> </w:t>
            </w:r>
            <w:proofErr w:type="spellStart"/>
            <w:r w:rsidRPr="00581FB4">
              <w:t>Физматлит</w:t>
            </w:r>
            <w:proofErr w:type="spellEnd"/>
            <w:r w:rsidRPr="00581FB4">
              <w:t>, 2005. - 384с.</w:t>
            </w:r>
          </w:p>
        </w:tc>
        <w:tc>
          <w:tcPr>
            <w:tcW w:w="2291" w:type="dxa"/>
            <w:gridSpan w:val="2"/>
          </w:tcPr>
          <w:p w14:paraId="294C6301" w14:textId="1586961E" w:rsidR="006B4353" w:rsidRPr="00726183" w:rsidRDefault="000E4802" w:rsidP="002736C8">
            <w:pPr>
              <w:rPr>
                <w:sz w:val="22"/>
                <w:szCs w:val="22"/>
              </w:rPr>
            </w:pPr>
            <w:r>
              <w:rPr>
                <w:sz w:val="22"/>
                <w:szCs w:val="22"/>
              </w:rPr>
              <w:t>–</w:t>
            </w:r>
          </w:p>
        </w:tc>
        <w:tc>
          <w:tcPr>
            <w:tcW w:w="1445" w:type="dxa"/>
            <w:gridSpan w:val="2"/>
          </w:tcPr>
          <w:p w14:paraId="727EEFEE" w14:textId="77777777" w:rsidR="006B4353" w:rsidRPr="00581FB4" w:rsidRDefault="006B4353" w:rsidP="002736C8">
            <w:pPr>
              <w:jc w:val="center"/>
              <w:rPr>
                <w:sz w:val="22"/>
                <w:szCs w:val="22"/>
                <w:lang w:val="en-US"/>
              </w:rPr>
            </w:pPr>
            <w:r>
              <w:rPr>
                <w:sz w:val="22"/>
                <w:szCs w:val="22"/>
                <w:lang w:val="en-US"/>
              </w:rPr>
              <w:t>2</w:t>
            </w:r>
          </w:p>
        </w:tc>
      </w:tr>
      <w:tr w:rsidR="006B4353" w:rsidRPr="00726183" w14:paraId="012F45A8" w14:textId="77777777" w:rsidTr="000E4802">
        <w:trPr>
          <w:gridAfter w:val="1"/>
          <w:wAfter w:w="35" w:type="dxa"/>
        </w:trPr>
        <w:tc>
          <w:tcPr>
            <w:tcW w:w="505" w:type="dxa"/>
          </w:tcPr>
          <w:p w14:paraId="005ECA2E" w14:textId="0D95C343" w:rsidR="006B4353" w:rsidRPr="00726183" w:rsidRDefault="006B4353" w:rsidP="002736C8">
            <w:pPr>
              <w:jc w:val="both"/>
              <w:rPr>
                <w:sz w:val="22"/>
                <w:szCs w:val="22"/>
              </w:rPr>
            </w:pPr>
            <w:r>
              <w:rPr>
                <w:sz w:val="22"/>
                <w:szCs w:val="22"/>
              </w:rPr>
              <w:lastRenderedPageBreak/>
              <w:t>2</w:t>
            </w:r>
          </w:p>
        </w:tc>
        <w:tc>
          <w:tcPr>
            <w:tcW w:w="5374" w:type="dxa"/>
            <w:gridSpan w:val="2"/>
          </w:tcPr>
          <w:p w14:paraId="4F7EE86E" w14:textId="77777777" w:rsidR="006B4353" w:rsidRPr="008679BD" w:rsidRDefault="006B4353" w:rsidP="002736C8">
            <w:r w:rsidRPr="008679BD">
              <w:t xml:space="preserve">Дифференциальные </w:t>
            </w:r>
            <w:proofErr w:type="gramStart"/>
            <w:r w:rsidRPr="008679BD">
              <w:t>уравнения :</w:t>
            </w:r>
            <w:proofErr w:type="gramEnd"/>
            <w:r w:rsidRPr="008679BD">
              <w:t xml:space="preserve"> учеб. пособие / Ю.М. Осадчий. — </w:t>
            </w:r>
            <w:proofErr w:type="gramStart"/>
            <w:r w:rsidRPr="008679BD">
              <w:t>М. :</w:t>
            </w:r>
            <w:proofErr w:type="gramEnd"/>
            <w:r w:rsidRPr="008679BD">
              <w:t xml:space="preserve"> ИНФРА-М, 2019. — 157 с. - Режим доступа: http://znanium.com/catalog/product/1039633</w:t>
            </w:r>
          </w:p>
        </w:tc>
        <w:tc>
          <w:tcPr>
            <w:tcW w:w="2256" w:type="dxa"/>
          </w:tcPr>
          <w:p w14:paraId="52A793C3" w14:textId="707A73D2" w:rsidR="006B4353" w:rsidRPr="00726183" w:rsidRDefault="000E4802" w:rsidP="002736C8">
            <w:pPr>
              <w:rPr>
                <w:sz w:val="22"/>
                <w:szCs w:val="22"/>
              </w:rPr>
            </w:pPr>
            <w:r>
              <w:rPr>
                <w:sz w:val="22"/>
                <w:szCs w:val="22"/>
              </w:rPr>
              <w:t>–</w:t>
            </w:r>
          </w:p>
        </w:tc>
        <w:tc>
          <w:tcPr>
            <w:tcW w:w="1445" w:type="dxa"/>
            <w:gridSpan w:val="2"/>
          </w:tcPr>
          <w:p w14:paraId="01DC72DD" w14:textId="77777777" w:rsidR="006B4353" w:rsidRPr="008679BD" w:rsidRDefault="006B4353" w:rsidP="002736C8">
            <w:pPr>
              <w:jc w:val="center"/>
              <w:rPr>
                <w:sz w:val="22"/>
                <w:szCs w:val="22"/>
                <w:lang w:val="en-US"/>
              </w:rPr>
            </w:pPr>
            <w:r>
              <w:rPr>
                <w:sz w:val="22"/>
                <w:szCs w:val="22"/>
                <w:lang w:val="en-US"/>
              </w:rPr>
              <w:t>Znanium.com</w:t>
            </w:r>
          </w:p>
        </w:tc>
      </w:tr>
      <w:tr w:rsidR="006B4353" w:rsidRPr="00726183" w14:paraId="103A05CB" w14:textId="77777777" w:rsidTr="000E4802">
        <w:trPr>
          <w:gridAfter w:val="1"/>
          <w:wAfter w:w="35" w:type="dxa"/>
        </w:trPr>
        <w:tc>
          <w:tcPr>
            <w:tcW w:w="505" w:type="dxa"/>
          </w:tcPr>
          <w:p w14:paraId="0D8FE872" w14:textId="09C51637" w:rsidR="006B4353" w:rsidRPr="00726183" w:rsidRDefault="006B4353" w:rsidP="002736C8">
            <w:pPr>
              <w:jc w:val="both"/>
              <w:rPr>
                <w:sz w:val="22"/>
                <w:szCs w:val="22"/>
              </w:rPr>
            </w:pPr>
            <w:r>
              <w:rPr>
                <w:sz w:val="22"/>
                <w:szCs w:val="22"/>
              </w:rPr>
              <w:t>3</w:t>
            </w:r>
          </w:p>
        </w:tc>
        <w:tc>
          <w:tcPr>
            <w:tcW w:w="5374" w:type="dxa"/>
            <w:gridSpan w:val="2"/>
          </w:tcPr>
          <w:p w14:paraId="64D5208B" w14:textId="77777777" w:rsidR="006B4353" w:rsidRPr="008679BD" w:rsidRDefault="006B4353" w:rsidP="002736C8">
            <w:r w:rsidRPr="008679BD">
              <w:t xml:space="preserve">Обыкновенные дифференциальные уравнения. Практикум: Учебное пособие / Пантелеев А.В., Якимова А.С., Рыбаков К.А. - </w:t>
            </w:r>
            <w:proofErr w:type="gramStart"/>
            <w:r w:rsidRPr="008679BD">
              <w:t>М.:НИЦ</w:t>
            </w:r>
            <w:proofErr w:type="gramEnd"/>
            <w:r w:rsidRPr="008679BD">
              <w:t xml:space="preserve"> ИНФРА-М, 2016. - 432 с.: 60x90 1/16. - (Высшее образование: Бакалавриат) (Переплёт 7БЦ) ISBN 978-5-16-011973-1 - Режим доступа: http://znanium.com/catalog/product/549273</w:t>
            </w:r>
          </w:p>
        </w:tc>
        <w:tc>
          <w:tcPr>
            <w:tcW w:w="2256" w:type="dxa"/>
          </w:tcPr>
          <w:p w14:paraId="5F4E57FB" w14:textId="77777777" w:rsidR="006B4353" w:rsidRPr="008679BD" w:rsidRDefault="006B4353" w:rsidP="002736C8">
            <w:r w:rsidRPr="008679BD">
              <w:t>Рекомендовано в качестве учебного пособия для студентов высших учебных заведений, обучающихся по направлениям подготовки естественных наук, техники, информатики и экономики (квалификация (степень) «бакалавр»)</w:t>
            </w:r>
          </w:p>
        </w:tc>
        <w:tc>
          <w:tcPr>
            <w:tcW w:w="1445" w:type="dxa"/>
            <w:gridSpan w:val="2"/>
          </w:tcPr>
          <w:p w14:paraId="5B922248" w14:textId="77777777" w:rsidR="006B4353" w:rsidRPr="008679BD" w:rsidRDefault="006B4353" w:rsidP="002736C8">
            <w:pPr>
              <w:jc w:val="center"/>
              <w:rPr>
                <w:sz w:val="22"/>
                <w:szCs w:val="22"/>
                <w:lang w:val="en-US"/>
              </w:rPr>
            </w:pPr>
            <w:r>
              <w:rPr>
                <w:sz w:val="22"/>
                <w:szCs w:val="22"/>
                <w:lang w:val="en-US"/>
              </w:rPr>
              <w:t>Znanium.com</w:t>
            </w:r>
          </w:p>
        </w:tc>
      </w:tr>
    </w:tbl>
    <w:p w14:paraId="02E8EB27" w14:textId="77777777" w:rsidR="007E5363" w:rsidRDefault="007E5363" w:rsidP="2FF8CEAE">
      <w:pPr>
        <w:ind w:firstLine="540"/>
        <w:jc w:val="both"/>
        <w:rPr>
          <w:b/>
        </w:rPr>
      </w:pPr>
    </w:p>
    <w:p w14:paraId="02E8EB28" w14:textId="77777777" w:rsidR="003755DA" w:rsidRPr="00BB49DA" w:rsidRDefault="003755DA" w:rsidP="2FF8CEAE">
      <w:pPr>
        <w:ind w:firstLine="540"/>
        <w:jc w:val="both"/>
        <w:rPr>
          <w:b/>
        </w:rPr>
      </w:pPr>
      <w:r w:rsidRPr="00BB49DA">
        <w:rPr>
          <w:b/>
        </w:rPr>
        <w:t>7.3 Перечень ресурсов сети Интернет по изучаемой дисциплине</w:t>
      </w:r>
    </w:p>
    <w:p w14:paraId="02E8EB29" w14:textId="77777777" w:rsidR="004F1DCB" w:rsidRDefault="004F1DCB" w:rsidP="2FF8CEAE">
      <w:pPr>
        <w:ind w:firstLine="540"/>
        <w:jc w:val="both"/>
        <w:rPr>
          <w:i/>
          <w:highlight w:val="yellow"/>
        </w:rPr>
      </w:pPr>
    </w:p>
    <w:p w14:paraId="253704C6" w14:textId="77777777" w:rsidR="006B4353" w:rsidRPr="00641ED2" w:rsidRDefault="006B4353" w:rsidP="006B4353">
      <w:pPr>
        <w:ind w:firstLine="540"/>
        <w:jc w:val="both"/>
        <w:rPr>
          <w:i/>
        </w:rPr>
      </w:pPr>
      <w:r>
        <w:rPr>
          <w:i/>
          <w:lang w:val="en-US"/>
        </w:rPr>
        <w:t>http</w:t>
      </w:r>
      <w:r w:rsidRPr="00641ED2">
        <w:rPr>
          <w:i/>
        </w:rPr>
        <w:t>://</w:t>
      </w:r>
      <w:r>
        <w:rPr>
          <w:i/>
          <w:lang w:val="en-US"/>
        </w:rPr>
        <w:t>exponenta</w:t>
      </w:r>
      <w:r w:rsidRPr="00641ED2">
        <w:rPr>
          <w:i/>
        </w:rPr>
        <w:t>.</w:t>
      </w:r>
      <w:r>
        <w:rPr>
          <w:i/>
          <w:lang w:val="en-US"/>
        </w:rPr>
        <w:t>ru</w:t>
      </w:r>
      <w:r w:rsidRPr="00641ED2">
        <w:rPr>
          <w:i/>
        </w:rPr>
        <w:t>/</w:t>
      </w:r>
    </w:p>
    <w:p w14:paraId="02E8EB2B" w14:textId="75278F33" w:rsidR="00371D4F" w:rsidRDefault="00371D4F" w:rsidP="2FF8CEAE">
      <w:pPr>
        <w:rPr>
          <w:b/>
        </w:rPr>
      </w:pPr>
    </w:p>
    <w:p w14:paraId="02E8EB2C" w14:textId="19910A0F" w:rsidR="003755DA" w:rsidRPr="00D813B5" w:rsidRDefault="002736A7" w:rsidP="2FF8CEAE">
      <w:pPr>
        <w:ind w:firstLine="540"/>
        <w:jc w:val="both"/>
        <w:rPr>
          <w:b/>
        </w:rPr>
      </w:pPr>
      <w:r>
        <w:rPr>
          <w:b/>
        </w:rPr>
        <w:t>7</w:t>
      </w:r>
      <w:r w:rsidR="003755DA">
        <w:rPr>
          <w:b/>
        </w:rPr>
        <w:t>.4</w:t>
      </w:r>
      <w:r w:rsidR="003755DA" w:rsidRPr="00D813B5">
        <w:rPr>
          <w:b/>
          <w:lang w:val="en-US"/>
        </w:rPr>
        <w:t> </w:t>
      </w:r>
      <w:r w:rsidR="003755DA"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Pr>
          <w:b/>
        </w:rPr>
        <w:t>образовательном</w:t>
      </w:r>
      <w:r w:rsidR="003755DA" w:rsidRPr="00D813B5">
        <w:rPr>
          <w:b/>
        </w:rPr>
        <w:t xml:space="preserve"> процессе техническим средствам</w:t>
      </w:r>
    </w:p>
    <w:p w14:paraId="02E8EB2D" w14:textId="77777777" w:rsidR="008617C4" w:rsidRDefault="008617C4" w:rsidP="2FF8CEAE">
      <w:pPr>
        <w:ind w:firstLine="540"/>
        <w:jc w:val="both"/>
        <w:rPr>
          <w:b/>
        </w:rPr>
      </w:pPr>
    </w:p>
    <w:p w14:paraId="2D10CAA2" w14:textId="77777777" w:rsidR="006B4353" w:rsidRPr="00D813B5" w:rsidRDefault="006B4353" w:rsidP="006B4353">
      <w:pPr>
        <w:ind w:firstLine="540"/>
        <w:jc w:val="both"/>
        <w:rPr>
          <w:b/>
        </w:rPr>
      </w:pPr>
      <w:r>
        <w:rPr>
          <w:b/>
        </w:rPr>
        <w:t>7.4</w:t>
      </w:r>
      <w:r w:rsidRPr="00D813B5">
        <w:rPr>
          <w:b/>
        </w:rPr>
        <w:t>.1</w:t>
      </w:r>
      <w:r w:rsidRPr="00D813B5">
        <w:rPr>
          <w:b/>
          <w:lang w:val="en-US"/>
        </w:rPr>
        <w:t> </w:t>
      </w:r>
      <w:r w:rsidRPr="00D813B5">
        <w:rPr>
          <w:b/>
        </w:rPr>
        <w:t>Методические рекомендации</w:t>
      </w:r>
    </w:p>
    <w:p w14:paraId="783A8383" w14:textId="1EE107AE" w:rsidR="006B4353" w:rsidRPr="002029A6" w:rsidRDefault="006B4353" w:rsidP="006B4353">
      <w:pPr>
        <w:overflowPunct w:val="0"/>
        <w:autoSpaceDE w:val="0"/>
        <w:autoSpaceDN w:val="0"/>
        <w:adjustRightInd w:val="0"/>
        <w:ind w:firstLine="567"/>
        <w:jc w:val="both"/>
        <w:textAlignment w:val="baseline"/>
      </w:pPr>
      <w:r>
        <w:t>1 Маковецкий И.И</w:t>
      </w:r>
      <w:r w:rsidRPr="002029A6">
        <w:t xml:space="preserve">. </w:t>
      </w:r>
      <w:r>
        <w:t>Обыкновенные дифференциальные уравнения</w:t>
      </w:r>
      <w:r w:rsidRPr="002029A6">
        <w:t xml:space="preserve">. Методические </w:t>
      </w:r>
      <w:r>
        <w:t>рекомендации</w:t>
      </w:r>
      <w:r w:rsidRPr="002029A6">
        <w:t xml:space="preserve"> к практическим занятиям для студентов </w:t>
      </w:r>
      <w:r>
        <w:t>направления подготовки 01.03.04 Прикладная математика</w:t>
      </w:r>
      <w:r w:rsidRPr="002029A6">
        <w:t xml:space="preserve"> дневной форм</w:t>
      </w:r>
      <w:r w:rsidR="000E4802">
        <w:t>ы обучения. Могилев</w:t>
      </w:r>
      <w:r>
        <w:t>.</w:t>
      </w:r>
      <w:r w:rsidR="000E4802">
        <w:t xml:space="preserve"> (электронный вариант)</w:t>
      </w:r>
      <w:bookmarkStart w:id="1" w:name="_GoBack"/>
      <w:bookmarkEnd w:id="1"/>
    </w:p>
    <w:p w14:paraId="77D4308C" w14:textId="77777777" w:rsidR="006B4353" w:rsidRDefault="006B4353" w:rsidP="006B4353">
      <w:pPr>
        <w:ind w:firstLine="540"/>
        <w:jc w:val="both"/>
      </w:pPr>
    </w:p>
    <w:p w14:paraId="225763B9" w14:textId="77777777" w:rsidR="006B4353" w:rsidRDefault="006B4353" w:rsidP="006B4353">
      <w:pPr>
        <w:ind w:firstLine="540"/>
        <w:jc w:val="both"/>
        <w:rPr>
          <w:b/>
        </w:rPr>
      </w:pPr>
      <w:r>
        <w:rPr>
          <w:b/>
        </w:rPr>
        <w:t>7.4</w:t>
      </w:r>
      <w:r w:rsidRPr="00D813B5">
        <w:rPr>
          <w:b/>
        </w:rPr>
        <w:t>.</w:t>
      </w:r>
      <w:r>
        <w:rPr>
          <w:b/>
        </w:rPr>
        <w:t>2</w:t>
      </w:r>
      <w:r w:rsidRPr="00D813B5">
        <w:rPr>
          <w:b/>
          <w:lang w:val="en-US"/>
        </w:rPr>
        <w:t> </w:t>
      </w:r>
      <w:r>
        <w:rPr>
          <w:b/>
        </w:rPr>
        <w:t>Информационные технологии</w:t>
      </w:r>
    </w:p>
    <w:p w14:paraId="0D99633D" w14:textId="77777777" w:rsidR="006B4353" w:rsidRPr="00C16DF1" w:rsidRDefault="006B4353" w:rsidP="006B4353">
      <w:pPr>
        <w:ind w:firstLine="540"/>
        <w:jc w:val="both"/>
      </w:pPr>
      <w:r w:rsidRPr="00C16DF1">
        <w:t>Мультимедийные презентации</w:t>
      </w:r>
    </w:p>
    <w:p w14:paraId="5080C305" w14:textId="77777777" w:rsidR="006B4353" w:rsidRPr="00C16DF1" w:rsidRDefault="006B4353" w:rsidP="006B4353">
      <w:pPr>
        <w:ind w:firstLine="567"/>
        <w:jc w:val="both"/>
      </w:pPr>
      <w:r w:rsidRPr="00C16DF1">
        <w:t>1. Понятие обыкновенного дифференциального уравнения. Задача Коши.</w:t>
      </w:r>
    </w:p>
    <w:p w14:paraId="76C688EE" w14:textId="77777777" w:rsidR="006B4353" w:rsidRPr="00C16DF1" w:rsidRDefault="006B4353" w:rsidP="006B4353">
      <w:pPr>
        <w:ind w:firstLine="567"/>
        <w:jc w:val="both"/>
      </w:pPr>
      <w:r w:rsidRPr="00C16DF1">
        <w:t>2. Дифференциальные уравнения 1-ого порядка.</w:t>
      </w:r>
    </w:p>
    <w:p w14:paraId="398004CD" w14:textId="77777777" w:rsidR="006B4353" w:rsidRPr="00C16DF1" w:rsidRDefault="006B4353" w:rsidP="006B4353">
      <w:pPr>
        <w:ind w:firstLine="567"/>
        <w:jc w:val="both"/>
      </w:pPr>
      <w:r w:rsidRPr="00C16DF1">
        <w:t>3. Дифференциальные уравнения n-ого порядка.</w:t>
      </w:r>
    </w:p>
    <w:p w14:paraId="7F450D80" w14:textId="77777777" w:rsidR="006B4353" w:rsidRPr="00C16DF1" w:rsidRDefault="006B4353" w:rsidP="006B4353">
      <w:pPr>
        <w:ind w:firstLine="567"/>
        <w:jc w:val="both"/>
      </w:pPr>
      <w:r w:rsidRPr="00C16DF1">
        <w:t>4. Линейные дифференциальные уравнения n-ого порядка.</w:t>
      </w:r>
    </w:p>
    <w:p w14:paraId="1723F052" w14:textId="77777777" w:rsidR="006B4353" w:rsidRPr="00C16DF1" w:rsidRDefault="006B4353" w:rsidP="006B4353">
      <w:pPr>
        <w:ind w:firstLine="567"/>
        <w:jc w:val="both"/>
      </w:pPr>
      <w:r w:rsidRPr="00C16DF1">
        <w:t>5. Системы обыкновенных дифференциальных уравнений.</w:t>
      </w:r>
    </w:p>
    <w:p w14:paraId="58C74757" w14:textId="77777777" w:rsidR="006B4353" w:rsidRPr="00C16DF1" w:rsidRDefault="006B4353" w:rsidP="006B4353">
      <w:pPr>
        <w:ind w:firstLine="567"/>
        <w:jc w:val="both"/>
      </w:pPr>
      <w:r w:rsidRPr="00C16DF1">
        <w:t>6. Линейные системы дифференциальных уравнений.</w:t>
      </w:r>
    </w:p>
    <w:p w14:paraId="7008AE5E" w14:textId="77777777" w:rsidR="006B4353" w:rsidRPr="00C16DF1" w:rsidRDefault="006B4353" w:rsidP="006B4353">
      <w:pPr>
        <w:ind w:firstLine="567"/>
        <w:jc w:val="both"/>
      </w:pPr>
      <w:r w:rsidRPr="00C16DF1">
        <w:t>7. Теория устойчивости</w:t>
      </w:r>
      <w:r w:rsidRPr="00C16DF1">
        <w:rPr>
          <w:i/>
        </w:rPr>
        <w:t>.</w:t>
      </w:r>
    </w:p>
    <w:p w14:paraId="18163D38" w14:textId="77777777" w:rsidR="006B4353" w:rsidRPr="00581FB4" w:rsidRDefault="006B4353" w:rsidP="006B4353">
      <w:pPr>
        <w:ind w:firstLine="567"/>
        <w:jc w:val="both"/>
        <w:rPr>
          <w:b/>
        </w:rPr>
      </w:pPr>
    </w:p>
    <w:p w14:paraId="33E339EA" w14:textId="77777777" w:rsidR="006B4353" w:rsidRPr="00D813B5" w:rsidRDefault="006B4353" w:rsidP="006B4353">
      <w:pPr>
        <w:ind w:firstLine="540"/>
        <w:jc w:val="both"/>
        <w:rPr>
          <w:b/>
        </w:rPr>
      </w:pPr>
      <w:r w:rsidRPr="00D813B5">
        <w:rPr>
          <w:b/>
        </w:rPr>
        <w:t>8 МАТЕРИАЛЬНО-ТЕХНИЧЕСКОЕ ОБЕСПЕЧЕНИЕ УЧЕБНОЙ ДИСЦИПЛИНЫ</w:t>
      </w:r>
    </w:p>
    <w:p w14:paraId="2F31A877" w14:textId="1466B18F" w:rsidR="006B4353" w:rsidRPr="00641ED2" w:rsidRDefault="006B4353" w:rsidP="006B4353">
      <w:pPr>
        <w:ind w:firstLine="567"/>
        <w:jc w:val="both"/>
      </w:pPr>
      <w:r>
        <w:t>Материально-техническое обеспечение дисциплины содержится в паспорте лаборатории «</w:t>
      </w:r>
      <w:r w:rsidRPr="00641ED2">
        <w:t>405</w:t>
      </w:r>
      <w:r>
        <w:t>», рег. номер ПУЛ-4.535-405/1-</w:t>
      </w:r>
      <w:r w:rsidR="000E4802">
        <w:t>20</w:t>
      </w:r>
      <w:r>
        <w:t>.</w:t>
      </w:r>
    </w:p>
    <w:p w14:paraId="02E8EB41" w14:textId="3ECE5523" w:rsidR="00EE607F" w:rsidRDefault="00EE607F" w:rsidP="2FF8CEAE">
      <w:pPr>
        <w:rPr>
          <w:b/>
          <w:bCs/>
          <w:caps/>
          <w:color w:val="000000"/>
          <w:spacing w:val="-18"/>
        </w:rPr>
      </w:pPr>
      <w:r>
        <w:rPr>
          <w:b/>
          <w:bCs/>
          <w:caps/>
          <w:color w:val="000000"/>
          <w:spacing w:val="-18"/>
        </w:rPr>
        <w:br w:type="page"/>
      </w:r>
    </w:p>
    <w:p w14:paraId="02E8EB45" w14:textId="64F9FF1E" w:rsidR="009F588E" w:rsidRPr="00FD0F2A" w:rsidRDefault="006B4353" w:rsidP="2FF8CEAE">
      <w:pPr>
        <w:shd w:val="clear" w:color="auto" w:fill="FFFFFF"/>
        <w:spacing w:before="120"/>
        <w:jc w:val="center"/>
        <w:outlineLvl w:val="0"/>
        <w:rPr>
          <w:b/>
          <w:bCs/>
          <w:caps/>
          <w:color w:val="000000"/>
          <w:spacing w:val="-18"/>
        </w:rPr>
      </w:pPr>
      <w:r>
        <w:rPr>
          <w:b/>
          <w:bCs/>
          <w:caps/>
          <w:color w:val="000000"/>
          <w:spacing w:val="-18"/>
        </w:rPr>
        <w:lastRenderedPageBreak/>
        <w:t>Обыкновенные дифференциальные уравнения</w:t>
      </w:r>
    </w:p>
    <w:p w14:paraId="02E8EB46" w14:textId="77777777" w:rsidR="009F588E" w:rsidRDefault="009F588E" w:rsidP="2FF8CEAE">
      <w:pPr>
        <w:jc w:val="center"/>
        <w:rPr>
          <w:sz w:val="20"/>
          <w:szCs w:val="20"/>
        </w:rPr>
      </w:pPr>
      <w:r>
        <w:rPr>
          <w:sz w:val="20"/>
          <w:szCs w:val="20"/>
        </w:rPr>
        <w:t>(наименование дисциплины)</w:t>
      </w:r>
    </w:p>
    <w:p w14:paraId="02E8EB47" w14:textId="77777777" w:rsidR="009F588E" w:rsidRDefault="009F588E" w:rsidP="2FF8CEAE">
      <w:pPr>
        <w:shd w:val="clear" w:color="auto" w:fill="FFFFFF"/>
        <w:ind w:left="57" w:right="-57"/>
        <w:jc w:val="center"/>
        <w:rPr>
          <w:caps/>
        </w:rPr>
      </w:pPr>
    </w:p>
    <w:p w14:paraId="02E8EB48" w14:textId="77777777" w:rsidR="009F588E" w:rsidRDefault="009F588E" w:rsidP="2FF8CEAE">
      <w:pPr>
        <w:shd w:val="clear" w:color="auto" w:fill="FFFFFF"/>
        <w:ind w:left="57" w:right="-57"/>
        <w:jc w:val="center"/>
        <w:rPr>
          <w:b/>
          <w:sz w:val="26"/>
          <w:szCs w:val="26"/>
        </w:rPr>
      </w:pPr>
      <w:r>
        <w:rPr>
          <w:b/>
          <w:sz w:val="26"/>
          <w:szCs w:val="26"/>
        </w:rPr>
        <w:t xml:space="preserve">АННОТАЦИЯ </w:t>
      </w:r>
    </w:p>
    <w:p w14:paraId="02E8EB49" w14:textId="77777777" w:rsidR="009F588E" w:rsidRDefault="009F588E" w:rsidP="2FF8CEAE">
      <w:pPr>
        <w:shd w:val="clear" w:color="auto" w:fill="FFFFFF"/>
        <w:ind w:left="57" w:right="-57"/>
        <w:jc w:val="center"/>
        <w:rPr>
          <w:b/>
          <w:sz w:val="26"/>
          <w:szCs w:val="26"/>
        </w:rPr>
      </w:pPr>
      <w:r>
        <w:rPr>
          <w:b/>
          <w:sz w:val="26"/>
          <w:szCs w:val="26"/>
        </w:rPr>
        <w:t>К РАБОЧЕЙ</w:t>
      </w:r>
      <w:r w:rsidRPr="00040D74">
        <w:rPr>
          <w:b/>
          <w:sz w:val="26"/>
          <w:szCs w:val="26"/>
        </w:rPr>
        <w:t xml:space="preserve"> ПРОГРАММ</w:t>
      </w:r>
      <w:r>
        <w:rPr>
          <w:b/>
          <w:sz w:val="26"/>
          <w:szCs w:val="26"/>
        </w:rPr>
        <w:t>Е ДИСЦИПЛИНЫ</w:t>
      </w:r>
      <w:r w:rsidRPr="00040D74">
        <w:rPr>
          <w:b/>
          <w:sz w:val="26"/>
          <w:szCs w:val="26"/>
        </w:rPr>
        <w:t xml:space="preserve"> </w:t>
      </w:r>
    </w:p>
    <w:p w14:paraId="49963196" w14:textId="77777777" w:rsidR="006B4353" w:rsidRPr="002E411C" w:rsidRDefault="006B4353" w:rsidP="006B4353">
      <w:pPr>
        <w:spacing w:before="120" w:after="80"/>
      </w:pPr>
      <w:r>
        <w:rPr>
          <w:b/>
        </w:rPr>
        <w:t xml:space="preserve">Направление </w:t>
      </w:r>
      <w:proofErr w:type="gramStart"/>
      <w:r w:rsidRPr="00C65C4E">
        <w:rPr>
          <w:b/>
        </w:rPr>
        <w:t xml:space="preserve">подготовки  </w:t>
      </w:r>
      <w:r w:rsidRPr="00A94C53">
        <w:rPr>
          <w:bCs/>
        </w:rPr>
        <w:t>01.03.04</w:t>
      </w:r>
      <w:proofErr w:type="gramEnd"/>
      <w:r w:rsidRPr="00A94C53">
        <w:rPr>
          <w:bCs/>
        </w:rPr>
        <w:t xml:space="preserve"> Прикладная математика</w:t>
      </w:r>
    </w:p>
    <w:p w14:paraId="21F932CB" w14:textId="77777777" w:rsidR="006B4353" w:rsidRPr="00887251" w:rsidRDefault="006B4353" w:rsidP="006B4353">
      <w:pPr>
        <w:outlineLvl w:val="0"/>
        <w:rPr>
          <w:sz w:val="20"/>
          <w:szCs w:val="20"/>
        </w:rPr>
      </w:pPr>
      <w:r>
        <w:rPr>
          <w:b/>
        </w:rPr>
        <w:t>Направленность (профиль)</w:t>
      </w:r>
      <w:r w:rsidRPr="008363B0">
        <w:rPr>
          <w:b/>
        </w:rPr>
        <w:t xml:space="preserve"> </w:t>
      </w:r>
      <w:r w:rsidRPr="00A94C53">
        <w:rPr>
          <w:bCs/>
        </w:rPr>
        <w:t>Разработка программного обеспечения</w:t>
      </w:r>
    </w:p>
    <w:p w14:paraId="02E8EB4C" w14:textId="77777777" w:rsidR="002E51E1" w:rsidRDefault="002E51E1" w:rsidP="2FF8CEAE">
      <w:pPr>
        <w:outlineLvl w:val="0"/>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6B4353" w:rsidRPr="008363B0" w14:paraId="24E9D97E" w14:textId="77777777" w:rsidTr="002736C8">
        <w:trPr>
          <w:jc w:val="center"/>
        </w:trPr>
        <w:tc>
          <w:tcPr>
            <w:tcW w:w="2671" w:type="pct"/>
            <w:vMerge w:val="restart"/>
            <w:tcBorders>
              <w:top w:val="single" w:sz="4" w:space="0" w:color="auto"/>
              <w:left w:val="single" w:sz="4" w:space="0" w:color="auto"/>
              <w:bottom w:val="single" w:sz="6" w:space="0" w:color="auto"/>
              <w:right w:val="single" w:sz="6" w:space="0" w:color="auto"/>
            </w:tcBorders>
            <w:vAlign w:val="center"/>
          </w:tcPr>
          <w:p w14:paraId="6793F1DC" w14:textId="77777777" w:rsidR="006B4353" w:rsidRPr="008363B0" w:rsidRDefault="006B4353" w:rsidP="002736C8">
            <w:pPr>
              <w:spacing w:before="38"/>
              <w:ind w:right="-57"/>
              <w:jc w:val="center"/>
              <w:rPr>
                <w:sz w:val="20"/>
                <w:szCs w:val="20"/>
              </w:rPr>
            </w:pPr>
          </w:p>
        </w:tc>
        <w:tc>
          <w:tcPr>
            <w:tcW w:w="2329" w:type="pct"/>
            <w:tcBorders>
              <w:top w:val="single" w:sz="4" w:space="0" w:color="auto"/>
              <w:left w:val="single" w:sz="6" w:space="0" w:color="auto"/>
              <w:bottom w:val="single" w:sz="6" w:space="0" w:color="auto"/>
              <w:right w:val="single" w:sz="4" w:space="0" w:color="auto"/>
            </w:tcBorders>
            <w:vAlign w:val="center"/>
            <w:hideMark/>
          </w:tcPr>
          <w:p w14:paraId="31B26C19" w14:textId="77777777" w:rsidR="006B4353" w:rsidRPr="0055685C" w:rsidRDefault="006B4353" w:rsidP="002736C8">
            <w:pPr>
              <w:spacing w:before="38"/>
              <w:ind w:right="-57"/>
              <w:jc w:val="center"/>
              <w:rPr>
                <w:sz w:val="20"/>
                <w:szCs w:val="20"/>
              </w:rPr>
            </w:pPr>
            <w:r w:rsidRPr="0055685C">
              <w:rPr>
                <w:sz w:val="20"/>
                <w:szCs w:val="20"/>
              </w:rPr>
              <w:t>Форма обучения</w:t>
            </w:r>
          </w:p>
        </w:tc>
      </w:tr>
      <w:tr w:rsidR="006B4353" w:rsidRPr="008363B0" w14:paraId="14C9E095" w14:textId="77777777" w:rsidTr="002736C8">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3A498B85" w14:textId="77777777" w:rsidR="006B4353" w:rsidRPr="008363B0" w:rsidRDefault="006B4353" w:rsidP="002736C8">
            <w:pPr>
              <w:jc w:val="center"/>
              <w:rPr>
                <w:sz w:val="20"/>
                <w:szCs w:val="20"/>
              </w:rPr>
            </w:pPr>
          </w:p>
        </w:tc>
        <w:tc>
          <w:tcPr>
            <w:tcW w:w="2329" w:type="pct"/>
            <w:tcBorders>
              <w:top w:val="single" w:sz="6" w:space="0" w:color="auto"/>
              <w:left w:val="single" w:sz="6" w:space="0" w:color="auto"/>
              <w:bottom w:val="single" w:sz="6" w:space="0" w:color="auto"/>
              <w:right w:val="single" w:sz="4" w:space="0" w:color="auto"/>
            </w:tcBorders>
            <w:vAlign w:val="center"/>
            <w:hideMark/>
          </w:tcPr>
          <w:p w14:paraId="327A3181" w14:textId="77777777" w:rsidR="006B4353" w:rsidRPr="0055685C" w:rsidRDefault="006B4353" w:rsidP="002736C8">
            <w:pPr>
              <w:spacing w:before="38"/>
              <w:ind w:right="-57"/>
              <w:jc w:val="center"/>
              <w:rPr>
                <w:sz w:val="20"/>
                <w:szCs w:val="20"/>
              </w:rPr>
            </w:pPr>
            <w:r w:rsidRPr="0055685C">
              <w:rPr>
                <w:bCs/>
                <w:color w:val="000000"/>
                <w:spacing w:val="-2"/>
                <w:sz w:val="20"/>
                <w:szCs w:val="20"/>
              </w:rPr>
              <w:t>Очная</w:t>
            </w:r>
          </w:p>
        </w:tc>
      </w:tr>
      <w:tr w:rsidR="006B4353" w:rsidRPr="008363B0" w14:paraId="46365CB7"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1FB968E1" w14:textId="77777777" w:rsidR="006B4353" w:rsidRPr="008363B0" w:rsidRDefault="006B4353" w:rsidP="002736C8">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26F954C9" w14:textId="77777777" w:rsidR="006B4353" w:rsidRPr="0055685C" w:rsidRDefault="006B4353" w:rsidP="002736C8">
            <w:pPr>
              <w:spacing w:before="38"/>
              <w:ind w:right="175"/>
              <w:jc w:val="center"/>
              <w:rPr>
                <w:bCs/>
                <w:color w:val="000000"/>
                <w:spacing w:val="-2"/>
                <w:sz w:val="20"/>
                <w:szCs w:val="20"/>
              </w:rPr>
            </w:pPr>
            <w:r>
              <w:rPr>
                <w:bCs/>
                <w:color w:val="000000"/>
                <w:spacing w:val="-2"/>
                <w:sz w:val="20"/>
                <w:szCs w:val="20"/>
              </w:rPr>
              <w:t>2</w:t>
            </w:r>
          </w:p>
        </w:tc>
      </w:tr>
      <w:tr w:rsidR="006B4353" w:rsidRPr="008363B0" w14:paraId="793B24E8"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2E8FAD13" w14:textId="77777777" w:rsidR="006B4353" w:rsidRPr="008363B0" w:rsidRDefault="006B4353" w:rsidP="002736C8">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58EF8E83" w14:textId="77777777" w:rsidR="006B4353" w:rsidRPr="0055685C" w:rsidRDefault="006B4353" w:rsidP="002736C8">
            <w:pPr>
              <w:spacing w:before="38"/>
              <w:ind w:right="-57"/>
              <w:jc w:val="center"/>
              <w:rPr>
                <w:sz w:val="20"/>
                <w:szCs w:val="20"/>
              </w:rPr>
            </w:pPr>
            <w:r>
              <w:rPr>
                <w:sz w:val="20"/>
                <w:szCs w:val="20"/>
              </w:rPr>
              <w:t>3</w:t>
            </w:r>
          </w:p>
        </w:tc>
      </w:tr>
      <w:tr w:rsidR="006B4353" w:rsidRPr="008363B0" w14:paraId="3923B749"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6D03D901" w14:textId="77777777" w:rsidR="006B4353" w:rsidRPr="008363B0" w:rsidRDefault="006B4353" w:rsidP="002736C8">
            <w:pPr>
              <w:spacing w:before="38"/>
              <w:ind w:right="-57"/>
              <w:rPr>
                <w:sz w:val="20"/>
                <w:szCs w:val="20"/>
              </w:rPr>
            </w:pPr>
            <w:r w:rsidRPr="008363B0">
              <w:rPr>
                <w:color w:val="000000"/>
                <w:sz w:val="20"/>
                <w:szCs w:val="20"/>
              </w:rPr>
              <w:t>Лекции</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47A8FDF7" w14:textId="77777777" w:rsidR="006B4353" w:rsidRPr="0055685C" w:rsidRDefault="006B4353" w:rsidP="002736C8">
            <w:pPr>
              <w:spacing w:before="38"/>
              <w:ind w:right="-57"/>
              <w:jc w:val="center"/>
              <w:rPr>
                <w:sz w:val="20"/>
                <w:szCs w:val="20"/>
              </w:rPr>
            </w:pPr>
            <w:r>
              <w:rPr>
                <w:sz w:val="20"/>
                <w:szCs w:val="20"/>
              </w:rPr>
              <w:t>34</w:t>
            </w:r>
          </w:p>
        </w:tc>
      </w:tr>
      <w:tr w:rsidR="006B4353" w:rsidRPr="008363B0" w14:paraId="48884316"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2A3B3B18" w14:textId="77777777" w:rsidR="006B4353" w:rsidRPr="008363B0" w:rsidRDefault="006B4353" w:rsidP="002736C8">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3D56DDD0" w14:textId="77777777" w:rsidR="006B4353" w:rsidRPr="0055685C" w:rsidRDefault="006B4353" w:rsidP="002736C8">
            <w:pPr>
              <w:spacing w:before="38"/>
              <w:ind w:right="-57"/>
              <w:jc w:val="center"/>
              <w:rPr>
                <w:sz w:val="20"/>
                <w:szCs w:val="20"/>
              </w:rPr>
            </w:pPr>
            <w:r>
              <w:rPr>
                <w:sz w:val="20"/>
                <w:szCs w:val="20"/>
              </w:rPr>
              <w:t>34</w:t>
            </w:r>
          </w:p>
        </w:tc>
      </w:tr>
      <w:tr w:rsidR="006B4353" w:rsidRPr="008363B0" w14:paraId="3EF8ECFF"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2E828A9F" w14:textId="77777777" w:rsidR="006B4353" w:rsidRPr="008363B0" w:rsidRDefault="006B4353" w:rsidP="002736C8">
            <w:pPr>
              <w:spacing w:before="38"/>
              <w:ind w:right="-57"/>
              <w:rPr>
                <w:color w:val="000000"/>
                <w:sz w:val="20"/>
                <w:szCs w:val="20"/>
              </w:rPr>
            </w:pPr>
            <w:r w:rsidRPr="008363B0">
              <w:rPr>
                <w:sz w:val="20"/>
                <w:szCs w:val="20"/>
              </w:rPr>
              <w:t>Курсовая работа</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610CB141" w14:textId="77777777" w:rsidR="006B4353" w:rsidRPr="0055685C" w:rsidRDefault="006B4353" w:rsidP="002736C8">
            <w:pPr>
              <w:spacing w:before="38"/>
              <w:ind w:right="-57"/>
              <w:jc w:val="center"/>
              <w:rPr>
                <w:sz w:val="20"/>
                <w:szCs w:val="20"/>
              </w:rPr>
            </w:pPr>
            <w:r>
              <w:rPr>
                <w:sz w:val="20"/>
                <w:szCs w:val="20"/>
              </w:rPr>
              <w:t>3</w:t>
            </w:r>
          </w:p>
        </w:tc>
      </w:tr>
      <w:tr w:rsidR="006B4353" w:rsidRPr="008363B0" w14:paraId="371C090F"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6EA8B911" w14:textId="77777777" w:rsidR="006B4353" w:rsidRPr="008363B0" w:rsidRDefault="006B4353" w:rsidP="002736C8">
            <w:pPr>
              <w:spacing w:before="38"/>
              <w:ind w:right="-57"/>
              <w:rPr>
                <w:sz w:val="20"/>
                <w:szCs w:val="20"/>
              </w:rPr>
            </w:pPr>
            <w:r w:rsidRPr="008363B0">
              <w:rPr>
                <w:sz w:val="20"/>
                <w:szCs w:val="20"/>
              </w:rPr>
              <w:t>Экзамен</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59D0B77C" w14:textId="77777777" w:rsidR="006B4353" w:rsidRPr="0055685C" w:rsidRDefault="006B4353" w:rsidP="002736C8">
            <w:pPr>
              <w:spacing w:before="38"/>
              <w:ind w:right="-57"/>
              <w:jc w:val="center"/>
              <w:rPr>
                <w:sz w:val="20"/>
                <w:szCs w:val="20"/>
              </w:rPr>
            </w:pPr>
            <w:r>
              <w:rPr>
                <w:sz w:val="20"/>
                <w:szCs w:val="20"/>
              </w:rPr>
              <w:t>3</w:t>
            </w:r>
          </w:p>
        </w:tc>
      </w:tr>
      <w:tr w:rsidR="006B4353" w14:paraId="7E8D7962" w14:textId="77777777" w:rsidTr="002736C8">
        <w:trPr>
          <w:jc w:val="center"/>
        </w:trPr>
        <w:tc>
          <w:tcPr>
            <w:tcW w:w="2671" w:type="pct"/>
            <w:tcBorders>
              <w:top w:val="single" w:sz="6" w:space="0" w:color="auto"/>
              <w:left w:val="single" w:sz="4" w:space="0" w:color="auto"/>
              <w:bottom w:val="single" w:sz="6" w:space="0" w:color="auto"/>
              <w:right w:val="single" w:sz="6" w:space="0" w:color="auto"/>
            </w:tcBorders>
            <w:hideMark/>
          </w:tcPr>
          <w:p w14:paraId="49944556" w14:textId="77777777" w:rsidR="006B4353" w:rsidRDefault="006B4353" w:rsidP="002736C8">
            <w:pPr>
              <w:spacing w:before="38"/>
              <w:ind w:right="-57"/>
              <w:rPr>
                <w:sz w:val="20"/>
                <w:szCs w:val="20"/>
              </w:rPr>
            </w:pPr>
            <w:r>
              <w:rPr>
                <w:sz w:val="20"/>
                <w:szCs w:val="20"/>
              </w:rPr>
              <w:t>К</w:t>
            </w:r>
            <w:r w:rsidRPr="008363B0">
              <w:rPr>
                <w:sz w:val="20"/>
                <w:szCs w:val="20"/>
              </w:rPr>
              <w:t>онтактная работа</w:t>
            </w:r>
            <w:r>
              <w:rPr>
                <w:sz w:val="20"/>
                <w:szCs w:val="20"/>
              </w:rPr>
              <w:t xml:space="preserve"> по учебным занятиям</w:t>
            </w:r>
            <w:r w:rsidRPr="008363B0">
              <w:rPr>
                <w:sz w:val="20"/>
                <w:szCs w:val="20"/>
              </w:rPr>
              <w:t>, час</w:t>
            </w:r>
            <w:r>
              <w:rPr>
                <w:sz w:val="20"/>
                <w:szCs w:val="20"/>
              </w:rPr>
              <w:t xml:space="preserve">ы </w:t>
            </w:r>
          </w:p>
        </w:tc>
        <w:tc>
          <w:tcPr>
            <w:tcW w:w="2329" w:type="pct"/>
            <w:tcBorders>
              <w:top w:val="single" w:sz="6" w:space="0" w:color="auto"/>
              <w:left w:val="single" w:sz="6" w:space="0" w:color="auto"/>
              <w:bottom w:val="single" w:sz="6" w:space="0" w:color="auto"/>
              <w:right w:val="single" w:sz="4" w:space="0" w:color="auto"/>
            </w:tcBorders>
          </w:tcPr>
          <w:p w14:paraId="5834D99E" w14:textId="77777777" w:rsidR="006B4353" w:rsidRPr="0055685C" w:rsidRDefault="006B4353" w:rsidP="002736C8">
            <w:pPr>
              <w:spacing w:before="38"/>
              <w:ind w:right="-57"/>
              <w:jc w:val="center"/>
              <w:rPr>
                <w:sz w:val="20"/>
                <w:szCs w:val="20"/>
              </w:rPr>
            </w:pPr>
            <w:r>
              <w:rPr>
                <w:sz w:val="20"/>
                <w:szCs w:val="20"/>
              </w:rPr>
              <w:t>68</w:t>
            </w:r>
          </w:p>
        </w:tc>
      </w:tr>
      <w:tr w:rsidR="006B4353" w14:paraId="243F6F8A" w14:textId="77777777" w:rsidTr="002736C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14768F87" w14:textId="77777777" w:rsidR="006B4353" w:rsidRDefault="006B4353" w:rsidP="002736C8">
            <w:pPr>
              <w:spacing w:before="38"/>
              <w:ind w:right="-57"/>
              <w:rPr>
                <w:sz w:val="20"/>
                <w:szCs w:val="20"/>
              </w:rPr>
            </w:pPr>
            <w:r>
              <w:rPr>
                <w:sz w:val="20"/>
                <w:szCs w:val="20"/>
              </w:rPr>
              <w:t xml:space="preserve">Самостоятельная работа, </w:t>
            </w:r>
            <w:r>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14:paraId="236CE950" w14:textId="77777777" w:rsidR="006B4353" w:rsidRPr="0055685C" w:rsidRDefault="006B4353" w:rsidP="002736C8">
            <w:pPr>
              <w:spacing w:before="38"/>
              <w:ind w:right="-57"/>
              <w:jc w:val="center"/>
              <w:rPr>
                <w:sz w:val="20"/>
                <w:szCs w:val="20"/>
              </w:rPr>
            </w:pPr>
            <w:r>
              <w:rPr>
                <w:sz w:val="20"/>
                <w:szCs w:val="20"/>
              </w:rPr>
              <w:t>112</w:t>
            </w:r>
          </w:p>
        </w:tc>
      </w:tr>
      <w:tr w:rsidR="006B4353" w14:paraId="776C6DA7" w14:textId="77777777" w:rsidTr="002736C8">
        <w:trPr>
          <w:jc w:val="center"/>
        </w:trPr>
        <w:tc>
          <w:tcPr>
            <w:tcW w:w="2671" w:type="pct"/>
            <w:tcBorders>
              <w:top w:val="single" w:sz="6" w:space="0" w:color="auto"/>
              <w:left w:val="single" w:sz="4" w:space="0" w:color="auto"/>
              <w:bottom w:val="single" w:sz="4" w:space="0" w:color="auto"/>
              <w:right w:val="single" w:sz="6" w:space="0" w:color="auto"/>
            </w:tcBorders>
            <w:hideMark/>
          </w:tcPr>
          <w:p w14:paraId="30A6D3EE" w14:textId="77777777" w:rsidR="006B4353" w:rsidRDefault="006B4353" w:rsidP="002736C8">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0B1D204A" w14:textId="77777777" w:rsidR="006B4353" w:rsidRPr="0055685C" w:rsidRDefault="006B4353" w:rsidP="002736C8">
            <w:pPr>
              <w:spacing w:before="38"/>
              <w:ind w:right="-57"/>
              <w:jc w:val="center"/>
              <w:rPr>
                <w:sz w:val="20"/>
                <w:szCs w:val="20"/>
              </w:rPr>
            </w:pPr>
            <w:r>
              <w:rPr>
                <w:sz w:val="20"/>
                <w:szCs w:val="20"/>
              </w:rPr>
              <w:t>180 / 5</w:t>
            </w:r>
          </w:p>
        </w:tc>
      </w:tr>
    </w:tbl>
    <w:p w14:paraId="02E8EB7A" w14:textId="77777777" w:rsidR="00B07352" w:rsidRDefault="00B07352" w:rsidP="2FF8CEAE">
      <w:pPr>
        <w:outlineLvl w:val="0"/>
        <w:rPr>
          <w:b/>
          <w:sz w:val="26"/>
          <w:szCs w:val="26"/>
        </w:rPr>
      </w:pPr>
    </w:p>
    <w:p w14:paraId="49FD215D" w14:textId="77777777" w:rsidR="006B4353" w:rsidRDefault="006B4353" w:rsidP="006B4353">
      <w:pPr>
        <w:shd w:val="clear" w:color="auto" w:fill="FFFFFF"/>
        <w:ind w:left="57" w:right="-57"/>
        <w:jc w:val="both"/>
      </w:pPr>
      <w:r w:rsidRPr="002E51E1">
        <w:t>1</w:t>
      </w:r>
      <w:r w:rsidRPr="002E51E1">
        <w:rPr>
          <w:lang w:val="en-US"/>
        </w:rPr>
        <w:t> </w:t>
      </w:r>
      <w:r w:rsidRPr="002E51E1">
        <w:t>Цель учебной дисциплины</w:t>
      </w:r>
    </w:p>
    <w:p w14:paraId="0EF5BD56" w14:textId="77777777" w:rsidR="006B4353" w:rsidRPr="002E51E1" w:rsidRDefault="006B4353" w:rsidP="006B4353">
      <w:pPr>
        <w:shd w:val="clear" w:color="auto" w:fill="FFFFFF"/>
        <w:ind w:left="57" w:right="-57"/>
        <w:jc w:val="both"/>
      </w:pPr>
      <w:r w:rsidRPr="00DC3682">
        <w:rPr>
          <w:szCs w:val="28"/>
        </w:rPr>
        <w:t>Преподавание дифференциальных уравнений имеет цель</w:t>
      </w:r>
      <w:r w:rsidRPr="00DC3682">
        <w:rPr>
          <w:b/>
          <w:szCs w:val="28"/>
        </w:rPr>
        <w:t xml:space="preserve"> </w:t>
      </w:r>
      <w:r>
        <w:rPr>
          <w:szCs w:val="28"/>
        </w:rPr>
        <w:t xml:space="preserve">обучить </w:t>
      </w:r>
      <w:r w:rsidRPr="00DC3682">
        <w:rPr>
          <w:szCs w:val="28"/>
        </w:rPr>
        <w:t xml:space="preserve">студентов методам решения </w:t>
      </w:r>
      <w:r>
        <w:rPr>
          <w:szCs w:val="28"/>
        </w:rPr>
        <w:t xml:space="preserve">и исследования качественного поведения решений </w:t>
      </w:r>
      <w:r w:rsidRPr="00DC3682">
        <w:rPr>
          <w:szCs w:val="28"/>
        </w:rPr>
        <w:t>дифференциальных уравнений, составляющих основу математических моделей различных теоретических и практических задач,</w:t>
      </w:r>
      <w:r w:rsidRPr="00DC3682">
        <w:rPr>
          <w:b/>
          <w:szCs w:val="28"/>
        </w:rPr>
        <w:t xml:space="preserve"> </w:t>
      </w:r>
      <w:r w:rsidRPr="00DC3682">
        <w:rPr>
          <w:szCs w:val="28"/>
        </w:rPr>
        <w:t>научить самостоятельно изучать учебную и научную литературу по дифференциальным уравнениям,</w:t>
      </w:r>
      <w:r w:rsidRPr="00DC3682">
        <w:rPr>
          <w:b/>
          <w:szCs w:val="28"/>
        </w:rPr>
        <w:t xml:space="preserve"> </w:t>
      </w:r>
      <w:r w:rsidRPr="00DC3682">
        <w:rPr>
          <w:szCs w:val="28"/>
        </w:rPr>
        <w:t>повысить общий уровень математической культуры,</w:t>
      </w:r>
      <w:r w:rsidRPr="00DC3682">
        <w:rPr>
          <w:b/>
          <w:szCs w:val="28"/>
        </w:rPr>
        <w:t xml:space="preserve"> </w:t>
      </w:r>
      <w:r w:rsidRPr="00DC3682">
        <w:rPr>
          <w:szCs w:val="28"/>
        </w:rPr>
        <w:t>выработать навыки математического исследования прикладных вопросов и умения перевести задачу на математический язык.</w:t>
      </w:r>
    </w:p>
    <w:p w14:paraId="046D49D6" w14:textId="77777777" w:rsidR="006B4353" w:rsidRDefault="006B4353" w:rsidP="006B4353">
      <w:pPr>
        <w:shd w:val="clear" w:color="auto" w:fill="FFFFFF"/>
        <w:ind w:left="57" w:right="-57"/>
        <w:jc w:val="both"/>
        <w:rPr>
          <w:rFonts w:eastAsia="Calibri"/>
          <w:color w:val="000000"/>
        </w:rPr>
      </w:pPr>
      <w:r w:rsidRPr="002E51E1">
        <w:rPr>
          <w:rFonts w:eastAsia="Calibri"/>
          <w:color w:val="000000"/>
        </w:rPr>
        <w:t>2. Планируемые результаты изучения дисциплины</w:t>
      </w:r>
    </w:p>
    <w:p w14:paraId="6FB6560E" w14:textId="77777777" w:rsidR="006B4353" w:rsidRDefault="006B4353" w:rsidP="006B4353">
      <w:pPr>
        <w:ind w:firstLine="567"/>
        <w:jc w:val="both"/>
      </w:pPr>
      <w:r>
        <w:t>В результате освоения учебной дисциплины с</w:t>
      </w:r>
      <w:r w:rsidRPr="00900D2E">
        <w:t>тудент</w:t>
      </w:r>
      <w:r>
        <w:t xml:space="preserve"> </w:t>
      </w:r>
      <w:r w:rsidRPr="00900D2E">
        <w:t xml:space="preserve">должен </w:t>
      </w:r>
    </w:p>
    <w:p w14:paraId="41104395" w14:textId="77777777" w:rsidR="006B4353" w:rsidRDefault="006B4353" w:rsidP="006B4353">
      <w:pPr>
        <w:jc w:val="both"/>
      </w:pPr>
      <w:r w:rsidRPr="00900D2E">
        <w:rPr>
          <w:b/>
        </w:rPr>
        <w:t>знать</w:t>
      </w:r>
      <w:r w:rsidRPr="00900D2E">
        <w:t>:</w:t>
      </w:r>
    </w:p>
    <w:p w14:paraId="27FD8592" w14:textId="77777777" w:rsidR="006B4353" w:rsidRPr="0089561A" w:rsidRDefault="006B4353" w:rsidP="006B4353">
      <w:pPr>
        <w:jc w:val="both"/>
      </w:pPr>
      <w:r w:rsidRPr="0089561A">
        <w:t xml:space="preserve">- методы интегрирования и исследования дифференциальных уравнений первого порядка и их систем, уравнений, допускающих понижение порядка, методы решения линейных дифференциальных уравнений, решения и исследования систем дифференциальных уравнений для дальнейшего их применения при решении </w:t>
      </w:r>
      <w:r>
        <w:t>прикладных</w:t>
      </w:r>
      <w:r w:rsidRPr="0089561A">
        <w:t xml:space="preserve"> задач математическими методами, методы решения разностных уравнений;</w:t>
      </w:r>
    </w:p>
    <w:p w14:paraId="43F9EEBB" w14:textId="77777777" w:rsidR="006B4353" w:rsidRDefault="006B4353" w:rsidP="006B4353">
      <w:pPr>
        <w:jc w:val="both"/>
      </w:pPr>
      <w:r w:rsidRPr="00900D2E">
        <w:rPr>
          <w:b/>
        </w:rPr>
        <w:t>уметь</w:t>
      </w:r>
      <w:r w:rsidRPr="00900D2E">
        <w:t>:</w:t>
      </w:r>
    </w:p>
    <w:p w14:paraId="66485AB7" w14:textId="77777777" w:rsidR="006B4353" w:rsidRDefault="006B4353" w:rsidP="006B4353">
      <w:pPr>
        <w:jc w:val="both"/>
      </w:pPr>
      <w:r>
        <w:t xml:space="preserve">- </w:t>
      </w:r>
      <w:r>
        <w:rPr>
          <w:szCs w:val="28"/>
        </w:rPr>
        <w:t>с</w:t>
      </w:r>
      <w:r w:rsidRPr="00DC3682">
        <w:rPr>
          <w:szCs w:val="28"/>
        </w:rPr>
        <w:t>остав</w:t>
      </w:r>
      <w:r>
        <w:rPr>
          <w:szCs w:val="28"/>
        </w:rPr>
        <w:t>лять</w:t>
      </w:r>
      <w:r w:rsidRPr="00DC3682">
        <w:rPr>
          <w:szCs w:val="28"/>
        </w:rPr>
        <w:t xml:space="preserve"> дифференциальное уравнение и поставить задачу для описания математической модели экономического или физического процесса</w:t>
      </w:r>
      <w:r>
        <w:rPr>
          <w:szCs w:val="28"/>
        </w:rPr>
        <w:t>; решать дифференциальные уравнения и их системы, изучать корректность постановки основных задач и решать эти задачи, и</w:t>
      </w:r>
      <w:r w:rsidRPr="009A5BFC">
        <w:rPr>
          <w:szCs w:val="28"/>
        </w:rPr>
        <w:t>сследовать устойчивость решения дифференциальных уравнений и систем, составляющих основу математических моделей различных теоретических и прикладных инженерно-экономических задач</w:t>
      </w:r>
      <w:r>
        <w:t>;</w:t>
      </w:r>
    </w:p>
    <w:p w14:paraId="00CD1612" w14:textId="77777777" w:rsidR="006B4353" w:rsidRDefault="006B4353" w:rsidP="006B4353">
      <w:pPr>
        <w:jc w:val="both"/>
      </w:pPr>
      <w:r w:rsidRPr="00587C3D">
        <w:rPr>
          <w:b/>
        </w:rPr>
        <w:t>владеть</w:t>
      </w:r>
      <w:r w:rsidRPr="00587C3D">
        <w:t>:</w:t>
      </w:r>
    </w:p>
    <w:p w14:paraId="56D4601E" w14:textId="77777777" w:rsidR="006B4353" w:rsidRDefault="006B4353" w:rsidP="006B4353">
      <w:pPr>
        <w:jc w:val="both"/>
      </w:pPr>
      <w:r>
        <w:t xml:space="preserve">- </w:t>
      </w:r>
      <w:r w:rsidRPr="005F6C7B">
        <w:t>навыками</w:t>
      </w:r>
      <w:r w:rsidRPr="00B35C59">
        <w:t xml:space="preserve"> практического использования</w:t>
      </w:r>
      <w:r>
        <w:t xml:space="preserve"> изученного </w:t>
      </w:r>
      <w:r w:rsidRPr="00B35C59">
        <w:t>математического аппарата для решения конкретных задач</w:t>
      </w:r>
      <w:r>
        <w:t xml:space="preserve">; </w:t>
      </w:r>
      <w:r w:rsidRPr="00821B50">
        <w:rPr>
          <w:szCs w:val="28"/>
        </w:rPr>
        <w:t>современными компьютерными</w:t>
      </w:r>
      <w:r>
        <w:rPr>
          <w:szCs w:val="28"/>
        </w:rPr>
        <w:t xml:space="preserve"> </w:t>
      </w:r>
      <w:r w:rsidRPr="00821B50">
        <w:rPr>
          <w:szCs w:val="28"/>
        </w:rPr>
        <w:t>технологиями, позволяющими решать и обыкновенны</w:t>
      </w:r>
      <w:r>
        <w:rPr>
          <w:szCs w:val="28"/>
        </w:rPr>
        <w:t>е</w:t>
      </w:r>
      <w:r w:rsidRPr="00821B50">
        <w:rPr>
          <w:szCs w:val="28"/>
        </w:rPr>
        <w:t xml:space="preserve"> дифференциальны</w:t>
      </w:r>
      <w:r>
        <w:rPr>
          <w:szCs w:val="28"/>
        </w:rPr>
        <w:t>е</w:t>
      </w:r>
      <w:r w:rsidRPr="00821B50">
        <w:rPr>
          <w:szCs w:val="28"/>
        </w:rPr>
        <w:t xml:space="preserve"> уравнени</w:t>
      </w:r>
      <w:r>
        <w:rPr>
          <w:szCs w:val="28"/>
        </w:rPr>
        <w:t>я, и разностные уравнения</w:t>
      </w:r>
      <w:r w:rsidRPr="00821B50">
        <w:rPr>
          <w:szCs w:val="28"/>
        </w:rPr>
        <w:t>; навыками испо</w:t>
      </w:r>
      <w:r>
        <w:rPr>
          <w:szCs w:val="28"/>
        </w:rPr>
        <w:t>льзования открытых Интернет-рес</w:t>
      </w:r>
      <w:r w:rsidRPr="00821B50">
        <w:rPr>
          <w:szCs w:val="28"/>
        </w:rPr>
        <w:t>урсов в этих целях</w:t>
      </w:r>
      <w:r>
        <w:rPr>
          <w:szCs w:val="28"/>
        </w:rPr>
        <w:t>.</w:t>
      </w:r>
    </w:p>
    <w:p w14:paraId="2C7845DA" w14:textId="77777777" w:rsidR="006B4353" w:rsidRPr="002E51E1" w:rsidRDefault="006B4353" w:rsidP="006B4353">
      <w:pPr>
        <w:shd w:val="clear" w:color="auto" w:fill="FFFFFF"/>
        <w:ind w:left="57" w:right="-57"/>
        <w:jc w:val="both"/>
        <w:rPr>
          <w:rFonts w:eastAsia="Calibri"/>
          <w:color w:val="000000"/>
        </w:rPr>
      </w:pPr>
    </w:p>
    <w:p w14:paraId="1D1C912B" w14:textId="77777777" w:rsidR="006B4353" w:rsidRDefault="006B4353" w:rsidP="006B4353">
      <w:pPr>
        <w:shd w:val="clear" w:color="auto" w:fill="FFFFFF"/>
        <w:ind w:left="57" w:right="-57"/>
        <w:jc w:val="both"/>
      </w:pPr>
      <w:r w:rsidRPr="002E51E1">
        <w:t>3. Требования к освоению учебной дисциплины</w:t>
      </w:r>
    </w:p>
    <w:p w14:paraId="6BF9D158" w14:textId="77777777" w:rsidR="006B4353" w:rsidRDefault="006B4353" w:rsidP="006B4353">
      <w:pPr>
        <w:ind w:firstLine="567"/>
        <w:jc w:val="both"/>
      </w:pPr>
      <w:r>
        <w:t>Освоение данной учебной дисциплины должно обеспечивать формирование следующих компетенций:</w:t>
      </w:r>
    </w:p>
    <w:p w14:paraId="69E11C0B" w14:textId="77777777" w:rsidR="006B4353" w:rsidRDefault="006B4353" w:rsidP="006B4353">
      <w:pPr>
        <w:ind w:firstLine="567"/>
        <w:jc w:val="both"/>
      </w:pPr>
    </w:p>
    <w:tbl>
      <w:tblPr>
        <w:tblStyle w:val="a3"/>
        <w:tblW w:w="0" w:type="auto"/>
        <w:tblLook w:val="04A0" w:firstRow="1" w:lastRow="0" w:firstColumn="1" w:lastColumn="0" w:noHBand="0" w:noVBand="1"/>
      </w:tblPr>
      <w:tblGrid>
        <w:gridCol w:w="1672"/>
        <w:gridCol w:w="7672"/>
      </w:tblGrid>
      <w:tr w:rsidR="006B4353" w14:paraId="3E7380EB" w14:textId="77777777" w:rsidTr="006B4353">
        <w:tc>
          <w:tcPr>
            <w:tcW w:w="1672" w:type="dxa"/>
            <w:vAlign w:val="center"/>
          </w:tcPr>
          <w:p w14:paraId="1D8E00AD" w14:textId="77777777" w:rsidR="006B4353" w:rsidRDefault="006B4353" w:rsidP="002736C8">
            <w:pPr>
              <w:jc w:val="center"/>
            </w:pPr>
            <w:r>
              <w:t>Коды формируемых компетенций</w:t>
            </w:r>
          </w:p>
        </w:tc>
        <w:tc>
          <w:tcPr>
            <w:tcW w:w="7672" w:type="dxa"/>
            <w:vAlign w:val="center"/>
          </w:tcPr>
          <w:p w14:paraId="6BBCA0D8" w14:textId="77777777" w:rsidR="006B4353" w:rsidRDefault="006B4353" w:rsidP="002736C8">
            <w:pPr>
              <w:jc w:val="center"/>
            </w:pPr>
            <w:r>
              <w:t>Наименования формируемых компетенций</w:t>
            </w:r>
          </w:p>
        </w:tc>
      </w:tr>
      <w:tr w:rsidR="006B4353" w14:paraId="1260E4F0" w14:textId="77777777" w:rsidTr="006B4353">
        <w:tc>
          <w:tcPr>
            <w:tcW w:w="1672" w:type="dxa"/>
          </w:tcPr>
          <w:p w14:paraId="70259A59" w14:textId="77777777" w:rsidR="006B4353" w:rsidRDefault="006B4353" w:rsidP="002736C8">
            <w:pPr>
              <w:jc w:val="both"/>
            </w:pPr>
            <w:r>
              <w:t>ОПК-2</w:t>
            </w:r>
          </w:p>
        </w:tc>
        <w:tc>
          <w:tcPr>
            <w:tcW w:w="7672" w:type="dxa"/>
          </w:tcPr>
          <w:p w14:paraId="6D9F4682" w14:textId="77777777" w:rsidR="006B4353" w:rsidRDefault="006B4353" w:rsidP="002736C8">
            <w:pPr>
              <w:jc w:val="both"/>
            </w:pPr>
            <w:r w:rsidRPr="004345D4">
              <w:t>Способен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надёжность и качество функционирования систем</w:t>
            </w:r>
          </w:p>
        </w:tc>
      </w:tr>
      <w:tr w:rsidR="006B4353" w14:paraId="1E7D587A" w14:textId="77777777" w:rsidTr="006B4353">
        <w:tc>
          <w:tcPr>
            <w:tcW w:w="1672" w:type="dxa"/>
          </w:tcPr>
          <w:p w14:paraId="2A3B7A78" w14:textId="77777777" w:rsidR="006B4353" w:rsidRDefault="006B4353" w:rsidP="002736C8">
            <w:pPr>
              <w:jc w:val="both"/>
            </w:pPr>
            <w:r>
              <w:t>ОПК-3</w:t>
            </w:r>
          </w:p>
        </w:tc>
        <w:tc>
          <w:tcPr>
            <w:tcW w:w="7672" w:type="dxa"/>
          </w:tcPr>
          <w:p w14:paraId="46D618AC" w14:textId="77777777" w:rsidR="006B4353" w:rsidRDefault="006B4353" w:rsidP="002736C8">
            <w:pPr>
              <w:jc w:val="both"/>
            </w:pPr>
            <w:r w:rsidRPr="004345D4">
              <w:t>Способен использовать и развивать методы математического моделирования и применять аналитические и научные пакеты прикладных программ</w:t>
            </w:r>
          </w:p>
        </w:tc>
      </w:tr>
      <w:tr w:rsidR="006B4353" w14:paraId="12A26DA1" w14:textId="77777777" w:rsidTr="006B4353">
        <w:tc>
          <w:tcPr>
            <w:tcW w:w="1672" w:type="dxa"/>
          </w:tcPr>
          <w:p w14:paraId="49B7F991" w14:textId="77777777" w:rsidR="006B4353" w:rsidRDefault="006B4353" w:rsidP="002736C8">
            <w:pPr>
              <w:jc w:val="both"/>
            </w:pPr>
            <w:r>
              <w:t>ПК-1</w:t>
            </w:r>
          </w:p>
        </w:tc>
        <w:tc>
          <w:tcPr>
            <w:tcW w:w="7672" w:type="dxa"/>
          </w:tcPr>
          <w:p w14:paraId="31EE00D3" w14:textId="77777777" w:rsidR="006B4353" w:rsidRPr="004345D4" w:rsidRDefault="006B4353" w:rsidP="002736C8">
            <w:pPr>
              <w:jc w:val="both"/>
            </w:pPr>
            <w:r w:rsidRPr="00882CEB">
              <w:t>Способен проводить научно-исследовательские разработки при исследовании самостоятельных тем</w:t>
            </w:r>
          </w:p>
        </w:tc>
      </w:tr>
    </w:tbl>
    <w:p w14:paraId="3FD9F568" w14:textId="77777777" w:rsidR="006B4353" w:rsidRPr="002E51E1" w:rsidRDefault="006B4353" w:rsidP="006B4353">
      <w:pPr>
        <w:shd w:val="clear" w:color="auto" w:fill="FFFFFF"/>
        <w:ind w:left="57" w:right="-57"/>
        <w:jc w:val="both"/>
      </w:pPr>
    </w:p>
    <w:p w14:paraId="27A87C89" w14:textId="77777777" w:rsidR="006B4353" w:rsidRPr="002E51E1" w:rsidRDefault="006B4353" w:rsidP="006B4353">
      <w:pPr>
        <w:ind w:firstLine="57"/>
        <w:jc w:val="both"/>
        <w:rPr>
          <w:i/>
        </w:rPr>
      </w:pPr>
      <w:r w:rsidRPr="002E51E1">
        <w:t>4. Образовательные технологии</w:t>
      </w:r>
      <w:r>
        <w:t xml:space="preserve"> </w:t>
      </w:r>
      <w:r>
        <w:rPr>
          <w:i/>
        </w:rPr>
        <w:t>мультимедийные лекции, традиционные практические занятия.</w:t>
      </w:r>
    </w:p>
    <w:p w14:paraId="02E8EB80" w14:textId="77777777" w:rsidR="009F588E" w:rsidRDefault="009F588E" w:rsidP="006B4353">
      <w:pPr>
        <w:shd w:val="clear" w:color="auto" w:fill="FFFFFF"/>
        <w:ind w:left="57" w:right="-57"/>
        <w:jc w:val="both"/>
      </w:pPr>
    </w:p>
    <w:sectPr w:rsidR="009F588E" w:rsidSect="00EE143B">
      <w:headerReference w:type="even" r:id="rId12"/>
      <w:footerReference w:type="default" r:id="rId13"/>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D6E4" w14:textId="77777777" w:rsidR="00384D46" w:rsidRDefault="00384D46">
      <w:r>
        <w:separator/>
      </w:r>
    </w:p>
  </w:endnote>
  <w:endnote w:type="continuationSeparator" w:id="0">
    <w:p w14:paraId="7767C337" w14:textId="77777777" w:rsidR="00384D46" w:rsidRDefault="0038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14:paraId="02E8EB88" w14:textId="77777777" w:rsidR="00D00121" w:rsidRDefault="00D00121">
        <w:pPr>
          <w:pStyle w:val="ac"/>
          <w:jc w:val="right"/>
        </w:pPr>
        <w:r>
          <w:fldChar w:fldCharType="begin"/>
        </w:r>
        <w:r>
          <w:instrText xml:space="preserve"> PAGE   \* MERGEFORMAT </w:instrText>
        </w:r>
        <w:r>
          <w:fldChar w:fldCharType="separate"/>
        </w:r>
        <w:r w:rsidR="000E4802">
          <w:rPr>
            <w:noProof/>
          </w:rPr>
          <w:t>14</w:t>
        </w:r>
        <w:r>
          <w:rPr>
            <w:noProof/>
          </w:rPr>
          <w:fldChar w:fldCharType="end"/>
        </w:r>
      </w:p>
    </w:sdtContent>
  </w:sdt>
  <w:p w14:paraId="02E8EB89" w14:textId="77777777" w:rsidR="00D00121" w:rsidRDefault="00D001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5C5C7" w14:textId="77777777" w:rsidR="00384D46" w:rsidRDefault="00384D46">
      <w:r>
        <w:separator/>
      </w:r>
    </w:p>
  </w:footnote>
  <w:footnote w:type="continuationSeparator" w:id="0">
    <w:p w14:paraId="4FD6AB56" w14:textId="77777777" w:rsidR="00384D46" w:rsidRDefault="0038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8EB85" w14:textId="77777777" w:rsidR="00D00121" w:rsidRDefault="00D00121"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2E8EB86" w14:textId="77777777" w:rsidR="00D00121" w:rsidRDefault="00D00121"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4800AF0"/>
    <w:multiLevelType w:val="hybridMultilevel"/>
    <w:tmpl w:val="24A2BC44"/>
    <w:lvl w:ilvl="0" w:tplc="1A383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5">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7">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2">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3">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685850"/>
    <w:multiLevelType w:val="hybridMultilevel"/>
    <w:tmpl w:val="95069026"/>
    <w:lvl w:ilvl="0" w:tplc="8A6CC8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4"/>
  </w:num>
  <w:num w:numId="3">
    <w:abstractNumId w:val="8"/>
  </w:num>
  <w:num w:numId="4">
    <w:abstractNumId w:val="20"/>
  </w:num>
  <w:num w:numId="5">
    <w:abstractNumId w:val="14"/>
  </w:num>
  <w:num w:numId="6">
    <w:abstractNumId w:val="17"/>
  </w:num>
  <w:num w:numId="7">
    <w:abstractNumId w:val="13"/>
  </w:num>
  <w:num w:numId="8">
    <w:abstractNumId w:val="1"/>
  </w:num>
  <w:num w:numId="9">
    <w:abstractNumId w:val="18"/>
  </w:num>
  <w:num w:numId="10">
    <w:abstractNumId w:val="9"/>
  </w:num>
  <w:num w:numId="11">
    <w:abstractNumId w:val="6"/>
  </w:num>
  <w:num w:numId="12">
    <w:abstractNumId w:val="21"/>
  </w:num>
  <w:num w:numId="13">
    <w:abstractNumId w:val="4"/>
  </w:num>
  <w:num w:numId="14">
    <w:abstractNumId w:val="23"/>
  </w:num>
  <w:num w:numId="15">
    <w:abstractNumId w:val="12"/>
  </w:num>
  <w:num w:numId="16">
    <w:abstractNumId w:val="22"/>
  </w:num>
  <w:num w:numId="17">
    <w:abstractNumId w:val="5"/>
  </w:num>
  <w:num w:numId="18">
    <w:abstractNumId w:val="11"/>
  </w:num>
  <w:num w:numId="19">
    <w:abstractNumId w:val="16"/>
  </w:num>
  <w:num w:numId="20">
    <w:abstractNumId w:val="2"/>
  </w:num>
  <w:num w:numId="21">
    <w:abstractNumId w:val="1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44"/>
    <w:rsid w:val="000049CC"/>
    <w:rsid w:val="00012A28"/>
    <w:rsid w:val="0001436F"/>
    <w:rsid w:val="0002305F"/>
    <w:rsid w:val="00026F83"/>
    <w:rsid w:val="000302BA"/>
    <w:rsid w:val="00037134"/>
    <w:rsid w:val="00040D74"/>
    <w:rsid w:val="00043ABE"/>
    <w:rsid w:val="00043E27"/>
    <w:rsid w:val="00055266"/>
    <w:rsid w:val="00057320"/>
    <w:rsid w:val="00064350"/>
    <w:rsid w:val="0006487B"/>
    <w:rsid w:val="00071057"/>
    <w:rsid w:val="00072480"/>
    <w:rsid w:val="00072A53"/>
    <w:rsid w:val="000751D9"/>
    <w:rsid w:val="00084693"/>
    <w:rsid w:val="000A52A0"/>
    <w:rsid w:val="000A569D"/>
    <w:rsid w:val="000B1CE3"/>
    <w:rsid w:val="000B441C"/>
    <w:rsid w:val="000B56CF"/>
    <w:rsid w:val="000C1BC1"/>
    <w:rsid w:val="000C3FC6"/>
    <w:rsid w:val="000D0B2C"/>
    <w:rsid w:val="000D0F95"/>
    <w:rsid w:val="000D17FD"/>
    <w:rsid w:val="000D1DA0"/>
    <w:rsid w:val="000D31EA"/>
    <w:rsid w:val="000D79B6"/>
    <w:rsid w:val="000E1554"/>
    <w:rsid w:val="000E27E6"/>
    <w:rsid w:val="000E3BFB"/>
    <w:rsid w:val="000E4802"/>
    <w:rsid w:val="000F0352"/>
    <w:rsid w:val="000F0D3D"/>
    <w:rsid w:val="000F282F"/>
    <w:rsid w:val="000F29EF"/>
    <w:rsid w:val="001011B2"/>
    <w:rsid w:val="00107491"/>
    <w:rsid w:val="00121174"/>
    <w:rsid w:val="00125772"/>
    <w:rsid w:val="00127524"/>
    <w:rsid w:val="00131F01"/>
    <w:rsid w:val="001361FB"/>
    <w:rsid w:val="00141637"/>
    <w:rsid w:val="00145FAE"/>
    <w:rsid w:val="001463CF"/>
    <w:rsid w:val="00147671"/>
    <w:rsid w:val="00147F03"/>
    <w:rsid w:val="001512DB"/>
    <w:rsid w:val="00151EF7"/>
    <w:rsid w:val="00152B70"/>
    <w:rsid w:val="00155944"/>
    <w:rsid w:val="00157965"/>
    <w:rsid w:val="001602D4"/>
    <w:rsid w:val="001700C5"/>
    <w:rsid w:val="001700E4"/>
    <w:rsid w:val="00171A42"/>
    <w:rsid w:val="00180EF7"/>
    <w:rsid w:val="001901C2"/>
    <w:rsid w:val="00193BEE"/>
    <w:rsid w:val="001944FA"/>
    <w:rsid w:val="00197176"/>
    <w:rsid w:val="001B34AC"/>
    <w:rsid w:val="001B5ACA"/>
    <w:rsid w:val="001C0F17"/>
    <w:rsid w:val="001C11BB"/>
    <w:rsid w:val="001C48DA"/>
    <w:rsid w:val="001D2BE3"/>
    <w:rsid w:val="001D2D64"/>
    <w:rsid w:val="001D5873"/>
    <w:rsid w:val="001E2AF4"/>
    <w:rsid w:val="001E4D18"/>
    <w:rsid w:val="001E5D7B"/>
    <w:rsid w:val="001E69F3"/>
    <w:rsid w:val="001F1EF5"/>
    <w:rsid w:val="001F3FA0"/>
    <w:rsid w:val="00210388"/>
    <w:rsid w:val="00211B3C"/>
    <w:rsid w:val="00212C35"/>
    <w:rsid w:val="002138FF"/>
    <w:rsid w:val="00214C8D"/>
    <w:rsid w:val="00215316"/>
    <w:rsid w:val="002203EB"/>
    <w:rsid w:val="002217CA"/>
    <w:rsid w:val="00222000"/>
    <w:rsid w:val="0022407C"/>
    <w:rsid w:val="002364C6"/>
    <w:rsid w:val="0024788D"/>
    <w:rsid w:val="00257983"/>
    <w:rsid w:val="002670C1"/>
    <w:rsid w:val="002736A7"/>
    <w:rsid w:val="00275082"/>
    <w:rsid w:val="00280652"/>
    <w:rsid w:val="002820E1"/>
    <w:rsid w:val="00282A58"/>
    <w:rsid w:val="002866BD"/>
    <w:rsid w:val="00294F35"/>
    <w:rsid w:val="00296F26"/>
    <w:rsid w:val="00296FB6"/>
    <w:rsid w:val="00297965"/>
    <w:rsid w:val="00297DBE"/>
    <w:rsid w:val="002A05B1"/>
    <w:rsid w:val="002A38A2"/>
    <w:rsid w:val="002A3BB6"/>
    <w:rsid w:val="002A7F4B"/>
    <w:rsid w:val="002B0D2A"/>
    <w:rsid w:val="002B4DCE"/>
    <w:rsid w:val="002C1E69"/>
    <w:rsid w:val="002C2639"/>
    <w:rsid w:val="002C56B2"/>
    <w:rsid w:val="002C5E2C"/>
    <w:rsid w:val="002D02D8"/>
    <w:rsid w:val="002D52D9"/>
    <w:rsid w:val="002D7187"/>
    <w:rsid w:val="002E51E1"/>
    <w:rsid w:val="002F189B"/>
    <w:rsid w:val="002F26B6"/>
    <w:rsid w:val="002F2741"/>
    <w:rsid w:val="00301A53"/>
    <w:rsid w:val="00306F8F"/>
    <w:rsid w:val="00317ABB"/>
    <w:rsid w:val="00322AD4"/>
    <w:rsid w:val="00325F57"/>
    <w:rsid w:val="0034329D"/>
    <w:rsid w:val="0034503C"/>
    <w:rsid w:val="003523CD"/>
    <w:rsid w:val="00353010"/>
    <w:rsid w:val="0035554D"/>
    <w:rsid w:val="00356550"/>
    <w:rsid w:val="00362F83"/>
    <w:rsid w:val="00371427"/>
    <w:rsid w:val="00371D4F"/>
    <w:rsid w:val="003755DA"/>
    <w:rsid w:val="003805F2"/>
    <w:rsid w:val="00384D46"/>
    <w:rsid w:val="003866E5"/>
    <w:rsid w:val="00391144"/>
    <w:rsid w:val="003930CF"/>
    <w:rsid w:val="003948C7"/>
    <w:rsid w:val="003A0A20"/>
    <w:rsid w:val="003A458F"/>
    <w:rsid w:val="003A4FD4"/>
    <w:rsid w:val="003C0BCA"/>
    <w:rsid w:val="003C2035"/>
    <w:rsid w:val="003C28E2"/>
    <w:rsid w:val="003C48AC"/>
    <w:rsid w:val="003C557C"/>
    <w:rsid w:val="003C62F5"/>
    <w:rsid w:val="003D56CA"/>
    <w:rsid w:val="003E091B"/>
    <w:rsid w:val="003E1EB5"/>
    <w:rsid w:val="003F2F6D"/>
    <w:rsid w:val="003F659B"/>
    <w:rsid w:val="003F6949"/>
    <w:rsid w:val="00400401"/>
    <w:rsid w:val="004039C5"/>
    <w:rsid w:val="00405641"/>
    <w:rsid w:val="00411660"/>
    <w:rsid w:val="00412D4C"/>
    <w:rsid w:val="00414973"/>
    <w:rsid w:val="004206F6"/>
    <w:rsid w:val="00424EF2"/>
    <w:rsid w:val="00430B9F"/>
    <w:rsid w:val="00433BB2"/>
    <w:rsid w:val="00451072"/>
    <w:rsid w:val="00454990"/>
    <w:rsid w:val="0045652C"/>
    <w:rsid w:val="00463286"/>
    <w:rsid w:val="00467A5E"/>
    <w:rsid w:val="004710D3"/>
    <w:rsid w:val="00485BA7"/>
    <w:rsid w:val="00493A4F"/>
    <w:rsid w:val="004951CA"/>
    <w:rsid w:val="00495A11"/>
    <w:rsid w:val="004A5973"/>
    <w:rsid w:val="004B6556"/>
    <w:rsid w:val="004C2475"/>
    <w:rsid w:val="004C5A01"/>
    <w:rsid w:val="004D2440"/>
    <w:rsid w:val="004D38E4"/>
    <w:rsid w:val="004D4D4F"/>
    <w:rsid w:val="004D66C7"/>
    <w:rsid w:val="004D6CA5"/>
    <w:rsid w:val="004E00DC"/>
    <w:rsid w:val="004E0B95"/>
    <w:rsid w:val="004E498D"/>
    <w:rsid w:val="004E5935"/>
    <w:rsid w:val="004E686E"/>
    <w:rsid w:val="004F1DCB"/>
    <w:rsid w:val="004F3C40"/>
    <w:rsid w:val="00510A16"/>
    <w:rsid w:val="00511C8F"/>
    <w:rsid w:val="00516B06"/>
    <w:rsid w:val="005247C8"/>
    <w:rsid w:val="0052732E"/>
    <w:rsid w:val="0053189B"/>
    <w:rsid w:val="00533E1B"/>
    <w:rsid w:val="005403DD"/>
    <w:rsid w:val="00542D10"/>
    <w:rsid w:val="00543040"/>
    <w:rsid w:val="00544AED"/>
    <w:rsid w:val="00550AC8"/>
    <w:rsid w:val="005513D1"/>
    <w:rsid w:val="00551CF0"/>
    <w:rsid w:val="0055685C"/>
    <w:rsid w:val="005569CB"/>
    <w:rsid w:val="00563903"/>
    <w:rsid w:val="00571D8A"/>
    <w:rsid w:val="00572277"/>
    <w:rsid w:val="00577CB3"/>
    <w:rsid w:val="00582AE6"/>
    <w:rsid w:val="005921D3"/>
    <w:rsid w:val="0059279D"/>
    <w:rsid w:val="0059524F"/>
    <w:rsid w:val="005A3C46"/>
    <w:rsid w:val="005A66A3"/>
    <w:rsid w:val="005A6D2B"/>
    <w:rsid w:val="005B0F7A"/>
    <w:rsid w:val="005B4C9C"/>
    <w:rsid w:val="005B6B38"/>
    <w:rsid w:val="005C28D2"/>
    <w:rsid w:val="005C4309"/>
    <w:rsid w:val="005C4DEF"/>
    <w:rsid w:val="005C643B"/>
    <w:rsid w:val="005D1E85"/>
    <w:rsid w:val="005D2A3B"/>
    <w:rsid w:val="005D3113"/>
    <w:rsid w:val="005D63EF"/>
    <w:rsid w:val="005E0B13"/>
    <w:rsid w:val="005E22F5"/>
    <w:rsid w:val="005E290D"/>
    <w:rsid w:val="005E381D"/>
    <w:rsid w:val="005F3F1B"/>
    <w:rsid w:val="005F432D"/>
    <w:rsid w:val="005F5FEA"/>
    <w:rsid w:val="005F7DE4"/>
    <w:rsid w:val="00602B57"/>
    <w:rsid w:val="00610784"/>
    <w:rsid w:val="0061226A"/>
    <w:rsid w:val="006151D9"/>
    <w:rsid w:val="00616494"/>
    <w:rsid w:val="0061672E"/>
    <w:rsid w:val="0062421F"/>
    <w:rsid w:val="00627080"/>
    <w:rsid w:val="0063062B"/>
    <w:rsid w:val="00634051"/>
    <w:rsid w:val="0063458A"/>
    <w:rsid w:val="006366E9"/>
    <w:rsid w:val="00636A64"/>
    <w:rsid w:val="006457AA"/>
    <w:rsid w:val="006513FB"/>
    <w:rsid w:val="00652D38"/>
    <w:rsid w:val="00654BF5"/>
    <w:rsid w:val="006578FB"/>
    <w:rsid w:val="0066059D"/>
    <w:rsid w:val="0066692D"/>
    <w:rsid w:val="006715C1"/>
    <w:rsid w:val="006755B7"/>
    <w:rsid w:val="00677B05"/>
    <w:rsid w:val="00680EA7"/>
    <w:rsid w:val="00687D5D"/>
    <w:rsid w:val="006905EB"/>
    <w:rsid w:val="00695B1D"/>
    <w:rsid w:val="006A490E"/>
    <w:rsid w:val="006B4353"/>
    <w:rsid w:val="006C2DB1"/>
    <w:rsid w:val="006C4C6F"/>
    <w:rsid w:val="006C5A8C"/>
    <w:rsid w:val="006D09A4"/>
    <w:rsid w:val="006D1B56"/>
    <w:rsid w:val="006E43A4"/>
    <w:rsid w:val="006E45C8"/>
    <w:rsid w:val="006E63B0"/>
    <w:rsid w:val="006E75D4"/>
    <w:rsid w:val="006E7604"/>
    <w:rsid w:val="006F3098"/>
    <w:rsid w:val="006F59F4"/>
    <w:rsid w:val="006F6B7B"/>
    <w:rsid w:val="00701C33"/>
    <w:rsid w:val="00701D30"/>
    <w:rsid w:val="00703951"/>
    <w:rsid w:val="007045CA"/>
    <w:rsid w:val="0070658E"/>
    <w:rsid w:val="00710A30"/>
    <w:rsid w:val="00716D05"/>
    <w:rsid w:val="007172E2"/>
    <w:rsid w:val="00726881"/>
    <w:rsid w:val="00727526"/>
    <w:rsid w:val="00727EE5"/>
    <w:rsid w:val="007374C9"/>
    <w:rsid w:val="00741E91"/>
    <w:rsid w:val="00741EC2"/>
    <w:rsid w:val="00743306"/>
    <w:rsid w:val="0074680C"/>
    <w:rsid w:val="007519C6"/>
    <w:rsid w:val="00751D86"/>
    <w:rsid w:val="00754F9E"/>
    <w:rsid w:val="00756BBA"/>
    <w:rsid w:val="007573BC"/>
    <w:rsid w:val="007620EC"/>
    <w:rsid w:val="00764EF2"/>
    <w:rsid w:val="00773D0A"/>
    <w:rsid w:val="00773DEC"/>
    <w:rsid w:val="007744F1"/>
    <w:rsid w:val="0077651C"/>
    <w:rsid w:val="00777E77"/>
    <w:rsid w:val="00786C98"/>
    <w:rsid w:val="00787CBB"/>
    <w:rsid w:val="00787F1A"/>
    <w:rsid w:val="00791664"/>
    <w:rsid w:val="00791855"/>
    <w:rsid w:val="007935B4"/>
    <w:rsid w:val="007941C3"/>
    <w:rsid w:val="00795277"/>
    <w:rsid w:val="0079653A"/>
    <w:rsid w:val="00796D69"/>
    <w:rsid w:val="007B3920"/>
    <w:rsid w:val="007B3A90"/>
    <w:rsid w:val="007B4726"/>
    <w:rsid w:val="007B50D9"/>
    <w:rsid w:val="007B5B24"/>
    <w:rsid w:val="007B6A57"/>
    <w:rsid w:val="007B7485"/>
    <w:rsid w:val="007C0A5C"/>
    <w:rsid w:val="007C4048"/>
    <w:rsid w:val="007C4E06"/>
    <w:rsid w:val="007C6BDA"/>
    <w:rsid w:val="007D43F9"/>
    <w:rsid w:val="007D4494"/>
    <w:rsid w:val="007D6B71"/>
    <w:rsid w:val="007D7D1F"/>
    <w:rsid w:val="007E4BB3"/>
    <w:rsid w:val="007E5363"/>
    <w:rsid w:val="007E6272"/>
    <w:rsid w:val="007E6AED"/>
    <w:rsid w:val="007F51A6"/>
    <w:rsid w:val="00801D20"/>
    <w:rsid w:val="0080394D"/>
    <w:rsid w:val="00805427"/>
    <w:rsid w:val="00806E38"/>
    <w:rsid w:val="008077E5"/>
    <w:rsid w:val="00812124"/>
    <w:rsid w:val="00812908"/>
    <w:rsid w:val="00814924"/>
    <w:rsid w:val="00821774"/>
    <w:rsid w:val="00827CCA"/>
    <w:rsid w:val="00827DF9"/>
    <w:rsid w:val="008351BA"/>
    <w:rsid w:val="0083574B"/>
    <w:rsid w:val="008358CE"/>
    <w:rsid w:val="008363B0"/>
    <w:rsid w:val="00843C62"/>
    <w:rsid w:val="008446B3"/>
    <w:rsid w:val="00852ADC"/>
    <w:rsid w:val="00853A4E"/>
    <w:rsid w:val="008617C4"/>
    <w:rsid w:val="00874CD4"/>
    <w:rsid w:val="00880FAD"/>
    <w:rsid w:val="00881FE3"/>
    <w:rsid w:val="00883631"/>
    <w:rsid w:val="00887251"/>
    <w:rsid w:val="00887F22"/>
    <w:rsid w:val="00890A46"/>
    <w:rsid w:val="008922C4"/>
    <w:rsid w:val="0089261D"/>
    <w:rsid w:val="00894F0B"/>
    <w:rsid w:val="008950CE"/>
    <w:rsid w:val="008959DC"/>
    <w:rsid w:val="008969B2"/>
    <w:rsid w:val="008A23D2"/>
    <w:rsid w:val="008A544F"/>
    <w:rsid w:val="008A73B7"/>
    <w:rsid w:val="008B188D"/>
    <w:rsid w:val="008B419C"/>
    <w:rsid w:val="008C27AD"/>
    <w:rsid w:val="008C72CD"/>
    <w:rsid w:val="008D18F6"/>
    <w:rsid w:val="008D2C71"/>
    <w:rsid w:val="008D6557"/>
    <w:rsid w:val="008E1366"/>
    <w:rsid w:val="008E77C4"/>
    <w:rsid w:val="008F41B0"/>
    <w:rsid w:val="008F43BD"/>
    <w:rsid w:val="008F7ED3"/>
    <w:rsid w:val="009005F8"/>
    <w:rsid w:val="0090626D"/>
    <w:rsid w:val="00907F6E"/>
    <w:rsid w:val="00913C7B"/>
    <w:rsid w:val="009154A7"/>
    <w:rsid w:val="00917108"/>
    <w:rsid w:val="00920D3A"/>
    <w:rsid w:val="00921404"/>
    <w:rsid w:val="00921A51"/>
    <w:rsid w:val="00922C6A"/>
    <w:rsid w:val="00932233"/>
    <w:rsid w:val="0093457B"/>
    <w:rsid w:val="00941D5B"/>
    <w:rsid w:val="00945A2F"/>
    <w:rsid w:val="00947556"/>
    <w:rsid w:val="009477CA"/>
    <w:rsid w:val="00951F34"/>
    <w:rsid w:val="009544FA"/>
    <w:rsid w:val="00954E2F"/>
    <w:rsid w:val="00956EB8"/>
    <w:rsid w:val="00957262"/>
    <w:rsid w:val="009641FF"/>
    <w:rsid w:val="0096786E"/>
    <w:rsid w:val="0097225D"/>
    <w:rsid w:val="00980909"/>
    <w:rsid w:val="00980AC8"/>
    <w:rsid w:val="009828FA"/>
    <w:rsid w:val="0098653B"/>
    <w:rsid w:val="00987559"/>
    <w:rsid w:val="009907A3"/>
    <w:rsid w:val="00991BD2"/>
    <w:rsid w:val="0099564B"/>
    <w:rsid w:val="009B6F17"/>
    <w:rsid w:val="009C56D8"/>
    <w:rsid w:val="009D2E3F"/>
    <w:rsid w:val="009E6988"/>
    <w:rsid w:val="009F1F64"/>
    <w:rsid w:val="009F588E"/>
    <w:rsid w:val="00A013A3"/>
    <w:rsid w:val="00A022B9"/>
    <w:rsid w:val="00A05B7E"/>
    <w:rsid w:val="00A0713D"/>
    <w:rsid w:val="00A10038"/>
    <w:rsid w:val="00A111C0"/>
    <w:rsid w:val="00A130B5"/>
    <w:rsid w:val="00A13228"/>
    <w:rsid w:val="00A15767"/>
    <w:rsid w:val="00A21153"/>
    <w:rsid w:val="00A22201"/>
    <w:rsid w:val="00A227BD"/>
    <w:rsid w:val="00A2554D"/>
    <w:rsid w:val="00A25946"/>
    <w:rsid w:val="00A26A72"/>
    <w:rsid w:val="00A304ED"/>
    <w:rsid w:val="00A30B25"/>
    <w:rsid w:val="00A317E3"/>
    <w:rsid w:val="00A32ADC"/>
    <w:rsid w:val="00A37C15"/>
    <w:rsid w:val="00A44CB1"/>
    <w:rsid w:val="00A45CCB"/>
    <w:rsid w:val="00A5233B"/>
    <w:rsid w:val="00A6000E"/>
    <w:rsid w:val="00A70D19"/>
    <w:rsid w:val="00A769B1"/>
    <w:rsid w:val="00A76BCC"/>
    <w:rsid w:val="00A854C0"/>
    <w:rsid w:val="00A85548"/>
    <w:rsid w:val="00A85B2F"/>
    <w:rsid w:val="00A874BB"/>
    <w:rsid w:val="00A90BE8"/>
    <w:rsid w:val="00A94C53"/>
    <w:rsid w:val="00A96064"/>
    <w:rsid w:val="00AB5670"/>
    <w:rsid w:val="00AC5D32"/>
    <w:rsid w:val="00AC7713"/>
    <w:rsid w:val="00AE2D76"/>
    <w:rsid w:val="00AF2F15"/>
    <w:rsid w:val="00AF41C0"/>
    <w:rsid w:val="00AF73B9"/>
    <w:rsid w:val="00B00134"/>
    <w:rsid w:val="00B07352"/>
    <w:rsid w:val="00B074F1"/>
    <w:rsid w:val="00B07925"/>
    <w:rsid w:val="00B15A45"/>
    <w:rsid w:val="00B20AB1"/>
    <w:rsid w:val="00B22D21"/>
    <w:rsid w:val="00B230D1"/>
    <w:rsid w:val="00B23B9B"/>
    <w:rsid w:val="00B30F1E"/>
    <w:rsid w:val="00B41E1C"/>
    <w:rsid w:val="00B430C3"/>
    <w:rsid w:val="00B434DB"/>
    <w:rsid w:val="00B477CC"/>
    <w:rsid w:val="00B537DA"/>
    <w:rsid w:val="00B57022"/>
    <w:rsid w:val="00B63E02"/>
    <w:rsid w:val="00B7553B"/>
    <w:rsid w:val="00B76BDF"/>
    <w:rsid w:val="00B813D5"/>
    <w:rsid w:val="00B821FC"/>
    <w:rsid w:val="00B90298"/>
    <w:rsid w:val="00B9257A"/>
    <w:rsid w:val="00B968AF"/>
    <w:rsid w:val="00B97491"/>
    <w:rsid w:val="00BA0C4B"/>
    <w:rsid w:val="00BA4A1D"/>
    <w:rsid w:val="00BA540D"/>
    <w:rsid w:val="00BA6845"/>
    <w:rsid w:val="00BA6DFF"/>
    <w:rsid w:val="00BB2A80"/>
    <w:rsid w:val="00BB2CE1"/>
    <w:rsid w:val="00BB65F5"/>
    <w:rsid w:val="00BE1054"/>
    <w:rsid w:val="00BE10A3"/>
    <w:rsid w:val="00BF6985"/>
    <w:rsid w:val="00C01207"/>
    <w:rsid w:val="00C01FE6"/>
    <w:rsid w:val="00C04457"/>
    <w:rsid w:val="00C1384A"/>
    <w:rsid w:val="00C149FE"/>
    <w:rsid w:val="00C14C9C"/>
    <w:rsid w:val="00C15840"/>
    <w:rsid w:val="00C21991"/>
    <w:rsid w:val="00C233B9"/>
    <w:rsid w:val="00C27FD6"/>
    <w:rsid w:val="00C300AC"/>
    <w:rsid w:val="00C34954"/>
    <w:rsid w:val="00C44F52"/>
    <w:rsid w:val="00C55739"/>
    <w:rsid w:val="00C5663D"/>
    <w:rsid w:val="00C575C2"/>
    <w:rsid w:val="00C60563"/>
    <w:rsid w:val="00C61BEA"/>
    <w:rsid w:val="00C638BD"/>
    <w:rsid w:val="00C654A4"/>
    <w:rsid w:val="00C65C4E"/>
    <w:rsid w:val="00C6652F"/>
    <w:rsid w:val="00C85631"/>
    <w:rsid w:val="00C85F85"/>
    <w:rsid w:val="00C910DB"/>
    <w:rsid w:val="00C92A66"/>
    <w:rsid w:val="00C936DC"/>
    <w:rsid w:val="00C94245"/>
    <w:rsid w:val="00CA0E95"/>
    <w:rsid w:val="00CA2434"/>
    <w:rsid w:val="00CA3C6B"/>
    <w:rsid w:val="00CB0BFF"/>
    <w:rsid w:val="00CB420D"/>
    <w:rsid w:val="00CB6EC7"/>
    <w:rsid w:val="00CC5406"/>
    <w:rsid w:val="00CC5626"/>
    <w:rsid w:val="00CD0007"/>
    <w:rsid w:val="00CD071E"/>
    <w:rsid w:val="00CD0DEC"/>
    <w:rsid w:val="00CD2246"/>
    <w:rsid w:val="00CD25AF"/>
    <w:rsid w:val="00CD4787"/>
    <w:rsid w:val="00CD7DBE"/>
    <w:rsid w:val="00CF1272"/>
    <w:rsid w:val="00CF1A4B"/>
    <w:rsid w:val="00CF2E5A"/>
    <w:rsid w:val="00CF76D9"/>
    <w:rsid w:val="00D00121"/>
    <w:rsid w:val="00D06FE4"/>
    <w:rsid w:val="00D161D7"/>
    <w:rsid w:val="00D21916"/>
    <w:rsid w:val="00D22E27"/>
    <w:rsid w:val="00D255D4"/>
    <w:rsid w:val="00D2649F"/>
    <w:rsid w:val="00D31434"/>
    <w:rsid w:val="00D318A8"/>
    <w:rsid w:val="00D32E18"/>
    <w:rsid w:val="00D348B9"/>
    <w:rsid w:val="00D37016"/>
    <w:rsid w:val="00D40893"/>
    <w:rsid w:val="00D410EF"/>
    <w:rsid w:val="00D4688C"/>
    <w:rsid w:val="00D54C17"/>
    <w:rsid w:val="00D5564A"/>
    <w:rsid w:val="00D55F53"/>
    <w:rsid w:val="00D57387"/>
    <w:rsid w:val="00D62F03"/>
    <w:rsid w:val="00D813B5"/>
    <w:rsid w:val="00D86022"/>
    <w:rsid w:val="00D87FE1"/>
    <w:rsid w:val="00DA17E2"/>
    <w:rsid w:val="00DA3A39"/>
    <w:rsid w:val="00DA45B4"/>
    <w:rsid w:val="00DA5726"/>
    <w:rsid w:val="00DB01E0"/>
    <w:rsid w:val="00DB0620"/>
    <w:rsid w:val="00DB1F4F"/>
    <w:rsid w:val="00DB58EF"/>
    <w:rsid w:val="00DB5CF5"/>
    <w:rsid w:val="00DB5E8E"/>
    <w:rsid w:val="00DB786F"/>
    <w:rsid w:val="00DC0B03"/>
    <w:rsid w:val="00DC27E8"/>
    <w:rsid w:val="00DC648F"/>
    <w:rsid w:val="00DD0A2C"/>
    <w:rsid w:val="00DD0FB8"/>
    <w:rsid w:val="00DD27D4"/>
    <w:rsid w:val="00DD2C25"/>
    <w:rsid w:val="00DD4063"/>
    <w:rsid w:val="00DD5FDC"/>
    <w:rsid w:val="00DD7F66"/>
    <w:rsid w:val="00DE3926"/>
    <w:rsid w:val="00DF2FFB"/>
    <w:rsid w:val="00DF48D5"/>
    <w:rsid w:val="00DF67FF"/>
    <w:rsid w:val="00E032FC"/>
    <w:rsid w:val="00E05609"/>
    <w:rsid w:val="00E06AA1"/>
    <w:rsid w:val="00E12F0D"/>
    <w:rsid w:val="00E223E3"/>
    <w:rsid w:val="00E26C1A"/>
    <w:rsid w:val="00E310A0"/>
    <w:rsid w:val="00E37F44"/>
    <w:rsid w:val="00E41B4E"/>
    <w:rsid w:val="00E42132"/>
    <w:rsid w:val="00E5507F"/>
    <w:rsid w:val="00E556B3"/>
    <w:rsid w:val="00E55714"/>
    <w:rsid w:val="00E576D4"/>
    <w:rsid w:val="00E658AA"/>
    <w:rsid w:val="00E66BE4"/>
    <w:rsid w:val="00E67EA5"/>
    <w:rsid w:val="00E716DA"/>
    <w:rsid w:val="00E84CAF"/>
    <w:rsid w:val="00E85026"/>
    <w:rsid w:val="00E90883"/>
    <w:rsid w:val="00E93831"/>
    <w:rsid w:val="00E96FEA"/>
    <w:rsid w:val="00EA3969"/>
    <w:rsid w:val="00EB4C12"/>
    <w:rsid w:val="00EB778C"/>
    <w:rsid w:val="00EC0632"/>
    <w:rsid w:val="00EC1617"/>
    <w:rsid w:val="00EC24F4"/>
    <w:rsid w:val="00EC295E"/>
    <w:rsid w:val="00EC2DA8"/>
    <w:rsid w:val="00EC7433"/>
    <w:rsid w:val="00EE143B"/>
    <w:rsid w:val="00EE607F"/>
    <w:rsid w:val="00EE7459"/>
    <w:rsid w:val="00F00CD8"/>
    <w:rsid w:val="00F01EB0"/>
    <w:rsid w:val="00F0248B"/>
    <w:rsid w:val="00F03A9E"/>
    <w:rsid w:val="00F04F9C"/>
    <w:rsid w:val="00F0652E"/>
    <w:rsid w:val="00F12FDC"/>
    <w:rsid w:val="00F20C40"/>
    <w:rsid w:val="00F22D59"/>
    <w:rsid w:val="00F25512"/>
    <w:rsid w:val="00F2656C"/>
    <w:rsid w:val="00F26B8E"/>
    <w:rsid w:val="00F26C38"/>
    <w:rsid w:val="00F271CF"/>
    <w:rsid w:val="00F3387B"/>
    <w:rsid w:val="00F355C8"/>
    <w:rsid w:val="00F401EB"/>
    <w:rsid w:val="00F42798"/>
    <w:rsid w:val="00F47555"/>
    <w:rsid w:val="00F523AE"/>
    <w:rsid w:val="00F53419"/>
    <w:rsid w:val="00F57DAB"/>
    <w:rsid w:val="00F63045"/>
    <w:rsid w:val="00F656F0"/>
    <w:rsid w:val="00F66934"/>
    <w:rsid w:val="00F70704"/>
    <w:rsid w:val="00F72378"/>
    <w:rsid w:val="00F772D7"/>
    <w:rsid w:val="00F82B4F"/>
    <w:rsid w:val="00F83EA6"/>
    <w:rsid w:val="00F84568"/>
    <w:rsid w:val="00F871FE"/>
    <w:rsid w:val="00F87325"/>
    <w:rsid w:val="00F94A51"/>
    <w:rsid w:val="00F95E42"/>
    <w:rsid w:val="00FB1548"/>
    <w:rsid w:val="00FB1709"/>
    <w:rsid w:val="00FB4CF2"/>
    <w:rsid w:val="00FB7D2C"/>
    <w:rsid w:val="00FC29AA"/>
    <w:rsid w:val="00FD0F2A"/>
    <w:rsid w:val="00FD15D7"/>
    <w:rsid w:val="00FD1B3F"/>
    <w:rsid w:val="00FD2D0E"/>
    <w:rsid w:val="00FD7000"/>
    <w:rsid w:val="00FE4BB4"/>
    <w:rsid w:val="00FE5DA2"/>
    <w:rsid w:val="00FE7B86"/>
    <w:rsid w:val="00FF0B6B"/>
    <w:rsid w:val="00FF2AFD"/>
    <w:rsid w:val="12DEDED7"/>
    <w:rsid w:val="29631AB7"/>
    <w:rsid w:val="2D1662DD"/>
    <w:rsid w:val="2FF8CEAE"/>
    <w:rsid w:val="398FFEBD"/>
    <w:rsid w:val="7AE1A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E897"/>
  <w15:docId w15:val="{70D0D5F7-786C-4990-A1F7-C062F839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091945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0001-256-300</_dlc_DocId>
    <_dlc_DocIdUrl xmlns="0a7d7b64-d339-4e19-a15d-935ce2d85d58">
      <Url>http://portal.bru.by/method/_layouts/DocIdRedir.aspx?ID=0001-256-300</Url>
      <Description>0001-256-300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913F-64AB-41DA-9965-AB24016B16DC}">
  <ds:schemaRefs>
    <ds:schemaRef ds:uri="http://schemas.microsoft.com/sharepoint/events"/>
  </ds:schemaRefs>
</ds:datastoreItem>
</file>

<file path=customXml/itemProps2.xml><?xml version="1.0" encoding="utf-8"?>
<ds:datastoreItem xmlns:ds="http://schemas.openxmlformats.org/officeDocument/2006/customXml" ds:itemID="{C1756CFB-63F8-424F-B5F6-6832E17DE9CB}">
  <ds:schemaRefs>
    <ds:schemaRef ds:uri="http://schemas.microsoft.com/sharepoint/v3/contenttype/forms"/>
  </ds:schemaRefs>
</ds:datastoreItem>
</file>

<file path=customXml/itemProps3.xml><?xml version="1.0" encoding="utf-8"?>
<ds:datastoreItem xmlns:ds="http://schemas.openxmlformats.org/officeDocument/2006/customXml" ds:itemID="{6E7A0F46-DD05-4CB5-B433-59B1E70A31BF}">
  <ds:schemaRefs>
    <ds:schemaRef ds:uri="http://schemas.microsoft.com/office/2006/metadata/properties"/>
    <ds:schemaRef ds:uri="http://schemas.microsoft.com/office/infopath/2007/PartnerControls"/>
    <ds:schemaRef ds:uri="0a7d7b64-d339-4e19-a15d-935ce2d85d58"/>
  </ds:schemaRefs>
</ds:datastoreItem>
</file>

<file path=customXml/itemProps4.xml><?xml version="1.0" encoding="utf-8"?>
<ds:datastoreItem xmlns:ds="http://schemas.openxmlformats.org/officeDocument/2006/customXml" ds:itemID="{553E84B6-6DA0-4F45-9F63-28066587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B2D6A1-5E92-4CEA-B9E5-4B253BAB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4244</Words>
  <Characters>24192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Учетная запись Майкрософт</cp:lastModifiedBy>
  <cp:revision>7</cp:revision>
  <cp:lastPrinted>2021-06-04T07:35:00Z</cp:lastPrinted>
  <dcterms:created xsi:type="dcterms:W3CDTF">2021-06-05T07:26:00Z</dcterms:created>
  <dcterms:modified xsi:type="dcterms:W3CDTF">2021-06-14T12:27:00Z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43b8e58d-665b-48ae-84df-3788770292bd</vt:lpwstr>
  </property>
</Properties>
</file>