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C847" w14:textId="77777777" w:rsidR="00234612" w:rsidRDefault="00234612" w:rsidP="00234612">
      <w:pPr>
        <w:shd w:val="clear" w:color="auto" w:fill="FFFFFF"/>
        <w:spacing w:before="58"/>
        <w:ind w:right="691"/>
        <w:jc w:val="center"/>
        <w:outlineLvl w:val="0"/>
        <w:rPr>
          <w:color w:val="000000"/>
          <w:spacing w:val="-2"/>
        </w:rPr>
      </w:pPr>
      <w:bookmarkStart w:id="0" w:name="_GoBack"/>
      <w:bookmarkEnd w:id="0"/>
      <w:r>
        <w:rPr>
          <w:color w:val="000000"/>
          <w:spacing w:val="-2"/>
        </w:rPr>
        <w:t>Межгосударственное образовательное учреждение высшего образования</w:t>
      </w:r>
    </w:p>
    <w:p w14:paraId="25B8C848" w14:textId="77777777" w:rsidR="00234612" w:rsidRDefault="00234612" w:rsidP="00234612">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25B8C849" w14:textId="77777777" w:rsidR="00234612" w:rsidRDefault="00234612" w:rsidP="00234612">
      <w:pPr>
        <w:shd w:val="clear" w:color="auto" w:fill="FFFFFF"/>
        <w:spacing w:before="58"/>
        <w:ind w:left="1022" w:right="691" w:firstLine="432"/>
        <w:jc w:val="center"/>
        <w:rPr>
          <w:color w:val="000000"/>
          <w:spacing w:val="-2"/>
        </w:rPr>
      </w:pPr>
    </w:p>
    <w:p w14:paraId="25B8C84A" w14:textId="77777777" w:rsidR="00234612" w:rsidRDefault="00234612" w:rsidP="00234612">
      <w:pPr>
        <w:shd w:val="clear" w:color="auto" w:fill="FFFFFF"/>
        <w:spacing w:before="58"/>
        <w:ind w:left="1022" w:right="691" w:firstLine="432"/>
        <w:jc w:val="center"/>
        <w:rPr>
          <w:color w:val="000000"/>
          <w:spacing w:val="-2"/>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234612" w14:paraId="25B8C84C" w14:textId="77777777" w:rsidTr="00234612">
        <w:tc>
          <w:tcPr>
            <w:tcW w:w="3728" w:type="dxa"/>
            <w:hideMark/>
          </w:tcPr>
          <w:p w14:paraId="25B8C84B" w14:textId="77777777" w:rsidR="00234612" w:rsidRDefault="00234612">
            <w:pPr>
              <w:spacing w:before="58"/>
              <w:rPr>
                <w:spacing w:val="-13"/>
              </w:rPr>
            </w:pPr>
            <w:r>
              <w:rPr>
                <w:spacing w:val="-13"/>
              </w:rPr>
              <w:t>УТВЕРЖДАЮ</w:t>
            </w:r>
          </w:p>
        </w:tc>
      </w:tr>
      <w:tr w:rsidR="00234612" w14:paraId="25B8C84E" w14:textId="77777777" w:rsidTr="00234612">
        <w:tc>
          <w:tcPr>
            <w:tcW w:w="3728" w:type="dxa"/>
            <w:hideMark/>
          </w:tcPr>
          <w:p w14:paraId="25B8C84D" w14:textId="77777777" w:rsidR="00234612" w:rsidRDefault="00234612">
            <w:pPr>
              <w:spacing w:before="58"/>
              <w:rPr>
                <w:spacing w:val="-13"/>
              </w:rPr>
            </w:pPr>
            <w:r>
              <w:t>Первый проректор Белорусско-Российского университета</w:t>
            </w:r>
          </w:p>
        </w:tc>
      </w:tr>
      <w:tr w:rsidR="00234612" w14:paraId="25B8C851" w14:textId="77777777" w:rsidTr="00234612">
        <w:tc>
          <w:tcPr>
            <w:tcW w:w="3728" w:type="dxa"/>
          </w:tcPr>
          <w:p w14:paraId="25B8C84F" w14:textId="77777777" w:rsidR="00234612" w:rsidRDefault="00234612">
            <w:pPr>
              <w:spacing w:before="58"/>
            </w:pPr>
            <w:r>
              <w:rPr>
                <w:spacing w:val="-13"/>
              </w:rPr>
              <w:t xml:space="preserve">__________ </w:t>
            </w:r>
            <w:r>
              <w:t>Ю.В. Машин</w:t>
            </w:r>
          </w:p>
          <w:p w14:paraId="25B8C850" w14:textId="77777777" w:rsidR="00234612" w:rsidRDefault="00234612">
            <w:pPr>
              <w:rPr>
                <w:sz w:val="18"/>
                <w:szCs w:val="18"/>
              </w:rPr>
            </w:pPr>
          </w:p>
        </w:tc>
      </w:tr>
      <w:tr w:rsidR="00234612" w14:paraId="25B8C853" w14:textId="77777777" w:rsidTr="00234612">
        <w:tc>
          <w:tcPr>
            <w:tcW w:w="3728" w:type="dxa"/>
            <w:hideMark/>
          </w:tcPr>
          <w:p w14:paraId="25B8C852" w14:textId="759E2C56" w:rsidR="00234612" w:rsidRDefault="007023AE">
            <w:pPr>
              <w:spacing w:before="58"/>
              <w:rPr>
                <w:spacing w:val="-13"/>
              </w:rPr>
            </w:pPr>
            <w:r>
              <w:rPr>
                <w:spacing w:val="-13"/>
              </w:rPr>
              <w:t>«___»_______ 20</w:t>
            </w:r>
            <w:r w:rsidR="001D426D">
              <w:rPr>
                <w:spacing w:val="-13"/>
              </w:rPr>
              <w:t xml:space="preserve">21 </w:t>
            </w:r>
            <w:r w:rsidR="00234612">
              <w:rPr>
                <w:spacing w:val="-13"/>
              </w:rPr>
              <w:t>г.</w:t>
            </w:r>
          </w:p>
        </w:tc>
      </w:tr>
      <w:tr w:rsidR="00234612" w14:paraId="25B8C855" w14:textId="77777777" w:rsidTr="00234612">
        <w:tc>
          <w:tcPr>
            <w:tcW w:w="3728" w:type="dxa"/>
            <w:hideMark/>
          </w:tcPr>
          <w:p w14:paraId="25B8C854" w14:textId="77777777" w:rsidR="00234612" w:rsidRDefault="00234612">
            <w:pPr>
              <w:tabs>
                <w:tab w:val="left" w:pos="3438"/>
              </w:tabs>
              <w:spacing w:before="58"/>
              <w:rPr>
                <w:spacing w:val="-13"/>
              </w:rPr>
            </w:pPr>
            <w:r>
              <w:rPr>
                <w:spacing w:val="-13"/>
              </w:rPr>
              <w:t>Регистрационный  № УД-_________/р</w:t>
            </w:r>
          </w:p>
        </w:tc>
      </w:tr>
    </w:tbl>
    <w:p w14:paraId="25B8C856" w14:textId="77777777" w:rsidR="002B0C1D" w:rsidRPr="00FC198D" w:rsidRDefault="002B0C1D" w:rsidP="002B0C1D">
      <w:pPr>
        <w:shd w:val="clear" w:color="auto" w:fill="FFFFFF"/>
        <w:spacing w:before="58"/>
        <w:ind w:left="1022" w:right="691" w:firstLine="432"/>
        <w:jc w:val="center"/>
        <w:rPr>
          <w:color w:val="000000"/>
          <w:spacing w:val="-13"/>
        </w:rPr>
      </w:pPr>
    </w:p>
    <w:p w14:paraId="25B8C857" w14:textId="77777777" w:rsidR="002B0C1D" w:rsidRPr="00FC198D" w:rsidRDefault="002B0C1D" w:rsidP="002B0C1D">
      <w:pPr>
        <w:shd w:val="clear" w:color="auto" w:fill="FFFFFF"/>
        <w:spacing w:before="58"/>
        <w:ind w:left="1022" w:right="691" w:firstLine="432"/>
        <w:jc w:val="center"/>
        <w:rPr>
          <w:color w:val="000000"/>
          <w:spacing w:val="-13"/>
        </w:rPr>
      </w:pPr>
    </w:p>
    <w:p w14:paraId="25B8C858" w14:textId="3BC7B282" w:rsidR="002B0C1D" w:rsidRPr="00FC198D" w:rsidRDefault="00DF58C6" w:rsidP="002B0C1D">
      <w:pPr>
        <w:shd w:val="clear" w:color="auto" w:fill="FFFFFF"/>
        <w:ind w:left="57" w:right="-57"/>
        <w:jc w:val="center"/>
        <w:rPr>
          <w:caps/>
        </w:rPr>
      </w:pPr>
      <w:r>
        <w:rPr>
          <w:b/>
          <w:caps/>
        </w:rPr>
        <w:t xml:space="preserve">рабочая </w:t>
      </w:r>
      <w:r w:rsidR="002B0C1D" w:rsidRPr="00FC198D">
        <w:rPr>
          <w:b/>
          <w:caps/>
        </w:rPr>
        <w:t>программа</w:t>
      </w:r>
      <w:r w:rsidR="002B0C1D" w:rsidRPr="00FC198D">
        <w:rPr>
          <w:caps/>
        </w:rPr>
        <w:t xml:space="preserve"> </w:t>
      </w:r>
      <w:r w:rsidR="00234612" w:rsidRPr="00234612">
        <w:rPr>
          <w:b/>
        </w:rPr>
        <w:t>ПРАКТИКИ</w:t>
      </w:r>
    </w:p>
    <w:p w14:paraId="25B8C859" w14:textId="77777777" w:rsidR="00234612" w:rsidRDefault="00234612" w:rsidP="002B0C1D">
      <w:pPr>
        <w:shd w:val="clear" w:color="auto" w:fill="FFFFFF"/>
        <w:ind w:left="57" w:right="-57"/>
        <w:jc w:val="center"/>
        <w:rPr>
          <w:caps/>
        </w:rPr>
      </w:pPr>
    </w:p>
    <w:p w14:paraId="25B8C85A" w14:textId="5BB1FAF0" w:rsidR="002B0C1D" w:rsidRPr="00FC198D" w:rsidRDefault="00F220C1" w:rsidP="002B0C1D">
      <w:pPr>
        <w:shd w:val="clear" w:color="auto" w:fill="FFFFFF"/>
        <w:ind w:left="57" w:right="-57"/>
        <w:jc w:val="center"/>
        <w:rPr>
          <w:caps/>
        </w:rPr>
      </w:pPr>
      <w:r>
        <w:t>Производственная</w:t>
      </w:r>
      <w:r w:rsidR="00234612">
        <w:t xml:space="preserve"> прак</w:t>
      </w:r>
      <w:r w:rsidR="00472A90">
        <w:t>тика</w:t>
      </w:r>
      <w:r w:rsidR="00234612">
        <w:t xml:space="preserve"> </w:t>
      </w:r>
    </w:p>
    <w:p w14:paraId="25B8C85B" w14:textId="77777777" w:rsidR="00234612" w:rsidRDefault="00234612" w:rsidP="00234612">
      <w:pPr>
        <w:jc w:val="center"/>
        <w:rPr>
          <w:i/>
        </w:rPr>
      </w:pPr>
    </w:p>
    <w:p w14:paraId="25B8C85C" w14:textId="21BD40FD" w:rsidR="00234612" w:rsidRPr="00472A90" w:rsidRDefault="000B664F" w:rsidP="00234612">
      <w:pPr>
        <w:jc w:val="center"/>
        <w:rPr>
          <w:i/>
        </w:rPr>
      </w:pPr>
      <w:r>
        <w:rPr>
          <w:i/>
        </w:rPr>
        <w:t>Преддипломная</w:t>
      </w:r>
      <w:r w:rsidR="00472A90">
        <w:rPr>
          <w:i/>
        </w:rPr>
        <w:t xml:space="preserve"> практика</w:t>
      </w:r>
    </w:p>
    <w:p w14:paraId="25B8C85D" w14:textId="77777777" w:rsidR="00234612" w:rsidRPr="00FC198D" w:rsidRDefault="00234612" w:rsidP="00234612">
      <w:pPr>
        <w:shd w:val="clear" w:color="auto" w:fill="FFFFFF"/>
        <w:ind w:left="57" w:right="-57"/>
        <w:rPr>
          <w:caps/>
        </w:rPr>
      </w:pPr>
    </w:p>
    <w:p w14:paraId="25B8C85E" w14:textId="77777777" w:rsidR="002B0C1D" w:rsidRPr="00FC198D" w:rsidRDefault="002B0C1D" w:rsidP="002B0C1D">
      <w:pPr>
        <w:shd w:val="clear" w:color="auto" w:fill="FFFFFF"/>
        <w:ind w:left="57" w:right="-57"/>
        <w:jc w:val="center"/>
        <w:rPr>
          <w:caps/>
        </w:rPr>
      </w:pPr>
    </w:p>
    <w:p w14:paraId="25B8C85F" w14:textId="77777777" w:rsidR="002B0C1D" w:rsidRPr="00FC198D" w:rsidRDefault="002B0C1D" w:rsidP="002B0C1D">
      <w:pPr>
        <w:shd w:val="clear" w:color="auto" w:fill="FFFFFF"/>
        <w:ind w:left="57" w:right="-57"/>
        <w:jc w:val="center"/>
        <w:rPr>
          <w:caps/>
        </w:rPr>
      </w:pPr>
    </w:p>
    <w:p w14:paraId="4C688806" w14:textId="77777777" w:rsidR="00472A90" w:rsidRDefault="00472A90" w:rsidP="00472A90">
      <w:pPr>
        <w:spacing w:before="120" w:after="80"/>
      </w:pPr>
      <w:r>
        <w:rPr>
          <w:b/>
        </w:rPr>
        <w:t xml:space="preserve">Направление </w:t>
      </w:r>
      <w:r w:rsidRPr="00C65C4E">
        <w:rPr>
          <w:b/>
        </w:rPr>
        <w:t>подготовки</w:t>
      </w:r>
      <w:r w:rsidRPr="00472A90">
        <w:rPr>
          <w:b/>
        </w:rPr>
        <w:t xml:space="preserve"> </w:t>
      </w:r>
      <w:r>
        <w:t>01.03.04 Прикладная математика</w:t>
      </w:r>
    </w:p>
    <w:p w14:paraId="61371B47" w14:textId="77777777" w:rsidR="00472A90" w:rsidRPr="00F01694" w:rsidRDefault="00472A90" w:rsidP="00472A90">
      <w:pPr>
        <w:outlineLvl w:val="0"/>
        <w:rPr>
          <w:sz w:val="20"/>
          <w:szCs w:val="20"/>
        </w:rPr>
      </w:pPr>
      <w:r>
        <w:rPr>
          <w:b/>
        </w:rPr>
        <w:t>Направленность (профиль)</w:t>
      </w:r>
      <w:r w:rsidRPr="008363B0">
        <w:rPr>
          <w:b/>
        </w:rPr>
        <w:t xml:space="preserve"> </w:t>
      </w:r>
      <w:r w:rsidRPr="00F01694">
        <w:t>Разработка программного обеспечения</w:t>
      </w:r>
    </w:p>
    <w:p w14:paraId="1A1E6F7A" w14:textId="77777777" w:rsidR="00472A90" w:rsidRDefault="00472A90" w:rsidP="00472A90">
      <w:pPr>
        <w:outlineLvl w:val="0"/>
        <w:rPr>
          <w:b/>
        </w:rPr>
      </w:pPr>
    </w:p>
    <w:p w14:paraId="1CA75864" w14:textId="77777777" w:rsidR="00472A90" w:rsidRPr="00887251" w:rsidRDefault="00472A90" w:rsidP="00472A90">
      <w:pPr>
        <w:outlineLvl w:val="0"/>
      </w:pPr>
      <w:r w:rsidRPr="008363B0">
        <w:rPr>
          <w:b/>
        </w:rPr>
        <w:t xml:space="preserve">Квалификация  </w:t>
      </w:r>
      <w:r w:rsidRPr="00887251">
        <w:t>Бакалавр</w:t>
      </w:r>
    </w:p>
    <w:p w14:paraId="26293267" w14:textId="77777777" w:rsidR="00472A90" w:rsidRPr="00F220C1" w:rsidRDefault="00472A90" w:rsidP="002B0C1D">
      <w:pPr>
        <w:spacing w:line="276" w:lineRule="auto"/>
        <w:outlineLvl w:val="0"/>
        <w:rPr>
          <w:b/>
        </w:rPr>
      </w:pPr>
    </w:p>
    <w:p w14:paraId="25B8C865" w14:textId="77777777" w:rsidR="002B0C1D" w:rsidRPr="00FC198D" w:rsidRDefault="002B0C1D" w:rsidP="002B0C1D">
      <w:r w:rsidRPr="00FC198D">
        <w:tab/>
      </w:r>
      <w:r w:rsidRPr="00FC198D">
        <w:tab/>
      </w:r>
      <w:r w:rsidRPr="00FC198D">
        <w:tab/>
      </w:r>
      <w:r w:rsidRPr="00FC198D">
        <w:tab/>
      </w:r>
      <w:r w:rsidRPr="00FC198D">
        <w:tab/>
      </w:r>
      <w:r w:rsidRPr="00FC198D">
        <w:tab/>
      </w:r>
      <w:r w:rsidRPr="00FC198D">
        <w:tab/>
      </w:r>
    </w:p>
    <w:p w14:paraId="25B8C866" w14:textId="77777777" w:rsidR="002B0C1D" w:rsidRPr="00FC198D" w:rsidRDefault="002B0C1D" w:rsidP="002B0C1D">
      <w:pPr>
        <w:shd w:val="clear" w:color="auto" w:fill="FFFFFF"/>
        <w:spacing w:before="38"/>
        <w:ind w:left="57" w:right="-57"/>
      </w:pPr>
    </w:p>
    <w:tbl>
      <w:tblPr>
        <w:tblStyle w:val="a3"/>
        <w:tblW w:w="0" w:type="auto"/>
        <w:tblInd w:w="57" w:type="dxa"/>
        <w:tblLook w:val="04A0" w:firstRow="1" w:lastRow="0" w:firstColumn="1" w:lastColumn="0" w:noHBand="0" w:noVBand="1"/>
      </w:tblPr>
      <w:tblGrid>
        <w:gridCol w:w="3169"/>
        <w:gridCol w:w="6344"/>
      </w:tblGrid>
      <w:tr w:rsidR="00234612" w14:paraId="25B8C869" w14:textId="77777777" w:rsidTr="00245714">
        <w:tc>
          <w:tcPr>
            <w:tcW w:w="3169" w:type="dxa"/>
          </w:tcPr>
          <w:p w14:paraId="25B8C867" w14:textId="77777777" w:rsidR="00234612" w:rsidRDefault="00234612" w:rsidP="00245714">
            <w:pPr>
              <w:spacing w:before="38"/>
              <w:ind w:right="-57"/>
            </w:pPr>
          </w:p>
        </w:tc>
        <w:tc>
          <w:tcPr>
            <w:tcW w:w="6344" w:type="dxa"/>
          </w:tcPr>
          <w:p w14:paraId="25B8C868" w14:textId="77777777" w:rsidR="00234612" w:rsidRDefault="00234612" w:rsidP="00245714">
            <w:pPr>
              <w:spacing w:before="38"/>
              <w:ind w:right="-57"/>
              <w:jc w:val="center"/>
            </w:pPr>
            <w:r w:rsidRPr="00D847FC">
              <w:t>Форма обучения</w:t>
            </w:r>
          </w:p>
        </w:tc>
      </w:tr>
      <w:tr w:rsidR="00472A90" w14:paraId="25B8C86D" w14:textId="77777777" w:rsidTr="00245714">
        <w:tc>
          <w:tcPr>
            <w:tcW w:w="3169" w:type="dxa"/>
          </w:tcPr>
          <w:p w14:paraId="25B8C86A" w14:textId="77777777" w:rsidR="00472A90" w:rsidRDefault="00472A90" w:rsidP="00245714">
            <w:pPr>
              <w:spacing w:before="38"/>
              <w:ind w:right="-57"/>
            </w:pPr>
          </w:p>
        </w:tc>
        <w:tc>
          <w:tcPr>
            <w:tcW w:w="6344" w:type="dxa"/>
          </w:tcPr>
          <w:p w14:paraId="25B8C86C" w14:textId="32ABD59B" w:rsidR="00472A90" w:rsidRDefault="00472A90" w:rsidP="00472A90">
            <w:pPr>
              <w:spacing w:before="38"/>
              <w:ind w:right="-57"/>
              <w:jc w:val="center"/>
            </w:pPr>
            <w:r>
              <w:t>Очная</w:t>
            </w:r>
          </w:p>
        </w:tc>
      </w:tr>
      <w:tr w:rsidR="00472A90" w14:paraId="25B8C871" w14:textId="77777777" w:rsidTr="00245714">
        <w:tc>
          <w:tcPr>
            <w:tcW w:w="3169" w:type="dxa"/>
          </w:tcPr>
          <w:p w14:paraId="25B8C86E" w14:textId="77777777" w:rsidR="00472A90" w:rsidRDefault="00472A90" w:rsidP="00245714">
            <w:pPr>
              <w:spacing w:before="38"/>
              <w:ind w:right="-57"/>
            </w:pPr>
            <w:r>
              <w:t>Курс</w:t>
            </w:r>
          </w:p>
        </w:tc>
        <w:tc>
          <w:tcPr>
            <w:tcW w:w="6344" w:type="dxa"/>
          </w:tcPr>
          <w:p w14:paraId="25B8C870" w14:textId="78922EE1" w:rsidR="00472A90" w:rsidRDefault="000B664F" w:rsidP="00245714">
            <w:pPr>
              <w:spacing w:before="38"/>
              <w:ind w:right="-57"/>
              <w:jc w:val="center"/>
            </w:pPr>
            <w:r>
              <w:t>4</w:t>
            </w:r>
          </w:p>
        </w:tc>
      </w:tr>
      <w:tr w:rsidR="00472A90" w14:paraId="25B8C875" w14:textId="77777777" w:rsidTr="00245714">
        <w:tc>
          <w:tcPr>
            <w:tcW w:w="3169" w:type="dxa"/>
          </w:tcPr>
          <w:p w14:paraId="25B8C872" w14:textId="77777777" w:rsidR="00472A90" w:rsidRDefault="00472A90" w:rsidP="00245714">
            <w:pPr>
              <w:spacing w:before="38"/>
              <w:ind w:right="-57"/>
            </w:pPr>
            <w:r>
              <w:t>Семестр</w:t>
            </w:r>
          </w:p>
        </w:tc>
        <w:tc>
          <w:tcPr>
            <w:tcW w:w="6344" w:type="dxa"/>
          </w:tcPr>
          <w:p w14:paraId="25B8C874" w14:textId="52CA8B67" w:rsidR="00472A90" w:rsidRDefault="000B664F" w:rsidP="00245714">
            <w:pPr>
              <w:spacing w:before="38"/>
              <w:ind w:right="-57"/>
              <w:jc w:val="center"/>
            </w:pPr>
            <w:r>
              <w:t>8</w:t>
            </w:r>
          </w:p>
        </w:tc>
      </w:tr>
      <w:tr w:rsidR="00234612" w14:paraId="25B8C878" w14:textId="77777777" w:rsidTr="00245714">
        <w:tc>
          <w:tcPr>
            <w:tcW w:w="3169" w:type="dxa"/>
          </w:tcPr>
          <w:p w14:paraId="25B8C876" w14:textId="77777777" w:rsidR="00234612" w:rsidRDefault="00234612" w:rsidP="00245714">
            <w:pPr>
              <w:spacing w:before="38"/>
              <w:ind w:right="-57"/>
            </w:pPr>
            <w:r>
              <w:t>Трудоемкость ЗЕ/часов</w:t>
            </w:r>
          </w:p>
        </w:tc>
        <w:tc>
          <w:tcPr>
            <w:tcW w:w="6344" w:type="dxa"/>
          </w:tcPr>
          <w:p w14:paraId="25B8C877" w14:textId="2B641B2D" w:rsidR="00234612" w:rsidRDefault="000B664F" w:rsidP="00245714">
            <w:pPr>
              <w:spacing w:before="38"/>
              <w:ind w:right="-57"/>
              <w:jc w:val="center"/>
            </w:pPr>
            <w:r>
              <w:t>6</w:t>
            </w:r>
            <w:r w:rsidR="00472A90">
              <w:t xml:space="preserve">/ </w:t>
            </w:r>
            <w:r>
              <w:t>216</w:t>
            </w:r>
          </w:p>
        </w:tc>
      </w:tr>
    </w:tbl>
    <w:p w14:paraId="25B8C879" w14:textId="77777777" w:rsidR="002B0C1D" w:rsidRPr="00FC198D" w:rsidRDefault="002B0C1D" w:rsidP="002B0C1D">
      <w:pPr>
        <w:shd w:val="clear" w:color="auto" w:fill="FFFFFF"/>
        <w:spacing w:before="38"/>
        <w:ind w:left="57" w:right="-57"/>
      </w:pPr>
    </w:p>
    <w:p w14:paraId="25B8C87A" w14:textId="77777777" w:rsidR="002B0C1D" w:rsidRPr="00FC198D" w:rsidRDefault="002B0C1D" w:rsidP="002B0C1D">
      <w:pPr>
        <w:shd w:val="clear" w:color="auto" w:fill="FFFFFF"/>
        <w:spacing w:before="38"/>
        <w:ind w:right="-57"/>
      </w:pPr>
    </w:p>
    <w:p w14:paraId="25B8C87B" w14:textId="77777777" w:rsidR="002B0C1D" w:rsidRPr="00FC198D" w:rsidRDefault="002B0C1D" w:rsidP="002B0C1D">
      <w:pPr>
        <w:shd w:val="clear" w:color="auto" w:fill="FFFFFF"/>
        <w:spacing w:before="38"/>
        <w:ind w:right="-57"/>
      </w:pPr>
    </w:p>
    <w:p w14:paraId="297A0BDE" w14:textId="77777777" w:rsidR="00472A90" w:rsidRPr="00875FAE" w:rsidRDefault="00472A90" w:rsidP="00472A90">
      <w:r w:rsidRPr="00472A90">
        <w:t>Кафедра-разработчик программы: «Высшая математика»</w:t>
      </w:r>
    </w:p>
    <w:p w14:paraId="2E1BD193" w14:textId="77777777" w:rsidR="00472A90" w:rsidRPr="00875FAE" w:rsidRDefault="00472A90" w:rsidP="00472A90"/>
    <w:p w14:paraId="16783E89" w14:textId="4A25FB05" w:rsidR="00472A90" w:rsidRPr="00472A90" w:rsidRDefault="00472A90" w:rsidP="00472A90">
      <w:r w:rsidRPr="00472A90">
        <w:t>Составитель: В. Г. Замураев, к. ф.-м. н., доцент</w:t>
      </w:r>
    </w:p>
    <w:p w14:paraId="25B8C881" w14:textId="77777777" w:rsidR="002B0C1D" w:rsidRPr="00FC198D" w:rsidRDefault="002B0C1D" w:rsidP="002B0C1D">
      <w:pPr>
        <w:shd w:val="clear" w:color="auto" w:fill="FFFFFF"/>
        <w:spacing w:before="14"/>
        <w:ind w:left="57" w:right="-57"/>
        <w:jc w:val="center"/>
        <w:rPr>
          <w:color w:val="000000"/>
          <w:spacing w:val="-8"/>
        </w:rPr>
      </w:pPr>
    </w:p>
    <w:p w14:paraId="25B8C882" w14:textId="77777777" w:rsidR="002B0C1D" w:rsidRPr="00FC198D" w:rsidRDefault="002B0C1D" w:rsidP="002B0C1D">
      <w:pPr>
        <w:pStyle w:val="2"/>
        <w:spacing w:line="240" w:lineRule="auto"/>
        <w:ind w:firstLine="720"/>
        <w:jc w:val="center"/>
        <w:outlineLvl w:val="0"/>
      </w:pPr>
    </w:p>
    <w:p w14:paraId="25B8C883" w14:textId="77777777" w:rsidR="002B0C1D" w:rsidRPr="00347789" w:rsidRDefault="002B0C1D" w:rsidP="002B0C1D">
      <w:pPr>
        <w:pStyle w:val="2"/>
        <w:spacing w:line="240" w:lineRule="auto"/>
        <w:ind w:firstLine="720"/>
        <w:jc w:val="center"/>
        <w:outlineLvl w:val="0"/>
      </w:pPr>
    </w:p>
    <w:p w14:paraId="25B8C884" w14:textId="77777777" w:rsidR="00A527C3" w:rsidRPr="00347789" w:rsidRDefault="00A527C3" w:rsidP="002B0C1D">
      <w:pPr>
        <w:pStyle w:val="2"/>
        <w:spacing w:line="240" w:lineRule="auto"/>
        <w:ind w:firstLine="720"/>
        <w:jc w:val="center"/>
        <w:outlineLvl w:val="0"/>
      </w:pPr>
    </w:p>
    <w:p w14:paraId="25B8C885" w14:textId="77777777" w:rsidR="00A527C3" w:rsidRPr="00347789" w:rsidRDefault="00A527C3" w:rsidP="002B0C1D">
      <w:pPr>
        <w:pStyle w:val="2"/>
        <w:spacing w:line="240" w:lineRule="auto"/>
        <w:ind w:firstLine="720"/>
        <w:jc w:val="center"/>
        <w:outlineLvl w:val="0"/>
      </w:pPr>
    </w:p>
    <w:p w14:paraId="25B8C886" w14:textId="1A226790" w:rsidR="002B0C1D" w:rsidRPr="00FC198D" w:rsidRDefault="002B0C1D" w:rsidP="00472A90">
      <w:pPr>
        <w:pStyle w:val="2"/>
        <w:spacing w:line="240" w:lineRule="auto"/>
        <w:jc w:val="center"/>
        <w:outlineLvl w:val="0"/>
      </w:pPr>
      <w:r w:rsidRPr="00FC198D">
        <w:t xml:space="preserve">Могилев, </w:t>
      </w:r>
      <w:r w:rsidR="001D426D">
        <w:t>2021</w:t>
      </w:r>
      <w:r w:rsidRPr="00FC198D">
        <w:t xml:space="preserve"> г.</w:t>
      </w:r>
    </w:p>
    <w:p w14:paraId="6D6059C8" w14:textId="244E4364" w:rsidR="00472A90" w:rsidRPr="007D211B" w:rsidRDefault="002B0C1D" w:rsidP="00472A90">
      <w:pPr>
        <w:shd w:val="clear" w:color="auto" w:fill="FFFFFF"/>
        <w:ind w:firstLine="709"/>
        <w:jc w:val="both"/>
        <w:rPr>
          <w:bCs/>
        </w:rPr>
      </w:pPr>
      <w:r w:rsidRPr="00FC198D">
        <w:br w:type="page"/>
      </w:r>
      <w:r w:rsidR="00DF58C6">
        <w:lastRenderedPageBreak/>
        <w:t>Рабочая п</w:t>
      </w:r>
      <w:r w:rsidR="00472A90">
        <w:t xml:space="preserve">рограмма </w:t>
      </w:r>
      <w:r w:rsidR="00533A21">
        <w:t xml:space="preserve">практики </w:t>
      </w:r>
      <w:r w:rsidR="00472A90">
        <w:t>составл</w:t>
      </w:r>
      <w:r w:rsidR="00472A90" w:rsidRPr="007D211B">
        <w:t xml:space="preserve">ена в соответствии </w:t>
      </w:r>
      <w:r w:rsidR="00472A90">
        <w:t>с федеральным государственным образовательным стандартом высшего образования</w:t>
      </w:r>
      <w:r w:rsidR="00472A90" w:rsidRPr="004F1DCB">
        <w:t xml:space="preserve"> - бакалавриат по направлению подготовки </w:t>
      </w:r>
      <w:r w:rsidR="00472A90" w:rsidRPr="00F01694">
        <w:t xml:space="preserve"> 01.03.04  Прикладная математика № 11 от 10.01.2018 г., </w:t>
      </w:r>
      <w:r w:rsidR="001D426D">
        <w:t>учебным планом рег. № 010304-2 от 26.03.2021</w:t>
      </w:r>
      <w:r w:rsidR="00472A90" w:rsidRPr="00AB6C59">
        <w:t xml:space="preserve"> г.</w:t>
      </w:r>
      <w:r w:rsidR="00472A90" w:rsidRPr="00F01694">
        <w:t xml:space="preserve"> </w:t>
      </w:r>
    </w:p>
    <w:p w14:paraId="24612F84" w14:textId="77777777" w:rsidR="00472A90" w:rsidRDefault="00472A90" w:rsidP="00472A90">
      <w:pPr>
        <w:pStyle w:val="2"/>
        <w:spacing w:after="0" w:line="240" w:lineRule="auto"/>
        <w:ind w:firstLine="720"/>
        <w:jc w:val="both"/>
      </w:pPr>
    </w:p>
    <w:p w14:paraId="3F6896F9" w14:textId="77777777" w:rsidR="00472A90" w:rsidRDefault="00472A90" w:rsidP="00472A90">
      <w:pPr>
        <w:pStyle w:val="2"/>
        <w:spacing w:after="0" w:line="240" w:lineRule="auto"/>
        <w:ind w:firstLine="720"/>
        <w:jc w:val="both"/>
      </w:pPr>
    </w:p>
    <w:p w14:paraId="2A7494E4" w14:textId="77777777" w:rsidR="00472A90" w:rsidRDefault="00472A90" w:rsidP="00472A90"/>
    <w:p w14:paraId="5580BEC7" w14:textId="77777777" w:rsidR="00472A90" w:rsidRDefault="00472A90" w:rsidP="00472A90">
      <w:r>
        <w:t xml:space="preserve">Рассмотрена и рекомендована к утверждению кафедрой </w:t>
      </w:r>
      <w:r w:rsidRPr="00F01694">
        <w:t>«Высшая математика»</w:t>
      </w:r>
    </w:p>
    <w:p w14:paraId="4723AADD" w14:textId="059D2566" w:rsidR="00472A90" w:rsidRDefault="001D426D" w:rsidP="00472A90">
      <w:r>
        <w:t>27.05.2021 г., протокол № 9</w:t>
      </w:r>
      <w:r w:rsidR="00472A90">
        <w:t>.</w:t>
      </w:r>
    </w:p>
    <w:p w14:paraId="3E5EC092" w14:textId="77777777" w:rsidR="00472A90" w:rsidRDefault="00472A90" w:rsidP="00472A90"/>
    <w:p w14:paraId="540E642D" w14:textId="77777777" w:rsidR="00472A90" w:rsidRDefault="00472A90" w:rsidP="00472A90"/>
    <w:p w14:paraId="4725E299" w14:textId="77777777" w:rsidR="00472A90" w:rsidRDefault="00472A90" w:rsidP="00472A90">
      <w:r>
        <w:t>Зав. кафедрой ______________ В.Г. Замураев</w:t>
      </w:r>
    </w:p>
    <w:p w14:paraId="1372CFAB" w14:textId="77777777" w:rsidR="00472A90" w:rsidRDefault="00472A90" w:rsidP="00472A90"/>
    <w:p w14:paraId="36957C8F" w14:textId="77777777" w:rsidR="00472A90" w:rsidRDefault="00472A90" w:rsidP="00472A90"/>
    <w:p w14:paraId="1FD83E96" w14:textId="77777777" w:rsidR="00472A90" w:rsidRPr="00D31434" w:rsidRDefault="00472A90" w:rsidP="00472A90">
      <w:pPr>
        <w:pStyle w:val="a5"/>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14:paraId="45E5C2A7" w14:textId="77777777" w:rsidR="00472A90" w:rsidRDefault="00472A90" w:rsidP="00472A90">
      <w:pPr>
        <w:pStyle w:val="a5"/>
        <w:rPr>
          <w:sz w:val="24"/>
          <w:szCs w:val="24"/>
        </w:rPr>
      </w:pPr>
      <w:r>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t xml:space="preserve"> </w:t>
      </w:r>
    </w:p>
    <w:p w14:paraId="1A69696C" w14:textId="77777777" w:rsidR="00472A90" w:rsidRDefault="00472A90" w:rsidP="00472A90">
      <w:pPr>
        <w:pStyle w:val="a5"/>
        <w:rPr>
          <w:sz w:val="24"/>
          <w:szCs w:val="24"/>
        </w:rPr>
      </w:pPr>
    </w:p>
    <w:p w14:paraId="58FE0529" w14:textId="07611C0F" w:rsidR="00472A90" w:rsidRPr="00D31434" w:rsidRDefault="00472A90" w:rsidP="00472A90">
      <w:pPr>
        <w:pStyle w:val="a5"/>
        <w:rPr>
          <w:sz w:val="24"/>
          <w:szCs w:val="24"/>
        </w:rPr>
      </w:pPr>
      <w:r w:rsidRPr="00D31434">
        <w:rPr>
          <w:sz w:val="24"/>
          <w:szCs w:val="24"/>
        </w:rPr>
        <w:t>«</w:t>
      </w:r>
      <w:r w:rsidR="001D426D">
        <w:rPr>
          <w:sz w:val="24"/>
          <w:szCs w:val="24"/>
        </w:rPr>
        <w:t>16» июня 2021</w:t>
      </w:r>
      <w:r>
        <w:rPr>
          <w:sz w:val="24"/>
          <w:szCs w:val="24"/>
        </w:rPr>
        <w:t xml:space="preserve"> </w:t>
      </w:r>
      <w:r w:rsidRPr="00D31434">
        <w:rPr>
          <w:sz w:val="24"/>
          <w:szCs w:val="24"/>
        </w:rPr>
        <w:t xml:space="preserve">г., протокол № </w:t>
      </w:r>
      <w:r w:rsidR="001D426D">
        <w:rPr>
          <w:sz w:val="24"/>
          <w:szCs w:val="24"/>
        </w:rPr>
        <w:t>7</w:t>
      </w:r>
      <w:r w:rsidRPr="00D31434">
        <w:rPr>
          <w:sz w:val="24"/>
          <w:szCs w:val="24"/>
        </w:rPr>
        <w:t>.</w:t>
      </w:r>
    </w:p>
    <w:p w14:paraId="2418E730" w14:textId="77777777" w:rsidR="00472A90" w:rsidRDefault="00472A90" w:rsidP="00472A90"/>
    <w:p w14:paraId="6A69E87D" w14:textId="77777777" w:rsidR="00472A90" w:rsidRDefault="00472A90" w:rsidP="00472A90">
      <w:r>
        <w:t xml:space="preserve">Зам. председателя </w:t>
      </w:r>
    </w:p>
    <w:p w14:paraId="7C08EB42" w14:textId="77777777" w:rsidR="00472A90" w:rsidRDefault="00472A90" w:rsidP="00472A90">
      <w:pPr>
        <w:outlineLvl w:val="0"/>
      </w:pPr>
      <w:r>
        <w:t>Научно-методического совета</w:t>
      </w:r>
      <w:r>
        <w:tab/>
      </w:r>
      <w:r>
        <w:tab/>
      </w:r>
      <w:r>
        <w:tab/>
        <w:t xml:space="preserve">  _________________ С.А. Сухоцкий</w:t>
      </w:r>
    </w:p>
    <w:p w14:paraId="7D3639BC" w14:textId="77777777" w:rsidR="00472A90" w:rsidRDefault="00472A90" w:rsidP="00472A90">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14:paraId="2451DDC1" w14:textId="77777777" w:rsidR="00472A90" w:rsidRPr="00CB02DC" w:rsidRDefault="00472A90" w:rsidP="00472A90"/>
    <w:p w14:paraId="1229F0E6" w14:textId="77777777" w:rsidR="00912E89" w:rsidRDefault="00472A90" w:rsidP="00472A90">
      <w:r w:rsidRPr="00FC198D">
        <w:t>Рецензент:</w:t>
      </w:r>
    </w:p>
    <w:p w14:paraId="2B8C8CE7" w14:textId="0B763E5B" w:rsidR="00015396" w:rsidRDefault="00583A30" w:rsidP="00472A90">
      <w:r w:rsidRPr="00583A30">
        <w:t>В.А. Пумпур, заместитель директора по научной работе государственного научного учреждения «Институт технологии металлов Национальной академии наук Беларуси», кандидат технических наук, доцент</w:t>
      </w:r>
    </w:p>
    <w:p w14:paraId="60CA27F4" w14:textId="77777777" w:rsidR="00472A90" w:rsidRDefault="00472A90" w:rsidP="00472A90"/>
    <w:p w14:paraId="25B8C89E" w14:textId="2090C849" w:rsidR="00C86594" w:rsidRPr="00FC198D" w:rsidRDefault="00C86594" w:rsidP="00472A90">
      <w:pPr>
        <w:shd w:val="clear" w:color="auto" w:fill="FFFFFF"/>
        <w:jc w:val="both"/>
        <w:rPr>
          <w:vertAlign w:val="superscript"/>
        </w:rPr>
      </w:pPr>
    </w:p>
    <w:p w14:paraId="25B8C89F" w14:textId="77777777" w:rsidR="0083217F" w:rsidRPr="00FC198D" w:rsidRDefault="0083217F" w:rsidP="002B0C1D"/>
    <w:p w14:paraId="25B8C8A0" w14:textId="605D542B" w:rsidR="002B0C1D" w:rsidRPr="00FC198D" w:rsidRDefault="00DF58C6" w:rsidP="002B0C1D">
      <w:r>
        <w:t>Рабочая п</w:t>
      </w:r>
      <w:r w:rsidR="002B0C1D" w:rsidRPr="00FC198D">
        <w:t>рограмма практики согласована:</w:t>
      </w:r>
    </w:p>
    <w:p w14:paraId="25B8C8A1" w14:textId="77777777" w:rsidR="002B0C1D" w:rsidRPr="00FC198D" w:rsidRDefault="002B0C1D" w:rsidP="002B0C1D"/>
    <w:p w14:paraId="25B8C8A2" w14:textId="77777777" w:rsidR="002B0C1D" w:rsidRDefault="002B0C1D" w:rsidP="002B0C1D"/>
    <w:p w14:paraId="6FC12AF9" w14:textId="77777777" w:rsidR="00416552" w:rsidRPr="00FC198D" w:rsidRDefault="00416552" w:rsidP="002B0C1D"/>
    <w:p w14:paraId="25B8C8A3" w14:textId="775105CD" w:rsidR="002B0C1D" w:rsidRPr="00FC198D" w:rsidRDefault="00416552" w:rsidP="002B0C1D">
      <w:r w:rsidRPr="00416552">
        <w:t>Руководитель производственно</w:t>
      </w:r>
      <w:r w:rsidR="00DF58C6">
        <w:t>й практики</w:t>
      </w:r>
      <w:r w:rsidR="00DF58C6">
        <w:tab/>
        <w:t>___________________ В.А. Катков</w:t>
      </w:r>
    </w:p>
    <w:p w14:paraId="25B8C8A5" w14:textId="77777777" w:rsidR="002B0C1D" w:rsidRDefault="002B0C1D" w:rsidP="002B0C1D">
      <w:pPr>
        <w:outlineLvl w:val="0"/>
      </w:pPr>
    </w:p>
    <w:p w14:paraId="25B8C8A6" w14:textId="77777777" w:rsidR="0083217F" w:rsidRDefault="0083217F" w:rsidP="002B0C1D">
      <w:pPr>
        <w:outlineLvl w:val="0"/>
      </w:pPr>
    </w:p>
    <w:p w14:paraId="25B8C8A7" w14:textId="77777777" w:rsidR="0083217F" w:rsidRPr="00FC198D" w:rsidRDefault="0083217F" w:rsidP="002B0C1D">
      <w:pPr>
        <w:outlineLvl w:val="0"/>
      </w:pPr>
    </w:p>
    <w:p w14:paraId="25B8C8A8" w14:textId="77777777" w:rsidR="002B0C1D" w:rsidRPr="00FC198D" w:rsidRDefault="002B0C1D" w:rsidP="002B0C1D">
      <w:pPr>
        <w:outlineLvl w:val="0"/>
      </w:pPr>
      <w:r w:rsidRPr="00FC198D">
        <w:t>Начальник учебно-методического</w:t>
      </w:r>
    </w:p>
    <w:p w14:paraId="25B8C8A9" w14:textId="2EB4B0F6" w:rsidR="0083217F" w:rsidRPr="00822661" w:rsidRDefault="002B0C1D" w:rsidP="00CD4DAC">
      <w:r w:rsidRPr="00FC198D">
        <w:t>отдела</w:t>
      </w:r>
      <w:r w:rsidRPr="00FC198D">
        <w:tab/>
      </w:r>
      <w:r w:rsidRPr="00FC198D">
        <w:tab/>
      </w:r>
      <w:r w:rsidRPr="00FC198D">
        <w:tab/>
      </w:r>
      <w:r w:rsidRPr="00FC198D">
        <w:tab/>
      </w:r>
      <w:r w:rsidRPr="00FC198D">
        <w:tab/>
      </w:r>
      <w:r w:rsidRPr="00FC198D">
        <w:tab/>
      </w:r>
      <w:r w:rsidRPr="00FC198D">
        <w:tab/>
        <w:t xml:space="preserve">___________________ </w:t>
      </w:r>
      <w:r w:rsidR="00F71399" w:rsidRPr="00F71399">
        <w:t>В.А. Кемова</w:t>
      </w:r>
    </w:p>
    <w:p w14:paraId="25B8C8AA" w14:textId="77777777" w:rsidR="002B0C1D" w:rsidRPr="007446B4" w:rsidRDefault="002B0C1D" w:rsidP="00B06B87">
      <w:pPr>
        <w:shd w:val="clear" w:color="auto" w:fill="FFFFFF"/>
        <w:spacing w:before="58"/>
        <w:ind w:right="691"/>
        <w:jc w:val="center"/>
        <w:outlineLvl w:val="0"/>
        <w:rPr>
          <w:spacing w:val="-2"/>
        </w:rPr>
      </w:pPr>
    </w:p>
    <w:p w14:paraId="25B8C8AB" w14:textId="77777777" w:rsidR="002B0C1D" w:rsidRDefault="002B0C1D" w:rsidP="00B06B87">
      <w:pPr>
        <w:shd w:val="clear" w:color="auto" w:fill="FFFFFF"/>
        <w:spacing w:before="58"/>
        <w:ind w:right="691"/>
        <w:jc w:val="center"/>
        <w:outlineLvl w:val="0"/>
        <w:rPr>
          <w:spacing w:val="-2"/>
        </w:rPr>
      </w:pPr>
    </w:p>
    <w:p w14:paraId="25B8C8AC" w14:textId="77777777" w:rsidR="00890412" w:rsidRPr="007446B4" w:rsidRDefault="00890412" w:rsidP="00B06B87">
      <w:pPr>
        <w:shd w:val="clear" w:color="auto" w:fill="FFFFFF"/>
        <w:spacing w:before="58"/>
        <w:ind w:right="691"/>
        <w:jc w:val="center"/>
        <w:outlineLvl w:val="0"/>
        <w:rPr>
          <w:spacing w:val="-2"/>
        </w:rPr>
      </w:pPr>
    </w:p>
    <w:p w14:paraId="25B8C8AD" w14:textId="77777777" w:rsidR="00731C9B" w:rsidRPr="007446B4" w:rsidRDefault="00731C9B" w:rsidP="005323F9">
      <w:pPr>
        <w:pStyle w:val="2"/>
        <w:spacing w:line="240" w:lineRule="auto"/>
        <w:ind w:firstLine="720"/>
        <w:jc w:val="center"/>
        <w:outlineLvl w:val="0"/>
      </w:pPr>
    </w:p>
    <w:p w14:paraId="25B8C8AF" w14:textId="77777777" w:rsidR="002B0C1D" w:rsidRDefault="002B0C1D" w:rsidP="005323F9">
      <w:pPr>
        <w:pStyle w:val="2"/>
        <w:spacing w:line="240" w:lineRule="auto"/>
        <w:ind w:firstLine="720"/>
        <w:jc w:val="center"/>
        <w:outlineLvl w:val="0"/>
      </w:pPr>
    </w:p>
    <w:p w14:paraId="25B8C8B0" w14:textId="77777777" w:rsidR="00CD4DAC" w:rsidRDefault="00CD4DAC" w:rsidP="005323F9">
      <w:pPr>
        <w:pStyle w:val="2"/>
        <w:spacing w:line="240" w:lineRule="auto"/>
        <w:ind w:firstLine="720"/>
        <w:jc w:val="center"/>
        <w:outlineLvl w:val="0"/>
      </w:pPr>
    </w:p>
    <w:p w14:paraId="25B8C8B1" w14:textId="77777777" w:rsidR="00CD4DAC" w:rsidRDefault="00CD4DAC" w:rsidP="005323F9">
      <w:pPr>
        <w:pStyle w:val="2"/>
        <w:spacing w:line="240" w:lineRule="auto"/>
        <w:ind w:firstLine="720"/>
        <w:jc w:val="center"/>
        <w:outlineLvl w:val="0"/>
      </w:pPr>
    </w:p>
    <w:p w14:paraId="25B8C8B2" w14:textId="77777777" w:rsidR="00347789" w:rsidRDefault="00347789" w:rsidP="005323F9">
      <w:pPr>
        <w:pStyle w:val="2"/>
        <w:spacing w:line="240" w:lineRule="auto"/>
        <w:ind w:firstLine="720"/>
        <w:jc w:val="center"/>
        <w:outlineLvl w:val="0"/>
      </w:pPr>
    </w:p>
    <w:p w14:paraId="25B8C8B3" w14:textId="77777777" w:rsidR="00C75EA8" w:rsidRDefault="00C75EA8" w:rsidP="005323F9">
      <w:pPr>
        <w:pStyle w:val="2"/>
        <w:spacing w:line="240" w:lineRule="auto"/>
        <w:ind w:firstLine="720"/>
        <w:jc w:val="center"/>
        <w:outlineLvl w:val="0"/>
      </w:pPr>
    </w:p>
    <w:p w14:paraId="25B8C8B4" w14:textId="77777777" w:rsidR="00731C9B" w:rsidRDefault="00731C9B" w:rsidP="00731C9B">
      <w:pPr>
        <w:ind w:firstLine="540"/>
        <w:jc w:val="both"/>
        <w:rPr>
          <w:b/>
        </w:rPr>
      </w:pPr>
      <w:r w:rsidRPr="00731C9B">
        <w:rPr>
          <w:b/>
        </w:rPr>
        <w:lastRenderedPageBreak/>
        <w:t>1 ПОЯСНИТЕЛЬНАЯ ЗАПИСКА</w:t>
      </w:r>
    </w:p>
    <w:p w14:paraId="0DF12148" w14:textId="77777777" w:rsidR="006C08D3" w:rsidRDefault="006C08D3" w:rsidP="007D778D">
      <w:pPr>
        <w:ind w:firstLine="540"/>
        <w:jc w:val="both"/>
      </w:pPr>
    </w:p>
    <w:p w14:paraId="0E5C5144" w14:textId="77777777" w:rsidR="007D778D" w:rsidRPr="007D778D" w:rsidRDefault="007D778D" w:rsidP="007D778D">
      <w:pPr>
        <w:ind w:firstLine="540"/>
        <w:jc w:val="both"/>
      </w:pPr>
      <w:r w:rsidRPr="007D778D">
        <w:t>Практика обучающихся является составной частью основных профессиональных программ высшего образования при подготовке бакалавров и магистров. Практика осуществляется в целях формирования и закрепления профессиональных знаний, умений и навыков, полученных в результате теоретической подготовки, а также для изучения производственного опыта, приобретения организаторских навыков работы и формирования системы ключевых компетенций.</w:t>
      </w:r>
    </w:p>
    <w:p w14:paraId="25B8C8B5" w14:textId="06A650E2" w:rsidR="00C729DE" w:rsidRDefault="007D778D" w:rsidP="007D778D">
      <w:pPr>
        <w:ind w:firstLine="540"/>
        <w:jc w:val="both"/>
      </w:pPr>
      <w:r w:rsidRPr="007D778D">
        <w:t>Практика для обучающихся с ограниченными возможностями здоровья и инвалидов при необходимости проводится с учётом особенностей их психофизического развития, индивидуальных возможностей и состояния здоровья.</w:t>
      </w:r>
    </w:p>
    <w:p w14:paraId="3579A3E7" w14:textId="3370CF0A" w:rsidR="007D778D" w:rsidRDefault="000B664F" w:rsidP="007D778D">
      <w:pPr>
        <w:ind w:firstLine="540"/>
        <w:jc w:val="both"/>
      </w:pPr>
      <w:r w:rsidRPr="000B664F">
        <w:t>Преддипломная практика проводится для выполнения выпускной квалификационной работы.</w:t>
      </w:r>
    </w:p>
    <w:p w14:paraId="09C38E33" w14:textId="77777777" w:rsidR="000B664F" w:rsidRPr="007D778D" w:rsidRDefault="000B664F" w:rsidP="007D778D">
      <w:pPr>
        <w:ind w:firstLine="540"/>
        <w:jc w:val="both"/>
      </w:pPr>
    </w:p>
    <w:p w14:paraId="25B8C8B6" w14:textId="77777777" w:rsidR="001C7270" w:rsidRPr="00922A49" w:rsidRDefault="001C7270" w:rsidP="00CD716F">
      <w:pPr>
        <w:ind w:firstLine="540"/>
        <w:jc w:val="both"/>
        <w:rPr>
          <w:b/>
        </w:rPr>
      </w:pPr>
      <w:r>
        <w:rPr>
          <w:b/>
        </w:rPr>
        <w:t>1.1 Цел</w:t>
      </w:r>
      <w:r w:rsidR="00CD716F">
        <w:rPr>
          <w:b/>
        </w:rPr>
        <w:t>ь</w:t>
      </w:r>
      <w:r>
        <w:rPr>
          <w:b/>
        </w:rPr>
        <w:t xml:space="preserve"> практики</w:t>
      </w:r>
    </w:p>
    <w:p w14:paraId="25B8C8B7" w14:textId="739D2FA8" w:rsidR="00CD716F" w:rsidRPr="00731C9B" w:rsidRDefault="00485C98" w:rsidP="00CD716F">
      <w:pPr>
        <w:ind w:firstLine="540"/>
        <w:jc w:val="both"/>
      </w:pPr>
      <w:r>
        <w:t>Целью</w:t>
      </w:r>
      <w:r w:rsidR="000B664F" w:rsidRPr="000B664F">
        <w:t xml:space="preserve"> преддипломной практики является приобретение студентом опыта самостоятельного исследования актуальной научной проблемы или реш</w:t>
      </w:r>
      <w:r w:rsidR="000B664F">
        <w:t>ения реальной прикладной задачи</w:t>
      </w:r>
      <w:r w:rsidR="007D778D">
        <w:t>.</w:t>
      </w:r>
    </w:p>
    <w:p w14:paraId="25B8C8B8" w14:textId="77777777" w:rsidR="00CD716F" w:rsidRDefault="00CD716F" w:rsidP="001C7270">
      <w:pPr>
        <w:ind w:firstLine="851"/>
        <w:jc w:val="both"/>
        <w:rPr>
          <w:b/>
        </w:rPr>
      </w:pPr>
    </w:p>
    <w:p w14:paraId="25B8C8BA" w14:textId="654D8DA5" w:rsidR="00E52EA4" w:rsidRDefault="00E52EA4" w:rsidP="00485C98">
      <w:pPr>
        <w:widowControl w:val="0"/>
        <w:autoSpaceDE w:val="0"/>
        <w:autoSpaceDN w:val="0"/>
        <w:adjustRightInd w:val="0"/>
        <w:spacing w:line="297" w:lineRule="atLeast"/>
        <w:ind w:firstLine="567"/>
        <w:jc w:val="both"/>
        <w:rPr>
          <w:b/>
          <w:bCs/>
        </w:rPr>
      </w:pPr>
      <w:r w:rsidRPr="000D27BC">
        <w:rPr>
          <w:b/>
          <w:bCs/>
        </w:rPr>
        <w:t xml:space="preserve">1.2 </w:t>
      </w:r>
      <w:r>
        <w:rPr>
          <w:b/>
          <w:bCs/>
        </w:rPr>
        <w:t>Планируемые результаты прохождения практики</w:t>
      </w:r>
    </w:p>
    <w:p w14:paraId="6E59A63B" w14:textId="6FF45F26" w:rsidR="005C504B" w:rsidRDefault="005C504B" w:rsidP="00485C98">
      <w:pPr>
        <w:widowControl w:val="0"/>
        <w:autoSpaceDE w:val="0"/>
        <w:autoSpaceDN w:val="0"/>
        <w:adjustRightInd w:val="0"/>
        <w:spacing w:line="297" w:lineRule="atLeast"/>
        <w:ind w:firstLine="567"/>
        <w:jc w:val="both"/>
        <w:rPr>
          <w:bCs/>
        </w:rPr>
      </w:pPr>
      <w:r>
        <w:rPr>
          <w:bCs/>
        </w:rPr>
        <w:t>За время проведения преддипломной практики студент должен ознакомиться с основной деятельностью и структурой предприятия, собрать м</w:t>
      </w:r>
      <w:r w:rsidR="001D63D2">
        <w:rPr>
          <w:bCs/>
        </w:rPr>
        <w:t xml:space="preserve">атериал для </w:t>
      </w:r>
      <w:r w:rsidR="000E0806">
        <w:rPr>
          <w:bCs/>
        </w:rPr>
        <w:t>выпускной квалификационной работы</w:t>
      </w:r>
      <w:r>
        <w:rPr>
          <w:bCs/>
        </w:rPr>
        <w:t>, определить основные нап</w:t>
      </w:r>
      <w:r w:rsidR="001D63D2">
        <w:rPr>
          <w:bCs/>
        </w:rPr>
        <w:t>равления темы работы</w:t>
      </w:r>
      <w:r>
        <w:rPr>
          <w:bCs/>
        </w:rPr>
        <w:t>, со</w:t>
      </w:r>
      <w:r w:rsidR="001D63D2">
        <w:rPr>
          <w:bCs/>
        </w:rPr>
        <w:t xml:space="preserve">брать исходные данные для </w:t>
      </w:r>
      <w:r>
        <w:rPr>
          <w:bCs/>
        </w:rPr>
        <w:t>проектирования, т. е. должно быть составлено и утверждено предприятием техническое задание на проектируемую систему. После определения темы студент должен согласовать её с руководителем практики от университета.</w:t>
      </w:r>
    </w:p>
    <w:p w14:paraId="6B3FE774" w14:textId="0992D171" w:rsidR="00485C98" w:rsidRDefault="005C504B" w:rsidP="00485C98">
      <w:pPr>
        <w:widowControl w:val="0"/>
        <w:autoSpaceDE w:val="0"/>
        <w:autoSpaceDN w:val="0"/>
        <w:adjustRightInd w:val="0"/>
        <w:spacing w:line="297" w:lineRule="atLeast"/>
        <w:ind w:firstLine="567"/>
        <w:jc w:val="both"/>
        <w:rPr>
          <w:bCs/>
        </w:rPr>
      </w:pPr>
      <w:r>
        <w:rPr>
          <w:bCs/>
        </w:rPr>
        <w:t>В результате</w:t>
      </w:r>
      <w:r w:rsidR="00EF6E3A">
        <w:rPr>
          <w:bCs/>
        </w:rPr>
        <w:t xml:space="preserve"> </w:t>
      </w:r>
      <w:r w:rsidR="000B664F">
        <w:rPr>
          <w:bCs/>
        </w:rPr>
        <w:t>преддипломной</w:t>
      </w:r>
      <w:r w:rsidR="00485C98">
        <w:rPr>
          <w:bCs/>
        </w:rPr>
        <w:t xml:space="preserve"> практики студент должен</w:t>
      </w:r>
    </w:p>
    <w:p w14:paraId="60798BDA" w14:textId="34B4706F" w:rsidR="005C504B" w:rsidRDefault="005C504B" w:rsidP="00485C98">
      <w:pPr>
        <w:widowControl w:val="0"/>
        <w:autoSpaceDE w:val="0"/>
        <w:autoSpaceDN w:val="0"/>
        <w:adjustRightInd w:val="0"/>
        <w:spacing w:line="297" w:lineRule="atLeast"/>
        <w:ind w:firstLine="567"/>
        <w:jc w:val="both"/>
        <w:rPr>
          <w:bCs/>
        </w:rPr>
      </w:pPr>
      <w:r>
        <w:rPr>
          <w:bCs/>
        </w:rPr>
        <w:t>ИЗУЧИТЬ</w:t>
      </w:r>
      <w:r w:rsidR="00FF4762">
        <w:rPr>
          <w:bCs/>
        </w:rPr>
        <w:t>:</w:t>
      </w:r>
    </w:p>
    <w:p w14:paraId="056003B2" w14:textId="132F6266" w:rsidR="005C504B" w:rsidRDefault="00485C98" w:rsidP="005C504B">
      <w:pPr>
        <w:widowControl w:val="0"/>
        <w:autoSpaceDE w:val="0"/>
        <w:autoSpaceDN w:val="0"/>
        <w:adjustRightInd w:val="0"/>
        <w:spacing w:line="297" w:lineRule="atLeast"/>
        <w:ind w:firstLine="540"/>
        <w:jc w:val="both"/>
        <w:rPr>
          <w:bCs/>
        </w:rPr>
      </w:pPr>
      <w:r>
        <w:rPr>
          <w:bCs/>
        </w:rPr>
        <w:t>-</w:t>
      </w:r>
      <w:r w:rsidR="005C504B">
        <w:rPr>
          <w:bCs/>
        </w:rPr>
        <w:t xml:space="preserve"> </w:t>
      </w:r>
      <w:r w:rsidR="00FF4762">
        <w:rPr>
          <w:bCs/>
        </w:rPr>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14:paraId="7EE0DA9B" w14:textId="05F894AB" w:rsidR="00FF4762" w:rsidRDefault="00FF4762" w:rsidP="005C504B">
      <w:pPr>
        <w:widowControl w:val="0"/>
        <w:autoSpaceDE w:val="0"/>
        <w:autoSpaceDN w:val="0"/>
        <w:adjustRightInd w:val="0"/>
        <w:spacing w:line="297" w:lineRule="atLeast"/>
        <w:ind w:firstLine="540"/>
        <w:jc w:val="both"/>
        <w:rPr>
          <w:bCs/>
        </w:rPr>
      </w:pPr>
      <w:r>
        <w:rPr>
          <w:bCs/>
        </w:rPr>
        <w:t>- назначение, состав, принцип функционирования или организации проектируемого объекта (аппаратуры или программы);</w:t>
      </w:r>
    </w:p>
    <w:p w14:paraId="2E40C5FF" w14:textId="78185D33" w:rsidR="00FF4762" w:rsidRDefault="00FF4762" w:rsidP="005C504B">
      <w:pPr>
        <w:widowControl w:val="0"/>
        <w:autoSpaceDE w:val="0"/>
        <w:autoSpaceDN w:val="0"/>
        <w:adjustRightInd w:val="0"/>
        <w:spacing w:line="297" w:lineRule="atLeast"/>
        <w:ind w:firstLine="540"/>
        <w:jc w:val="both"/>
        <w:rPr>
          <w:bCs/>
        </w:rPr>
      </w:pPr>
      <w:r>
        <w:rPr>
          <w:bCs/>
        </w:rPr>
        <w:t>- отечественные и зарубежные аналоги проектируемого объекта;</w:t>
      </w:r>
    </w:p>
    <w:p w14:paraId="4DC4204F" w14:textId="7D9E5826" w:rsidR="00FF4762" w:rsidRDefault="00FF4762" w:rsidP="005C504B">
      <w:pPr>
        <w:widowControl w:val="0"/>
        <w:autoSpaceDE w:val="0"/>
        <w:autoSpaceDN w:val="0"/>
        <w:adjustRightInd w:val="0"/>
        <w:spacing w:line="297" w:lineRule="atLeast"/>
        <w:ind w:firstLine="540"/>
        <w:jc w:val="both"/>
        <w:rPr>
          <w:bCs/>
        </w:rPr>
      </w:pPr>
      <w:r>
        <w:rPr>
          <w:bCs/>
        </w:rPr>
        <w:t>ВЫПОЛНИТЬ:</w:t>
      </w:r>
    </w:p>
    <w:p w14:paraId="094A2C9E" w14:textId="3EADAB38" w:rsidR="00FF4762" w:rsidRDefault="00FF4762" w:rsidP="005C504B">
      <w:pPr>
        <w:widowControl w:val="0"/>
        <w:autoSpaceDE w:val="0"/>
        <w:autoSpaceDN w:val="0"/>
        <w:adjustRightInd w:val="0"/>
        <w:spacing w:line="297" w:lineRule="atLeast"/>
        <w:ind w:firstLine="540"/>
        <w:jc w:val="both"/>
        <w:rPr>
          <w:bCs/>
        </w:rPr>
      </w:pPr>
      <w:r>
        <w:rPr>
          <w:bCs/>
        </w:rPr>
        <w:t>- сравнительный анализ возможных вариантов реализации научно-технической информации по теме исследования;</w:t>
      </w:r>
    </w:p>
    <w:p w14:paraId="3FAF2F12" w14:textId="2621A089" w:rsidR="00FF4762" w:rsidRDefault="00FF4762" w:rsidP="005C504B">
      <w:pPr>
        <w:widowControl w:val="0"/>
        <w:autoSpaceDE w:val="0"/>
        <w:autoSpaceDN w:val="0"/>
        <w:adjustRightInd w:val="0"/>
        <w:spacing w:line="297" w:lineRule="atLeast"/>
        <w:ind w:firstLine="540"/>
        <w:jc w:val="both"/>
        <w:rPr>
          <w:bCs/>
        </w:rPr>
      </w:pPr>
      <w:r>
        <w:rPr>
          <w:bCs/>
        </w:rPr>
        <w:t>- технико-экономическое обоснование выполняемой разработки;</w:t>
      </w:r>
    </w:p>
    <w:p w14:paraId="15F37C2C" w14:textId="77777777" w:rsidR="00DB561C" w:rsidRDefault="00FF4762" w:rsidP="005C504B">
      <w:pPr>
        <w:widowControl w:val="0"/>
        <w:autoSpaceDE w:val="0"/>
        <w:autoSpaceDN w:val="0"/>
        <w:adjustRightInd w:val="0"/>
        <w:spacing w:line="297" w:lineRule="atLeast"/>
        <w:ind w:firstLine="540"/>
        <w:jc w:val="both"/>
        <w:rPr>
          <w:bCs/>
        </w:rPr>
      </w:pPr>
      <w:r>
        <w:rPr>
          <w:bCs/>
        </w:rPr>
        <w:t xml:space="preserve">- </w:t>
      </w:r>
      <w:r w:rsidR="00DB561C">
        <w:rPr>
          <w:bCs/>
        </w:rPr>
        <w:t>реализацию некоторых из возможных путей решения поставленной в техническом задании задачи;</w:t>
      </w:r>
    </w:p>
    <w:p w14:paraId="32E8130D" w14:textId="2A3DE6B9" w:rsidR="00DB561C" w:rsidRDefault="00DB561C" w:rsidP="005C504B">
      <w:pPr>
        <w:widowControl w:val="0"/>
        <w:autoSpaceDE w:val="0"/>
        <w:autoSpaceDN w:val="0"/>
        <w:adjustRightInd w:val="0"/>
        <w:spacing w:line="297" w:lineRule="atLeast"/>
        <w:ind w:firstLine="540"/>
        <w:jc w:val="both"/>
        <w:rPr>
          <w:bCs/>
        </w:rPr>
      </w:pPr>
      <w:r>
        <w:rPr>
          <w:bCs/>
        </w:rPr>
        <w:t>- анализ мероприятий по безопасности жизнедеятельности, обеспечению экологической чистоты, защите интеллектуальной собственности;</w:t>
      </w:r>
    </w:p>
    <w:p w14:paraId="18A5A7C3" w14:textId="391833C8" w:rsidR="00FF4762" w:rsidRDefault="00DB561C" w:rsidP="005C504B">
      <w:pPr>
        <w:widowControl w:val="0"/>
        <w:autoSpaceDE w:val="0"/>
        <w:autoSpaceDN w:val="0"/>
        <w:adjustRightInd w:val="0"/>
        <w:spacing w:line="297" w:lineRule="atLeast"/>
        <w:ind w:firstLine="540"/>
        <w:jc w:val="both"/>
        <w:rPr>
          <w:bCs/>
        </w:rPr>
      </w:pPr>
      <w:r>
        <w:rPr>
          <w:bCs/>
        </w:rPr>
        <w:t>-  разработку т</w:t>
      </w:r>
      <w:r w:rsidR="001D63D2">
        <w:rPr>
          <w:bCs/>
        </w:rPr>
        <w:t>ехнического задания на</w:t>
      </w:r>
      <w:r>
        <w:rPr>
          <w:bCs/>
        </w:rPr>
        <w:t xml:space="preserve"> проект по установленной стандартом форме.</w:t>
      </w:r>
    </w:p>
    <w:p w14:paraId="4F7A7557" w14:textId="77777777" w:rsidR="00485C98" w:rsidRPr="00485C98" w:rsidRDefault="00485C98" w:rsidP="00485C98">
      <w:pPr>
        <w:widowControl w:val="0"/>
        <w:autoSpaceDE w:val="0"/>
        <w:autoSpaceDN w:val="0"/>
        <w:adjustRightInd w:val="0"/>
        <w:spacing w:line="297" w:lineRule="atLeast"/>
        <w:ind w:firstLine="567"/>
        <w:jc w:val="both"/>
        <w:rPr>
          <w:bCs/>
        </w:rPr>
      </w:pPr>
    </w:p>
    <w:p w14:paraId="25B8C8BB" w14:textId="77777777" w:rsidR="001C7270" w:rsidRDefault="001C7270" w:rsidP="00CD716F">
      <w:pPr>
        <w:ind w:firstLine="540"/>
        <w:jc w:val="both"/>
        <w:rPr>
          <w:b/>
        </w:rPr>
      </w:pPr>
      <w:r>
        <w:rPr>
          <w:b/>
        </w:rPr>
        <w:t>1.3 Место практики в структуре подготовки студента</w:t>
      </w:r>
    </w:p>
    <w:p w14:paraId="25B8C8BC" w14:textId="77777777" w:rsidR="00C729DE" w:rsidRDefault="00C729DE" w:rsidP="00C729DE">
      <w:pPr>
        <w:ind w:firstLine="540"/>
        <w:jc w:val="both"/>
      </w:pPr>
    </w:p>
    <w:p w14:paraId="35699391" w14:textId="12D772BE" w:rsidR="00774C59" w:rsidRDefault="00CD4DAC" w:rsidP="00C729DE">
      <w:pPr>
        <w:ind w:firstLine="540"/>
        <w:jc w:val="both"/>
      </w:pPr>
      <w:r>
        <w:t xml:space="preserve">Практика </w:t>
      </w:r>
      <w:r w:rsidRPr="00CD4DAC">
        <w:t>относится к Блок</w:t>
      </w:r>
      <w:r>
        <w:t>у</w:t>
      </w:r>
      <w:r w:rsidR="0057458C">
        <w:t xml:space="preserve"> 2 "Практика" (</w:t>
      </w:r>
      <w:r w:rsidRPr="00CD4DAC">
        <w:t>часть</w:t>
      </w:r>
      <w:r w:rsidR="005C504B">
        <w:t xml:space="preserve"> Блока 2</w:t>
      </w:r>
      <w:r w:rsidR="0057458C">
        <w:t>, формируемая участниками образовательных отношений</w:t>
      </w:r>
      <w:r w:rsidRPr="00CD4DAC">
        <w:t>).</w:t>
      </w:r>
    </w:p>
    <w:p w14:paraId="7647E4AA" w14:textId="2E4EE26A" w:rsidR="00485C98" w:rsidRDefault="00CD4DAC" w:rsidP="00C729DE">
      <w:pPr>
        <w:ind w:firstLine="540"/>
        <w:jc w:val="both"/>
      </w:pPr>
      <w:r w:rsidRPr="00CD4DAC">
        <w:t xml:space="preserve"> </w:t>
      </w:r>
    </w:p>
    <w:p w14:paraId="25B8C8BD" w14:textId="4A210761" w:rsidR="00CD4DAC" w:rsidRDefault="00485C98" w:rsidP="00C729DE">
      <w:pPr>
        <w:ind w:firstLine="540"/>
        <w:jc w:val="both"/>
      </w:pPr>
      <w:r w:rsidRPr="00485C98">
        <w:t>Перечень уч</w:t>
      </w:r>
      <w:r>
        <w:t>ебных дисциплин, на усвоении которых базируется данная практика:</w:t>
      </w:r>
    </w:p>
    <w:p w14:paraId="3F5E5F75" w14:textId="77777777" w:rsidR="00934C19" w:rsidRDefault="00934C19" w:rsidP="00934C19">
      <w:pPr>
        <w:ind w:firstLine="540"/>
        <w:jc w:val="both"/>
      </w:pPr>
      <w:r>
        <w:t>- дискретная математика;</w:t>
      </w:r>
    </w:p>
    <w:p w14:paraId="2280F18F" w14:textId="77777777" w:rsidR="00934C19" w:rsidRDefault="00934C19" w:rsidP="00934C19">
      <w:pPr>
        <w:ind w:firstLine="540"/>
        <w:jc w:val="both"/>
      </w:pPr>
      <w:r>
        <w:t>- линейная алгебра;</w:t>
      </w:r>
    </w:p>
    <w:p w14:paraId="47BFBD8F" w14:textId="77777777" w:rsidR="00934C19" w:rsidRDefault="00934C19" w:rsidP="00934C19">
      <w:pPr>
        <w:ind w:firstLine="540"/>
        <w:jc w:val="both"/>
      </w:pPr>
      <w:r>
        <w:lastRenderedPageBreak/>
        <w:t>- математический анализ;</w:t>
      </w:r>
    </w:p>
    <w:p w14:paraId="21D80326" w14:textId="77777777" w:rsidR="00934C19" w:rsidRDefault="00934C19" w:rsidP="00934C19">
      <w:pPr>
        <w:ind w:firstLine="540"/>
        <w:jc w:val="both"/>
      </w:pPr>
      <w:r>
        <w:t>- программирование;</w:t>
      </w:r>
    </w:p>
    <w:p w14:paraId="76FD875E" w14:textId="77777777" w:rsidR="00934C19" w:rsidRDefault="00934C19" w:rsidP="00934C19">
      <w:pPr>
        <w:ind w:firstLine="540"/>
        <w:jc w:val="both"/>
      </w:pPr>
      <w:r>
        <w:t>- аналитическая геометрия;</w:t>
      </w:r>
    </w:p>
    <w:p w14:paraId="773F14AF" w14:textId="77777777" w:rsidR="00934C19" w:rsidRDefault="00934C19" w:rsidP="00934C19">
      <w:pPr>
        <w:ind w:firstLine="540"/>
        <w:jc w:val="both"/>
      </w:pPr>
      <w:r>
        <w:t>- вычислительные методы алгебры;</w:t>
      </w:r>
    </w:p>
    <w:p w14:paraId="3B605563" w14:textId="1CE7C688" w:rsidR="00934C19" w:rsidRDefault="00934C19" w:rsidP="00934C19">
      <w:pPr>
        <w:ind w:firstLine="540"/>
        <w:jc w:val="both"/>
      </w:pPr>
      <w:r w:rsidRPr="00934C19">
        <w:t>- математическая логика и теория алгоритмов;</w:t>
      </w:r>
    </w:p>
    <w:p w14:paraId="4A098139" w14:textId="77777777" w:rsidR="00934C19" w:rsidRDefault="00934C19" w:rsidP="00934C19">
      <w:pPr>
        <w:ind w:firstLine="540"/>
        <w:jc w:val="both"/>
      </w:pPr>
      <w:r>
        <w:t>- обыкновенные дифференциальные уравнения;</w:t>
      </w:r>
    </w:p>
    <w:p w14:paraId="69AF4717" w14:textId="77777777" w:rsidR="00934C19" w:rsidRDefault="00934C19" w:rsidP="00934C19">
      <w:pPr>
        <w:ind w:firstLine="540"/>
        <w:jc w:val="both"/>
      </w:pPr>
      <w:r>
        <w:t>- современные математические системы;</w:t>
      </w:r>
    </w:p>
    <w:p w14:paraId="04471FF7" w14:textId="77777777" w:rsidR="00934C19" w:rsidRDefault="00934C19" w:rsidP="00934C19">
      <w:pPr>
        <w:ind w:firstLine="540"/>
        <w:jc w:val="both"/>
      </w:pPr>
      <w:r>
        <w:t>- теория вероятностей и случайные процессы;</w:t>
      </w:r>
    </w:p>
    <w:p w14:paraId="37A1FBB5" w14:textId="77777777" w:rsidR="00934C19" w:rsidRDefault="00934C19" w:rsidP="00934C19">
      <w:pPr>
        <w:ind w:firstLine="540"/>
        <w:jc w:val="both"/>
      </w:pPr>
      <w:r>
        <w:t>- численный анализ;</w:t>
      </w:r>
    </w:p>
    <w:p w14:paraId="5C421256" w14:textId="77777777" w:rsidR="00934C19" w:rsidRDefault="00934C19" w:rsidP="00934C19">
      <w:pPr>
        <w:ind w:firstLine="540"/>
        <w:jc w:val="both"/>
      </w:pPr>
      <w:r>
        <w:t>- дифференциальные уравнения в частных производных;</w:t>
      </w:r>
    </w:p>
    <w:p w14:paraId="39FC6CE8" w14:textId="6DC6674C" w:rsidR="00934C19" w:rsidRDefault="00934C19" w:rsidP="00934C19">
      <w:pPr>
        <w:ind w:firstLine="540"/>
        <w:jc w:val="both"/>
      </w:pPr>
      <w:r>
        <w:t>- математическая статистика.</w:t>
      </w:r>
    </w:p>
    <w:p w14:paraId="4F90F733" w14:textId="67B6118C" w:rsidR="00A344BD" w:rsidRDefault="00A344BD" w:rsidP="00875FAE">
      <w:pPr>
        <w:ind w:firstLine="540"/>
        <w:jc w:val="both"/>
      </w:pPr>
      <w:r>
        <w:t>- т</w:t>
      </w:r>
      <w:r w:rsidRPr="00A344BD">
        <w:t>ипы и структуры данных</w:t>
      </w:r>
      <w:r>
        <w:t>;</w:t>
      </w:r>
    </w:p>
    <w:p w14:paraId="214CBFA4" w14:textId="462BBFF2" w:rsidR="00934C19" w:rsidRDefault="00A71246" w:rsidP="00875FAE">
      <w:pPr>
        <w:ind w:firstLine="540"/>
        <w:jc w:val="both"/>
      </w:pPr>
      <w:r w:rsidRPr="00A71246">
        <w:t>- объектно-ориентированное программирование;</w:t>
      </w:r>
    </w:p>
    <w:p w14:paraId="40AFE24B" w14:textId="66D1B94A" w:rsidR="00A344BD" w:rsidRDefault="00A344BD" w:rsidP="00875FAE">
      <w:pPr>
        <w:ind w:firstLine="540"/>
        <w:jc w:val="both"/>
      </w:pPr>
      <w:r>
        <w:t>- п</w:t>
      </w:r>
      <w:r w:rsidRPr="00A344BD">
        <w:t>рактики написания программного кода</w:t>
      </w:r>
      <w:r>
        <w:t>;</w:t>
      </w:r>
    </w:p>
    <w:p w14:paraId="342A465A" w14:textId="0B132008" w:rsidR="00C57F87" w:rsidRDefault="00C57F87" w:rsidP="00875FAE">
      <w:pPr>
        <w:ind w:firstLine="540"/>
        <w:jc w:val="both"/>
      </w:pPr>
      <w:r w:rsidRPr="00C57F87">
        <w:t>- численные методы математической физики;</w:t>
      </w:r>
    </w:p>
    <w:p w14:paraId="505FD9D8" w14:textId="68FB25AF" w:rsidR="00A344BD" w:rsidRDefault="00A344BD" w:rsidP="00A344BD">
      <w:pPr>
        <w:ind w:firstLine="540"/>
        <w:jc w:val="both"/>
      </w:pPr>
      <w:r>
        <w:t>- базы данных;</w:t>
      </w:r>
    </w:p>
    <w:p w14:paraId="08350A50" w14:textId="68434612" w:rsidR="00A344BD" w:rsidRDefault="00A344BD" w:rsidP="00A344BD">
      <w:pPr>
        <w:ind w:firstLine="540"/>
        <w:jc w:val="both"/>
      </w:pPr>
      <w:r>
        <w:t>- операционные системы;</w:t>
      </w:r>
    </w:p>
    <w:p w14:paraId="75D9668B" w14:textId="1E5933C9" w:rsidR="00A344BD" w:rsidRDefault="00A344BD" w:rsidP="00A344BD">
      <w:pPr>
        <w:ind w:firstLine="540"/>
        <w:jc w:val="both"/>
      </w:pPr>
      <w:r>
        <w:t>- интеграция программных модулей и компонент;</w:t>
      </w:r>
    </w:p>
    <w:p w14:paraId="42663A27" w14:textId="29D40AE3" w:rsidR="00A344BD" w:rsidRDefault="00A344BD" w:rsidP="00A344BD">
      <w:pPr>
        <w:ind w:firstLine="540"/>
        <w:jc w:val="both"/>
      </w:pPr>
      <w:r>
        <w:t xml:space="preserve">- тестирование и отладка программного </w:t>
      </w:r>
      <w:r w:rsidR="00934C19">
        <w:t>обеспечения;</w:t>
      </w:r>
    </w:p>
    <w:p w14:paraId="52DA73C8" w14:textId="782E18D2" w:rsidR="00A71246" w:rsidRDefault="00A71246" w:rsidP="00A344BD">
      <w:pPr>
        <w:ind w:firstLine="540"/>
        <w:jc w:val="both"/>
      </w:pPr>
      <w:r>
        <w:t>- физика;</w:t>
      </w:r>
    </w:p>
    <w:p w14:paraId="0E212D50" w14:textId="6C226F2A" w:rsidR="00934C19" w:rsidRDefault="00934C19" w:rsidP="00A344BD">
      <w:pPr>
        <w:ind w:firstLine="540"/>
        <w:jc w:val="both"/>
      </w:pPr>
      <w:r>
        <w:t>- м</w:t>
      </w:r>
      <w:r w:rsidRPr="00934C19">
        <w:t>атематическое моделирование в естествознании, технике и экономике</w:t>
      </w:r>
      <w:r>
        <w:t>;</w:t>
      </w:r>
    </w:p>
    <w:p w14:paraId="474CE60E" w14:textId="33539E83" w:rsidR="00934C19" w:rsidRDefault="00934C19" w:rsidP="00A344BD">
      <w:pPr>
        <w:ind w:firstLine="540"/>
        <w:jc w:val="both"/>
      </w:pPr>
      <w:r>
        <w:t>- п</w:t>
      </w:r>
      <w:r w:rsidRPr="00934C19">
        <w:t>роектирование программного обеспечения</w:t>
      </w:r>
      <w:r w:rsidR="00645F29">
        <w:t>;</w:t>
      </w:r>
    </w:p>
    <w:p w14:paraId="49D2B416" w14:textId="7C30B5BE" w:rsidR="00645F29" w:rsidRDefault="00645F29" w:rsidP="00A344BD">
      <w:pPr>
        <w:ind w:firstLine="540"/>
        <w:jc w:val="both"/>
      </w:pPr>
      <w:r>
        <w:t>- о</w:t>
      </w:r>
      <w:r w:rsidRPr="00645F29">
        <w:t>сновы Web-программирования</w:t>
      </w:r>
      <w:r w:rsidR="00A71246">
        <w:t>.</w:t>
      </w:r>
    </w:p>
    <w:p w14:paraId="44219ECB" w14:textId="77777777" w:rsidR="00E42B74" w:rsidRDefault="00E42B74" w:rsidP="00C729DE">
      <w:pPr>
        <w:ind w:firstLine="540"/>
        <w:jc w:val="both"/>
      </w:pPr>
    </w:p>
    <w:p w14:paraId="58D5AE6E" w14:textId="26A3BB7F" w:rsidR="00E42B74" w:rsidRDefault="00E42B74" w:rsidP="00C729DE">
      <w:pPr>
        <w:ind w:firstLine="540"/>
        <w:jc w:val="both"/>
      </w:pPr>
      <w:r w:rsidRPr="00485C98">
        <w:t>Перечень уч</w:t>
      </w:r>
      <w:r>
        <w:t>ебных дисциплин, с которыми данная практика связана логически и содержательно-методически:</w:t>
      </w:r>
    </w:p>
    <w:p w14:paraId="7A0593D0" w14:textId="430479F7" w:rsidR="00E42B74" w:rsidRDefault="00E42B74" w:rsidP="00E42B74">
      <w:pPr>
        <w:ind w:firstLine="540"/>
        <w:jc w:val="both"/>
      </w:pPr>
      <w:r>
        <w:t>- иностранный язык;</w:t>
      </w:r>
    </w:p>
    <w:p w14:paraId="1F3BB681" w14:textId="77777777" w:rsidR="00934C19" w:rsidRDefault="00934C19" w:rsidP="00934C19">
      <w:pPr>
        <w:ind w:firstLine="540"/>
        <w:jc w:val="both"/>
      </w:pPr>
      <w:r>
        <w:t>- вариационное исчисление и оптимальное управление;</w:t>
      </w:r>
    </w:p>
    <w:p w14:paraId="3974709B" w14:textId="6F464D76" w:rsidR="00934C19" w:rsidRDefault="00934C19" w:rsidP="00934C19">
      <w:pPr>
        <w:ind w:firstLine="540"/>
        <w:jc w:val="both"/>
      </w:pPr>
      <w:r>
        <w:t>- теория функций</w:t>
      </w:r>
      <w:r w:rsidR="00645F29">
        <w:t xml:space="preserve"> комплексной переменной;</w:t>
      </w:r>
    </w:p>
    <w:p w14:paraId="693DA43B" w14:textId="232FF324" w:rsidR="00645F29" w:rsidRDefault="00645F29" w:rsidP="00934C19">
      <w:pPr>
        <w:ind w:firstLine="540"/>
        <w:jc w:val="both"/>
      </w:pPr>
      <w:r>
        <w:t>- те</w:t>
      </w:r>
      <w:r w:rsidR="00C57F87">
        <w:t>о</w:t>
      </w:r>
      <w:r>
        <w:t>рия функций и функциональный анализ;</w:t>
      </w:r>
    </w:p>
    <w:p w14:paraId="7CAF0578" w14:textId="2EC3F558" w:rsidR="00645F29" w:rsidRDefault="00645F29" w:rsidP="00934C19">
      <w:pPr>
        <w:ind w:firstLine="540"/>
        <w:jc w:val="both"/>
      </w:pPr>
      <w:r>
        <w:t>- м</w:t>
      </w:r>
      <w:r w:rsidRPr="00645F29">
        <w:t>атематическое программирование</w:t>
      </w:r>
      <w:r>
        <w:t>;</w:t>
      </w:r>
    </w:p>
    <w:p w14:paraId="018A3946" w14:textId="2989D317" w:rsidR="00645F29" w:rsidRDefault="00645F29" w:rsidP="00934C19">
      <w:pPr>
        <w:ind w:firstLine="540"/>
        <w:jc w:val="both"/>
      </w:pPr>
      <w:r>
        <w:t>-</w:t>
      </w:r>
      <w:r w:rsidR="001D426D">
        <w:t xml:space="preserve"> случайные процессы</w:t>
      </w:r>
      <w:r w:rsidR="00A71246">
        <w:t>;</w:t>
      </w:r>
    </w:p>
    <w:p w14:paraId="2D298C96" w14:textId="282FF518" w:rsidR="00A71246" w:rsidRDefault="00A71246" w:rsidP="00934C19">
      <w:pPr>
        <w:ind w:firstLine="540"/>
        <w:jc w:val="both"/>
      </w:pPr>
      <w:r>
        <w:t>- и</w:t>
      </w:r>
      <w:r w:rsidRPr="00A71246">
        <w:t>сследование операций и теория игр</w:t>
      </w:r>
      <w:r>
        <w:t>;</w:t>
      </w:r>
    </w:p>
    <w:p w14:paraId="31DD9CFC" w14:textId="0744F9D3" w:rsidR="00A71246" w:rsidRDefault="00A71246" w:rsidP="00934C19">
      <w:pPr>
        <w:ind w:firstLine="540"/>
        <w:jc w:val="both"/>
      </w:pPr>
      <w:r>
        <w:t xml:space="preserve">- квантовые вычисления/ </w:t>
      </w:r>
      <w:r>
        <w:rPr>
          <w:lang w:val="en-US"/>
        </w:rPr>
        <w:t>w</w:t>
      </w:r>
      <w:r w:rsidRPr="00A71246">
        <w:t>eb-технологии</w:t>
      </w:r>
      <w:r>
        <w:t>;</w:t>
      </w:r>
    </w:p>
    <w:p w14:paraId="6A94015A" w14:textId="38516CC1" w:rsidR="00645F29" w:rsidRDefault="00645F29" w:rsidP="00934C19">
      <w:pPr>
        <w:ind w:firstLine="540"/>
        <w:jc w:val="both"/>
      </w:pPr>
      <w:r>
        <w:t>- м</w:t>
      </w:r>
      <w:r w:rsidRPr="00645F29">
        <w:t>етоды анализа больших данных</w:t>
      </w:r>
      <w:r>
        <w:t>;</w:t>
      </w:r>
    </w:p>
    <w:p w14:paraId="2AED5E45" w14:textId="1151ECD7" w:rsidR="00645F29" w:rsidRDefault="00645F29" w:rsidP="00934C19">
      <w:pPr>
        <w:ind w:firstLine="540"/>
        <w:jc w:val="both"/>
      </w:pPr>
      <w:r>
        <w:t>- и</w:t>
      </w:r>
      <w:r w:rsidRPr="00645F29">
        <w:t>скусственный интеллект, машинное обучение, нейронные сети</w:t>
      </w:r>
      <w:r>
        <w:t>;</w:t>
      </w:r>
    </w:p>
    <w:p w14:paraId="26C5E794" w14:textId="7F72AFBB" w:rsidR="00645F29" w:rsidRDefault="00645F29" w:rsidP="00934C19">
      <w:pPr>
        <w:ind w:firstLine="540"/>
        <w:jc w:val="both"/>
      </w:pPr>
      <w:r>
        <w:t>- у</w:t>
      </w:r>
      <w:r w:rsidRPr="00645F29">
        <w:t>правление продуктом и проектами</w:t>
      </w:r>
      <w:r>
        <w:t>.</w:t>
      </w:r>
    </w:p>
    <w:p w14:paraId="7A4FE563" w14:textId="77777777" w:rsidR="00E42B74" w:rsidRDefault="00E42B74" w:rsidP="00C729DE">
      <w:pPr>
        <w:ind w:firstLine="540"/>
        <w:jc w:val="both"/>
      </w:pPr>
    </w:p>
    <w:p w14:paraId="2CB8F0B2" w14:textId="473C483F" w:rsidR="00485C98" w:rsidRDefault="00485C98" w:rsidP="00C729DE">
      <w:pPr>
        <w:ind w:firstLine="540"/>
        <w:jc w:val="both"/>
      </w:pPr>
      <w:r>
        <w:t>Для успешного прохождения практики студент должен:</w:t>
      </w:r>
    </w:p>
    <w:p w14:paraId="6A548678" w14:textId="77777777" w:rsidR="00485C98" w:rsidRPr="00236260" w:rsidRDefault="00485C98" w:rsidP="00485C98">
      <w:pPr>
        <w:ind w:firstLine="540"/>
        <w:jc w:val="both"/>
        <w:rPr>
          <w:b/>
        </w:rPr>
      </w:pPr>
      <w:r w:rsidRPr="00236260">
        <w:rPr>
          <w:b/>
        </w:rPr>
        <w:t>знать:</w:t>
      </w:r>
    </w:p>
    <w:p w14:paraId="37D46A1C" w14:textId="32D805A6" w:rsidR="00236260" w:rsidRDefault="00485C98" w:rsidP="00485C98">
      <w:pPr>
        <w:ind w:firstLine="540"/>
        <w:jc w:val="both"/>
      </w:pPr>
      <w:r>
        <w:t xml:space="preserve">- основные понятия, </w:t>
      </w:r>
      <w:r w:rsidR="00934C19">
        <w:t>методы и модели дискретной математики, линейной алгебры и аналитической геометрии, математического анализа, теории дифференциальных уравнений</w:t>
      </w:r>
      <w:r w:rsidR="00645F29">
        <w:t>, теории вероятностей, случайных процессов и математической статистики, физики, математического моделирования</w:t>
      </w:r>
      <w:r w:rsidR="00236260">
        <w:t>;</w:t>
      </w:r>
    </w:p>
    <w:p w14:paraId="47B79364" w14:textId="6CC0B282" w:rsidR="00485C98" w:rsidRDefault="00236260" w:rsidP="00A344BD">
      <w:pPr>
        <w:ind w:firstLine="540"/>
        <w:jc w:val="both"/>
      </w:pPr>
      <w:r>
        <w:t xml:space="preserve">-  </w:t>
      </w:r>
      <w:r w:rsidR="00A344BD">
        <w:t xml:space="preserve">основы численных методов, </w:t>
      </w:r>
      <w:r w:rsidR="00A30DE0">
        <w:t>программирования</w:t>
      </w:r>
      <w:r w:rsidR="00A344BD">
        <w:t>, объектно-ориентированного программирования, интеграции программных моду</w:t>
      </w:r>
      <w:r w:rsidR="00934C19">
        <w:t xml:space="preserve">лей и компонент, тестирования, </w:t>
      </w:r>
      <w:r w:rsidR="00A344BD">
        <w:t xml:space="preserve">отладки </w:t>
      </w:r>
      <w:r w:rsidR="00934C19">
        <w:t xml:space="preserve">и проектирования </w:t>
      </w:r>
      <w:r w:rsidR="00A344BD">
        <w:t>программного обеспечения</w:t>
      </w:r>
      <w:r w:rsidR="00645F29">
        <w:t xml:space="preserve">, </w:t>
      </w:r>
      <w:r w:rsidR="00645F29" w:rsidRPr="00645F29">
        <w:t>Web-программирования</w:t>
      </w:r>
      <w:r w:rsidR="00A344BD">
        <w:t>;</w:t>
      </w:r>
    </w:p>
    <w:p w14:paraId="4790C271" w14:textId="7C6340ED" w:rsidR="00A344BD" w:rsidRDefault="00A344BD" w:rsidP="00A344BD">
      <w:pPr>
        <w:ind w:firstLine="540"/>
        <w:jc w:val="both"/>
      </w:pPr>
      <w:r>
        <w:t xml:space="preserve">- </w:t>
      </w:r>
      <w:r w:rsidR="00D60C66">
        <w:t xml:space="preserve">основы </w:t>
      </w:r>
      <w:r>
        <w:t>опе</w:t>
      </w:r>
      <w:r w:rsidR="00D60C66">
        <w:t>рационных систем и баз данных</w:t>
      </w:r>
      <w:r>
        <w:t>.</w:t>
      </w:r>
    </w:p>
    <w:p w14:paraId="689E4F73" w14:textId="77777777" w:rsidR="00485C98" w:rsidRPr="00236260" w:rsidRDefault="00485C98" w:rsidP="00485C98">
      <w:pPr>
        <w:ind w:firstLine="540"/>
        <w:jc w:val="both"/>
        <w:rPr>
          <w:b/>
        </w:rPr>
      </w:pPr>
      <w:r w:rsidRPr="00236260">
        <w:rPr>
          <w:b/>
        </w:rPr>
        <w:t>уметь:</w:t>
      </w:r>
    </w:p>
    <w:p w14:paraId="1C5ACCBD" w14:textId="77B49DBE" w:rsidR="00485C98" w:rsidRDefault="003B518D" w:rsidP="00485C98">
      <w:pPr>
        <w:ind w:firstLine="540"/>
        <w:jc w:val="both"/>
      </w:pPr>
      <w:r>
        <w:t>-</w:t>
      </w:r>
      <w:r w:rsidR="00485C98">
        <w:t xml:space="preserve"> применять свои знания к решению практических задач;</w:t>
      </w:r>
    </w:p>
    <w:p w14:paraId="626D3FF5" w14:textId="70A09238" w:rsidR="00485C98" w:rsidRDefault="00236260" w:rsidP="00485C98">
      <w:pPr>
        <w:ind w:firstLine="540"/>
        <w:jc w:val="both"/>
      </w:pPr>
      <w:r>
        <w:t xml:space="preserve">- пользоваться </w:t>
      </w:r>
      <w:r w:rsidR="00E42B74">
        <w:t>учебной</w:t>
      </w:r>
      <w:r w:rsidR="00D60C66">
        <w:t xml:space="preserve">, а также классической и современной научной </w:t>
      </w:r>
      <w:r w:rsidR="00485C98">
        <w:t>литературой для самостоятельного изучения прикладных вопросов;</w:t>
      </w:r>
    </w:p>
    <w:p w14:paraId="143B76EB" w14:textId="77777777" w:rsidR="00485C98" w:rsidRPr="00236260" w:rsidRDefault="00485C98" w:rsidP="00485C98">
      <w:pPr>
        <w:ind w:firstLine="540"/>
        <w:jc w:val="both"/>
        <w:rPr>
          <w:b/>
        </w:rPr>
      </w:pPr>
      <w:r w:rsidRPr="00236260">
        <w:rPr>
          <w:b/>
        </w:rPr>
        <w:lastRenderedPageBreak/>
        <w:t>владеть:</w:t>
      </w:r>
    </w:p>
    <w:p w14:paraId="093ACD47" w14:textId="0B6438C6" w:rsidR="00485C98" w:rsidRDefault="00485C98" w:rsidP="00485C98">
      <w:pPr>
        <w:ind w:firstLine="540"/>
        <w:jc w:val="both"/>
      </w:pPr>
      <w:r>
        <w:t>- математическим аппаратом и навыками моделирования и анализа для задач, возникающих в профессиональной деятел</w:t>
      </w:r>
      <w:r w:rsidR="00E42B74">
        <w:t>ьности и решаемых математическими</w:t>
      </w:r>
      <w:r>
        <w:t xml:space="preserve"> методами.</w:t>
      </w:r>
    </w:p>
    <w:p w14:paraId="66200FA2" w14:textId="77777777" w:rsidR="00E42B74" w:rsidRDefault="00E42B74" w:rsidP="00485C98">
      <w:pPr>
        <w:ind w:firstLine="540"/>
        <w:jc w:val="both"/>
      </w:pPr>
    </w:p>
    <w:p w14:paraId="34BB06D4" w14:textId="113C1CFD" w:rsidR="00DF58C6" w:rsidRDefault="00DF58C6" w:rsidP="00485C98">
      <w:pPr>
        <w:ind w:firstLine="540"/>
        <w:jc w:val="both"/>
      </w:pPr>
      <w:r w:rsidRPr="00DF58C6">
        <w:t>В результате прохождения практики у студента формируются с</w:t>
      </w:r>
      <w:r>
        <w:t>ледующие компетенции: ПК-1, ПК-2, ПК-3, ПК-4.</w:t>
      </w:r>
    </w:p>
    <w:p w14:paraId="5B421568" w14:textId="77777777" w:rsidR="00DF58C6" w:rsidRDefault="00DF58C6" w:rsidP="00485C98">
      <w:pPr>
        <w:ind w:firstLine="540"/>
        <w:jc w:val="both"/>
      </w:pPr>
    </w:p>
    <w:p w14:paraId="4A30C018" w14:textId="46C8C4AD" w:rsidR="00DF58C6" w:rsidRDefault="00DF58C6" w:rsidP="00485C98">
      <w:pPr>
        <w:ind w:firstLine="540"/>
        <w:jc w:val="both"/>
      </w:pPr>
      <w:r>
        <w:t>Практическая подготовка при проведении преддипломной практики организуется путём непосредственного выполнения обучающимися</w:t>
      </w:r>
      <w:r w:rsidRPr="00DF58C6">
        <w:t xml:space="preserve"> определённых видов работ, связанных с будущей профессиональной деятельностью.</w:t>
      </w:r>
    </w:p>
    <w:p w14:paraId="5968FD4A" w14:textId="77777777" w:rsidR="00485C98" w:rsidRDefault="00485C98" w:rsidP="00485C98">
      <w:pPr>
        <w:jc w:val="both"/>
        <w:rPr>
          <w:b/>
        </w:rPr>
      </w:pPr>
    </w:p>
    <w:p w14:paraId="25B8C8C0" w14:textId="16025DA7" w:rsidR="001C7270" w:rsidRDefault="001C7270" w:rsidP="00CD716F">
      <w:pPr>
        <w:ind w:firstLine="540"/>
        <w:jc w:val="both"/>
        <w:rPr>
          <w:b/>
        </w:rPr>
      </w:pPr>
      <w:r>
        <w:rPr>
          <w:b/>
        </w:rPr>
        <w:t xml:space="preserve">1.4 </w:t>
      </w:r>
      <w:r w:rsidR="00DF58C6">
        <w:rPr>
          <w:b/>
        </w:rPr>
        <w:t xml:space="preserve">Тип </w:t>
      </w:r>
      <w:r>
        <w:rPr>
          <w:b/>
        </w:rPr>
        <w:t>проведения практики</w:t>
      </w:r>
    </w:p>
    <w:p w14:paraId="25B8C8C3" w14:textId="10656237" w:rsidR="00512D31" w:rsidRPr="00774C59" w:rsidRDefault="00DB561C" w:rsidP="00774C59">
      <w:pPr>
        <w:ind w:firstLine="540"/>
        <w:jc w:val="both"/>
      </w:pPr>
      <w:r>
        <w:t>Преддипломная</w:t>
      </w:r>
      <w:r w:rsidR="00774C59">
        <w:t xml:space="preserve"> стационарная </w:t>
      </w:r>
      <w:r w:rsidR="00D60C66">
        <w:t xml:space="preserve">либо выездная </w:t>
      </w:r>
      <w:r w:rsidR="00774C59">
        <w:t>практика.</w:t>
      </w:r>
    </w:p>
    <w:p w14:paraId="25B8C8C4" w14:textId="77777777" w:rsidR="00512D31" w:rsidRDefault="00512D31" w:rsidP="00512D31"/>
    <w:p w14:paraId="25B8C8C5" w14:textId="77777777" w:rsidR="001C7270" w:rsidRDefault="001C7270" w:rsidP="00CD716F">
      <w:pPr>
        <w:ind w:firstLine="540"/>
        <w:jc w:val="both"/>
      </w:pPr>
      <w:r>
        <w:rPr>
          <w:b/>
        </w:rPr>
        <w:t>1.5 Место проведения практики</w:t>
      </w:r>
    </w:p>
    <w:p w14:paraId="1C7587A3" w14:textId="3251D7C7" w:rsidR="00DB561C" w:rsidRPr="00DB561C" w:rsidRDefault="00DB561C" w:rsidP="00C729DE">
      <w:pPr>
        <w:ind w:firstLine="540"/>
        <w:jc w:val="both"/>
        <w:outlineLvl w:val="0"/>
      </w:pPr>
      <w:r>
        <w:t xml:space="preserve">Обучающиеся проходят преддипломную практику в отделах автоматизации и программирования заводов и фирм, в лабораториях и отделах сопровождения программных продуктов, научно-исследовательских институтах, научно-технических центрах и </w:t>
      </w:r>
      <w:r>
        <w:rPr>
          <w:lang w:val="en-US"/>
        </w:rPr>
        <w:t>IT</w:t>
      </w:r>
      <w:r>
        <w:t xml:space="preserve">-подразделениях предприятий, </w:t>
      </w:r>
      <w:r w:rsidR="00B27F90">
        <w:t>проектно-налад</w:t>
      </w:r>
      <w:r>
        <w:t>очных управлениях, в цехах предприятий соответствующего профиля</w:t>
      </w:r>
      <w:r w:rsidR="00B27F90">
        <w:t>, ведущих разработки новых информационных технологий, устройств, алгоритмов управления и обработки информации, разработки сайтов и проектирования баз данных.</w:t>
      </w:r>
    </w:p>
    <w:p w14:paraId="25B8C8C6" w14:textId="7A26AB91" w:rsidR="00C729DE" w:rsidRPr="000B5E14" w:rsidRDefault="00C759E3" w:rsidP="00C729DE">
      <w:pPr>
        <w:ind w:firstLine="540"/>
        <w:jc w:val="both"/>
        <w:outlineLvl w:val="0"/>
      </w:pPr>
      <w:r>
        <w:t xml:space="preserve">Практика </w:t>
      </w:r>
      <w:r w:rsidR="00B27F90">
        <w:t xml:space="preserve">может </w:t>
      </w:r>
      <w:r>
        <w:t>проводит</w:t>
      </w:r>
      <w:r w:rsidR="00B27F90">
        <w:t>ься в сторонних организациях или</w:t>
      </w:r>
      <w:r w:rsidR="00D60C66">
        <w:t xml:space="preserve"> на кафедрах</w:t>
      </w:r>
      <w:r w:rsidR="000B5E14">
        <w:t xml:space="preserve"> и в лабораториях вуза, обладающих необходимым кадровым и научно-техническим потенциалом.</w:t>
      </w:r>
    </w:p>
    <w:p w14:paraId="25B8C8C8" w14:textId="77777777" w:rsidR="00C729DE" w:rsidRDefault="00C729DE" w:rsidP="00CD716F">
      <w:pPr>
        <w:ind w:firstLine="540"/>
        <w:jc w:val="both"/>
        <w:outlineLvl w:val="0"/>
        <w:rPr>
          <w:b/>
        </w:rPr>
      </w:pPr>
    </w:p>
    <w:p w14:paraId="25B8C8C9" w14:textId="77777777" w:rsidR="002F4D66" w:rsidRDefault="002F4D66" w:rsidP="002F4D66">
      <w:pPr>
        <w:ind w:firstLine="540"/>
        <w:jc w:val="both"/>
        <w:outlineLvl w:val="0"/>
        <w:rPr>
          <w:b/>
        </w:rPr>
      </w:pPr>
      <w:r>
        <w:rPr>
          <w:b/>
        </w:rPr>
        <w:t xml:space="preserve">1.6 Форма проведения практики </w:t>
      </w:r>
    </w:p>
    <w:p w14:paraId="25B8C8CB" w14:textId="0352BAE5" w:rsidR="002F4D66" w:rsidRDefault="00236260" w:rsidP="00236260">
      <w:pPr>
        <w:tabs>
          <w:tab w:val="left" w:pos="567"/>
        </w:tabs>
        <w:jc w:val="both"/>
        <w:rPr>
          <w:b/>
          <w:bCs/>
          <w:color w:val="000000"/>
          <w:lang w:bidi="ru-RU"/>
        </w:rPr>
      </w:pPr>
      <w:r>
        <w:rPr>
          <w:bCs/>
          <w:color w:val="000000"/>
          <w:lang w:bidi="ru-RU"/>
        </w:rPr>
        <w:tab/>
      </w:r>
      <w:r w:rsidR="002F4D66" w:rsidRPr="00154269">
        <w:rPr>
          <w:bCs/>
          <w:color w:val="000000"/>
          <w:lang w:bidi="ru-RU"/>
        </w:rPr>
        <w:t>Практика проводится дискретно по периодам проведения практик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14:paraId="25B8C8CC" w14:textId="77777777" w:rsidR="00CD4DAC" w:rsidRDefault="00CD4DAC" w:rsidP="00CD716F">
      <w:pPr>
        <w:ind w:firstLine="540"/>
        <w:jc w:val="both"/>
        <w:outlineLvl w:val="0"/>
        <w:rPr>
          <w:b/>
        </w:rPr>
      </w:pPr>
    </w:p>
    <w:p w14:paraId="25B8C8CD" w14:textId="77777777" w:rsidR="002F4D66" w:rsidRPr="00CD4DAC" w:rsidRDefault="00CD4DAC" w:rsidP="00CD716F">
      <w:pPr>
        <w:ind w:firstLine="540"/>
        <w:jc w:val="both"/>
        <w:outlineLvl w:val="0"/>
      </w:pPr>
      <w:r w:rsidRPr="00CD4DAC">
        <w:t>Форма контроля – дифференцированный зачет.</w:t>
      </w:r>
    </w:p>
    <w:p w14:paraId="25B8C8CE" w14:textId="77777777" w:rsidR="00CD4DAC" w:rsidRDefault="00CD4DAC" w:rsidP="00CD716F">
      <w:pPr>
        <w:ind w:firstLine="540"/>
        <w:jc w:val="both"/>
        <w:outlineLvl w:val="0"/>
        <w:rPr>
          <w:b/>
        </w:rPr>
      </w:pPr>
    </w:p>
    <w:p w14:paraId="25B8C8CF" w14:textId="77777777" w:rsidR="001C7270" w:rsidRPr="006D1B56" w:rsidRDefault="001C7270" w:rsidP="00CD716F">
      <w:pPr>
        <w:ind w:firstLine="540"/>
        <w:jc w:val="both"/>
        <w:outlineLvl w:val="0"/>
        <w:rPr>
          <w:b/>
        </w:rPr>
      </w:pPr>
      <w:r>
        <w:rPr>
          <w:b/>
        </w:rPr>
        <w:t>1.</w:t>
      </w:r>
      <w:r w:rsidR="002F4D66">
        <w:rPr>
          <w:b/>
        </w:rPr>
        <w:t>7</w:t>
      </w:r>
      <w:r w:rsidRPr="006D1B56">
        <w:rPr>
          <w:b/>
        </w:rPr>
        <w:t xml:space="preserve"> Компетенции студента, формируемые в результате </w:t>
      </w:r>
      <w:r>
        <w:rPr>
          <w:b/>
        </w:rPr>
        <w:t>прохождения практики</w:t>
      </w:r>
    </w:p>
    <w:p w14:paraId="25B8C8D1" w14:textId="77777777" w:rsidR="00CD716F" w:rsidRDefault="00CD716F" w:rsidP="00CD716F">
      <w:pPr>
        <w:ind w:firstLine="567"/>
        <w:jc w:val="both"/>
      </w:pPr>
      <w:r>
        <w:t>При прохождении практики формируются следующие компетенции:</w:t>
      </w:r>
    </w:p>
    <w:p w14:paraId="25B8C8D2" w14:textId="77777777" w:rsidR="00CD716F" w:rsidRDefault="00CD716F" w:rsidP="00CD716F">
      <w:pPr>
        <w:ind w:firstLine="567"/>
        <w:jc w:val="both"/>
      </w:pPr>
    </w:p>
    <w:tbl>
      <w:tblPr>
        <w:tblStyle w:val="a3"/>
        <w:tblW w:w="0" w:type="auto"/>
        <w:tblLook w:val="04A0" w:firstRow="1" w:lastRow="0" w:firstColumn="1" w:lastColumn="0" w:noHBand="0" w:noVBand="1"/>
      </w:tblPr>
      <w:tblGrid>
        <w:gridCol w:w="1672"/>
        <w:gridCol w:w="7792"/>
      </w:tblGrid>
      <w:tr w:rsidR="00CD716F" w14:paraId="25B8C8D5" w14:textId="77777777" w:rsidTr="00245714">
        <w:tc>
          <w:tcPr>
            <w:tcW w:w="1672" w:type="dxa"/>
            <w:vAlign w:val="center"/>
          </w:tcPr>
          <w:p w14:paraId="25B8C8D3" w14:textId="77777777" w:rsidR="00CD716F" w:rsidRDefault="00CD716F" w:rsidP="00245714">
            <w:pPr>
              <w:jc w:val="center"/>
            </w:pPr>
            <w:r>
              <w:t>Коды формируемых компетенций</w:t>
            </w:r>
          </w:p>
        </w:tc>
        <w:tc>
          <w:tcPr>
            <w:tcW w:w="7792" w:type="dxa"/>
            <w:vAlign w:val="center"/>
          </w:tcPr>
          <w:p w14:paraId="25B8C8D4" w14:textId="77777777" w:rsidR="00CD716F" w:rsidRDefault="00CD716F" w:rsidP="00245714">
            <w:pPr>
              <w:jc w:val="center"/>
            </w:pPr>
            <w:r>
              <w:t>Наименования формируемых компетенций</w:t>
            </w:r>
          </w:p>
        </w:tc>
      </w:tr>
      <w:tr w:rsidR="00CD716F" w14:paraId="25B8C8D8" w14:textId="77777777" w:rsidTr="00236260">
        <w:tc>
          <w:tcPr>
            <w:tcW w:w="1672" w:type="dxa"/>
          </w:tcPr>
          <w:p w14:paraId="25B8C8D6" w14:textId="2E45F9C2" w:rsidR="00CD716F" w:rsidRDefault="00236260" w:rsidP="00236260">
            <w:r w:rsidRPr="00774C59">
              <w:t>ПК-</w:t>
            </w:r>
            <w:r w:rsidR="008E322B">
              <w:t>1</w:t>
            </w:r>
          </w:p>
        </w:tc>
        <w:tc>
          <w:tcPr>
            <w:tcW w:w="7792" w:type="dxa"/>
          </w:tcPr>
          <w:p w14:paraId="25B8C8D7" w14:textId="1C6D4160" w:rsidR="00CD716F" w:rsidRDefault="001D426D" w:rsidP="00236260">
            <w:r w:rsidRPr="001D426D">
              <w:t>Способен проводить научно-исследовательские разработки при исследовании самостоятельных тем</w:t>
            </w:r>
          </w:p>
        </w:tc>
      </w:tr>
      <w:tr w:rsidR="008E322B" w14:paraId="3E48156F" w14:textId="77777777" w:rsidTr="00236260">
        <w:tc>
          <w:tcPr>
            <w:tcW w:w="1672" w:type="dxa"/>
          </w:tcPr>
          <w:p w14:paraId="18F71537" w14:textId="21D41102" w:rsidR="008E322B" w:rsidRPr="00774C59" w:rsidRDefault="008E322B" w:rsidP="00236260">
            <w:r>
              <w:t>ПК-2</w:t>
            </w:r>
          </w:p>
        </w:tc>
        <w:tc>
          <w:tcPr>
            <w:tcW w:w="7792" w:type="dxa"/>
          </w:tcPr>
          <w:p w14:paraId="59F59AFF" w14:textId="3C3BEFEA" w:rsidR="008E322B" w:rsidRPr="004E3069" w:rsidRDefault="001D426D" w:rsidP="00236260">
            <w:r w:rsidRPr="001D426D">
              <w:t>Способен разрабатывать требования и проектировать программное обеспечение</w:t>
            </w:r>
          </w:p>
        </w:tc>
      </w:tr>
      <w:tr w:rsidR="004E3069" w14:paraId="3D2773A1" w14:textId="77777777" w:rsidTr="00236260">
        <w:tc>
          <w:tcPr>
            <w:tcW w:w="1672" w:type="dxa"/>
          </w:tcPr>
          <w:p w14:paraId="3858C254" w14:textId="550C4453" w:rsidR="004E3069" w:rsidRPr="00774C59" w:rsidRDefault="004E3069" w:rsidP="00236260">
            <w:r w:rsidRPr="004E3069">
              <w:t>ПК-3</w:t>
            </w:r>
          </w:p>
        </w:tc>
        <w:tc>
          <w:tcPr>
            <w:tcW w:w="7792" w:type="dxa"/>
          </w:tcPr>
          <w:p w14:paraId="4023EC27" w14:textId="3FC212A4" w:rsidR="004E3069" w:rsidRPr="00E420B2" w:rsidRDefault="001D426D" w:rsidP="00236260">
            <w:r w:rsidRPr="001D426D">
              <w:t>Спос</w:t>
            </w:r>
            <w:r>
              <w:t>обен осуществлять непосредствен</w:t>
            </w:r>
            <w:r w:rsidRPr="001D426D">
              <w:t>ное руководство процессами разработки программного обеспечения</w:t>
            </w:r>
          </w:p>
        </w:tc>
      </w:tr>
      <w:tr w:rsidR="00774C59" w14:paraId="03A1ADA2" w14:textId="77777777" w:rsidTr="00236260">
        <w:tc>
          <w:tcPr>
            <w:tcW w:w="1672" w:type="dxa"/>
          </w:tcPr>
          <w:p w14:paraId="1BC0076B" w14:textId="35BE80D0" w:rsidR="00774C59" w:rsidRDefault="00236260" w:rsidP="00236260">
            <w:r w:rsidRPr="00774C59">
              <w:t>ПК-</w:t>
            </w:r>
            <w:r w:rsidR="00D60C66">
              <w:t>4</w:t>
            </w:r>
          </w:p>
        </w:tc>
        <w:tc>
          <w:tcPr>
            <w:tcW w:w="7792" w:type="dxa"/>
          </w:tcPr>
          <w:p w14:paraId="30E95D01" w14:textId="2CFFBE08" w:rsidR="00774C59" w:rsidRPr="00774C59" w:rsidRDefault="001D426D" w:rsidP="00E420B2">
            <w:r w:rsidRPr="001D426D">
              <w:t>Способен организовывать процессы разработки программного обеспечения</w:t>
            </w:r>
          </w:p>
        </w:tc>
      </w:tr>
    </w:tbl>
    <w:p w14:paraId="65530E19" w14:textId="77777777" w:rsidR="00233EDE" w:rsidRDefault="00233EDE" w:rsidP="00CD716F">
      <w:pPr>
        <w:ind w:firstLine="567"/>
        <w:jc w:val="both"/>
      </w:pPr>
    </w:p>
    <w:p w14:paraId="25B8C8DA" w14:textId="77777777" w:rsidR="001C7270" w:rsidRDefault="001C7270" w:rsidP="008F720F">
      <w:pPr>
        <w:ind w:firstLine="708"/>
        <w:rPr>
          <w:b/>
        </w:rPr>
      </w:pPr>
      <w:r>
        <w:rPr>
          <w:b/>
        </w:rPr>
        <w:t>2 СТРУКТУРА И СОДЕРЖАНИЕ ПРАКТИКИ</w:t>
      </w:r>
    </w:p>
    <w:p w14:paraId="25B8C8DB" w14:textId="77777777" w:rsidR="001C7270" w:rsidRPr="00133F87" w:rsidRDefault="001C7270" w:rsidP="001C7270">
      <w:pPr>
        <w:jc w:val="center"/>
        <w:rPr>
          <w:b/>
        </w:rPr>
      </w:pPr>
    </w:p>
    <w:tbl>
      <w:tblPr>
        <w:tblStyle w:val="a3"/>
        <w:tblW w:w="5000" w:type="pct"/>
        <w:tblLook w:val="01E0" w:firstRow="1" w:lastRow="1" w:firstColumn="1" w:lastColumn="1" w:noHBand="0" w:noVBand="0"/>
      </w:tblPr>
      <w:tblGrid>
        <w:gridCol w:w="2052"/>
        <w:gridCol w:w="5723"/>
        <w:gridCol w:w="1795"/>
      </w:tblGrid>
      <w:tr w:rsidR="001C7270" w:rsidRPr="00E84CAF" w14:paraId="25B8C8DF" w14:textId="77777777" w:rsidTr="00CD4DAC">
        <w:tc>
          <w:tcPr>
            <w:tcW w:w="1072" w:type="pct"/>
          </w:tcPr>
          <w:p w14:paraId="25B8C8DC" w14:textId="77777777" w:rsidR="001C7270" w:rsidRPr="00E84CAF" w:rsidRDefault="001C7270" w:rsidP="00245714">
            <w:pPr>
              <w:jc w:val="center"/>
              <w:rPr>
                <w:sz w:val="20"/>
                <w:szCs w:val="20"/>
              </w:rPr>
            </w:pPr>
            <w:r w:rsidRPr="00E84CAF">
              <w:rPr>
                <w:sz w:val="20"/>
                <w:szCs w:val="20"/>
              </w:rPr>
              <w:t>Этапы практики</w:t>
            </w:r>
          </w:p>
        </w:tc>
        <w:tc>
          <w:tcPr>
            <w:tcW w:w="2990" w:type="pct"/>
          </w:tcPr>
          <w:p w14:paraId="25B8C8DD" w14:textId="35218795" w:rsidR="001C7270" w:rsidRPr="00E84CAF" w:rsidRDefault="001C7270" w:rsidP="00245714">
            <w:pPr>
              <w:jc w:val="center"/>
              <w:rPr>
                <w:sz w:val="20"/>
                <w:szCs w:val="20"/>
              </w:rPr>
            </w:pPr>
            <w:r w:rsidRPr="00E84CAF">
              <w:rPr>
                <w:sz w:val="20"/>
                <w:szCs w:val="20"/>
              </w:rPr>
              <w:t>Виды выполняемых работ</w:t>
            </w:r>
          </w:p>
        </w:tc>
        <w:tc>
          <w:tcPr>
            <w:tcW w:w="938" w:type="pct"/>
          </w:tcPr>
          <w:p w14:paraId="25B8C8DE" w14:textId="28ECF6BA" w:rsidR="001C7270" w:rsidRPr="00E84CAF" w:rsidRDefault="001C7270" w:rsidP="00245714">
            <w:pPr>
              <w:jc w:val="center"/>
              <w:rPr>
                <w:sz w:val="20"/>
                <w:szCs w:val="20"/>
              </w:rPr>
            </w:pPr>
            <w:r w:rsidRPr="00E84CAF">
              <w:rPr>
                <w:sz w:val="20"/>
                <w:szCs w:val="20"/>
              </w:rPr>
              <w:t>Формы контроля / документация</w:t>
            </w:r>
          </w:p>
        </w:tc>
      </w:tr>
      <w:tr w:rsidR="001C7270" w:rsidRPr="00E84CAF" w14:paraId="25B8C8E3" w14:textId="77777777" w:rsidTr="00E420B2">
        <w:tc>
          <w:tcPr>
            <w:tcW w:w="1072" w:type="pct"/>
          </w:tcPr>
          <w:p w14:paraId="25B8C8E0" w14:textId="7CC56942" w:rsidR="001C7270" w:rsidRPr="00E84CAF" w:rsidRDefault="001E38A6" w:rsidP="00E420B2">
            <w:pPr>
              <w:rPr>
                <w:sz w:val="20"/>
                <w:szCs w:val="20"/>
              </w:rPr>
            </w:pPr>
            <w:r>
              <w:rPr>
                <w:sz w:val="20"/>
                <w:szCs w:val="20"/>
              </w:rPr>
              <w:t>Подготовительный</w:t>
            </w:r>
          </w:p>
        </w:tc>
        <w:tc>
          <w:tcPr>
            <w:tcW w:w="2990" w:type="pct"/>
          </w:tcPr>
          <w:p w14:paraId="51F4506C" w14:textId="77777777" w:rsidR="00903186" w:rsidRPr="00903186" w:rsidRDefault="00903186" w:rsidP="00903186">
            <w:pPr>
              <w:rPr>
                <w:sz w:val="20"/>
                <w:szCs w:val="20"/>
              </w:rPr>
            </w:pPr>
            <w:r w:rsidRPr="00903186">
              <w:rPr>
                <w:sz w:val="20"/>
                <w:szCs w:val="20"/>
              </w:rPr>
              <w:t>1) оформление документов в университете;</w:t>
            </w:r>
          </w:p>
          <w:p w14:paraId="24BE2391" w14:textId="19F73C21" w:rsidR="00903186" w:rsidRPr="00903186" w:rsidRDefault="00C57F87" w:rsidP="00903186">
            <w:pPr>
              <w:rPr>
                <w:sz w:val="20"/>
                <w:szCs w:val="20"/>
              </w:rPr>
            </w:pPr>
            <w:r>
              <w:rPr>
                <w:sz w:val="20"/>
                <w:szCs w:val="20"/>
              </w:rPr>
              <w:lastRenderedPageBreak/>
              <w:t>2) получение задани</w:t>
            </w:r>
            <w:r w:rsidR="001D63D2">
              <w:rPr>
                <w:sz w:val="20"/>
                <w:szCs w:val="20"/>
              </w:rPr>
              <w:t>я по тематике выпускной квалификационной работы</w:t>
            </w:r>
            <w:r w:rsidR="00903186" w:rsidRPr="00903186">
              <w:rPr>
                <w:sz w:val="20"/>
                <w:szCs w:val="20"/>
              </w:rPr>
              <w:t>;</w:t>
            </w:r>
          </w:p>
          <w:p w14:paraId="25B8C8E1" w14:textId="2D672D78" w:rsidR="00352E92" w:rsidRPr="00E84CAF" w:rsidRDefault="00903186" w:rsidP="00903186">
            <w:pPr>
              <w:rPr>
                <w:sz w:val="20"/>
                <w:szCs w:val="20"/>
              </w:rPr>
            </w:pPr>
            <w:r w:rsidRPr="00903186">
              <w:rPr>
                <w:sz w:val="20"/>
                <w:szCs w:val="20"/>
              </w:rPr>
              <w:t>3) инструктаж по мерам безопасности</w:t>
            </w:r>
          </w:p>
        </w:tc>
        <w:tc>
          <w:tcPr>
            <w:tcW w:w="938" w:type="pct"/>
          </w:tcPr>
          <w:p w14:paraId="68D5AB24" w14:textId="77777777" w:rsidR="00903186" w:rsidRPr="00903186" w:rsidRDefault="00903186" w:rsidP="00903186">
            <w:pPr>
              <w:rPr>
                <w:sz w:val="20"/>
                <w:szCs w:val="20"/>
              </w:rPr>
            </w:pPr>
            <w:r w:rsidRPr="00903186">
              <w:rPr>
                <w:sz w:val="20"/>
                <w:szCs w:val="20"/>
              </w:rPr>
              <w:lastRenderedPageBreak/>
              <w:t xml:space="preserve">договор, приказ о </w:t>
            </w:r>
            <w:r w:rsidRPr="00903186">
              <w:rPr>
                <w:sz w:val="20"/>
                <w:szCs w:val="20"/>
              </w:rPr>
              <w:lastRenderedPageBreak/>
              <w:t>прохождении практики;</w:t>
            </w:r>
          </w:p>
          <w:p w14:paraId="68136316" w14:textId="77777777" w:rsidR="00903186" w:rsidRPr="00903186" w:rsidRDefault="00903186" w:rsidP="00903186">
            <w:pPr>
              <w:rPr>
                <w:sz w:val="20"/>
                <w:szCs w:val="20"/>
              </w:rPr>
            </w:pPr>
            <w:r w:rsidRPr="00903186">
              <w:rPr>
                <w:sz w:val="20"/>
                <w:szCs w:val="20"/>
              </w:rPr>
              <w:t>дневник практики</w:t>
            </w:r>
          </w:p>
          <w:p w14:paraId="25B8C8E2" w14:textId="4ACD291E" w:rsidR="001E38A6" w:rsidRPr="00E84CAF" w:rsidRDefault="00903186" w:rsidP="00903186">
            <w:pPr>
              <w:rPr>
                <w:sz w:val="20"/>
                <w:szCs w:val="20"/>
              </w:rPr>
            </w:pPr>
            <w:r w:rsidRPr="00903186">
              <w:rPr>
                <w:sz w:val="20"/>
                <w:szCs w:val="20"/>
              </w:rPr>
              <w:t>протокол проверки знаний по мерам безопасности</w:t>
            </w:r>
          </w:p>
        </w:tc>
      </w:tr>
      <w:tr w:rsidR="001C7270" w:rsidRPr="00E84CAF" w14:paraId="25B8C8E7" w14:textId="77777777" w:rsidTr="00E420B2">
        <w:tc>
          <w:tcPr>
            <w:tcW w:w="1072" w:type="pct"/>
          </w:tcPr>
          <w:p w14:paraId="25B8C8E4" w14:textId="36194519" w:rsidR="001C7270" w:rsidRPr="00E84CAF" w:rsidRDefault="001E38A6" w:rsidP="00E420B2">
            <w:pPr>
              <w:rPr>
                <w:sz w:val="20"/>
                <w:szCs w:val="20"/>
              </w:rPr>
            </w:pPr>
            <w:r>
              <w:rPr>
                <w:sz w:val="20"/>
                <w:szCs w:val="20"/>
              </w:rPr>
              <w:lastRenderedPageBreak/>
              <w:t>Основной</w:t>
            </w:r>
          </w:p>
        </w:tc>
        <w:tc>
          <w:tcPr>
            <w:tcW w:w="2990" w:type="pct"/>
          </w:tcPr>
          <w:p w14:paraId="7B86DF20" w14:textId="77777777" w:rsidR="00903186" w:rsidRPr="00903186" w:rsidRDefault="00903186" w:rsidP="00903186">
            <w:pPr>
              <w:rPr>
                <w:sz w:val="20"/>
                <w:szCs w:val="20"/>
              </w:rPr>
            </w:pPr>
            <w:r w:rsidRPr="00903186">
              <w:rPr>
                <w:sz w:val="20"/>
                <w:szCs w:val="20"/>
              </w:rPr>
              <w:t>1) оформление документов по месту проведения практики;</w:t>
            </w:r>
          </w:p>
          <w:p w14:paraId="002AD7BF" w14:textId="77777777" w:rsidR="00903186" w:rsidRDefault="00903186" w:rsidP="00903186">
            <w:pPr>
              <w:rPr>
                <w:sz w:val="20"/>
                <w:szCs w:val="20"/>
              </w:rPr>
            </w:pPr>
            <w:r w:rsidRPr="00903186">
              <w:rPr>
                <w:sz w:val="20"/>
                <w:szCs w:val="20"/>
              </w:rPr>
              <w:t>2) инструктаж по охране труда и технике безопасности по месту проведения практики;</w:t>
            </w:r>
          </w:p>
          <w:p w14:paraId="41F71AA8" w14:textId="3CC72CCC" w:rsidR="00C57F87" w:rsidRPr="00903186" w:rsidRDefault="00C57F87" w:rsidP="00903186">
            <w:pPr>
              <w:rPr>
                <w:sz w:val="20"/>
                <w:szCs w:val="20"/>
              </w:rPr>
            </w:pPr>
            <w:r>
              <w:rPr>
                <w:sz w:val="20"/>
                <w:szCs w:val="20"/>
              </w:rPr>
              <w:t>3) сбор фактического материала в соответствии с индивидуальным заданием;</w:t>
            </w:r>
          </w:p>
          <w:p w14:paraId="25B8C8E5" w14:textId="4A00FE0D" w:rsidR="00352E92" w:rsidRPr="00E84CAF" w:rsidRDefault="00C57F87" w:rsidP="00903186">
            <w:pPr>
              <w:rPr>
                <w:sz w:val="20"/>
                <w:szCs w:val="20"/>
              </w:rPr>
            </w:pPr>
            <w:r>
              <w:rPr>
                <w:sz w:val="20"/>
                <w:szCs w:val="20"/>
              </w:rPr>
              <w:t>4</w:t>
            </w:r>
            <w:r w:rsidR="00903186" w:rsidRPr="00903186">
              <w:rPr>
                <w:sz w:val="20"/>
                <w:szCs w:val="20"/>
              </w:rPr>
              <w:t xml:space="preserve">) выполнение </w:t>
            </w:r>
            <w:r>
              <w:rPr>
                <w:sz w:val="20"/>
                <w:szCs w:val="20"/>
              </w:rPr>
              <w:t>учебных заданий, самостоятельно выполняемых студентом</w:t>
            </w:r>
          </w:p>
        </w:tc>
        <w:tc>
          <w:tcPr>
            <w:tcW w:w="938" w:type="pct"/>
          </w:tcPr>
          <w:p w14:paraId="25B8C8E6" w14:textId="1F2DF525" w:rsidR="001C7270" w:rsidRPr="00E84CAF" w:rsidRDefault="00903186" w:rsidP="00E420B2">
            <w:pPr>
              <w:rPr>
                <w:sz w:val="20"/>
                <w:szCs w:val="20"/>
              </w:rPr>
            </w:pPr>
            <w:r>
              <w:rPr>
                <w:sz w:val="20"/>
                <w:szCs w:val="20"/>
              </w:rPr>
              <w:t>д</w:t>
            </w:r>
            <w:r w:rsidR="001E38A6">
              <w:rPr>
                <w:sz w:val="20"/>
                <w:szCs w:val="20"/>
              </w:rPr>
              <w:t>невник практики</w:t>
            </w:r>
            <w:r w:rsidR="00DF58C6">
              <w:rPr>
                <w:sz w:val="20"/>
                <w:szCs w:val="20"/>
              </w:rPr>
              <w:t>, посещение руководителем практики от кафедры</w:t>
            </w:r>
          </w:p>
        </w:tc>
      </w:tr>
      <w:tr w:rsidR="001C7270" w:rsidRPr="00E84CAF" w14:paraId="25B8C8EB" w14:textId="77777777" w:rsidTr="00E420B2">
        <w:tc>
          <w:tcPr>
            <w:tcW w:w="1072" w:type="pct"/>
          </w:tcPr>
          <w:p w14:paraId="25B8C8E8" w14:textId="181187BF" w:rsidR="001C7270" w:rsidRPr="00E84CAF" w:rsidRDefault="001E38A6" w:rsidP="00E420B2">
            <w:pPr>
              <w:rPr>
                <w:sz w:val="20"/>
                <w:szCs w:val="20"/>
              </w:rPr>
            </w:pPr>
            <w:r>
              <w:rPr>
                <w:sz w:val="20"/>
                <w:szCs w:val="20"/>
              </w:rPr>
              <w:t>Заключительный</w:t>
            </w:r>
          </w:p>
        </w:tc>
        <w:tc>
          <w:tcPr>
            <w:tcW w:w="2990" w:type="pct"/>
          </w:tcPr>
          <w:p w14:paraId="231F0AEC" w14:textId="78F2BD2C" w:rsidR="00C57F87" w:rsidRDefault="00C57F87" w:rsidP="00903186">
            <w:pPr>
              <w:rPr>
                <w:sz w:val="20"/>
                <w:szCs w:val="20"/>
              </w:rPr>
            </w:pPr>
            <w:r>
              <w:rPr>
                <w:sz w:val="20"/>
                <w:szCs w:val="20"/>
              </w:rPr>
              <w:t>1) систематизация, обработка и анализ собранного материала;</w:t>
            </w:r>
          </w:p>
          <w:p w14:paraId="4CE05B82" w14:textId="77777777" w:rsidR="00903186" w:rsidRPr="00903186" w:rsidRDefault="00903186" w:rsidP="00903186">
            <w:pPr>
              <w:rPr>
                <w:sz w:val="20"/>
                <w:szCs w:val="20"/>
              </w:rPr>
            </w:pPr>
            <w:r w:rsidRPr="00903186">
              <w:rPr>
                <w:sz w:val="20"/>
                <w:szCs w:val="20"/>
              </w:rPr>
              <w:t>1) составление и оформление отчёта по практике;</w:t>
            </w:r>
          </w:p>
          <w:p w14:paraId="25B8C8E9" w14:textId="56235694" w:rsidR="00352E92" w:rsidRPr="00E84CAF" w:rsidRDefault="00903186" w:rsidP="00903186">
            <w:pPr>
              <w:rPr>
                <w:sz w:val="20"/>
                <w:szCs w:val="20"/>
              </w:rPr>
            </w:pPr>
            <w:r w:rsidRPr="00903186">
              <w:rPr>
                <w:sz w:val="20"/>
                <w:szCs w:val="20"/>
              </w:rPr>
              <w:t>2) защита отчёта по практике на кафедре</w:t>
            </w:r>
          </w:p>
        </w:tc>
        <w:tc>
          <w:tcPr>
            <w:tcW w:w="938" w:type="pct"/>
          </w:tcPr>
          <w:p w14:paraId="41224D2E" w14:textId="5BF7B527" w:rsidR="00DF58C6" w:rsidRDefault="00DF58C6" w:rsidP="00E420B2">
            <w:pPr>
              <w:rPr>
                <w:sz w:val="20"/>
                <w:szCs w:val="20"/>
              </w:rPr>
            </w:pPr>
            <w:r>
              <w:rPr>
                <w:sz w:val="20"/>
                <w:szCs w:val="20"/>
              </w:rPr>
              <w:t>дневник практики,</w:t>
            </w:r>
          </w:p>
          <w:p w14:paraId="25B8C8EA" w14:textId="06430996" w:rsidR="001C7270" w:rsidRPr="00E84CAF" w:rsidRDefault="00903186" w:rsidP="00E420B2">
            <w:pPr>
              <w:rPr>
                <w:sz w:val="20"/>
                <w:szCs w:val="20"/>
              </w:rPr>
            </w:pPr>
            <w:r>
              <w:rPr>
                <w:sz w:val="20"/>
                <w:szCs w:val="20"/>
              </w:rPr>
              <w:t>о</w:t>
            </w:r>
            <w:r w:rsidR="001E38A6">
              <w:rPr>
                <w:sz w:val="20"/>
                <w:szCs w:val="20"/>
              </w:rPr>
              <w:t xml:space="preserve">тчёт </w:t>
            </w:r>
            <w:r>
              <w:rPr>
                <w:sz w:val="20"/>
                <w:szCs w:val="20"/>
              </w:rPr>
              <w:t xml:space="preserve">по </w:t>
            </w:r>
            <w:r w:rsidR="001E38A6">
              <w:rPr>
                <w:sz w:val="20"/>
                <w:szCs w:val="20"/>
              </w:rPr>
              <w:t>практик</w:t>
            </w:r>
            <w:r>
              <w:rPr>
                <w:sz w:val="20"/>
                <w:szCs w:val="20"/>
              </w:rPr>
              <w:t>е</w:t>
            </w:r>
          </w:p>
        </w:tc>
      </w:tr>
    </w:tbl>
    <w:p w14:paraId="25B8C8EC" w14:textId="0E6E78E9" w:rsidR="00CD716F" w:rsidRDefault="00CD716F" w:rsidP="008F720F">
      <w:pPr>
        <w:ind w:firstLine="567"/>
        <w:jc w:val="both"/>
        <w:rPr>
          <w:sz w:val="20"/>
          <w:szCs w:val="20"/>
        </w:rPr>
      </w:pPr>
    </w:p>
    <w:p w14:paraId="25B8C8F0" w14:textId="77777777" w:rsidR="0008250B" w:rsidRDefault="00CD716F" w:rsidP="00CD716F">
      <w:pPr>
        <w:ind w:firstLine="567"/>
      </w:pPr>
      <w:r>
        <w:t xml:space="preserve">Текущая аттестация по практике представляет собой дифференцированный зачет. </w:t>
      </w:r>
    </w:p>
    <w:p w14:paraId="25B8C8F1" w14:textId="77777777" w:rsidR="00CD716F" w:rsidRDefault="00CD716F" w:rsidP="00CD716F">
      <w:pPr>
        <w:ind w:firstLine="567"/>
      </w:pPr>
      <w:r>
        <w:t>Итоговая оценка определяется как сумма рейтинг-контроля прохождения практики (до 60 баллов), текущей аттестации (до 40 баллов) и соответствует:</w:t>
      </w:r>
    </w:p>
    <w:p w14:paraId="25B8C8F2" w14:textId="77777777" w:rsidR="00CD716F" w:rsidRDefault="00CD716F" w:rsidP="00CD716F">
      <w:pPr>
        <w:ind w:firstLine="567"/>
        <w:jc w:val="center"/>
      </w:pP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18"/>
        <w:gridCol w:w="1497"/>
        <w:gridCol w:w="1424"/>
        <w:gridCol w:w="2963"/>
        <w:gridCol w:w="2368"/>
      </w:tblGrid>
      <w:tr w:rsidR="001C7270" w:rsidRPr="00E84CAF" w14:paraId="25B8C8F8" w14:textId="77777777" w:rsidTr="00CD4DAC">
        <w:tc>
          <w:tcPr>
            <w:tcW w:w="689" w:type="pct"/>
            <w:vAlign w:val="center"/>
          </w:tcPr>
          <w:p w14:paraId="25B8C8F3" w14:textId="77777777" w:rsidR="001C7270" w:rsidRPr="00E84CAF" w:rsidRDefault="001C7270" w:rsidP="00CD716F">
            <w:pPr>
              <w:jc w:val="center"/>
              <w:rPr>
                <w:sz w:val="20"/>
                <w:szCs w:val="20"/>
              </w:rPr>
            </w:pPr>
            <w:r w:rsidRPr="00E84CAF">
              <w:rPr>
                <w:sz w:val="20"/>
                <w:szCs w:val="20"/>
              </w:rPr>
              <w:t>Оценка</w:t>
            </w:r>
          </w:p>
        </w:tc>
        <w:tc>
          <w:tcPr>
            <w:tcW w:w="782" w:type="pct"/>
            <w:vAlign w:val="center"/>
          </w:tcPr>
          <w:p w14:paraId="25B8C8F4" w14:textId="77777777" w:rsidR="001C7270" w:rsidRPr="00E84CAF" w:rsidRDefault="001C7270" w:rsidP="00CD716F">
            <w:pPr>
              <w:jc w:val="center"/>
              <w:rPr>
                <w:sz w:val="20"/>
                <w:szCs w:val="20"/>
              </w:rPr>
            </w:pPr>
            <w:r w:rsidRPr="00E84CAF">
              <w:rPr>
                <w:sz w:val="20"/>
                <w:szCs w:val="20"/>
              </w:rPr>
              <w:t>Отлично</w:t>
            </w:r>
          </w:p>
        </w:tc>
        <w:tc>
          <w:tcPr>
            <w:tcW w:w="744" w:type="pct"/>
            <w:vAlign w:val="center"/>
          </w:tcPr>
          <w:p w14:paraId="25B8C8F5" w14:textId="77777777" w:rsidR="001C7270" w:rsidRPr="00E84CAF" w:rsidRDefault="001C7270" w:rsidP="00CD716F">
            <w:pPr>
              <w:jc w:val="center"/>
              <w:rPr>
                <w:sz w:val="20"/>
                <w:szCs w:val="20"/>
              </w:rPr>
            </w:pPr>
            <w:r w:rsidRPr="00E84CAF">
              <w:rPr>
                <w:sz w:val="20"/>
                <w:szCs w:val="20"/>
              </w:rPr>
              <w:t>Хорошо</w:t>
            </w:r>
          </w:p>
        </w:tc>
        <w:tc>
          <w:tcPr>
            <w:tcW w:w="1548" w:type="pct"/>
          </w:tcPr>
          <w:p w14:paraId="25B8C8F6" w14:textId="77777777" w:rsidR="001C7270" w:rsidRPr="00E84CAF" w:rsidRDefault="001C7270" w:rsidP="00CD716F">
            <w:pPr>
              <w:jc w:val="center"/>
              <w:rPr>
                <w:sz w:val="20"/>
                <w:szCs w:val="20"/>
              </w:rPr>
            </w:pPr>
            <w:r w:rsidRPr="00E84CAF">
              <w:rPr>
                <w:sz w:val="20"/>
                <w:szCs w:val="20"/>
              </w:rPr>
              <w:t>Удовлетворительно</w:t>
            </w:r>
          </w:p>
        </w:tc>
        <w:tc>
          <w:tcPr>
            <w:tcW w:w="1237" w:type="pct"/>
          </w:tcPr>
          <w:p w14:paraId="25B8C8F7" w14:textId="77777777" w:rsidR="001C7270" w:rsidRPr="00E84CAF" w:rsidRDefault="001C7270" w:rsidP="00CD716F">
            <w:pPr>
              <w:jc w:val="center"/>
              <w:rPr>
                <w:sz w:val="20"/>
                <w:szCs w:val="20"/>
              </w:rPr>
            </w:pPr>
            <w:r w:rsidRPr="00E84CAF">
              <w:rPr>
                <w:sz w:val="20"/>
                <w:szCs w:val="20"/>
              </w:rPr>
              <w:t>Неудовлетворительно</w:t>
            </w:r>
          </w:p>
        </w:tc>
      </w:tr>
      <w:tr w:rsidR="001C7270" w:rsidRPr="00E84CAF" w14:paraId="25B8C8FE" w14:textId="77777777" w:rsidTr="00CD4DAC">
        <w:tc>
          <w:tcPr>
            <w:tcW w:w="689" w:type="pct"/>
            <w:vAlign w:val="center"/>
          </w:tcPr>
          <w:p w14:paraId="25B8C8F9" w14:textId="77777777" w:rsidR="001C7270" w:rsidRPr="00E84CAF" w:rsidRDefault="001C7270" w:rsidP="00CD716F">
            <w:pPr>
              <w:jc w:val="center"/>
              <w:rPr>
                <w:sz w:val="20"/>
                <w:szCs w:val="20"/>
              </w:rPr>
            </w:pPr>
            <w:r w:rsidRPr="00E84CAF">
              <w:rPr>
                <w:sz w:val="20"/>
                <w:szCs w:val="20"/>
              </w:rPr>
              <w:t>Баллы</w:t>
            </w:r>
          </w:p>
        </w:tc>
        <w:tc>
          <w:tcPr>
            <w:tcW w:w="782" w:type="pct"/>
            <w:vAlign w:val="center"/>
          </w:tcPr>
          <w:p w14:paraId="25B8C8FA" w14:textId="77777777" w:rsidR="001C7270" w:rsidRPr="00E84CAF" w:rsidRDefault="001C7270" w:rsidP="00CD716F">
            <w:pPr>
              <w:jc w:val="center"/>
              <w:rPr>
                <w:sz w:val="20"/>
                <w:szCs w:val="20"/>
              </w:rPr>
            </w:pPr>
            <w:r w:rsidRPr="00E84CAF">
              <w:rPr>
                <w:sz w:val="20"/>
                <w:szCs w:val="20"/>
              </w:rPr>
              <w:t>87-100</w:t>
            </w:r>
          </w:p>
        </w:tc>
        <w:tc>
          <w:tcPr>
            <w:tcW w:w="744" w:type="pct"/>
            <w:vAlign w:val="center"/>
          </w:tcPr>
          <w:p w14:paraId="25B8C8FB" w14:textId="77777777" w:rsidR="001C7270" w:rsidRPr="00E84CAF" w:rsidRDefault="001C7270" w:rsidP="00CD716F">
            <w:pPr>
              <w:jc w:val="center"/>
              <w:rPr>
                <w:sz w:val="20"/>
                <w:szCs w:val="20"/>
              </w:rPr>
            </w:pPr>
            <w:r w:rsidRPr="00E84CAF">
              <w:rPr>
                <w:sz w:val="20"/>
                <w:szCs w:val="20"/>
              </w:rPr>
              <w:t>65-86</w:t>
            </w:r>
          </w:p>
        </w:tc>
        <w:tc>
          <w:tcPr>
            <w:tcW w:w="1548" w:type="pct"/>
          </w:tcPr>
          <w:p w14:paraId="25B8C8FC" w14:textId="77777777" w:rsidR="001C7270" w:rsidRPr="00E84CAF" w:rsidRDefault="001C7270" w:rsidP="00CD716F">
            <w:pPr>
              <w:jc w:val="center"/>
              <w:rPr>
                <w:sz w:val="20"/>
                <w:szCs w:val="20"/>
              </w:rPr>
            </w:pPr>
            <w:r w:rsidRPr="00E84CAF">
              <w:rPr>
                <w:sz w:val="20"/>
                <w:szCs w:val="20"/>
                <w:lang w:val="en-US"/>
              </w:rPr>
              <w:t>51</w:t>
            </w:r>
            <w:r w:rsidRPr="00E84CAF">
              <w:rPr>
                <w:sz w:val="20"/>
                <w:szCs w:val="20"/>
              </w:rPr>
              <w:t>-64</w:t>
            </w:r>
          </w:p>
        </w:tc>
        <w:tc>
          <w:tcPr>
            <w:tcW w:w="1237" w:type="pct"/>
          </w:tcPr>
          <w:p w14:paraId="25B8C8FD" w14:textId="77777777" w:rsidR="001C7270" w:rsidRPr="00E84CAF" w:rsidRDefault="001C7270" w:rsidP="00CD716F">
            <w:pPr>
              <w:jc w:val="center"/>
              <w:rPr>
                <w:sz w:val="20"/>
                <w:szCs w:val="20"/>
                <w:lang w:val="en-US"/>
              </w:rPr>
            </w:pPr>
            <w:r w:rsidRPr="00E84CAF">
              <w:rPr>
                <w:sz w:val="20"/>
                <w:szCs w:val="20"/>
              </w:rPr>
              <w:t>0-</w:t>
            </w:r>
            <w:r w:rsidRPr="00E84CAF">
              <w:rPr>
                <w:sz w:val="20"/>
                <w:szCs w:val="20"/>
                <w:lang w:val="en-US"/>
              </w:rPr>
              <w:t>50</w:t>
            </w:r>
          </w:p>
        </w:tc>
      </w:tr>
    </w:tbl>
    <w:p w14:paraId="25B8C8FF" w14:textId="77777777" w:rsidR="001C7270" w:rsidRDefault="001C7270" w:rsidP="001C7270">
      <w:pPr>
        <w:ind w:firstLine="851"/>
        <w:jc w:val="center"/>
        <w:rPr>
          <w:b/>
        </w:rPr>
      </w:pPr>
    </w:p>
    <w:p w14:paraId="25B8C902" w14:textId="77777777" w:rsidR="001C7270" w:rsidRDefault="001C7270" w:rsidP="008F720F">
      <w:pPr>
        <w:ind w:firstLine="567"/>
        <w:jc w:val="both"/>
        <w:rPr>
          <w:b/>
        </w:rPr>
      </w:pPr>
      <w:r>
        <w:rPr>
          <w:b/>
        </w:rPr>
        <w:t>3</w:t>
      </w:r>
      <w:r w:rsidRPr="00063F67">
        <w:rPr>
          <w:b/>
        </w:rPr>
        <w:t xml:space="preserve"> </w:t>
      </w:r>
      <w:r>
        <w:rPr>
          <w:b/>
        </w:rPr>
        <w:t>УЧЕБНО-МЕТОДИЧЕСКОЕ И ИНФОРМАЦИОННОЕ ОБЕСПЕЧЕНИЕ ПРАКТИКИ</w:t>
      </w:r>
    </w:p>
    <w:p w14:paraId="25B8C903" w14:textId="77777777" w:rsidR="001C7270" w:rsidRDefault="001C7270" w:rsidP="008F720F">
      <w:pPr>
        <w:ind w:firstLine="567"/>
        <w:jc w:val="both"/>
        <w:rPr>
          <w:b/>
        </w:rPr>
      </w:pPr>
    </w:p>
    <w:p w14:paraId="25B8C904" w14:textId="77777777" w:rsidR="00CD716F" w:rsidRDefault="00CD716F" w:rsidP="008F720F">
      <w:pPr>
        <w:ind w:firstLine="567"/>
        <w:jc w:val="both"/>
        <w:rPr>
          <w:b/>
        </w:rPr>
      </w:pPr>
      <w:r>
        <w:rPr>
          <w:b/>
        </w:rPr>
        <w:t xml:space="preserve">3.1 Требования к содержанию и оформлению индивидуального задания и отчета по практике </w:t>
      </w:r>
    </w:p>
    <w:p w14:paraId="25B8C905" w14:textId="24356869" w:rsidR="00CD716F" w:rsidRDefault="00814CAF" w:rsidP="00814CAF">
      <w:pPr>
        <w:jc w:val="both"/>
      </w:pPr>
      <w:r>
        <w:tab/>
        <w:t>По итогам практики студент должен предоставить:</w:t>
      </w:r>
    </w:p>
    <w:p w14:paraId="1429D74D" w14:textId="4D0687C0" w:rsidR="00814CAF" w:rsidRDefault="009E738C" w:rsidP="00814CAF">
      <w:pPr>
        <w:jc w:val="both"/>
      </w:pPr>
      <w:r>
        <w:tab/>
        <w:t xml:space="preserve">- дневник </w:t>
      </w:r>
      <w:r w:rsidR="000B664F">
        <w:t>преддипломной</w:t>
      </w:r>
      <w:r w:rsidR="009A7CC7">
        <w:t xml:space="preserve"> </w:t>
      </w:r>
      <w:r>
        <w:t>практики, в котором должны быть отражены результаты текущ</w:t>
      </w:r>
      <w:r w:rsidR="000E6D33">
        <w:t>ей работы и выполненные задания</w:t>
      </w:r>
      <w:r>
        <w:t>;</w:t>
      </w:r>
    </w:p>
    <w:p w14:paraId="79E89912" w14:textId="58BE6394" w:rsidR="000E6D33" w:rsidRDefault="009E738C" w:rsidP="000E6D33">
      <w:pPr>
        <w:jc w:val="both"/>
      </w:pPr>
      <w:r>
        <w:tab/>
        <w:t>- ин</w:t>
      </w:r>
      <w:r w:rsidR="00C759E3">
        <w:t>дивидуальное задание</w:t>
      </w:r>
      <w:r w:rsidR="007E67DE">
        <w:t xml:space="preserve"> на преддипломную</w:t>
      </w:r>
      <w:r w:rsidR="009A7CC7">
        <w:t xml:space="preserve"> практику</w:t>
      </w:r>
      <w:r w:rsidR="000E6D33">
        <w:t>;</w:t>
      </w:r>
    </w:p>
    <w:p w14:paraId="78E25843" w14:textId="2B903590" w:rsidR="000E6D33" w:rsidRDefault="009E738C" w:rsidP="00D3399E">
      <w:pPr>
        <w:jc w:val="both"/>
      </w:pPr>
      <w:r>
        <w:tab/>
        <w:t xml:space="preserve">- отчёт </w:t>
      </w:r>
      <w:r w:rsidR="009A7CC7">
        <w:t xml:space="preserve">по </w:t>
      </w:r>
      <w:r w:rsidR="000B664F">
        <w:t>преддипломной</w:t>
      </w:r>
      <w:r w:rsidR="009A7CC7">
        <w:t xml:space="preserve"> практике</w:t>
      </w:r>
      <w:r>
        <w:t>, содержащий</w:t>
      </w:r>
      <w:r w:rsidR="000E6D33">
        <w:t xml:space="preserve"> описание проделанной работы.</w:t>
      </w:r>
    </w:p>
    <w:p w14:paraId="7BC170C0" w14:textId="7432FF4E" w:rsidR="000E6D33" w:rsidRDefault="000E6D33" w:rsidP="00D3399E">
      <w:pPr>
        <w:ind w:firstLine="567"/>
        <w:jc w:val="both"/>
      </w:pPr>
      <w:r>
        <w:t>Д</w:t>
      </w:r>
      <w:r w:rsidRPr="000E6D33">
        <w:t xml:space="preserve">невник </w:t>
      </w:r>
      <w:r w:rsidR="000B664F">
        <w:t>преддипломной</w:t>
      </w:r>
      <w:r w:rsidR="009A7CC7">
        <w:t xml:space="preserve"> </w:t>
      </w:r>
      <w:r>
        <w:t xml:space="preserve">практики </w:t>
      </w:r>
      <w:r w:rsidRPr="000E6D33">
        <w:t>заполняется лично обучающимся</w:t>
      </w:r>
      <w:r>
        <w:t>.</w:t>
      </w:r>
      <w:r w:rsidR="007E67DE">
        <w:t xml:space="preserve"> Записи о выполненных работах производятся по мере необходимости. Достоверность записей проверяе</w:t>
      </w:r>
      <w:r w:rsidR="00DF58C6">
        <w:t>тся руководителем от организации</w:t>
      </w:r>
      <w:r w:rsidR="007E67DE">
        <w:t xml:space="preserve"> и заверяется его подписью.</w:t>
      </w:r>
    </w:p>
    <w:p w14:paraId="3417D773" w14:textId="2378B6EB" w:rsidR="009E738C" w:rsidRDefault="00D3399E" w:rsidP="00D3399E">
      <w:pPr>
        <w:ind w:firstLine="567"/>
        <w:jc w:val="both"/>
      </w:pPr>
      <w:r>
        <w:t>Т</w:t>
      </w:r>
      <w:r w:rsidR="009E738C">
        <w:t>екст отчёта должен быть отредактирован и оформлен с соблюдением правил оформления научных работ</w:t>
      </w:r>
      <w:r w:rsidR="000E6D33">
        <w:t>, предусмотренным ГОСТом.</w:t>
      </w:r>
      <w:r>
        <w:t xml:space="preserve"> Отчёт предоставляется в электрон</w:t>
      </w:r>
      <w:r w:rsidR="003344E3">
        <w:t>ном виде и на бумажном носителе.</w:t>
      </w:r>
      <w:r w:rsidR="00C759E3">
        <w:t xml:space="preserve"> Индивидуальное задание является отдельным разделом отчёта.</w:t>
      </w:r>
    </w:p>
    <w:p w14:paraId="6E49A631" w14:textId="709F5D68" w:rsidR="000E6D33" w:rsidRDefault="001D7E4E" w:rsidP="00D3399E">
      <w:pPr>
        <w:ind w:firstLine="567"/>
        <w:jc w:val="both"/>
      </w:pPr>
      <w:r>
        <w:t xml:space="preserve">После окончания </w:t>
      </w:r>
      <w:r w:rsidR="000B664F">
        <w:t>преддипломной</w:t>
      </w:r>
      <w:r w:rsidR="000E6D33">
        <w:t xml:space="preserve"> практики организуется защита отчёта по всем разделам практики.</w:t>
      </w:r>
      <w:r w:rsidR="00C759E3">
        <w:t xml:space="preserve"> На основе оценок по каждому разделу практики и защиты отчёта студент</w:t>
      </w:r>
      <w:r>
        <w:t xml:space="preserve">у выставляется оценка по </w:t>
      </w:r>
      <w:r w:rsidR="000B664F">
        <w:t>преддипломной</w:t>
      </w:r>
      <w:r w:rsidR="00C759E3">
        <w:t xml:space="preserve"> практике. Оценка заносится в экзаменационную ведомость и зачётную книжку.</w:t>
      </w:r>
    </w:p>
    <w:p w14:paraId="23B96E87" w14:textId="77777777" w:rsidR="009E738C" w:rsidRDefault="009E738C" w:rsidP="003344E3">
      <w:pPr>
        <w:jc w:val="both"/>
        <w:rPr>
          <w:b/>
        </w:rPr>
      </w:pPr>
    </w:p>
    <w:p w14:paraId="25B8C907" w14:textId="77777777" w:rsidR="00CD716F" w:rsidRDefault="00CD716F" w:rsidP="008F720F">
      <w:pPr>
        <w:ind w:firstLine="567"/>
        <w:jc w:val="both"/>
        <w:rPr>
          <w:b/>
        </w:rPr>
      </w:pPr>
      <w:r>
        <w:rPr>
          <w:b/>
        </w:rPr>
        <w:t>3.2 Индивидуальные задания</w:t>
      </w:r>
    </w:p>
    <w:p w14:paraId="25B8C908" w14:textId="12C8F743" w:rsidR="00CD716F" w:rsidRDefault="00CD716F" w:rsidP="008F720F">
      <w:pPr>
        <w:ind w:firstLine="567"/>
        <w:jc w:val="both"/>
      </w:pPr>
      <w:r>
        <w:t>Во время прохождения практики каждый студент должен выполнить индивидуальное задание</w:t>
      </w:r>
      <w:r w:rsidR="001D63D2">
        <w:t xml:space="preserve"> по тематике выпускной квалификационной работы</w:t>
      </w:r>
      <w:r>
        <w:t>.</w:t>
      </w:r>
    </w:p>
    <w:p w14:paraId="1383BD56" w14:textId="77777777" w:rsidR="00DD29F3" w:rsidRDefault="00CD716F" w:rsidP="006924D1">
      <w:pPr>
        <w:ind w:firstLine="567"/>
        <w:jc w:val="both"/>
      </w:pPr>
      <w:r>
        <w:t xml:space="preserve"> </w:t>
      </w:r>
      <w:r w:rsidR="006924D1">
        <w:t>Тематика индивидуальных заданий</w:t>
      </w:r>
      <w:r w:rsidR="006924D1" w:rsidRPr="006924D1">
        <w:t xml:space="preserve"> </w:t>
      </w:r>
      <w:r w:rsidR="006924D1">
        <w:t xml:space="preserve">связана с </w:t>
      </w:r>
      <w:r w:rsidR="00DD29F3">
        <w:t>решением следующих профессиональных задач:</w:t>
      </w:r>
    </w:p>
    <w:p w14:paraId="5703CF46" w14:textId="2AD732FD" w:rsidR="00DD29F3" w:rsidRPr="00D87DD2" w:rsidRDefault="00DD29F3" w:rsidP="00D87DD2">
      <w:pPr>
        <w:ind w:firstLine="567"/>
        <w:jc w:val="both"/>
      </w:pPr>
      <w:r>
        <w:t>ЗАДАЧИ НАУЧНО-ИССЛЕДОВАТЕЛЬСКОГО ТИПА:</w:t>
      </w:r>
    </w:p>
    <w:p w14:paraId="04234914" w14:textId="1CCBCF55" w:rsidR="00DD29F3" w:rsidRPr="00D87DD2" w:rsidRDefault="00DD29F3" w:rsidP="006924D1">
      <w:pPr>
        <w:ind w:firstLine="567"/>
        <w:jc w:val="both"/>
      </w:pPr>
      <w:r>
        <w:t xml:space="preserve">- </w:t>
      </w:r>
      <w:r w:rsidR="00D87DD2" w:rsidRPr="00D87DD2">
        <w:t>проведение научно-исследовательских разработок при исследовании самостоятельных тем</w:t>
      </w:r>
      <w:r w:rsidR="00D87DD2">
        <w:t>.</w:t>
      </w:r>
    </w:p>
    <w:p w14:paraId="7BA4F1CB" w14:textId="341F11D7" w:rsidR="00DD29F3" w:rsidRDefault="00DD29F3" w:rsidP="006924D1">
      <w:pPr>
        <w:ind w:firstLine="567"/>
        <w:jc w:val="both"/>
      </w:pPr>
      <w:r>
        <w:lastRenderedPageBreak/>
        <w:t>ЗАДАЧИ ПРОИЗВОДСТВЕННО-ТЕХНОЛОГИЧЕСКОГО ТИПА:</w:t>
      </w:r>
    </w:p>
    <w:p w14:paraId="3B89E4E6" w14:textId="617119A6" w:rsidR="00DD29F3" w:rsidRDefault="00DD29F3" w:rsidP="006924D1">
      <w:pPr>
        <w:ind w:firstLine="567"/>
        <w:jc w:val="both"/>
      </w:pPr>
      <w:r>
        <w:t>- разработка программного обеспечения.</w:t>
      </w:r>
    </w:p>
    <w:p w14:paraId="6DA840C0" w14:textId="77777777" w:rsidR="008748E7" w:rsidRDefault="008748E7" w:rsidP="008F720F">
      <w:pPr>
        <w:ind w:firstLine="567"/>
        <w:jc w:val="both"/>
      </w:pPr>
    </w:p>
    <w:p w14:paraId="4428360F" w14:textId="55AEBA49" w:rsidR="00205B34" w:rsidRDefault="00CD716F" w:rsidP="00205B34">
      <w:pPr>
        <w:ind w:firstLine="567"/>
        <w:jc w:val="both"/>
        <w:rPr>
          <w:b/>
        </w:rPr>
      </w:pPr>
      <w:r>
        <w:rPr>
          <w:b/>
        </w:rPr>
        <w:t>3.3 Основная литература:</w:t>
      </w:r>
    </w:p>
    <w:tbl>
      <w:tblPr>
        <w:tblStyle w:val="a3"/>
        <w:tblW w:w="5000" w:type="pct"/>
        <w:tblLook w:val="01E0" w:firstRow="1" w:lastRow="1" w:firstColumn="1" w:lastColumn="1" w:noHBand="0" w:noVBand="0"/>
      </w:tblPr>
      <w:tblGrid>
        <w:gridCol w:w="513"/>
        <w:gridCol w:w="4427"/>
        <w:gridCol w:w="2697"/>
        <w:gridCol w:w="1933"/>
      </w:tblGrid>
      <w:tr w:rsidR="00CD716F" w14:paraId="25B8C910" w14:textId="77777777" w:rsidTr="002E3015">
        <w:tc>
          <w:tcPr>
            <w:tcW w:w="268" w:type="pct"/>
            <w:tcBorders>
              <w:top w:val="single" w:sz="4" w:space="0" w:color="auto"/>
              <w:left w:val="single" w:sz="4" w:space="0" w:color="auto"/>
              <w:bottom w:val="single" w:sz="4" w:space="0" w:color="auto"/>
              <w:right w:val="single" w:sz="4" w:space="0" w:color="auto"/>
            </w:tcBorders>
            <w:vAlign w:val="center"/>
            <w:hideMark/>
          </w:tcPr>
          <w:p w14:paraId="25B8C90C" w14:textId="77777777" w:rsidR="00CD716F" w:rsidRDefault="00CD716F">
            <w:pPr>
              <w:jc w:val="center"/>
              <w:rPr>
                <w:sz w:val="22"/>
                <w:szCs w:val="22"/>
              </w:rPr>
            </w:pPr>
            <w:r>
              <w:rPr>
                <w:sz w:val="22"/>
                <w:szCs w:val="22"/>
              </w:rPr>
              <w:t>№ п/п</w:t>
            </w:r>
          </w:p>
        </w:tc>
        <w:tc>
          <w:tcPr>
            <w:tcW w:w="2313" w:type="pct"/>
            <w:tcBorders>
              <w:top w:val="single" w:sz="4" w:space="0" w:color="auto"/>
              <w:left w:val="single" w:sz="4" w:space="0" w:color="auto"/>
              <w:bottom w:val="single" w:sz="4" w:space="0" w:color="auto"/>
              <w:right w:val="single" w:sz="4" w:space="0" w:color="auto"/>
            </w:tcBorders>
            <w:vAlign w:val="center"/>
            <w:hideMark/>
          </w:tcPr>
          <w:p w14:paraId="25B8C90D" w14:textId="77777777" w:rsidR="00CD716F" w:rsidRDefault="00CD716F">
            <w:pPr>
              <w:jc w:val="center"/>
              <w:rPr>
                <w:sz w:val="22"/>
                <w:szCs w:val="22"/>
              </w:rPr>
            </w:pPr>
            <w:r>
              <w:rPr>
                <w:sz w:val="22"/>
                <w:szCs w:val="22"/>
              </w:rPr>
              <w:t>Библиографическое описание</w:t>
            </w:r>
          </w:p>
        </w:tc>
        <w:tc>
          <w:tcPr>
            <w:tcW w:w="1409" w:type="pct"/>
            <w:tcBorders>
              <w:top w:val="single" w:sz="4" w:space="0" w:color="auto"/>
              <w:left w:val="single" w:sz="4" w:space="0" w:color="auto"/>
              <w:bottom w:val="single" w:sz="4" w:space="0" w:color="auto"/>
              <w:right w:val="single" w:sz="4" w:space="0" w:color="auto"/>
            </w:tcBorders>
            <w:vAlign w:val="center"/>
            <w:hideMark/>
          </w:tcPr>
          <w:p w14:paraId="25B8C90E" w14:textId="77777777" w:rsidR="00CD716F" w:rsidRDefault="00CD716F">
            <w:pPr>
              <w:jc w:val="center"/>
              <w:rPr>
                <w:sz w:val="22"/>
                <w:szCs w:val="22"/>
              </w:rPr>
            </w:pPr>
            <w:r>
              <w:rPr>
                <w:sz w:val="22"/>
                <w:szCs w:val="22"/>
              </w:rPr>
              <w:t>Гриф</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5B8C90F" w14:textId="77777777" w:rsidR="00CD716F" w:rsidRDefault="00CD716F">
            <w:pPr>
              <w:ind w:left="-108" w:right="-33"/>
              <w:jc w:val="center"/>
              <w:rPr>
                <w:sz w:val="22"/>
                <w:szCs w:val="22"/>
              </w:rPr>
            </w:pPr>
            <w:r>
              <w:rPr>
                <w:sz w:val="22"/>
                <w:szCs w:val="22"/>
              </w:rPr>
              <w:t>Количество экземпляров</w:t>
            </w:r>
          </w:p>
        </w:tc>
      </w:tr>
      <w:tr w:rsidR="00CD716F" w14:paraId="25B8C915" w14:textId="77777777" w:rsidTr="002E3015">
        <w:tc>
          <w:tcPr>
            <w:tcW w:w="268" w:type="pct"/>
            <w:tcBorders>
              <w:top w:val="single" w:sz="4" w:space="0" w:color="auto"/>
              <w:left w:val="single" w:sz="4" w:space="0" w:color="auto"/>
              <w:bottom w:val="single" w:sz="4" w:space="0" w:color="auto"/>
              <w:right w:val="single" w:sz="4" w:space="0" w:color="auto"/>
            </w:tcBorders>
          </w:tcPr>
          <w:p w14:paraId="25B8C911" w14:textId="47EAF817" w:rsidR="00CD716F" w:rsidRDefault="002E3015">
            <w:pPr>
              <w:jc w:val="both"/>
              <w:rPr>
                <w:sz w:val="22"/>
                <w:szCs w:val="22"/>
              </w:rPr>
            </w:pPr>
            <w:r>
              <w:rPr>
                <w:sz w:val="22"/>
                <w:szCs w:val="22"/>
              </w:rPr>
              <w:t>1</w:t>
            </w:r>
          </w:p>
        </w:tc>
        <w:tc>
          <w:tcPr>
            <w:tcW w:w="2313" w:type="pct"/>
            <w:tcBorders>
              <w:top w:val="single" w:sz="4" w:space="0" w:color="auto"/>
              <w:left w:val="single" w:sz="4" w:space="0" w:color="auto"/>
              <w:bottom w:val="single" w:sz="4" w:space="0" w:color="auto"/>
              <w:right w:val="single" w:sz="4" w:space="0" w:color="auto"/>
            </w:tcBorders>
          </w:tcPr>
          <w:p w14:paraId="25B8C912" w14:textId="5C2D0C24" w:rsidR="00CD716F" w:rsidRDefault="001D426D">
            <w:pPr>
              <w:rPr>
                <w:sz w:val="22"/>
                <w:szCs w:val="22"/>
              </w:rPr>
            </w:pPr>
            <w:r w:rsidRPr="001D426D">
              <w:rPr>
                <w:sz w:val="22"/>
                <w:szCs w:val="22"/>
              </w:rPr>
              <w:t>Хорев, П. Б. Объектно-ориентированное программирование с примерами на С# : учебное пособие / П.Б. Хорев. – Москва : ФОРУМ : ИНФРА-М, 2020. – 200 с. – (Высшее образование: Бакалавриат). – ISBN 978-5-00091-680-3. – Текст : электронный. – URL: https://znanium.com/catalog/product/1069921. – Режим доступа: по подписке.</w:t>
            </w:r>
          </w:p>
        </w:tc>
        <w:tc>
          <w:tcPr>
            <w:tcW w:w="1409" w:type="pct"/>
            <w:tcBorders>
              <w:top w:val="single" w:sz="4" w:space="0" w:color="auto"/>
              <w:left w:val="single" w:sz="4" w:space="0" w:color="auto"/>
              <w:bottom w:val="single" w:sz="4" w:space="0" w:color="auto"/>
              <w:right w:val="single" w:sz="4" w:space="0" w:color="auto"/>
            </w:tcBorders>
          </w:tcPr>
          <w:p w14:paraId="25B8C913" w14:textId="346911DE" w:rsidR="00CD716F" w:rsidRDefault="00F97B5E">
            <w:pPr>
              <w:rPr>
                <w:sz w:val="22"/>
                <w:szCs w:val="22"/>
              </w:rPr>
            </w:pPr>
            <w:r w:rsidRPr="00F97B5E">
              <w:rPr>
                <w:sz w:val="22"/>
                <w:szCs w:val="22"/>
              </w:rPr>
              <w:t>Рекомендовано в качестве учебного пособия для студентов высших учебных заведений, обучающихся по направлениям 01.03.02 «Прикладная математика и информатика» и 09.00.00 «Информатика и вычислительная техника»</w:t>
            </w:r>
          </w:p>
        </w:tc>
        <w:tc>
          <w:tcPr>
            <w:tcW w:w="1010" w:type="pct"/>
            <w:tcBorders>
              <w:top w:val="single" w:sz="4" w:space="0" w:color="auto"/>
              <w:left w:val="single" w:sz="4" w:space="0" w:color="auto"/>
              <w:bottom w:val="single" w:sz="4" w:space="0" w:color="auto"/>
              <w:right w:val="single" w:sz="4" w:space="0" w:color="auto"/>
            </w:tcBorders>
          </w:tcPr>
          <w:p w14:paraId="25B8C914" w14:textId="47F0CC81" w:rsidR="00CD716F" w:rsidRPr="002E3015" w:rsidRDefault="002E3015">
            <w:pPr>
              <w:jc w:val="center"/>
              <w:rPr>
                <w:sz w:val="22"/>
                <w:szCs w:val="22"/>
                <w:lang w:val="en-US"/>
              </w:rPr>
            </w:pPr>
            <w:r>
              <w:rPr>
                <w:sz w:val="22"/>
                <w:szCs w:val="22"/>
              </w:rPr>
              <w:t xml:space="preserve">ЭБС </w:t>
            </w:r>
            <w:r w:rsidRPr="002E3015">
              <w:rPr>
                <w:sz w:val="22"/>
                <w:szCs w:val="22"/>
              </w:rPr>
              <w:t>http://znanium.com</w:t>
            </w:r>
          </w:p>
        </w:tc>
      </w:tr>
      <w:tr w:rsidR="00DD29F3" w14:paraId="725716CD" w14:textId="77777777" w:rsidTr="001D426D">
        <w:tc>
          <w:tcPr>
            <w:tcW w:w="268" w:type="pct"/>
            <w:tcBorders>
              <w:top w:val="single" w:sz="4" w:space="0" w:color="auto"/>
              <w:left w:val="single" w:sz="4" w:space="0" w:color="auto"/>
              <w:bottom w:val="single" w:sz="4" w:space="0" w:color="auto"/>
              <w:right w:val="single" w:sz="4" w:space="0" w:color="auto"/>
            </w:tcBorders>
          </w:tcPr>
          <w:p w14:paraId="619537C9" w14:textId="2F4E1EF0" w:rsidR="00DD29F3" w:rsidRDefault="00112DB3">
            <w:pPr>
              <w:jc w:val="both"/>
              <w:rPr>
                <w:sz w:val="22"/>
                <w:szCs w:val="22"/>
              </w:rPr>
            </w:pPr>
            <w:r>
              <w:rPr>
                <w:sz w:val="22"/>
                <w:szCs w:val="22"/>
              </w:rPr>
              <w:t>2</w:t>
            </w:r>
          </w:p>
        </w:tc>
        <w:tc>
          <w:tcPr>
            <w:tcW w:w="2313" w:type="pct"/>
            <w:tcBorders>
              <w:top w:val="single" w:sz="4" w:space="0" w:color="auto"/>
              <w:left w:val="single" w:sz="4" w:space="0" w:color="auto"/>
              <w:bottom w:val="single" w:sz="4" w:space="0" w:color="auto"/>
              <w:right w:val="single" w:sz="4" w:space="0" w:color="auto"/>
            </w:tcBorders>
          </w:tcPr>
          <w:p w14:paraId="3489F6C8" w14:textId="74E7C0FC" w:rsidR="00DD29F3" w:rsidRPr="00F97B5E" w:rsidRDefault="001D426D">
            <w:pPr>
              <w:rPr>
                <w:sz w:val="22"/>
                <w:szCs w:val="22"/>
              </w:rPr>
            </w:pPr>
            <w:r w:rsidRPr="001D426D">
              <w:rPr>
                <w:sz w:val="22"/>
                <w:szCs w:val="22"/>
              </w:rPr>
              <w:t>Гулин, А. В. Введение в численные методы в задачах и упражнениях : учебное пособие / А. В. Гулин, О. С. Мажорова, В. А. Морозова. – Москва : АРГАМАК-МЕДИА : ИНФРА-М, 2019. – 368 с. – (Прикладная математика, информатика, информ. технологии). – ISBN 978-5-16-012876-4. – Текст : электронный. – URL: https://znanium.com/catalog/product/1032671. – Режим доступа: по подписке.</w:t>
            </w:r>
          </w:p>
        </w:tc>
        <w:tc>
          <w:tcPr>
            <w:tcW w:w="1409" w:type="pct"/>
            <w:tcBorders>
              <w:top w:val="single" w:sz="4" w:space="0" w:color="auto"/>
              <w:left w:val="single" w:sz="4" w:space="0" w:color="auto"/>
              <w:bottom w:val="single" w:sz="4" w:space="0" w:color="auto"/>
              <w:right w:val="single" w:sz="4" w:space="0" w:color="auto"/>
            </w:tcBorders>
            <w:vAlign w:val="center"/>
          </w:tcPr>
          <w:p w14:paraId="2BCD2B8D" w14:textId="3F3C4CE0" w:rsidR="00DD29F3" w:rsidRDefault="001D426D" w:rsidP="001D426D">
            <w:pPr>
              <w:jc w:val="center"/>
              <w:rPr>
                <w:sz w:val="22"/>
                <w:szCs w:val="22"/>
              </w:rPr>
            </w:pPr>
            <w:r w:rsidRPr="001D426D">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790C9257" w14:textId="183B202D" w:rsidR="00DD29F3" w:rsidRPr="002E3015" w:rsidRDefault="00112DB3">
            <w:pPr>
              <w:jc w:val="center"/>
              <w:rPr>
                <w:sz w:val="22"/>
                <w:szCs w:val="22"/>
              </w:rPr>
            </w:pPr>
            <w:r w:rsidRPr="00112DB3">
              <w:rPr>
                <w:sz w:val="22"/>
                <w:szCs w:val="22"/>
              </w:rPr>
              <w:t>ЭБС http://znanium.com</w:t>
            </w:r>
          </w:p>
        </w:tc>
      </w:tr>
    </w:tbl>
    <w:p w14:paraId="69445A9B" w14:textId="77777777" w:rsidR="008514C9" w:rsidRDefault="008514C9" w:rsidP="002E3015">
      <w:pPr>
        <w:jc w:val="both"/>
        <w:rPr>
          <w:b/>
        </w:rPr>
      </w:pPr>
    </w:p>
    <w:p w14:paraId="25B8C918" w14:textId="4AC4288F" w:rsidR="00E4053E" w:rsidRDefault="008514C9" w:rsidP="002E3015">
      <w:pPr>
        <w:jc w:val="both"/>
        <w:rPr>
          <w:b/>
        </w:rPr>
      </w:pPr>
      <w:r>
        <w:rPr>
          <w:b/>
        </w:rPr>
        <w:t>3.4 Дополнительная литература:</w:t>
      </w:r>
    </w:p>
    <w:tbl>
      <w:tblPr>
        <w:tblStyle w:val="a3"/>
        <w:tblW w:w="5000" w:type="pct"/>
        <w:tblLook w:val="01E0" w:firstRow="1" w:lastRow="1" w:firstColumn="1" w:lastColumn="1" w:noHBand="0" w:noVBand="0"/>
      </w:tblPr>
      <w:tblGrid>
        <w:gridCol w:w="513"/>
        <w:gridCol w:w="5899"/>
        <w:gridCol w:w="1225"/>
        <w:gridCol w:w="1933"/>
      </w:tblGrid>
      <w:tr w:rsidR="008514C9" w14:paraId="01C4F531" w14:textId="77777777" w:rsidTr="00F97B5E">
        <w:tc>
          <w:tcPr>
            <w:tcW w:w="268" w:type="pct"/>
            <w:tcBorders>
              <w:top w:val="single" w:sz="4" w:space="0" w:color="auto"/>
              <w:left w:val="single" w:sz="4" w:space="0" w:color="auto"/>
              <w:bottom w:val="single" w:sz="4" w:space="0" w:color="auto"/>
              <w:right w:val="single" w:sz="4" w:space="0" w:color="auto"/>
            </w:tcBorders>
            <w:vAlign w:val="center"/>
            <w:hideMark/>
          </w:tcPr>
          <w:p w14:paraId="1CBD2C30" w14:textId="77777777" w:rsidR="008514C9" w:rsidRDefault="008514C9" w:rsidP="00245714">
            <w:pPr>
              <w:jc w:val="center"/>
              <w:rPr>
                <w:sz w:val="22"/>
                <w:szCs w:val="22"/>
              </w:rPr>
            </w:pPr>
            <w:r>
              <w:rPr>
                <w:sz w:val="22"/>
                <w:szCs w:val="22"/>
              </w:rPr>
              <w:t>№ п/п</w:t>
            </w:r>
          </w:p>
        </w:tc>
        <w:tc>
          <w:tcPr>
            <w:tcW w:w="3082" w:type="pct"/>
            <w:tcBorders>
              <w:top w:val="single" w:sz="4" w:space="0" w:color="auto"/>
              <w:left w:val="single" w:sz="4" w:space="0" w:color="auto"/>
              <w:bottom w:val="single" w:sz="4" w:space="0" w:color="auto"/>
              <w:right w:val="single" w:sz="4" w:space="0" w:color="auto"/>
            </w:tcBorders>
            <w:vAlign w:val="center"/>
            <w:hideMark/>
          </w:tcPr>
          <w:p w14:paraId="2054FA64" w14:textId="77777777" w:rsidR="008514C9" w:rsidRDefault="008514C9" w:rsidP="00245714">
            <w:pPr>
              <w:jc w:val="center"/>
              <w:rPr>
                <w:sz w:val="22"/>
                <w:szCs w:val="22"/>
              </w:rPr>
            </w:pPr>
            <w:r>
              <w:rPr>
                <w:sz w:val="22"/>
                <w:szCs w:val="22"/>
              </w:rPr>
              <w:t>Библиографическое описание</w:t>
            </w:r>
          </w:p>
        </w:tc>
        <w:tc>
          <w:tcPr>
            <w:tcW w:w="640" w:type="pct"/>
            <w:tcBorders>
              <w:top w:val="single" w:sz="4" w:space="0" w:color="auto"/>
              <w:left w:val="single" w:sz="4" w:space="0" w:color="auto"/>
              <w:bottom w:val="single" w:sz="4" w:space="0" w:color="auto"/>
              <w:right w:val="single" w:sz="4" w:space="0" w:color="auto"/>
            </w:tcBorders>
            <w:vAlign w:val="center"/>
            <w:hideMark/>
          </w:tcPr>
          <w:p w14:paraId="771696B5" w14:textId="77777777" w:rsidR="008514C9" w:rsidRDefault="008514C9" w:rsidP="00245714">
            <w:pPr>
              <w:jc w:val="center"/>
              <w:rPr>
                <w:sz w:val="22"/>
                <w:szCs w:val="22"/>
              </w:rPr>
            </w:pPr>
            <w:r>
              <w:rPr>
                <w:sz w:val="22"/>
                <w:szCs w:val="22"/>
              </w:rPr>
              <w:t>Гриф</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8A0896D" w14:textId="77777777" w:rsidR="008514C9" w:rsidRDefault="008514C9" w:rsidP="00245714">
            <w:pPr>
              <w:ind w:left="-108" w:right="-33"/>
              <w:jc w:val="center"/>
              <w:rPr>
                <w:sz w:val="22"/>
                <w:szCs w:val="22"/>
              </w:rPr>
            </w:pPr>
            <w:r>
              <w:rPr>
                <w:sz w:val="22"/>
                <w:szCs w:val="22"/>
              </w:rPr>
              <w:t>Количество экземпляров</w:t>
            </w:r>
          </w:p>
        </w:tc>
      </w:tr>
      <w:tr w:rsidR="003F7D11" w14:paraId="4917482E" w14:textId="77777777" w:rsidTr="00D87DD2">
        <w:tc>
          <w:tcPr>
            <w:tcW w:w="268" w:type="pct"/>
            <w:tcBorders>
              <w:top w:val="single" w:sz="4" w:space="0" w:color="auto"/>
              <w:left w:val="single" w:sz="4" w:space="0" w:color="auto"/>
              <w:bottom w:val="single" w:sz="4" w:space="0" w:color="auto"/>
              <w:right w:val="single" w:sz="4" w:space="0" w:color="auto"/>
            </w:tcBorders>
          </w:tcPr>
          <w:p w14:paraId="7B78A583" w14:textId="554C5CF1" w:rsidR="003F7D11" w:rsidRDefault="008514C9" w:rsidP="008514C9">
            <w:pPr>
              <w:rPr>
                <w:sz w:val="22"/>
                <w:szCs w:val="22"/>
              </w:rPr>
            </w:pPr>
            <w:r>
              <w:rPr>
                <w:sz w:val="22"/>
                <w:szCs w:val="22"/>
              </w:rPr>
              <w:t>1</w:t>
            </w:r>
          </w:p>
        </w:tc>
        <w:tc>
          <w:tcPr>
            <w:tcW w:w="3082" w:type="pct"/>
            <w:tcBorders>
              <w:top w:val="single" w:sz="4" w:space="0" w:color="auto"/>
              <w:left w:val="single" w:sz="4" w:space="0" w:color="auto"/>
              <w:bottom w:val="single" w:sz="4" w:space="0" w:color="auto"/>
              <w:right w:val="single" w:sz="4" w:space="0" w:color="auto"/>
            </w:tcBorders>
          </w:tcPr>
          <w:p w14:paraId="5E729A36" w14:textId="749B7B74" w:rsidR="003F7D11" w:rsidRPr="003F7D11" w:rsidRDefault="00D87DD2" w:rsidP="003F7D11">
            <w:pPr>
              <w:rPr>
                <w:sz w:val="22"/>
                <w:szCs w:val="22"/>
              </w:rPr>
            </w:pPr>
            <w:r w:rsidRPr="00D87DD2">
              <w:rPr>
                <w:sz w:val="22"/>
                <w:szCs w:val="22"/>
              </w:rPr>
              <w:t xml:space="preserve">Гуриков, С. Р. Введение в программирование на языке Visual C# : </w:t>
            </w:r>
            <w:r>
              <w:rPr>
                <w:sz w:val="22"/>
                <w:szCs w:val="22"/>
              </w:rPr>
              <w:t xml:space="preserve"> учеб. пособие / С.Р. Гуриков. </w:t>
            </w:r>
            <w:r w:rsidRPr="00D87DD2">
              <w:rPr>
                <w:sz w:val="22"/>
                <w:szCs w:val="22"/>
              </w:rPr>
              <w:t>– М</w:t>
            </w:r>
            <w:r>
              <w:rPr>
                <w:sz w:val="22"/>
                <w:szCs w:val="22"/>
              </w:rPr>
              <w:t xml:space="preserve">осква : ФОРУМ : ИНФРА-М, 2018. </w:t>
            </w:r>
            <w:r w:rsidRPr="00D87DD2">
              <w:rPr>
                <w:sz w:val="22"/>
                <w:szCs w:val="22"/>
              </w:rPr>
              <w:t>–</w:t>
            </w:r>
            <w:r>
              <w:rPr>
                <w:sz w:val="22"/>
                <w:szCs w:val="22"/>
              </w:rPr>
              <w:t xml:space="preserve"> 447 с. </w:t>
            </w:r>
            <w:r w:rsidRPr="00D87DD2">
              <w:rPr>
                <w:sz w:val="22"/>
                <w:szCs w:val="22"/>
              </w:rPr>
              <w:t>– (Выс</w:t>
            </w:r>
            <w:r>
              <w:rPr>
                <w:sz w:val="22"/>
                <w:szCs w:val="22"/>
              </w:rPr>
              <w:t xml:space="preserve">шее образование: Бакалавриат). </w:t>
            </w:r>
            <w:r w:rsidRPr="00D87DD2">
              <w:rPr>
                <w:sz w:val="22"/>
                <w:szCs w:val="22"/>
              </w:rPr>
              <w:t>–</w:t>
            </w:r>
            <w:r>
              <w:rPr>
                <w:sz w:val="22"/>
                <w:szCs w:val="22"/>
              </w:rPr>
              <w:t xml:space="preserve"> ISBN 978-5-16-105882-4. </w:t>
            </w:r>
            <w:r w:rsidRPr="00D87DD2">
              <w:rPr>
                <w:sz w:val="22"/>
                <w:szCs w:val="22"/>
              </w:rPr>
              <w:t>–</w:t>
            </w:r>
            <w:r>
              <w:rPr>
                <w:sz w:val="22"/>
                <w:szCs w:val="22"/>
              </w:rPr>
              <w:t xml:space="preserve"> Текст : электронный. </w:t>
            </w:r>
            <w:r w:rsidRPr="00D87DD2">
              <w:rPr>
                <w:sz w:val="22"/>
                <w:szCs w:val="22"/>
              </w:rPr>
              <w:t>– URL: https://znanium.com/catalog/product/967</w:t>
            </w:r>
            <w:r>
              <w:rPr>
                <w:sz w:val="22"/>
                <w:szCs w:val="22"/>
              </w:rPr>
              <w:t>691</w:t>
            </w:r>
            <w:r w:rsidRPr="00D87DD2">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6D92F18A" w14:textId="3FD97859" w:rsidR="003F7D11" w:rsidRDefault="00D87DD2"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394938DD" w14:textId="10815F34" w:rsidR="003F7D11" w:rsidRDefault="008514C9" w:rsidP="008514C9">
            <w:pPr>
              <w:jc w:val="center"/>
              <w:rPr>
                <w:sz w:val="22"/>
                <w:szCs w:val="22"/>
              </w:rPr>
            </w:pPr>
            <w:r>
              <w:rPr>
                <w:sz w:val="22"/>
                <w:szCs w:val="22"/>
              </w:rPr>
              <w:t xml:space="preserve">ЭБС </w:t>
            </w:r>
            <w:r w:rsidRPr="002E3015">
              <w:rPr>
                <w:sz w:val="22"/>
                <w:szCs w:val="22"/>
              </w:rPr>
              <w:t>http://znanium.com</w:t>
            </w:r>
          </w:p>
        </w:tc>
      </w:tr>
      <w:tr w:rsidR="00112DB3" w14:paraId="21CEE830" w14:textId="77777777" w:rsidTr="00D87DD2">
        <w:tc>
          <w:tcPr>
            <w:tcW w:w="268" w:type="pct"/>
            <w:tcBorders>
              <w:top w:val="single" w:sz="4" w:space="0" w:color="auto"/>
              <w:left w:val="single" w:sz="4" w:space="0" w:color="auto"/>
              <w:bottom w:val="single" w:sz="4" w:space="0" w:color="auto"/>
              <w:right w:val="single" w:sz="4" w:space="0" w:color="auto"/>
            </w:tcBorders>
          </w:tcPr>
          <w:p w14:paraId="77A9CC64" w14:textId="44F5A208" w:rsidR="00112DB3" w:rsidRDefault="00112DB3" w:rsidP="008514C9">
            <w:pPr>
              <w:rPr>
                <w:sz w:val="22"/>
                <w:szCs w:val="22"/>
              </w:rPr>
            </w:pPr>
            <w:r>
              <w:rPr>
                <w:sz w:val="22"/>
                <w:szCs w:val="22"/>
              </w:rPr>
              <w:t>2</w:t>
            </w:r>
          </w:p>
        </w:tc>
        <w:tc>
          <w:tcPr>
            <w:tcW w:w="3082" w:type="pct"/>
            <w:tcBorders>
              <w:top w:val="single" w:sz="4" w:space="0" w:color="auto"/>
              <w:left w:val="single" w:sz="4" w:space="0" w:color="auto"/>
              <w:bottom w:val="single" w:sz="4" w:space="0" w:color="auto"/>
              <w:right w:val="single" w:sz="4" w:space="0" w:color="auto"/>
            </w:tcBorders>
          </w:tcPr>
          <w:p w14:paraId="481303DA" w14:textId="29AFD281" w:rsidR="00112DB3" w:rsidRPr="00F97B5E" w:rsidRDefault="00D87DD2" w:rsidP="003F7D11">
            <w:pPr>
              <w:rPr>
                <w:sz w:val="22"/>
                <w:szCs w:val="22"/>
              </w:rPr>
            </w:pPr>
            <w:r w:rsidRPr="00D87DD2">
              <w:rPr>
                <w:sz w:val="22"/>
                <w:szCs w:val="22"/>
              </w:rPr>
              <w:t xml:space="preserve">Дорогов, В. Г. Основы программирования на языке С : учебное пособие / В. Г. Дорогов, Е. Г. Дорогова ; под ред. проф. Л. Г. Гагариной. </w:t>
            </w:r>
            <w:r w:rsidR="006C0FEF">
              <w:rPr>
                <w:sz w:val="22"/>
                <w:szCs w:val="22"/>
              </w:rPr>
              <w:t>–</w:t>
            </w:r>
            <w:r w:rsidRPr="00D87DD2">
              <w:rPr>
                <w:sz w:val="22"/>
                <w:szCs w:val="22"/>
              </w:rPr>
              <w:t xml:space="preserve"> Москва : ФОРУМ : ИНФРА-М, 2019. </w:t>
            </w:r>
            <w:r w:rsidR="006C0FEF">
              <w:rPr>
                <w:sz w:val="22"/>
                <w:szCs w:val="22"/>
              </w:rPr>
              <w:t>–</w:t>
            </w:r>
            <w:r w:rsidRPr="00D87DD2">
              <w:rPr>
                <w:sz w:val="22"/>
                <w:szCs w:val="22"/>
              </w:rPr>
              <w:t xml:space="preserve"> 224 с. </w:t>
            </w:r>
            <w:r w:rsidR="006C0FEF">
              <w:rPr>
                <w:sz w:val="22"/>
                <w:szCs w:val="22"/>
              </w:rPr>
              <w:t>–</w:t>
            </w:r>
            <w:r w:rsidRPr="00D87DD2">
              <w:rPr>
                <w:sz w:val="22"/>
                <w:szCs w:val="22"/>
              </w:rPr>
              <w:t xml:space="preserve"> (Высшее образование: Бакалаври</w:t>
            </w:r>
            <w:r w:rsidR="006C0FEF">
              <w:rPr>
                <w:sz w:val="22"/>
                <w:szCs w:val="22"/>
              </w:rPr>
              <w:t xml:space="preserve">ат). </w:t>
            </w:r>
            <w:r w:rsidR="006C0FEF" w:rsidRPr="00D87DD2">
              <w:rPr>
                <w:sz w:val="22"/>
                <w:szCs w:val="22"/>
              </w:rPr>
              <w:t>–</w:t>
            </w:r>
            <w:r w:rsidR="006C0FEF">
              <w:rPr>
                <w:sz w:val="22"/>
                <w:szCs w:val="22"/>
              </w:rPr>
              <w:t xml:space="preserve"> ISBN 978-5-8199-0882-2. </w:t>
            </w:r>
            <w:r w:rsidR="006C0FEF" w:rsidRPr="00D87DD2">
              <w:rPr>
                <w:sz w:val="22"/>
                <w:szCs w:val="22"/>
              </w:rPr>
              <w:t>–</w:t>
            </w:r>
            <w:r w:rsidR="006C0FEF">
              <w:rPr>
                <w:sz w:val="22"/>
                <w:szCs w:val="22"/>
              </w:rPr>
              <w:t xml:space="preserve"> Текст : электронный. </w:t>
            </w:r>
            <w:r w:rsidR="006C0FEF" w:rsidRPr="00D87DD2">
              <w:rPr>
                <w:sz w:val="22"/>
                <w:szCs w:val="22"/>
              </w:rPr>
              <w:t>–</w:t>
            </w:r>
            <w:r w:rsidRPr="00D87DD2">
              <w:rPr>
                <w:sz w:val="22"/>
                <w:szCs w:val="22"/>
              </w:rPr>
              <w:t xml:space="preserve"> URL: https://znanium.com/catalog/product/1016</w:t>
            </w:r>
            <w:r w:rsidR="006C0FEF">
              <w:rPr>
                <w:sz w:val="22"/>
                <w:szCs w:val="22"/>
              </w:rPr>
              <w:t>471</w:t>
            </w:r>
            <w:r w:rsidRPr="00D87DD2">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1C878ED9" w14:textId="25D4E76A" w:rsidR="00112DB3"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177FEDB5" w14:textId="2CFEC5C3" w:rsidR="00112DB3" w:rsidRDefault="00112DB3" w:rsidP="008514C9">
            <w:pPr>
              <w:jc w:val="center"/>
              <w:rPr>
                <w:sz w:val="22"/>
                <w:szCs w:val="22"/>
              </w:rPr>
            </w:pPr>
            <w:r w:rsidRPr="00112DB3">
              <w:rPr>
                <w:sz w:val="22"/>
                <w:szCs w:val="22"/>
              </w:rPr>
              <w:t>ЭБС http://znanium.com</w:t>
            </w:r>
          </w:p>
        </w:tc>
      </w:tr>
      <w:tr w:rsidR="00F97B5E" w14:paraId="4C952D56" w14:textId="77777777" w:rsidTr="00D87DD2">
        <w:tc>
          <w:tcPr>
            <w:tcW w:w="268" w:type="pct"/>
            <w:tcBorders>
              <w:top w:val="single" w:sz="4" w:space="0" w:color="auto"/>
              <w:left w:val="single" w:sz="4" w:space="0" w:color="auto"/>
              <w:bottom w:val="single" w:sz="4" w:space="0" w:color="auto"/>
              <w:right w:val="single" w:sz="4" w:space="0" w:color="auto"/>
            </w:tcBorders>
          </w:tcPr>
          <w:p w14:paraId="2E031E2B" w14:textId="16B44035" w:rsidR="00F97B5E" w:rsidRDefault="00112DB3" w:rsidP="008514C9">
            <w:pPr>
              <w:rPr>
                <w:sz w:val="22"/>
                <w:szCs w:val="22"/>
              </w:rPr>
            </w:pPr>
            <w:r>
              <w:rPr>
                <w:sz w:val="22"/>
                <w:szCs w:val="22"/>
              </w:rPr>
              <w:t>3</w:t>
            </w:r>
          </w:p>
        </w:tc>
        <w:tc>
          <w:tcPr>
            <w:tcW w:w="3082" w:type="pct"/>
            <w:tcBorders>
              <w:top w:val="single" w:sz="4" w:space="0" w:color="auto"/>
              <w:left w:val="single" w:sz="4" w:space="0" w:color="auto"/>
              <w:bottom w:val="single" w:sz="4" w:space="0" w:color="auto"/>
              <w:right w:val="single" w:sz="4" w:space="0" w:color="auto"/>
            </w:tcBorders>
          </w:tcPr>
          <w:p w14:paraId="48A911D7" w14:textId="45E7CF7B" w:rsidR="00F97B5E" w:rsidRPr="00F97B5E" w:rsidRDefault="00D87DD2" w:rsidP="003F7D11">
            <w:pPr>
              <w:rPr>
                <w:sz w:val="22"/>
                <w:szCs w:val="22"/>
              </w:rPr>
            </w:pPr>
            <w:r w:rsidRPr="00D87DD2">
              <w:rPr>
                <w:sz w:val="22"/>
                <w:szCs w:val="22"/>
              </w:rPr>
              <w:t xml:space="preserve">Кузин, А. В. Основы программирования на языке Objective-C для iOS : учебное пособие / А. В . Кузин, Е. В. Чумакова. </w:t>
            </w:r>
            <w:r w:rsidR="006C0FEF">
              <w:rPr>
                <w:sz w:val="22"/>
                <w:szCs w:val="22"/>
              </w:rPr>
              <w:t>–</w:t>
            </w:r>
            <w:r w:rsidRPr="00D87DD2">
              <w:rPr>
                <w:sz w:val="22"/>
                <w:szCs w:val="22"/>
              </w:rPr>
              <w:t xml:space="preserve"> Москва : ИНФРА-М, 2019. </w:t>
            </w:r>
            <w:r w:rsidR="006C0FEF">
              <w:rPr>
                <w:sz w:val="22"/>
                <w:szCs w:val="22"/>
              </w:rPr>
              <w:t>–</w:t>
            </w:r>
            <w:r w:rsidRPr="00D87DD2">
              <w:rPr>
                <w:sz w:val="22"/>
                <w:szCs w:val="22"/>
              </w:rPr>
              <w:t xml:space="preserve"> 118 с. </w:t>
            </w:r>
            <w:r w:rsidR="006C0FEF">
              <w:rPr>
                <w:sz w:val="22"/>
                <w:szCs w:val="22"/>
              </w:rPr>
              <w:t>–</w:t>
            </w:r>
            <w:r w:rsidRPr="00D87DD2">
              <w:rPr>
                <w:sz w:val="22"/>
                <w:szCs w:val="22"/>
              </w:rPr>
              <w:t xml:space="preserve"> (Выс</w:t>
            </w:r>
            <w:r w:rsidR="006C0FEF">
              <w:rPr>
                <w:sz w:val="22"/>
                <w:szCs w:val="22"/>
              </w:rPr>
              <w:t xml:space="preserve">шее образование: Бакалавриат). </w:t>
            </w:r>
            <w:r w:rsidR="006C0FEF" w:rsidRPr="00D87DD2">
              <w:rPr>
                <w:sz w:val="22"/>
                <w:szCs w:val="22"/>
              </w:rPr>
              <w:t>–</w:t>
            </w:r>
            <w:r w:rsidR="006C0FEF">
              <w:rPr>
                <w:sz w:val="22"/>
                <w:szCs w:val="22"/>
              </w:rPr>
              <w:t xml:space="preserve"> ISBN 978-5-16-005042-3. </w:t>
            </w:r>
            <w:r w:rsidR="006C0FEF" w:rsidRPr="00D87DD2">
              <w:rPr>
                <w:sz w:val="22"/>
                <w:szCs w:val="22"/>
              </w:rPr>
              <w:t>–</w:t>
            </w:r>
            <w:r w:rsidR="006C0FEF">
              <w:rPr>
                <w:sz w:val="22"/>
                <w:szCs w:val="22"/>
              </w:rPr>
              <w:t xml:space="preserve"> Текст : электронный. </w:t>
            </w:r>
            <w:r w:rsidR="006C0FEF" w:rsidRPr="00D87DD2">
              <w:rPr>
                <w:sz w:val="22"/>
                <w:szCs w:val="22"/>
              </w:rPr>
              <w:t>–</w:t>
            </w:r>
            <w:r w:rsidRPr="00D87DD2">
              <w:rPr>
                <w:sz w:val="22"/>
                <w:szCs w:val="22"/>
              </w:rPr>
              <w:t xml:space="preserve"> URL: https://znanium.com/catalog/product/1003</w:t>
            </w:r>
            <w:r w:rsidR="006C0FEF">
              <w:rPr>
                <w:sz w:val="22"/>
                <w:szCs w:val="22"/>
              </w:rPr>
              <w:t>260</w:t>
            </w:r>
            <w:r w:rsidRPr="00D87DD2">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191E441E" w14:textId="2E03514D" w:rsidR="00F97B5E"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3927F2AA" w14:textId="3270695A" w:rsidR="00F97B5E" w:rsidRDefault="00226760" w:rsidP="008514C9">
            <w:pPr>
              <w:jc w:val="center"/>
              <w:rPr>
                <w:sz w:val="22"/>
                <w:szCs w:val="22"/>
              </w:rPr>
            </w:pPr>
            <w:r>
              <w:rPr>
                <w:sz w:val="22"/>
                <w:szCs w:val="22"/>
              </w:rPr>
              <w:t xml:space="preserve">ЭБС </w:t>
            </w:r>
            <w:r w:rsidRPr="002E3015">
              <w:rPr>
                <w:sz w:val="22"/>
                <w:szCs w:val="22"/>
              </w:rPr>
              <w:t>http://znanium.com</w:t>
            </w:r>
          </w:p>
        </w:tc>
      </w:tr>
      <w:tr w:rsidR="00112DB3" w14:paraId="4D071EC3" w14:textId="77777777" w:rsidTr="00D87DD2">
        <w:tc>
          <w:tcPr>
            <w:tcW w:w="268" w:type="pct"/>
            <w:tcBorders>
              <w:top w:val="single" w:sz="4" w:space="0" w:color="auto"/>
              <w:left w:val="single" w:sz="4" w:space="0" w:color="auto"/>
              <w:bottom w:val="single" w:sz="4" w:space="0" w:color="auto"/>
              <w:right w:val="single" w:sz="4" w:space="0" w:color="auto"/>
            </w:tcBorders>
          </w:tcPr>
          <w:p w14:paraId="375C4343" w14:textId="7A5352C3" w:rsidR="00112DB3" w:rsidRDefault="00112DB3" w:rsidP="008514C9">
            <w:pPr>
              <w:rPr>
                <w:sz w:val="22"/>
                <w:szCs w:val="22"/>
              </w:rPr>
            </w:pPr>
            <w:r>
              <w:rPr>
                <w:sz w:val="22"/>
                <w:szCs w:val="22"/>
              </w:rPr>
              <w:t>4</w:t>
            </w:r>
          </w:p>
        </w:tc>
        <w:tc>
          <w:tcPr>
            <w:tcW w:w="3082" w:type="pct"/>
            <w:tcBorders>
              <w:top w:val="single" w:sz="4" w:space="0" w:color="auto"/>
              <w:left w:val="single" w:sz="4" w:space="0" w:color="auto"/>
              <w:bottom w:val="single" w:sz="4" w:space="0" w:color="auto"/>
              <w:right w:val="single" w:sz="4" w:space="0" w:color="auto"/>
            </w:tcBorders>
          </w:tcPr>
          <w:p w14:paraId="698D21C7" w14:textId="64C98FE4" w:rsidR="00112DB3" w:rsidRPr="00F97B5E" w:rsidRDefault="00D87DD2" w:rsidP="003F7D11">
            <w:pPr>
              <w:rPr>
                <w:sz w:val="22"/>
                <w:szCs w:val="22"/>
              </w:rPr>
            </w:pPr>
            <w:r w:rsidRPr="00D87DD2">
              <w:rPr>
                <w:sz w:val="22"/>
                <w:szCs w:val="22"/>
              </w:rPr>
              <w:t xml:space="preserve">Агафонов, Е. Д. Прикладное программирование : учебное пособие / </w:t>
            </w:r>
            <w:r w:rsidR="006C0FEF">
              <w:rPr>
                <w:sz w:val="22"/>
                <w:szCs w:val="22"/>
              </w:rPr>
              <w:t xml:space="preserve">Е. Д. Агафонов, Г. В. Ващенко. </w:t>
            </w:r>
            <w:r w:rsidR="006C0FEF" w:rsidRPr="00D87DD2">
              <w:rPr>
                <w:sz w:val="22"/>
                <w:szCs w:val="22"/>
              </w:rPr>
              <w:t>–</w:t>
            </w:r>
            <w:r w:rsidR="006C0FEF">
              <w:rPr>
                <w:sz w:val="22"/>
                <w:szCs w:val="22"/>
              </w:rPr>
              <w:t xml:space="preserve"> Красноярск : СФУ, 2015. </w:t>
            </w:r>
            <w:r w:rsidR="006C0FEF" w:rsidRPr="00D87DD2">
              <w:rPr>
                <w:sz w:val="22"/>
                <w:szCs w:val="22"/>
              </w:rPr>
              <w:t>–</w:t>
            </w:r>
            <w:r w:rsidR="006C0FEF">
              <w:rPr>
                <w:sz w:val="22"/>
                <w:szCs w:val="22"/>
              </w:rPr>
              <w:t xml:space="preserve"> 112 с. </w:t>
            </w:r>
            <w:r w:rsidR="006C0FEF" w:rsidRPr="00D87DD2">
              <w:rPr>
                <w:sz w:val="22"/>
                <w:szCs w:val="22"/>
              </w:rPr>
              <w:t>–</w:t>
            </w:r>
            <w:r w:rsidR="006C0FEF">
              <w:rPr>
                <w:sz w:val="22"/>
                <w:szCs w:val="22"/>
              </w:rPr>
              <w:t xml:space="preserve"> ISBN 978-5-7638-3165-8. </w:t>
            </w:r>
            <w:r w:rsidR="006C0FEF" w:rsidRPr="00D87DD2">
              <w:rPr>
                <w:sz w:val="22"/>
                <w:szCs w:val="22"/>
              </w:rPr>
              <w:t>–</w:t>
            </w:r>
            <w:r w:rsidR="006C0FEF">
              <w:rPr>
                <w:sz w:val="22"/>
                <w:szCs w:val="22"/>
              </w:rPr>
              <w:t xml:space="preserve"> Текст : электронный. </w:t>
            </w:r>
            <w:r w:rsidR="006C0FEF" w:rsidRPr="00D87DD2">
              <w:rPr>
                <w:sz w:val="22"/>
                <w:szCs w:val="22"/>
              </w:rPr>
              <w:t>–</w:t>
            </w:r>
            <w:r w:rsidRPr="00D87DD2">
              <w:rPr>
                <w:sz w:val="22"/>
                <w:szCs w:val="22"/>
              </w:rPr>
              <w:t xml:space="preserve"> URL: https://znanium.com/catalog/product/55</w:t>
            </w:r>
            <w:r w:rsidR="006C0FEF">
              <w:rPr>
                <w:sz w:val="22"/>
                <w:szCs w:val="22"/>
              </w:rPr>
              <w:t>0046</w:t>
            </w:r>
            <w:r w:rsidRPr="00D87DD2">
              <w:rPr>
                <w:sz w:val="22"/>
                <w:szCs w:val="22"/>
              </w:rPr>
              <w:t xml:space="preserve">. – Режим </w:t>
            </w:r>
            <w:r w:rsidRPr="00D87DD2">
              <w:rPr>
                <w:sz w:val="22"/>
                <w:szCs w:val="22"/>
              </w:rPr>
              <w:lastRenderedPageBreak/>
              <w:t>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6655B139" w14:textId="35BFD7FF" w:rsidR="00112DB3" w:rsidRDefault="006C0FEF" w:rsidP="00D87DD2">
            <w:pPr>
              <w:jc w:val="center"/>
              <w:rPr>
                <w:sz w:val="22"/>
                <w:szCs w:val="22"/>
              </w:rPr>
            </w:pPr>
            <w:r w:rsidRPr="00D87DD2">
              <w:rPr>
                <w:sz w:val="22"/>
                <w:szCs w:val="22"/>
              </w:rPr>
              <w:lastRenderedPageBreak/>
              <w:t>–</w:t>
            </w:r>
          </w:p>
        </w:tc>
        <w:tc>
          <w:tcPr>
            <w:tcW w:w="1010" w:type="pct"/>
            <w:tcBorders>
              <w:top w:val="single" w:sz="4" w:space="0" w:color="auto"/>
              <w:left w:val="single" w:sz="4" w:space="0" w:color="auto"/>
              <w:bottom w:val="single" w:sz="4" w:space="0" w:color="auto"/>
              <w:right w:val="single" w:sz="4" w:space="0" w:color="auto"/>
            </w:tcBorders>
          </w:tcPr>
          <w:p w14:paraId="007CC10F" w14:textId="2F8E4280" w:rsidR="00112DB3" w:rsidRDefault="00112DB3" w:rsidP="008514C9">
            <w:pPr>
              <w:jc w:val="center"/>
              <w:rPr>
                <w:sz w:val="22"/>
                <w:szCs w:val="22"/>
              </w:rPr>
            </w:pPr>
            <w:r w:rsidRPr="00112DB3">
              <w:rPr>
                <w:sz w:val="22"/>
                <w:szCs w:val="22"/>
              </w:rPr>
              <w:t>ЭБС http://znanium.com</w:t>
            </w:r>
          </w:p>
        </w:tc>
      </w:tr>
      <w:tr w:rsidR="00F97B5E" w14:paraId="5944361F" w14:textId="77777777" w:rsidTr="00D87DD2">
        <w:tc>
          <w:tcPr>
            <w:tcW w:w="268" w:type="pct"/>
            <w:tcBorders>
              <w:top w:val="single" w:sz="4" w:space="0" w:color="auto"/>
              <w:left w:val="single" w:sz="4" w:space="0" w:color="auto"/>
              <w:bottom w:val="single" w:sz="4" w:space="0" w:color="auto"/>
              <w:right w:val="single" w:sz="4" w:space="0" w:color="auto"/>
            </w:tcBorders>
          </w:tcPr>
          <w:p w14:paraId="64493475" w14:textId="7938611B" w:rsidR="00F97B5E" w:rsidRDefault="00112DB3" w:rsidP="008514C9">
            <w:pPr>
              <w:rPr>
                <w:sz w:val="22"/>
                <w:szCs w:val="22"/>
              </w:rPr>
            </w:pPr>
            <w:r>
              <w:rPr>
                <w:sz w:val="22"/>
                <w:szCs w:val="22"/>
              </w:rPr>
              <w:lastRenderedPageBreak/>
              <w:t>5</w:t>
            </w:r>
          </w:p>
        </w:tc>
        <w:tc>
          <w:tcPr>
            <w:tcW w:w="3082" w:type="pct"/>
            <w:tcBorders>
              <w:top w:val="single" w:sz="4" w:space="0" w:color="auto"/>
              <w:left w:val="single" w:sz="4" w:space="0" w:color="auto"/>
              <w:bottom w:val="single" w:sz="4" w:space="0" w:color="auto"/>
              <w:right w:val="single" w:sz="4" w:space="0" w:color="auto"/>
            </w:tcBorders>
          </w:tcPr>
          <w:p w14:paraId="676E5C12" w14:textId="2BE4190D" w:rsidR="00F97B5E" w:rsidRPr="002E0773" w:rsidRDefault="006C0FEF" w:rsidP="003F7D11">
            <w:pPr>
              <w:rPr>
                <w:sz w:val="22"/>
                <w:szCs w:val="22"/>
              </w:rPr>
            </w:pPr>
            <w:r w:rsidRPr="006C0FEF">
              <w:rPr>
                <w:sz w:val="22"/>
                <w:szCs w:val="22"/>
              </w:rPr>
              <w:t xml:space="preserve">Корнеев, В. И. Программирование графики на С++. Теория и примеры : учебное пособие / В. И. Корнеев, Л. Г. Гагарина, М. В. Корнеева. </w:t>
            </w:r>
            <w:r>
              <w:rPr>
                <w:sz w:val="22"/>
                <w:szCs w:val="22"/>
              </w:rPr>
              <w:t>–</w:t>
            </w:r>
            <w:r w:rsidRPr="006C0FEF">
              <w:rPr>
                <w:sz w:val="22"/>
                <w:szCs w:val="22"/>
              </w:rPr>
              <w:t xml:space="preserve"> Москва : ФОРУМ : ИНФРА-М, 2019. </w:t>
            </w:r>
            <w:r>
              <w:rPr>
                <w:sz w:val="22"/>
                <w:szCs w:val="22"/>
              </w:rPr>
              <w:t>–</w:t>
            </w:r>
            <w:r w:rsidRPr="006C0FEF">
              <w:rPr>
                <w:sz w:val="22"/>
                <w:szCs w:val="22"/>
              </w:rPr>
              <w:t xml:space="preserve"> 517 с. </w:t>
            </w:r>
            <w:r>
              <w:rPr>
                <w:sz w:val="22"/>
                <w:szCs w:val="22"/>
              </w:rPr>
              <w:t>–</w:t>
            </w:r>
            <w:r w:rsidRPr="006C0FEF">
              <w:rPr>
                <w:sz w:val="22"/>
                <w:szCs w:val="22"/>
              </w:rPr>
              <w:t xml:space="preserve"> (Высшее образовани</w:t>
            </w:r>
            <w:r>
              <w:rPr>
                <w:sz w:val="22"/>
                <w:szCs w:val="22"/>
              </w:rPr>
              <w:t xml:space="preserve">е: Бакалавриат). </w:t>
            </w:r>
            <w:r w:rsidRPr="00D87DD2">
              <w:rPr>
                <w:sz w:val="22"/>
                <w:szCs w:val="22"/>
              </w:rPr>
              <w:t>–</w:t>
            </w:r>
            <w:r>
              <w:rPr>
                <w:sz w:val="22"/>
                <w:szCs w:val="22"/>
              </w:rPr>
              <w:t xml:space="preserve"> ISBN 978-5-8199-0837-2. </w:t>
            </w:r>
            <w:r w:rsidRPr="00D87DD2">
              <w:rPr>
                <w:sz w:val="22"/>
                <w:szCs w:val="22"/>
              </w:rPr>
              <w:t>–</w:t>
            </w:r>
            <w:r>
              <w:rPr>
                <w:sz w:val="22"/>
                <w:szCs w:val="22"/>
              </w:rPr>
              <w:t xml:space="preserve"> Текст : электронный. </w:t>
            </w:r>
            <w:r w:rsidRPr="00D87DD2">
              <w:rPr>
                <w:sz w:val="22"/>
                <w:szCs w:val="22"/>
              </w:rPr>
              <w:t>–</w:t>
            </w:r>
            <w:r w:rsidRPr="006C0FEF">
              <w:rPr>
                <w:sz w:val="22"/>
                <w:szCs w:val="22"/>
              </w:rPr>
              <w:t xml:space="preserve"> URL: https://znanium.co</w:t>
            </w:r>
            <w:r>
              <w:rPr>
                <w:sz w:val="22"/>
                <w:szCs w:val="22"/>
              </w:rPr>
              <w:t>m/catalog/product/1018909</w:t>
            </w:r>
            <w:r w:rsidRPr="006C0FEF">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0FCF0A24" w14:textId="5399248F" w:rsidR="00F97B5E"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14C4B443" w14:textId="1D867B9D" w:rsidR="00F97B5E" w:rsidRDefault="00226760" w:rsidP="008514C9">
            <w:pPr>
              <w:jc w:val="center"/>
              <w:rPr>
                <w:sz w:val="22"/>
                <w:szCs w:val="22"/>
              </w:rPr>
            </w:pPr>
            <w:r>
              <w:rPr>
                <w:sz w:val="22"/>
                <w:szCs w:val="22"/>
              </w:rPr>
              <w:t xml:space="preserve">ЭБС </w:t>
            </w:r>
            <w:r w:rsidRPr="002E3015">
              <w:rPr>
                <w:sz w:val="22"/>
                <w:szCs w:val="22"/>
              </w:rPr>
              <w:t>http://znanium.com</w:t>
            </w:r>
          </w:p>
        </w:tc>
      </w:tr>
      <w:tr w:rsidR="00F97B5E" w14:paraId="61DDC44A" w14:textId="77777777" w:rsidTr="00D87DD2">
        <w:tc>
          <w:tcPr>
            <w:tcW w:w="268" w:type="pct"/>
            <w:tcBorders>
              <w:top w:val="single" w:sz="4" w:space="0" w:color="auto"/>
              <w:left w:val="single" w:sz="4" w:space="0" w:color="auto"/>
              <w:bottom w:val="single" w:sz="4" w:space="0" w:color="auto"/>
              <w:right w:val="single" w:sz="4" w:space="0" w:color="auto"/>
            </w:tcBorders>
          </w:tcPr>
          <w:p w14:paraId="1461BC23" w14:textId="2097CFEA" w:rsidR="00F97B5E" w:rsidRDefault="00112DB3" w:rsidP="008514C9">
            <w:pPr>
              <w:rPr>
                <w:sz w:val="22"/>
                <w:szCs w:val="22"/>
              </w:rPr>
            </w:pPr>
            <w:r>
              <w:rPr>
                <w:sz w:val="22"/>
                <w:szCs w:val="22"/>
              </w:rPr>
              <w:t>6</w:t>
            </w:r>
          </w:p>
        </w:tc>
        <w:tc>
          <w:tcPr>
            <w:tcW w:w="3082" w:type="pct"/>
            <w:tcBorders>
              <w:top w:val="single" w:sz="4" w:space="0" w:color="auto"/>
              <w:left w:val="single" w:sz="4" w:space="0" w:color="auto"/>
              <w:bottom w:val="single" w:sz="4" w:space="0" w:color="auto"/>
              <w:right w:val="single" w:sz="4" w:space="0" w:color="auto"/>
            </w:tcBorders>
          </w:tcPr>
          <w:p w14:paraId="047B41CB" w14:textId="7F753C77" w:rsidR="00F97B5E" w:rsidRPr="00F97B5E" w:rsidRDefault="006C0FEF" w:rsidP="003F7D11">
            <w:pPr>
              <w:rPr>
                <w:sz w:val="22"/>
                <w:szCs w:val="22"/>
              </w:rPr>
            </w:pPr>
            <w:r w:rsidRPr="006C0FEF">
              <w:rPr>
                <w:sz w:val="22"/>
                <w:szCs w:val="22"/>
              </w:rPr>
              <w:t xml:space="preserve">Бедердинова, О. И. Программирование на языках высокого уровня : учеб. пособие / О.И. Бедердинова, Т.А. Минеева, Ю.А. Водовозова. </w:t>
            </w:r>
            <w:r>
              <w:rPr>
                <w:sz w:val="22"/>
                <w:szCs w:val="22"/>
              </w:rPr>
              <w:t>–</w:t>
            </w:r>
            <w:r w:rsidRPr="006C0FEF">
              <w:rPr>
                <w:sz w:val="22"/>
                <w:szCs w:val="22"/>
              </w:rPr>
              <w:t xml:space="preserve"> Москва : ИНФРА-М, 2019. </w:t>
            </w:r>
            <w:r>
              <w:rPr>
                <w:sz w:val="22"/>
                <w:szCs w:val="22"/>
              </w:rPr>
              <w:t xml:space="preserve">– 159 с. </w:t>
            </w:r>
            <w:r w:rsidRPr="00D87DD2">
              <w:rPr>
                <w:sz w:val="22"/>
                <w:szCs w:val="22"/>
              </w:rPr>
              <w:t>–</w:t>
            </w:r>
            <w:r>
              <w:rPr>
                <w:sz w:val="22"/>
                <w:szCs w:val="22"/>
              </w:rPr>
              <w:t xml:space="preserve"> Текст : электронный. </w:t>
            </w:r>
            <w:r w:rsidRPr="00D87DD2">
              <w:rPr>
                <w:sz w:val="22"/>
                <w:szCs w:val="22"/>
              </w:rPr>
              <w:t>–</w:t>
            </w:r>
            <w:r w:rsidRPr="006C0FEF">
              <w:rPr>
                <w:sz w:val="22"/>
                <w:szCs w:val="22"/>
              </w:rPr>
              <w:t xml:space="preserve"> URL: https://znanium.com/catalog/product/1044</w:t>
            </w:r>
            <w:r>
              <w:rPr>
                <w:sz w:val="22"/>
                <w:szCs w:val="22"/>
              </w:rPr>
              <w:t>396</w:t>
            </w:r>
            <w:r w:rsidRPr="006C0FEF">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0797A945" w14:textId="58678996" w:rsidR="00F97B5E"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60456919" w14:textId="4B40E850" w:rsidR="00F97B5E" w:rsidRDefault="00226760" w:rsidP="008514C9">
            <w:pPr>
              <w:jc w:val="center"/>
              <w:rPr>
                <w:sz w:val="22"/>
                <w:szCs w:val="22"/>
              </w:rPr>
            </w:pPr>
            <w:r>
              <w:rPr>
                <w:sz w:val="22"/>
                <w:szCs w:val="22"/>
              </w:rPr>
              <w:t xml:space="preserve">ЭБС </w:t>
            </w:r>
            <w:r w:rsidRPr="002E3015">
              <w:rPr>
                <w:sz w:val="22"/>
                <w:szCs w:val="22"/>
              </w:rPr>
              <w:t>http://znanium.com</w:t>
            </w:r>
          </w:p>
        </w:tc>
      </w:tr>
      <w:tr w:rsidR="00F97B5E" w14:paraId="4637F5D8" w14:textId="77777777" w:rsidTr="00D87DD2">
        <w:tc>
          <w:tcPr>
            <w:tcW w:w="268" w:type="pct"/>
            <w:tcBorders>
              <w:top w:val="single" w:sz="4" w:space="0" w:color="auto"/>
              <w:left w:val="single" w:sz="4" w:space="0" w:color="auto"/>
              <w:bottom w:val="single" w:sz="4" w:space="0" w:color="auto"/>
              <w:right w:val="single" w:sz="4" w:space="0" w:color="auto"/>
            </w:tcBorders>
          </w:tcPr>
          <w:p w14:paraId="00A05718" w14:textId="211ED6BA" w:rsidR="00F97B5E" w:rsidRDefault="006C0FEF" w:rsidP="008514C9">
            <w:pPr>
              <w:rPr>
                <w:sz w:val="22"/>
                <w:szCs w:val="22"/>
              </w:rPr>
            </w:pPr>
            <w:r>
              <w:rPr>
                <w:sz w:val="22"/>
                <w:szCs w:val="22"/>
              </w:rPr>
              <w:t>7</w:t>
            </w:r>
          </w:p>
        </w:tc>
        <w:tc>
          <w:tcPr>
            <w:tcW w:w="3082" w:type="pct"/>
            <w:tcBorders>
              <w:top w:val="single" w:sz="4" w:space="0" w:color="auto"/>
              <w:left w:val="single" w:sz="4" w:space="0" w:color="auto"/>
              <w:bottom w:val="single" w:sz="4" w:space="0" w:color="auto"/>
              <w:right w:val="single" w:sz="4" w:space="0" w:color="auto"/>
            </w:tcBorders>
          </w:tcPr>
          <w:p w14:paraId="2239E506" w14:textId="0397AB2B" w:rsidR="00F97B5E" w:rsidRPr="00F97B5E" w:rsidRDefault="006C0FEF" w:rsidP="006C0FEF">
            <w:pPr>
              <w:rPr>
                <w:sz w:val="22"/>
                <w:szCs w:val="22"/>
              </w:rPr>
            </w:pPr>
            <w:r w:rsidRPr="006C0FEF">
              <w:rPr>
                <w:sz w:val="22"/>
                <w:szCs w:val="22"/>
              </w:rPr>
              <w:t>Жуков, Р. А. Язык программирования Python: практикум : учебное пособие / Р.А. Жуков. </w:t>
            </w:r>
            <w:r>
              <w:rPr>
                <w:sz w:val="22"/>
                <w:szCs w:val="22"/>
              </w:rPr>
              <w:t>–</w:t>
            </w:r>
            <w:r w:rsidRPr="006C0FEF">
              <w:rPr>
                <w:sz w:val="22"/>
                <w:szCs w:val="22"/>
              </w:rPr>
              <w:t xml:space="preserve"> Москва : ИНФРА-М, 2020. </w:t>
            </w:r>
            <w:r>
              <w:rPr>
                <w:sz w:val="22"/>
                <w:szCs w:val="22"/>
              </w:rPr>
              <w:t>–</w:t>
            </w:r>
            <w:r w:rsidRPr="006C0FEF">
              <w:rPr>
                <w:sz w:val="22"/>
                <w:szCs w:val="22"/>
              </w:rPr>
              <w:t xml:space="preserve"> 216 с. + Доп. материалы [Электронный ресурс]. </w:t>
            </w:r>
            <w:r>
              <w:rPr>
                <w:sz w:val="22"/>
                <w:szCs w:val="22"/>
              </w:rPr>
              <w:t>–</w:t>
            </w:r>
            <w:r w:rsidRPr="006C0FEF">
              <w:rPr>
                <w:sz w:val="22"/>
                <w:szCs w:val="22"/>
              </w:rPr>
              <w:t xml:space="preserve"> (Высшее образование: Бакалавриат). </w:t>
            </w:r>
            <w:r>
              <w:rPr>
                <w:sz w:val="22"/>
                <w:szCs w:val="22"/>
              </w:rPr>
              <w:t>–</w:t>
            </w:r>
            <w:r w:rsidRPr="006C0FEF">
              <w:rPr>
                <w:sz w:val="22"/>
                <w:szCs w:val="22"/>
              </w:rPr>
              <w:t xml:space="preserve"> www.dx.doi.org/10.12737/textbook_5cb5ca35aaa7f5.89424805. - ISBN 978-5-16-014701-7. </w:t>
            </w:r>
            <w:r w:rsidRPr="00D87DD2">
              <w:rPr>
                <w:sz w:val="22"/>
                <w:szCs w:val="22"/>
              </w:rPr>
              <w:t>–</w:t>
            </w:r>
            <w:r>
              <w:rPr>
                <w:sz w:val="22"/>
                <w:szCs w:val="22"/>
              </w:rPr>
              <w:t xml:space="preserve">Текст : электронный. </w:t>
            </w:r>
            <w:r w:rsidRPr="00D87DD2">
              <w:rPr>
                <w:sz w:val="22"/>
                <w:szCs w:val="22"/>
              </w:rPr>
              <w:t>–</w:t>
            </w:r>
            <w:r w:rsidRPr="006C0FEF">
              <w:rPr>
                <w:sz w:val="22"/>
                <w:szCs w:val="22"/>
              </w:rPr>
              <w:t xml:space="preserve"> URL: https://znanium.com/catalog/product/1045</w:t>
            </w:r>
            <w:r>
              <w:rPr>
                <w:sz w:val="22"/>
                <w:szCs w:val="22"/>
              </w:rPr>
              <w:t>700</w:t>
            </w:r>
            <w:r w:rsidRPr="006C0FEF">
              <w:rPr>
                <w:sz w:val="22"/>
                <w:szCs w:val="22"/>
              </w:rPr>
              <w:t>. – Режим доступа: по подписке.</w:t>
            </w:r>
          </w:p>
        </w:tc>
        <w:tc>
          <w:tcPr>
            <w:tcW w:w="640" w:type="pct"/>
            <w:tcBorders>
              <w:top w:val="single" w:sz="4" w:space="0" w:color="auto"/>
              <w:left w:val="single" w:sz="4" w:space="0" w:color="auto"/>
              <w:bottom w:val="single" w:sz="4" w:space="0" w:color="auto"/>
              <w:right w:val="single" w:sz="4" w:space="0" w:color="auto"/>
            </w:tcBorders>
            <w:vAlign w:val="center"/>
          </w:tcPr>
          <w:p w14:paraId="2213DE97" w14:textId="1A822CD3" w:rsidR="00F97B5E"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6F4F09CD" w14:textId="141D1A55" w:rsidR="00F97B5E" w:rsidRPr="008514C9" w:rsidRDefault="00226760" w:rsidP="008514C9">
            <w:pPr>
              <w:jc w:val="center"/>
              <w:rPr>
                <w:sz w:val="22"/>
                <w:szCs w:val="22"/>
              </w:rPr>
            </w:pPr>
            <w:r>
              <w:rPr>
                <w:sz w:val="22"/>
                <w:szCs w:val="22"/>
              </w:rPr>
              <w:t xml:space="preserve">ЭБС </w:t>
            </w:r>
            <w:r w:rsidRPr="002E3015">
              <w:rPr>
                <w:sz w:val="22"/>
                <w:szCs w:val="22"/>
              </w:rPr>
              <w:t>http://znanium.com</w:t>
            </w:r>
          </w:p>
        </w:tc>
      </w:tr>
      <w:tr w:rsidR="00DD29F3" w14:paraId="1C65B9D7" w14:textId="77777777" w:rsidTr="00D87DD2">
        <w:tc>
          <w:tcPr>
            <w:tcW w:w="268" w:type="pct"/>
            <w:tcBorders>
              <w:top w:val="single" w:sz="4" w:space="0" w:color="auto"/>
              <w:left w:val="single" w:sz="4" w:space="0" w:color="auto"/>
              <w:bottom w:val="single" w:sz="4" w:space="0" w:color="auto"/>
              <w:right w:val="single" w:sz="4" w:space="0" w:color="auto"/>
            </w:tcBorders>
          </w:tcPr>
          <w:p w14:paraId="6C24D10B" w14:textId="550C708F" w:rsidR="00DD29F3" w:rsidRDefault="006C0FEF" w:rsidP="008514C9">
            <w:pPr>
              <w:rPr>
                <w:sz w:val="22"/>
                <w:szCs w:val="22"/>
              </w:rPr>
            </w:pPr>
            <w:r>
              <w:rPr>
                <w:sz w:val="22"/>
                <w:szCs w:val="22"/>
              </w:rPr>
              <w:t>8</w:t>
            </w:r>
          </w:p>
        </w:tc>
        <w:tc>
          <w:tcPr>
            <w:tcW w:w="3082" w:type="pct"/>
            <w:tcBorders>
              <w:top w:val="single" w:sz="4" w:space="0" w:color="auto"/>
              <w:left w:val="single" w:sz="4" w:space="0" w:color="auto"/>
              <w:bottom w:val="single" w:sz="4" w:space="0" w:color="auto"/>
              <w:right w:val="single" w:sz="4" w:space="0" w:color="auto"/>
            </w:tcBorders>
          </w:tcPr>
          <w:p w14:paraId="5B7491D9" w14:textId="058BADC3" w:rsidR="00DD29F3" w:rsidRPr="00F97B5E" w:rsidRDefault="00DF58C6" w:rsidP="003F7D11">
            <w:pPr>
              <w:rPr>
                <w:sz w:val="22"/>
                <w:szCs w:val="22"/>
              </w:rPr>
            </w:pPr>
            <w:r w:rsidRPr="00DF58C6">
              <w:rPr>
                <w:sz w:val="22"/>
                <w:szCs w:val="22"/>
              </w:rPr>
              <w:t>Положение о практической подготовке обучающихся, осваивающих образовательные программы высшего образования Российской Федерации. Утверждено и введено в действие ученым советом Белорусско-Российского университета 26.03.2021г., протокол № 9.</w:t>
            </w:r>
          </w:p>
        </w:tc>
        <w:tc>
          <w:tcPr>
            <w:tcW w:w="640" w:type="pct"/>
            <w:tcBorders>
              <w:top w:val="single" w:sz="4" w:space="0" w:color="auto"/>
              <w:left w:val="single" w:sz="4" w:space="0" w:color="auto"/>
              <w:bottom w:val="single" w:sz="4" w:space="0" w:color="auto"/>
              <w:right w:val="single" w:sz="4" w:space="0" w:color="auto"/>
            </w:tcBorders>
            <w:vAlign w:val="center"/>
          </w:tcPr>
          <w:p w14:paraId="220C1F9B" w14:textId="6FD3CD75" w:rsidR="00DD29F3" w:rsidRDefault="006C0FEF" w:rsidP="00D87DD2">
            <w:pPr>
              <w:jc w:val="center"/>
              <w:rPr>
                <w:sz w:val="22"/>
                <w:szCs w:val="22"/>
              </w:rPr>
            </w:pPr>
            <w:r w:rsidRPr="00D87DD2">
              <w:rPr>
                <w:sz w:val="22"/>
                <w:szCs w:val="22"/>
              </w:rPr>
              <w:t>–</w:t>
            </w:r>
          </w:p>
        </w:tc>
        <w:tc>
          <w:tcPr>
            <w:tcW w:w="1010" w:type="pct"/>
            <w:tcBorders>
              <w:top w:val="single" w:sz="4" w:space="0" w:color="auto"/>
              <w:left w:val="single" w:sz="4" w:space="0" w:color="auto"/>
              <w:bottom w:val="single" w:sz="4" w:space="0" w:color="auto"/>
              <w:right w:val="single" w:sz="4" w:space="0" w:color="auto"/>
            </w:tcBorders>
          </w:tcPr>
          <w:p w14:paraId="462534C1" w14:textId="77777777" w:rsidR="00DD29F3" w:rsidRDefault="00DD29F3" w:rsidP="008514C9">
            <w:pPr>
              <w:jc w:val="center"/>
              <w:rPr>
                <w:sz w:val="22"/>
                <w:szCs w:val="22"/>
              </w:rPr>
            </w:pPr>
          </w:p>
        </w:tc>
      </w:tr>
    </w:tbl>
    <w:p w14:paraId="25B8C924" w14:textId="77777777" w:rsidR="00E52EA4" w:rsidRDefault="00E52EA4" w:rsidP="008F720F">
      <w:pPr>
        <w:ind w:firstLine="567"/>
        <w:jc w:val="both"/>
        <w:rPr>
          <w:b/>
        </w:rPr>
      </w:pPr>
    </w:p>
    <w:p w14:paraId="25B8C927" w14:textId="77777777" w:rsidR="00517637" w:rsidRDefault="00517637" w:rsidP="00517637">
      <w:pPr>
        <w:ind w:firstLine="567"/>
        <w:jc w:val="both"/>
        <w:rPr>
          <w:b/>
        </w:rPr>
      </w:pPr>
      <w:r>
        <w:rPr>
          <w:b/>
        </w:rPr>
        <w:t>3</w:t>
      </w:r>
      <w:r w:rsidRPr="001C380C">
        <w:rPr>
          <w:b/>
        </w:rPr>
        <w:t>.</w:t>
      </w:r>
      <w:r>
        <w:rPr>
          <w:b/>
        </w:rPr>
        <w:t>5</w:t>
      </w:r>
      <w:r w:rsidRPr="00BB49DA">
        <w:rPr>
          <w:b/>
        </w:rPr>
        <w:t xml:space="preserve"> </w:t>
      </w:r>
      <w:r w:rsidR="004950E9" w:rsidRPr="004950E9">
        <w:rPr>
          <w:b/>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14:paraId="10F483EA" w14:textId="479F3996" w:rsidR="00011F1D" w:rsidRDefault="00767EF4" w:rsidP="004950E9">
      <w:pPr>
        <w:tabs>
          <w:tab w:val="left" w:pos="2685"/>
        </w:tabs>
        <w:ind w:firstLine="567"/>
        <w:jc w:val="both"/>
      </w:pPr>
      <w:r>
        <w:t>Преддипломная</w:t>
      </w:r>
      <w:r w:rsidRPr="00767EF4">
        <w:t xml:space="preserve"> практика проводится с использованием компьютерной техники. Программное обеспечение: </w:t>
      </w:r>
      <w:r w:rsidRPr="00767EF4">
        <w:rPr>
          <w:lang w:val="en-US"/>
        </w:rPr>
        <w:t>Apache</w:t>
      </w:r>
      <w:r w:rsidRPr="00767EF4">
        <w:t xml:space="preserve"> </w:t>
      </w:r>
      <w:r w:rsidRPr="00767EF4">
        <w:rPr>
          <w:lang w:val="en-US"/>
        </w:rPr>
        <w:t>OpenOffice</w:t>
      </w:r>
      <w:r w:rsidRPr="00767EF4">
        <w:t xml:space="preserve">, </w:t>
      </w:r>
      <w:r w:rsidRPr="00767EF4">
        <w:rPr>
          <w:lang w:val="en-US"/>
        </w:rPr>
        <w:t>Eclipse</w:t>
      </w:r>
      <w:r w:rsidRPr="00767EF4">
        <w:t xml:space="preserve"> + </w:t>
      </w:r>
      <w:r w:rsidRPr="00767EF4">
        <w:rPr>
          <w:lang w:val="en-US"/>
        </w:rPr>
        <w:t>PyDev</w:t>
      </w:r>
      <w:r>
        <w:t xml:space="preserve">, </w:t>
      </w:r>
      <w:r w:rsidRPr="00767EF4">
        <w:t xml:space="preserve">GNU Octave, Maxima, R, Scientific WorkPlace (свободное программное обеспечение), </w:t>
      </w:r>
      <w:r w:rsidRPr="00767EF4">
        <w:rPr>
          <w:lang w:val="en-US"/>
        </w:rPr>
        <w:t>Microsoft</w:t>
      </w:r>
      <w:r w:rsidRPr="00767EF4">
        <w:t xml:space="preserve"> </w:t>
      </w:r>
      <w:r w:rsidRPr="00767EF4">
        <w:rPr>
          <w:lang w:val="en-US"/>
        </w:rPr>
        <w:t>Visual</w:t>
      </w:r>
      <w:r w:rsidRPr="00767EF4">
        <w:t xml:space="preserve"> </w:t>
      </w:r>
      <w:r w:rsidRPr="00767EF4">
        <w:rPr>
          <w:lang w:val="en-US"/>
        </w:rPr>
        <w:t>Studio</w:t>
      </w:r>
      <w:r w:rsidRPr="00767EF4">
        <w:t xml:space="preserve"> </w:t>
      </w:r>
      <w:r w:rsidRPr="00767EF4">
        <w:rPr>
          <w:lang w:val="en-US"/>
        </w:rPr>
        <w:t>Community</w:t>
      </w:r>
      <w:r w:rsidRPr="00767EF4">
        <w:t xml:space="preserve">, </w:t>
      </w:r>
      <w:r w:rsidRPr="00767EF4">
        <w:rPr>
          <w:lang w:val="en-US"/>
        </w:rPr>
        <w:t>Microsoft</w:t>
      </w:r>
      <w:r w:rsidRPr="00767EF4">
        <w:t xml:space="preserve"> </w:t>
      </w:r>
      <w:r w:rsidRPr="00767EF4">
        <w:rPr>
          <w:lang w:val="en-US"/>
        </w:rPr>
        <w:t>SQL</w:t>
      </w:r>
      <w:r w:rsidRPr="00767EF4">
        <w:t xml:space="preserve"> </w:t>
      </w:r>
      <w:r w:rsidRPr="00767EF4">
        <w:rPr>
          <w:lang w:val="en-US"/>
        </w:rPr>
        <w:t>Server</w:t>
      </w:r>
      <w:r w:rsidRPr="00767EF4">
        <w:t xml:space="preserve"> </w:t>
      </w:r>
      <w:r w:rsidRPr="00767EF4">
        <w:rPr>
          <w:lang w:val="en-US"/>
        </w:rPr>
        <w:t>Express</w:t>
      </w:r>
      <w:r>
        <w:t xml:space="preserve"> (бесплатное программное обес</w:t>
      </w:r>
      <w:r w:rsidRPr="00767EF4">
        <w:t xml:space="preserve">печение), </w:t>
      </w:r>
      <w:r w:rsidRPr="00767EF4">
        <w:rPr>
          <w:lang w:val="en-US"/>
        </w:rPr>
        <w:t>Mathcad</w:t>
      </w:r>
      <w:r w:rsidRPr="00767EF4">
        <w:t xml:space="preserve"> </w:t>
      </w:r>
      <w:r w:rsidRPr="00767EF4">
        <w:rPr>
          <w:lang w:val="en-US"/>
        </w:rPr>
        <w:t>Prime</w:t>
      </w:r>
      <w:r w:rsidRPr="00767EF4">
        <w:t xml:space="preserve"> 5.0 (лицензионное программное обеспечение).</w:t>
      </w:r>
    </w:p>
    <w:p w14:paraId="59B7F9A0" w14:textId="77777777" w:rsidR="00767EF4" w:rsidRPr="00767EF4" w:rsidRDefault="00767EF4" w:rsidP="004950E9">
      <w:pPr>
        <w:tabs>
          <w:tab w:val="left" w:pos="2685"/>
        </w:tabs>
        <w:ind w:firstLine="567"/>
        <w:jc w:val="both"/>
      </w:pPr>
    </w:p>
    <w:p w14:paraId="25B8C929" w14:textId="77777777" w:rsidR="00E52EA4" w:rsidRDefault="00E52EA4" w:rsidP="008F720F">
      <w:pPr>
        <w:ind w:firstLine="567"/>
        <w:jc w:val="both"/>
        <w:rPr>
          <w:b/>
        </w:rPr>
      </w:pPr>
      <w:r>
        <w:rPr>
          <w:b/>
        </w:rPr>
        <w:t>3</w:t>
      </w:r>
      <w:r w:rsidRPr="001C380C">
        <w:rPr>
          <w:b/>
        </w:rPr>
        <w:t>.</w:t>
      </w:r>
      <w:r w:rsidR="00517637">
        <w:rPr>
          <w:b/>
        </w:rPr>
        <w:t>6</w:t>
      </w:r>
      <w:r w:rsidRPr="00BB49DA">
        <w:rPr>
          <w:b/>
        </w:rPr>
        <w:t xml:space="preserve"> Перечень ресурсов сети Интернет </w:t>
      </w:r>
    </w:p>
    <w:p w14:paraId="141EDD63" w14:textId="691A5D22" w:rsidR="004A5E74" w:rsidRPr="00FC7211" w:rsidRDefault="00E91AC3" w:rsidP="00E91AC3">
      <w:pPr>
        <w:ind w:firstLine="567"/>
      </w:pPr>
      <w:r w:rsidRPr="00E91AC3">
        <w:t>http://biblio.bru.by/</w:t>
      </w:r>
      <w:r>
        <w:t xml:space="preserve">, </w:t>
      </w:r>
      <w:r w:rsidR="004A5E74" w:rsidRPr="004A5E74">
        <w:rPr>
          <w:lang w:val="en-US"/>
        </w:rPr>
        <w:t>http</w:t>
      </w:r>
      <w:r w:rsidR="004A5E74" w:rsidRPr="00FC7211">
        <w:t>://</w:t>
      </w:r>
      <w:r w:rsidR="004A5E74" w:rsidRPr="004A5E74">
        <w:rPr>
          <w:lang w:val="en-US"/>
        </w:rPr>
        <w:t>znanium</w:t>
      </w:r>
      <w:r w:rsidR="004A5E74" w:rsidRPr="00FC7211">
        <w:t>.</w:t>
      </w:r>
      <w:r w:rsidR="004A5E74" w:rsidRPr="004A5E74">
        <w:rPr>
          <w:lang w:val="en-US"/>
        </w:rPr>
        <w:t>com</w:t>
      </w:r>
    </w:p>
    <w:p w14:paraId="61E63359" w14:textId="77777777" w:rsidR="008748E7" w:rsidRPr="00FC7211" w:rsidRDefault="008748E7" w:rsidP="008748E7">
      <w:pPr>
        <w:jc w:val="both"/>
      </w:pPr>
    </w:p>
    <w:p w14:paraId="25B8C92B" w14:textId="77777777" w:rsidR="00CD716F" w:rsidRDefault="00CD716F" w:rsidP="008F720F">
      <w:pPr>
        <w:ind w:firstLine="567"/>
        <w:jc w:val="both"/>
        <w:rPr>
          <w:b/>
        </w:rPr>
      </w:pPr>
      <w:r>
        <w:rPr>
          <w:b/>
        </w:rPr>
        <w:t>3.</w:t>
      </w:r>
      <w:r w:rsidR="00517637">
        <w:rPr>
          <w:b/>
        </w:rPr>
        <w:t>7</w:t>
      </w:r>
      <w:r>
        <w:rPr>
          <w:b/>
        </w:rPr>
        <w:t> Методические указания</w:t>
      </w:r>
    </w:p>
    <w:p w14:paraId="0D1D7713" w14:textId="77777777" w:rsidR="00B01E0A" w:rsidRDefault="00B01E0A" w:rsidP="008F720F">
      <w:pPr>
        <w:ind w:firstLine="567"/>
        <w:jc w:val="both"/>
        <w:rPr>
          <w:b/>
        </w:rPr>
      </w:pPr>
    </w:p>
    <w:p w14:paraId="25B8C92C" w14:textId="498BA3F3" w:rsidR="00CD716F" w:rsidRDefault="00B01E0A" w:rsidP="008F720F">
      <w:pPr>
        <w:ind w:firstLine="567"/>
        <w:jc w:val="both"/>
        <w:rPr>
          <w:b/>
        </w:rPr>
      </w:pPr>
      <w:r w:rsidRPr="00B01E0A">
        <w:rPr>
          <w:b/>
        </w:rPr>
        <w:t>3</w:t>
      </w:r>
      <w:r w:rsidRPr="00B01E0A">
        <w:rPr>
          <w:b/>
          <w:lang w:val="en-US"/>
        </w:rPr>
        <w:t xml:space="preserve">.7.1 </w:t>
      </w:r>
      <w:r w:rsidRPr="00B01E0A">
        <w:rPr>
          <w:b/>
        </w:rPr>
        <w:t>График прохождения практики</w:t>
      </w:r>
    </w:p>
    <w:p w14:paraId="226CD4B0" w14:textId="77777777" w:rsidR="00205B34" w:rsidRPr="00B01E0A" w:rsidRDefault="00205B34" w:rsidP="008F720F">
      <w:pPr>
        <w:ind w:firstLine="567"/>
        <w:jc w:val="both"/>
        <w:rPr>
          <w:b/>
        </w:rPr>
      </w:pPr>
    </w:p>
    <w:tbl>
      <w:tblPr>
        <w:tblStyle w:val="a3"/>
        <w:tblW w:w="0" w:type="auto"/>
        <w:tblLook w:val="04A0" w:firstRow="1" w:lastRow="0" w:firstColumn="1" w:lastColumn="0" w:noHBand="0" w:noVBand="1"/>
      </w:tblPr>
      <w:tblGrid>
        <w:gridCol w:w="4785"/>
        <w:gridCol w:w="4785"/>
      </w:tblGrid>
      <w:tr w:rsidR="00B01E0A" w:rsidRPr="00B01E0A" w14:paraId="354E518E" w14:textId="77777777" w:rsidTr="00B01E0A">
        <w:tc>
          <w:tcPr>
            <w:tcW w:w="4785" w:type="dxa"/>
            <w:vAlign w:val="center"/>
          </w:tcPr>
          <w:p w14:paraId="550A20A7" w14:textId="037C7AF2" w:rsidR="00B01E0A" w:rsidRPr="00B01E0A" w:rsidRDefault="00B01E0A" w:rsidP="00B01E0A">
            <w:pPr>
              <w:jc w:val="center"/>
              <w:rPr>
                <w:b/>
              </w:rPr>
            </w:pPr>
            <w:r w:rsidRPr="00B01E0A">
              <w:rPr>
                <w:b/>
              </w:rPr>
              <w:t>Наименование работ</w:t>
            </w:r>
          </w:p>
        </w:tc>
        <w:tc>
          <w:tcPr>
            <w:tcW w:w="4785" w:type="dxa"/>
            <w:vAlign w:val="center"/>
          </w:tcPr>
          <w:p w14:paraId="00937DD0" w14:textId="59854681" w:rsidR="00B01E0A" w:rsidRPr="00B01E0A" w:rsidRDefault="00B01E0A" w:rsidP="00B01E0A">
            <w:pPr>
              <w:jc w:val="center"/>
              <w:rPr>
                <w:b/>
              </w:rPr>
            </w:pPr>
            <w:r w:rsidRPr="00B01E0A">
              <w:rPr>
                <w:b/>
              </w:rPr>
              <w:t>Количество рабочих дней</w:t>
            </w:r>
          </w:p>
        </w:tc>
      </w:tr>
      <w:tr w:rsidR="00B01E0A" w14:paraId="05CF79B3" w14:textId="77777777" w:rsidTr="00B01E0A">
        <w:tc>
          <w:tcPr>
            <w:tcW w:w="4785" w:type="dxa"/>
          </w:tcPr>
          <w:p w14:paraId="1DB38156" w14:textId="3A36E1AF" w:rsidR="002C504E" w:rsidRPr="002C504E" w:rsidRDefault="00B11604" w:rsidP="00205B34">
            <w:pPr>
              <w:jc w:val="both"/>
            </w:pPr>
            <w:r>
              <w:t>1) и</w:t>
            </w:r>
            <w:r w:rsidR="00205B34">
              <w:t>нструктаж по технике безопасности</w:t>
            </w:r>
            <w:r>
              <w:t>;</w:t>
            </w:r>
          </w:p>
          <w:p w14:paraId="6DD73950" w14:textId="5A95C829" w:rsidR="00205B34" w:rsidRPr="002C504E" w:rsidRDefault="00B11604" w:rsidP="00205B34">
            <w:pPr>
              <w:jc w:val="both"/>
            </w:pPr>
            <w:r>
              <w:t>2) о</w:t>
            </w:r>
            <w:r w:rsidR="00205B34">
              <w:t>зна</w:t>
            </w:r>
            <w:r>
              <w:t>комление с предприятием</w:t>
            </w:r>
            <w:r w:rsidR="00DF58C6">
              <w:t xml:space="preserve"> (организацией)</w:t>
            </w:r>
            <w:r>
              <w:t>;</w:t>
            </w:r>
          </w:p>
          <w:p w14:paraId="189B88E2" w14:textId="4A837D0E" w:rsidR="00B01E0A" w:rsidRDefault="00B11604" w:rsidP="00205B34">
            <w:pPr>
              <w:jc w:val="both"/>
            </w:pPr>
            <w:r>
              <w:t>3) и</w:t>
            </w:r>
            <w:r w:rsidR="002C504E">
              <w:t>зучение программы практики</w:t>
            </w:r>
          </w:p>
        </w:tc>
        <w:tc>
          <w:tcPr>
            <w:tcW w:w="4785" w:type="dxa"/>
          </w:tcPr>
          <w:p w14:paraId="21DF1258" w14:textId="0ED48B7A" w:rsidR="00B01E0A" w:rsidRDefault="00205B34" w:rsidP="00B01E0A">
            <w:pPr>
              <w:jc w:val="both"/>
            </w:pPr>
            <w:r>
              <w:t>1</w:t>
            </w:r>
          </w:p>
        </w:tc>
      </w:tr>
      <w:tr w:rsidR="00205B34" w14:paraId="761459B6" w14:textId="77777777" w:rsidTr="00B01E0A">
        <w:tc>
          <w:tcPr>
            <w:tcW w:w="4785" w:type="dxa"/>
          </w:tcPr>
          <w:p w14:paraId="1CC59FDF" w14:textId="687A26CD" w:rsidR="00205B34" w:rsidRDefault="00B11604" w:rsidP="00B01E0A">
            <w:pPr>
              <w:jc w:val="both"/>
            </w:pPr>
            <w:r>
              <w:t>р</w:t>
            </w:r>
            <w:r w:rsidR="002C504E">
              <w:t>абота</w:t>
            </w:r>
            <w:r>
              <w:t xml:space="preserve"> над </w:t>
            </w:r>
            <w:r w:rsidR="001D63D2">
              <w:t>выпускной квалификационной работой</w:t>
            </w:r>
          </w:p>
        </w:tc>
        <w:tc>
          <w:tcPr>
            <w:tcW w:w="4785" w:type="dxa"/>
          </w:tcPr>
          <w:p w14:paraId="6492FD82" w14:textId="316155EF" w:rsidR="00205B34" w:rsidRDefault="00B11604" w:rsidP="00B01E0A">
            <w:pPr>
              <w:jc w:val="both"/>
            </w:pPr>
            <w:r>
              <w:t>1</w:t>
            </w:r>
            <w:r w:rsidR="00205B34">
              <w:t>9</w:t>
            </w:r>
          </w:p>
        </w:tc>
      </w:tr>
      <w:tr w:rsidR="00205B34" w14:paraId="1835AD16" w14:textId="77777777" w:rsidTr="00B01E0A">
        <w:tc>
          <w:tcPr>
            <w:tcW w:w="4785" w:type="dxa"/>
          </w:tcPr>
          <w:p w14:paraId="7598FF8D" w14:textId="355ACA3C" w:rsidR="00B11604" w:rsidRDefault="00B11604" w:rsidP="00B01E0A">
            <w:pPr>
              <w:jc w:val="both"/>
            </w:pPr>
            <w:r>
              <w:t>1) сбор материалов по теме</w:t>
            </w:r>
            <w:r w:rsidR="001D63D2">
              <w:t xml:space="preserve"> выпукной квалификационной работы</w:t>
            </w:r>
            <w:r>
              <w:t>, работа с технической документацией</w:t>
            </w:r>
            <w:r w:rsidR="00ED6673">
              <w:t xml:space="preserve"> в библиотеке;</w:t>
            </w:r>
          </w:p>
          <w:p w14:paraId="4A6096F3" w14:textId="3E340E05" w:rsidR="00205B34" w:rsidRDefault="00ED6673" w:rsidP="00B01E0A">
            <w:pPr>
              <w:jc w:val="both"/>
            </w:pPr>
            <w:r>
              <w:lastRenderedPageBreak/>
              <w:t>2</w:t>
            </w:r>
            <w:r w:rsidR="00B11604">
              <w:t>) и</w:t>
            </w:r>
            <w:r w:rsidR="00205B34">
              <w:t>зучение учебной литературы</w:t>
            </w:r>
            <w:r w:rsidR="00B11604">
              <w:t>;</w:t>
            </w:r>
          </w:p>
          <w:p w14:paraId="5394371C" w14:textId="27DD36E2" w:rsidR="00205B34" w:rsidRDefault="00ED6673" w:rsidP="00B01E0A">
            <w:pPr>
              <w:jc w:val="both"/>
            </w:pPr>
            <w:r>
              <w:t>3) о</w:t>
            </w:r>
            <w:r w:rsidR="00205B34">
              <w:t>формление дневника практики</w:t>
            </w:r>
            <w:r>
              <w:t>;</w:t>
            </w:r>
          </w:p>
          <w:p w14:paraId="40CF2430" w14:textId="741DF44C" w:rsidR="00205B34" w:rsidRDefault="00ED6673" w:rsidP="00B01E0A">
            <w:pPr>
              <w:jc w:val="both"/>
            </w:pPr>
            <w:r>
              <w:t>4) о</w:t>
            </w:r>
            <w:r w:rsidR="00205B34">
              <w:t>формление отчёта</w:t>
            </w:r>
          </w:p>
        </w:tc>
        <w:tc>
          <w:tcPr>
            <w:tcW w:w="4785" w:type="dxa"/>
          </w:tcPr>
          <w:p w14:paraId="65AC25DE" w14:textId="3CF59BB4" w:rsidR="00205B34" w:rsidRDefault="00B11604" w:rsidP="00B01E0A">
            <w:pPr>
              <w:jc w:val="both"/>
            </w:pPr>
            <w:r>
              <w:lastRenderedPageBreak/>
              <w:t>е</w:t>
            </w:r>
            <w:r w:rsidR="00205B34">
              <w:t>жедневно</w:t>
            </w:r>
          </w:p>
        </w:tc>
      </w:tr>
      <w:tr w:rsidR="00205B34" w:rsidRPr="00205B34" w14:paraId="56C959CA" w14:textId="77777777" w:rsidTr="00B01E0A">
        <w:tc>
          <w:tcPr>
            <w:tcW w:w="4785" w:type="dxa"/>
          </w:tcPr>
          <w:p w14:paraId="56E062B2" w14:textId="05866D55" w:rsidR="00205B34" w:rsidRPr="00205B34" w:rsidRDefault="00205B34" w:rsidP="00B01E0A">
            <w:pPr>
              <w:jc w:val="both"/>
              <w:rPr>
                <w:b/>
              </w:rPr>
            </w:pPr>
            <w:r w:rsidRPr="00205B34">
              <w:rPr>
                <w:b/>
              </w:rPr>
              <w:lastRenderedPageBreak/>
              <w:t>Итого</w:t>
            </w:r>
          </w:p>
        </w:tc>
        <w:tc>
          <w:tcPr>
            <w:tcW w:w="4785" w:type="dxa"/>
          </w:tcPr>
          <w:p w14:paraId="79373A6D" w14:textId="65E12E34" w:rsidR="00205B34" w:rsidRPr="00205B34" w:rsidRDefault="00ED6673" w:rsidP="00B01E0A">
            <w:pPr>
              <w:jc w:val="both"/>
              <w:rPr>
                <w:b/>
              </w:rPr>
            </w:pPr>
            <w:r>
              <w:rPr>
                <w:b/>
              </w:rPr>
              <w:t>2</w:t>
            </w:r>
            <w:r w:rsidR="00205B34" w:rsidRPr="00205B34">
              <w:rPr>
                <w:b/>
              </w:rPr>
              <w:t>0</w:t>
            </w:r>
          </w:p>
        </w:tc>
      </w:tr>
    </w:tbl>
    <w:p w14:paraId="38705C24" w14:textId="77777777" w:rsidR="00B01E0A" w:rsidRDefault="00B01E0A" w:rsidP="00B01E0A">
      <w:pPr>
        <w:jc w:val="both"/>
      </w:pPr>
    </w:p>
    <w:p w14:paraId="21574A61" w14:textId="77777777" w:rsidR="00BB6C8A" w:rsidRDefault="00BB6C8A" w:rsidP="00B01E0A">
      <w:pPr>
        <w:jc w:val="both"/>
      </w:pPr>
    </w:p>
    <w:p w14:paraId="2CCD32DF" w14:textId="77777777" w:rsidR="00BB6C8A" w:rsidRPr="00B01E0A" w:rsidRDefault="00BB6C8A" w:rsidP="00B01E0A">
      <w:pPr>
        <w:jc w:val="both"/>
      </w:pPr>
    </w:p>
    <w:p w14:paraId="0AB661DA" w14:textId="5F3745BA" w:rsidR="00ED6673" w:rsidRDefault="00ED6673" w:rsidP="002B0C34">
      <w:pPr>
        <w:ind w:firstLine="708"/>
        <w:jc w:val="both"/>
        <w:rPr>
          <w:b/>
        </w:rPr>
      </w:pPr>
      <w:r>
        <w:rPr>
          <w:b/>
        </w:rPr>
        <w:t>3.7.2</w:t>
      </w:r>
      <w:r w:rsidR="003054FA">
        <w:rPr>
          <w:b/>
        </w:rPr>
        <w:t xml:space="preserve"> Учебно-методическое обеспечение самостоятельной работы обучающегося на преддипломной практике</w:t>
      </w:r>
    </w:p>
    <w:p w14:paraId="7CB2FEEA" w14:textId="7CF74B79" w:rsidR="003054FA" w:rsidRDefault="003054FA" w:rsidP="002B0C34">
      <w:pPr>
        <w:ind w:firstLine="708"/>
        <w:jc w:val="both"/>
      </w:pPr>
      <w:r>
        <w:t>Целесообразно направить студентов на практику по месту распределения после выпуска. На преддипломной практике студент может занимать оплачиваемую должность. Однако это не должно препятствовать сбору материалов для аттестационной работы, ознакомлению со всеми сторонами деятельности и структурой предприятия, выполнению других заданий по преддипломной практике.</w:t>
      </w:r>
    </w:p>
    <w:p w14:paraId="36174A3B" w14:textId="0E905673" w:rsidR="003054FA" w:rsidRDefault="003054FA" w:rsidP="002B0C34">
      <w:pPr>
        <w:ind w:firstLine="708"/>
        <w:jc w:val="both"/>
      </w:pPr>
      <w:r>
        <w:t>После определения темы студент согласовывает её с руководителем практики от кафедры, точно формулирует название темы, наме</w:t>
      </w:r>
      <w:r w:rsidR="00B44A22">
        <w:t>чает основное содержание работы</w:t>
      </w:r>
      <w:r>
        <w:t>. Желательно практическое выполнение темы или её части (создание программной системы или её частей, проведение отладки разработанных модулей и их всесторонне тестирование).</w:t>
      </w:r>
    </w:p>
    <w:p w14:paraId="15477ACC" w14:textId="07FFFCAF" w:rsidR="003054FA" w:rsidRDefault="003054FA" w:rsidP="002B0C34">
      <w:pPr>
        <w:ind w:firstLine="708"/>
        <w:jc w:val="both"/>
      </w:pPr>
      <w:r>
        <w:t xml:space="preserve">Во время преддипломной практики студент должен собрать </w:t>
      </w:r>
      <w:r w:rsidR="00B44A22">
        <w:t>исходные данн</w:t>
      </w:r>
      <w:r w:rsidR="001D63D2">
        <w:t>ые для выпускной квалификационной работы</w:t>
      </w:r>
      <w:r w:rsidR="00B44A22">
        <w:t>.</w:t>
      </w:r>
    </w:p>
    <w:p w14:paraId="3734763F" w14:textId="5D500777" w:rsidR="00B44A22" w:rsidRDefault="00B44A22" w:rsidP="002B0C34">
      <w:pPr>
        <w:ind w:firstLine="708"/>
        <w:jc w:val="both"/>
      </w:pPr>
      <w:r>
        <w:t>В собранном материале должны быть отражены:</w:t>
      </w:r>
    </w:p>
    <w:p w14:paraId="72A9207B" w14:textId="6CCD383C" w:rsidR="00B44A22" w:rsidRPr="003054FA" w:rsidRDefault="00AB1DC2" w:rsidP="002B0C34">
      <w:pPr>
        <w:ind w:firstLine="708"/>
        <w:jc w:val="both"/>
      </w:pPr>
      <w:r>
        <w:t>- современные тенденции развития средств программирования</w:t>
      </w:r>
      <w:r w:rsidR="00B44A22">
        <w:t>;</w:t>
      </w:r>
    </w:p>
    <w:p w14:paraId="19CE09E0" w14:textId="77777777" w:rsidR="00B44A22" w:rsidRDefault="00B44A22" w:rsidP="00B44A22">
      <w:pPr>
        <w:jc w:val="both"/>
      </w:pPr>
      <w:r>
        <w:tab/>
        <w:t>- новые технологии программирования и информационные технологии;</w:t>
      </w:r>
    </w:p>
    <w:p w14:paraId="4054EBE3" w14:textId="7B1BD589" w:rsidR="00AB1DC2" w:rsidRDefault="00B44A22" w:rsidP="00B44A22">
      <w:pPr>
        <w:jc w:val="both"/>
      </w:pPr>
      <w:r>
        <w:tab/>
        <w:t xml:space="preserve">- </w:t>
      </w:r>
      <w:r w:rsidR="00AB1DC2">
        <w:t>стандарты, методические и нормативные материалы, сопровождающие разработку программного обеспечения;</w:t>
      </w:r>
    </w:p>
    <w:p w14:paraId="75DBEEF7" w14:textId="16EF47AB" w:rsidR="00AB1DC2" w:rsidRDefault="00AB1DC2" w:rsidP="00AB1DC2">
      <w:pPr>
        <w:ind w:firstLine="708"/>
        <w:jc w:val="both"/>
      </w:pPr>
      <w:r>
        <w:t>- современные методы и средства разработки программного обеспечения;</w:t>
      </w:r>
    </w:p>
    <w:p w14:paraId="35298F9D" w14:textId="49753339" w:rsidR="00AB1DC2" w:rsidRDefault="00AB1DC2" w:rsidP="00AB1DC2">
      <w:pPr>
        <w:ind w:firstLine="708"/>
        <w:jc w:val="both"/>
      </w:pPr>
      <w:r>
        <w:t>- порядок, методы и средства защиты интеллектуальной собственности;</w:t>
      </w:r>
    </w:p>
    <w:p w14:paraId="749D1680" w14:textId="1CC34482" w:rsidR="00AB1DC2" w:rsidRDefault="00AB1DC2" w:rsidP="00AB1DC2">
      <w:pPr>
        <w:ind w:firstLine="708"/>
        <w:jc w:val="both"/>
      </w:pPr>
      <w:r>
        <w:t>- экономико-организационные и правовые основы организации труда, организации производства и научных исследований;</w:t>
      </w:r>
    </w:p>
    <w:p w14:paraId="4F236AC1" w14:textId="1C99DA0A" w:rsidR="00AB1DC2" w:rsidRDefault="00AB1DC2" w:rsidP="00AB1DC2">
      <w:pPr>
        <w:ind w:firstLine="708"/>
        <w:jc w:val="both"/>
      </w:pPr>
      <w:r>
        <w:t>- правила и нормы охраны труда и безопасности жизнедеятельности;</w:t>
      </w:r>
    </w:p>
    <w:p w14:paraId="39AC287B" w14:textId="3BBB45F4" w:rsidR="00AB1DC2" w:rsidRDefault="00AB1DC2" w:rsidP="00AB1DC2">
      <w:pPr>
        <w:ind w:firstLine="708"/>
        <w:jc w:val="both"/>
      </w:pPr>
      <w:r>
        <w:t>- финансово-экономическая деятельность подразделения (источники финансирования, заключение договоров для хозрасчётных организаций, составление актов о выполнении работ и т. д.)</w:t>
      </w:r>
    </w:p>
    <w:p w14:paraId="10DFD5AA" w14:textId="14EA49BF" w:rsidR="00B44A22" w:rsidRPr="00ED6673" w:rsidRDefault="00AB1DC2" w:rsidP="00B44A22">
      <w:pPr>
        <w:jc w:val="both"/>
      </w:pPr>
      <w:r>
        <w:t xml:space="preserve"> </w:t>
      </w:r>
    </w:p>
    <w:p w14:paraId="25B8C92E" w14:textId="36DC1C3D" w:rsidR="00CD716F" w:rsidRDefault="00ED6673" w:rsidP="002B0C34">
      <w:pPr>
        <w:ind w:firstLine="708"/>
        <w:jc w:val="both"/>
        <w:rPr>
          <w:b/>
        </w:rPr>
      </w:pPr>
      <w:r>
        <w:rPr>
          <w:b/>
        </w:rPr>
        <w:t>3.7.3</w:t>
      </w:r>
      <w:r w:rsidR="00205B34">
        <w:rPr>
          <w:b/>
        </w:rPr>
        <w:t xml:space="preserve"> Обязанности руководителя практики и студентов</w:t>
      </w:r>
    </w:p>
    <w:p w14:paraId="333D9E6F" w14:textId="77777777" w:rsidR="00205B34" w:rsidRDefault="00205B34" w:rsidP="00B01E0A">
      <w:pPr>
        <w:jc w:val="both"/>
        <w:rPr>
          <w:b/>
        </w:rPr>
      </w:pPr>
    </w:p>
    <w:p w14:paraId="068AA39B" w14:textId="300A4CB7" w:rsidR="00205B34" w:rsidRDefault="00ED6673" w:rsidP="002B0C34">
      <w:pPr>
        <w:ind w:firstLine="708"/>
        <w:jc w:val="both"/>
        <w:rPr>
          <w:b/>
        </w:rPr>
      </w:pPr>
      <w:r>
        <w:rPr>
          <w:b/>
        </w:rPr>
        <w:t>3.7.3</w:t>
      </w:r>
      <w:r w:rsidR="00205B34" w:rsidRPr="00205B34">
        <w:rPr>
          <w:b/>
        </w:rPr>
        <w:t>.1 Обязанности руководителя практики от кафедры</w:t>
      </w:r>
    </w:p>
    <w:p w14:paraId="38D061E1" w14:textId="35E15FEF" w:rsidR="00205B34" w:rsidRDefault="00205B34" w:rsidP="00B01E0A">
      <w:pPr>
        <w:jc w:val="both"/>
      </w:pPr>
      <w:r>
        <w:tab/>
      </w:r>
      <w:r w:rsidR="00EA01F8">
        <w:t>1.</w:t>
      </w:r>
      <w:r>
        <w:t xml:space="preserve"> </w:t>
      </w:r>
      <w:r w:rsidR="00EA01F8">
        <w:t>О</w:t>
      </w:r>
      <w:r>
        <w:t xml:space="preserve">беспечивает студентов </w:t>
      </w:r>
      <w:r w:rsidR="00EA01F8">
        <w:t xml:space="preserve">очной и заочной формы образования </w:t>
      </w:r>
      <w:r>
        <w:t>различными бланками и дневниками</w:t>
      </w:r>
      <w:r w:rsidR="00EA01F8">
        <w:t>, организовывает</w:t>
      </w:r>
      <w:r w:rsidR="009513B4">
        <w:t xml:space="preserve"> их начальное заполнение</w:t>
      </w:r>
      <w:r w:rsidR="00EA01F8">
        <w:t xml:space="preserve"> (анкетные данные, индивидуальное задание, календарный график).</w:t>
      </w:r>
    </w:p>
    <w:p w14:paraId="6327481E" w14:textId="32E241D8" w:rsidR="009513B4" w:rsidRDefault="00EA01F8" w:rsidP="00B01E0A">
      <w:pPr>
        <w:jc w:val="both"/>
      </w:pPr>
      <w:r>
        <w:tab/>
        <w:t>2.</w:t>
      </w:r>
      <w:r w:rsidR="009513B4">
        <w:t xml:space="preserve"> </w:t>
      </w:r>
      <w:r>
        <w:t>Н</w:t>
      </w:r>
      <w:r w:rsidR="00B87A77">
        <w:t>е позже, чем за три дня до начала практики принимает участие в организации инструктивного собрания, объявляет студентам их обязанности, знакомит с целями, задачами, условиями прохождения прак</w:t>
      </w:r>
      <w:r>
        <w:t>тики согласно изданному приказу.</w:t>
      </w:r>
    </w:p>
    <w:p w14:paraId="326A74CD" w14:textId="52028858" w:rsidR="00B87A77" w:rsidRDefault="00B87A77" w:rsidP="00B01E0A">
      <w:pPr>
        <w:jc w:val="both"/>
      </w:pPr>
      <w:r>
        <w:tab/>
      </w:r>
      <w:r w:rsidR="00EA01F8">
        <w:t>3. О</w:t>
      </w:r>
      <w:r>
        <w:t>беспечивает соответствие прохождения практики студентами учеб</w:t>
      </w:r>
      <w:r w:rsidR="00EA01F8">
        <w:t>ному плану и программе практики.</w:t>
      </w:r>
    </w:p>
    <w:p w14:paraId="3AB933A0" w14:textId="3F2CC12F" w:rsidR="00B87A77" w:rsidRDefault="00B87A77" w:rsidP="00B01E0A">
      <w:pPr>
        <w:jc w:val="both"/>
      </w:pPr>
      <w:r>
        <w:tab/>
      </w:r>
      <w:r w:rsidR="00EA01F8">
        <w:t>4.</w:t>
      </w:r>
      <w:r>
        <w:t xml:space="preserve"> </w:t>
      </w:r>
      <w:r w:rsidR="00EA01F8">
        <w:t xml:space="preserve">На предприятии </w:t>
      </w:r>
      <w:r w:rsidR="00DF58C6">
        <w:t xml:space="preserve">(в организации) </w:t>
      </w:r>
      <w:r w:rsidR="00EA01F8">
        <w:t>к</w:t>
      </w:r>
      <w:r>
        <w:t xml:space="preserve">онтролирует </w:t>
      </w:r>
      <w:r w:rsidR="00EA01F8">
        <w:t xml:space="preserve">издание приказов и </w:t>
      </w:r>
      <w:r>
        <w:t>обеспечение условий труда</w:t>
      </w:r>
      <w:r w:rsidR="00EA01F8">
        <w:t xml:space="preserve"> и быта</w:t>
      </w:r>
      <w:r>
        <w:t>, проведе</w:t>
      </w:r>
      <w:r w:rsidR="00EA01F8">
        <w:t>ние инструктажа по охране труда.</w:t>
      </w:r>
    </w:p>
    <w:p w14:paraId="7AFA809C" w14:textId="6D02EECB" w:rsidR="00B87A77" w:rsidRDefault="00B87A77" w:rsidP="00B01E0A">
      <w:pPr>
        <w:jc w:val="both"/>
      </w:pPr>
      <w:r>
        <w:tab/>
      </w:r>
      <w:r w:rsidR="00EA01F8">
        <w:t>5.</w:t>
      </w:r>
      <w:r>
        <w:t xml:space="preserve"> </w:t>
      </w:r>
      <w:r w:rsidR="00EA01F8">
        <w:t>С</w:t>
      </w:r>
      <w:r>
        <w:t xml:space="preserve">ледит за выполнением студентами программы практики, индивидуальных заданий </w:t>
      </w:r>
      <w:r w:rsidR="001D63D2">
        <w:t xml:space="preserve">по </w:t>
      </w:r>
      <w:r w:rsidR="00EA01F8">
        <w:t xml:space="preserve">проектам (работам) </w:t>
      </w:r>
      <w:r>
        <w:t xml:space="preserve">и оказывает необходимую помощь в их выполнении, проверят ведение студентом дневника </w:t>
      </w:r>
      <w:r w:rsidR="00EA01F8">
        <w:t>по практике</w:t>
      </w:r>
      <w:r>
        <w:t xml:space="preserve"> и н</w:t>
      </w:r>
      <w:r w:rsidR="00EA01F8">
        <w:t>акопление материалов для отчёта.</w:t>
      </w:r>
    </w:p>
    <w:p w14:paraId="77285598" w14:textId="68A53D7E" w:rsidR="00B87A77" w:rsidRDefault="00B87A77" w:rsidP="00B01E0A">
      <w:pPr>
        <w:jc w:val="both"/>
      </w:pPr>
      <w:r>
        <w:lastRenderedPageBreak/>
        <w:tab/>
      </w:r>
      <w:r w:rsidR="00EA01F8">
        <w:t>6.</w:t>
      </w:r>
      <w:r>
        <w:t xml:space="preserve"> </w:t>
      </w:r>
      <w:r w:rsidR="00EA01F8">
        <w:t>Р</w:t>
      </w:r>
      <w:r>
        <w:t xml:space="preserve">уководит научно-исследовательской работой студентов, предусмотренной заданием кафедры, привлекает студентов к рационализаторской </w:t>
      </w:r>
      <w:r w:rsidR="00EA01F8">
        <w:t>и изобретательской работе.</w:t>
      </w:r>
    </w:p>
    <w:p w14:paraId="35B5AB02" w14:textId="78612854" w:rsidR="00B87A77" w:rsidRDefault="00B87A77" w:rsidP="00B01E0A">
      <w:pPr>
        <w:jc w:val="both"/>
      </w:pPr>
      <w:r>
        <w:tab/>
      </w:r>
      <w:r w:rsidR="00EA01F8">
        <w:t>7. П</w:t>
      </w:r>
      <w:r>
        <w:t>ринимает дифференцированный зачёт у студентов и участвует в проведении студе</w:t>
      </w:r>
      <w:r w:rsidR="00EA01F8">
        <w:t>нческой конференции по практике.</w:t>
      </w:r>
    </w:p>
    <w:p w14:paraId="12352852" w14:textId="5743221C" w:rsidR="00B87A77" w:rsidRDefault="00B87A77" w:rsidP="00B01E0A">
      <w:pPr>
        <w:jc w:val="both"/>
      </w:pPr>
      <w:r>
        <w:tab/>
      </w:r>
      <w:r w:rsidR="00EA01F8">
        <w:t>8.</w:t>
      </w:r>
      <w:r>
        <w:t xml:space="preserve"> </w:t>
      </w:r>
      <w:r w:rsidR="00EA01F8">
        <w:t>О</w:t>
      </w:r>
      <w:r>
        <w:t>бсуждает на заседании кафедры итоги практики и вносит предложения по её совершенствованию</w:t>
      </w:r>
      <w:r w:rsidR="00EA01F8">
        <w:t>.</w:t>
      </w:r>
    </w:p>
    <w:p w14:paraId="195E5648" w14:textId="115291F9" w:rsidR="00B87A77" w:rsidRDefault="00B87A77" w:rsidP="00B01E0A">
      <w:pPr>
        <w:jc w:val="both"/>
      </w:pPr>
      <w:r>
        <w:tab/>
      </w:r>
      <w:r w:rsidR="00EA01F8">
        <w:t>9.</w:t>
      </w:r>
      <w:r>
        <w:t xml:space="preserve"> </w:t>
      </w:r>
      <w:r w:rsidR="00EA01F8">
        <w:t>До 1 октября (ежегодно) представляет в деканат зачётные ведомости.</w:t>
      </w:r>
    </w:p>
    <w:p w14:paraId="4580663C" w14:textId="77777777" w:rsidR="00EA01F8" w:rsidRDefault="00EA01F8" w:rsidP="00B01E0A">
      <w:pPr>
        <w:jc w:val="both"/>
      </w:pPr>
    </w:p>
    <w:p w14:paraId="69DEF25F" w14:textId="70A0649E" w:rsidR="00EA01F8" w:rsidRPr="00EA01F8" w:rsidRDefault="00ED6673" w:rsidP="00EA01F8">
      <w:pPr>
        <w:ind w:firstLine="567"/>
        <w:jc w:val="both"/>
        <w:rPr>
          <w:b/>
        </w:rPr>
      </w:pPr>
      <w:r>
        <w:rPr>
          <w:b/>
        </w:rPr>
        <w:t>3.7.3.2</w:t>
      </w:r>
      <w:r w:rsidR="00EA01F8" w:rsidRPr="00EA01F8">
        <w:rPr>
          <w:b/>
        </w:rPr>
        <w:t xml:space="preserve"> Обязанности старшего группы студентов</w:t>
      </w:r>
    </w:p>
    <w:p w14:paraId="43BF8244" w14:textId="32FBFE51" w:rsidR="00EA01F8" w:rsidRDefault="00EA01F8" w:rsidP="00EA01F8">
      <w:pPr>
        <w:tabs>
          <w:tab w:val="left" w:pos="567"/>
        </w:tabs>
        <w:jc w:val="both"/>
      </w:pPr>
      <w:r>
        <w:tab/>
        <w:t>1. Старший группы студентов назначается кафедрой и является непосредственным помощником руководителя практики от кафедры, а также замещает его в случае отсутствия на предприятии</w:t>
      </w:r>
      <w:r w:rsidR="00DF58C6">
        <w:t xml:space="preserve"> (в организации)</w:t>
      </w:r>
      <w:r>
        <w:t>.</w:t>
      </w:r>
    </w:p>
    <w:p w14:paraId="49EE5F6B" w14:textId="39729A43" w:rsidR="00EA01F8" w:rsidRDefault="00EA01F8" w:rsidP="00EA01F8">
      <w:pPr>
        <w:tabs>
          <w:tab w:val="left" w:pos="567"/>
        </w:tabs>
        <w:jc w:val="both"/>
      </w:pPr>
      <w:r>
        <w:tab/>
        <w:t>2. Во время прохождения практики старший группы должен:</w:t>
      </w:r>
    </w:p>
    <w:p w14:paraId="795E8072" w14:textId="0A601AEC" w:rsidR="00EA01F8" w:rsidRDefault="00EA01F8" w:rsidP="00EA01F8">
      <w:pPr>
        <w:tabs>
          <w:tab w:val="left" w:pos="567"/>
        </w:tabs>
        <w:jc w:val="both"/>
      </w:pPr>
      <w:r>
        <w:tab/>
        <w:t>- работать с руководителем практики от организации и отделом подготовки кадров (отделом технического обучения, отделом кадров);</w:t>
      </w:r>
    </w:p>
    <w:p w14:paraId="111C6BCC" w14:textId="2BF93897" w:rsidR="00EA01F8" w:rsidRDefault="00EA01F8" w:rsidP="00EA01F8">
      <w:pPr>
        <w:tabs>
          <w:tab w:val="left" w:pos="567"/>
        </w:tabs>
        <w:jc w:val="both"/>
      </w:pPr>
      <w:r>
        <w:tab/>
        <w:t>- обеспечить получение студентами пропусков в организацию; знать места работы и участки, на которых студенты находятся во время практики;</w:t>
      </w:r>
    </w:p>
    <w:p w14:paraId="2EB68AD7" w14:textId="5E76F83E" w:rsidR="00EA01F8" w:rsidRDefault="00EA01F8" w:rsidP="00EA01F8">
      <w:pPr>
        <w:tabs>
          <w:tab w:val="left" w:pos="567"/>
        </w:tabs>
        <w:jc w:val="both"/>
      </w:pPr>
      <w:r>
        <w:tab/>
        <w:t>- предостерегать студентов группы от нарушения трудовой и бытовой дисциплины;</w:t>
      </w:r>
    </w:p>
    <w:p w14:paraId="0CE23E26" w14:textId="5FC5E750" w:rsidR="00EA01F8" w:rsidRDefault="00EA01F8" w:rsidP="00EA01F8">
      <w:pPr>
        <w:tabs>
          <w:tab w:val="left" w:pos="567"/>
        </w:tabs>
        <w:jc w:val="both"/>
      </w:pPr>
      <w:r>
        <w:tab/>
        <w:t>- организовывать участие группы в мероприятиях, проводимых в организации;</w:t>
      </w:r>
    </w:p>
    <w:p w14:paraId="1D3A4716" w14:textId="19A35AD6" w:rsidR="00EA01F8" w:rsidRDefault="0050375A" w:rsidP="00EA01F8">
      <w:pPr>
        <w:tabs>
          <w:tab w:val="left" w:pos="567"/>
        </w:tabs>
        <w:jc w:val="both"/>
      </w:pPr>
      <w:r>
        <w:tab/>
        <w:t>- своей дисциплиной и отношением к выполнению программы практики старший группы должен служить примером для всех студентов.</w:t>
      </w:r>
    </w:p>
    <w:p w14:paraId="7282A93C" w14:textId="77777777" w:rsidR="0050375A" w:rsidRDefault="0050375A" w:rsidP="00EA01F8">
      <w:pPr>
        <w:tabs>
          <w:tab w:val="left" w:pos="567"/>
        </w:tabs>
        <w:jc w:val="both"/>
      </w:pPr>
    </w:p>
    <w:p w14:paraId="2AE076C5" w14:textId="48E7188F" w:rsidR="0050375A" w:rsidRPr="0050375A" w:rsidRDefault="00ED6673" w:rsidP="00EA01F8">
      <w:pPr>
        <w:tabs>
          <w:tab w:val="left" w:pos="567"/>
        </w:tabs>
        <w:jc w:val="both"/>
        <w:rPr>
          <w:b/>
        </w:rPr>
      </w:pPr>
      <w:r>
        <w:rPr>
          <w:b/>
        </w:rPr>
        <w:tab/>
        <w:t>3.7.3</w:t>
      </w:r>
      <w:r w:rsidR="0050375A" w:rsidRPr="0050375A">
        <w:rPr>
          <w:b/>
        </w:rPr>
        <w:t>.3 Обязанности студента</w:t>
      </w:r>
    </w:p>
    <w:p w14:paraId="59116E7A" w14:textId="2CCFA867" w:rsidR="0050375A" w:rsidRDefault="0050375A" w:rsidP="00EA01F8">
      <w:pPr>
        <w:tabs>
          <w:tab w:val="left" w:pos="567"/>
        </w:tabs>
        <w:jc w:val="both"/>
      </w:pPr>
      <w:r>
        <w:tab/>
      </w:r>
      <w:r w:rsidR="00BB7CE6">
        <w:t xml:space="preserve">1. Полностью выполнять задания, </w:t>
      </w:r>
      <w:r w:rsidR="00A16228">
        <w:t>п</w:t>
      </w:r>
      <w:r w:rsidR="00BB7CE6">
        <w:t>редусмотренные программой практики, указания руководителя практики от кафедры (старшего группы) и руководителя практики от организации.</w:t>
      </w:r>
    </w:p>
    <w:p w14:paraId="3011694C" w14:textId="38771A29" w:rsidR="00BB7CE6" w:rsidRDefault="00BB7CE6" w:rsidP="00EA01F8">
      <w:pPr>
        <w:tabs>
          <w:tab w:val="left" w:pos="567"/>
        </w:tabs>
        <w:jc w:val="both"/>
      </w:pPr>
      <w:r>
        <w:tab/>
        <w:t>2. По прибытию в организацию явиться в отдел подготовки кадров (отдел технического обучения, отдел кадров), предоставить направление и ознакомиться с приказом (распоряжением) по организации, в котором должно быть указано: 1) фамилия, имя, отчество студента; 2) структурное подразделение (цех, отдел, производство и т. д.), где студент-практикант будет проходить практику; 3) условия прохождения практики (с предоставлением, без предоставления оплачиваемого (неоплачиваемого) рабочего места; 4) фамилия, имя отчество руководителя практики от производства (организации).</w:t>
      </w:r>
    </w:p>
    <w:p w14:paraId="06B06749" w14:textId="438D7FF0" w:rsidR="00BB7CE6" w:rsidRDefault="00BB7CE6" w:rsidP="00EA01F8">
      <w:pPr>
        <w:tabs>
          <w:tab w:val="left" w:pos="567"/>
        </w:tabs>
        <w:jc w:val="both"/>
      </w:pPr>
      <w:r>
        <w:tab/>
        <w:t>3. Подчиняться действующим в организации правилам внутреннего трудового распорядка.</w:t>
      </w:r>
    </w:p>
    <w:p w14:paraId="2FCF6CCB" w14:textId="27E90149" w:rsidR="00BB7CE6" w:rsidRDefault="00BB7CE6" w:rsidP="00EA01F8">
      <w:pPr>
        <w:tabs>
          <w:tab w:val="left" w:pos="567"/>
        </w:tabs>
        <w:jc w:val="both"/>
      </w:pPr>
      <w:r>
        <w:tab/>
        <w:t xml:space="preserve">4. Изучить и строго соблюдать правила охраны труда и </w:t>
      </w:r>
      <w:r w:rsidR="00DF58C6">
        <w:t>производственной</w:t>
      </w:r>
      <w:r>
        <w:t xml:space="preserve"> санитарии.</w:t>
      </w:r>
    </w:p>
    <w:p w14:paraId="31EBF20B" w14:textId="30580D2C" w:rsidR="00BB7CE6" w:rsidRDefault="00BB7CE6" w:rsidP="00EA01F8">
      <w:pPr>
        <w:tabs>
          <w:tab w:val="left" w:pos="567"/>
        </w:tabs>
        <w:jc w:val="both"/>
      </w:pPr>
      <w:r>
        <w:tab/>
        <w:t>5. Нести ответственность за выполняемую работу и её результаты наравне со штатными работниками.</w:t>
      </w:r>
    </w:p>
    <w:p w14:paraId="42361889" w14:textId="43841BFF" w:rsidR="00BB7CE6" w:rsidRDefault="00BB7CE6" w:rsidP="00EA01F8">
      <w:pPr>
        <w:tabs>
          <w:tab w:val="left" w:pos="567"/>
        </w:tabs>
        <w:jc w:val="both"/>
      </w:pPr>
      <w:r>
        <w:tab/>
        <w:t>6. Участвовать в изучени рационализаторской и изобретательской работы по заданию руководителя практики.</w:t>
      </w:r>
    </w:p>
    <w:p w14:paraId="67185EDF" w14:textId="1D60566F" w:rsidR="00205B34" w:rsidRDefault="00181D76" w:rsidP="00B01E0A">
      <w:pPr>
        <w:jc w:val="both"/>
      </w:pPr>
      <w:r>
        <w:tab/>
        <w:t>7. Вести дневник, фиксируя в соответствующих разделах этапы выполнения индивидуального задания и требований программы практики. Студент, обучающийся по очной форме получения образования, обязан предоставить в сроки, установленные кафедрой, руководителю практики от кафедры дневник и отчёт (подписанный им).</w:t>
      </w:r>
    </w:p>
    <w:p w14:paraId="13E098F9" w14:textId="0D9A7E59" w:rsidR="00181D76" w:rsidRDefault="00181D76" w:rsidP="00B01E0A">
      <w:pPr>
        <w:jc w:val="both"/>
      </w:pPr>
      <w:r>
        <w:tab/>
        <w:t>8. Если место практики находится вне места расположения университета, студент, обучающийся за счёт средств респуликанского бюджета, обязан оформить командировку для получения суточных, в т. ч. за время нахождения в пути к месту практики и обратно;</w:t>
      </w:r>
    </w:p>
    <w:p w14:paraId="3D555494" w14:textId="3ABFA5B8" w:rsidR="00181D76" w:rsidRDefault="00181D76" w:rsidP="00B01E0A">
      <w:pPr>
        <w:jc w:val="both"/>
      </w:pPr>
      <w:r>
        <w:tab/>
        <w:t xml:space="preserve">9. По окончании практики командировочное удостоверение, проездные билеты, документы, подтверждающие проживание в общежитии организации, необходимо сдать в </w:t>
      </w:r>
      <w:r>
        <w:lastRenderedPageBreak/>
        <w:t xml:space="preserve">бухгалтерию в течение 7 дней после окончания преддипломной практики, а после летней </w:t>
      </w:r>
      <w:r w:rsidR="006C0FEF">
        <w:t>–</w:t>
      </w:r>
      <w:r>
        <w:t xml:space="preserve"> в течение сентября месяца нового учебного года.</w:t>
      </w:r>
    </w:p>
    <w:p w14:paraId="05264738" w14:textId="714F4954" w:rsidR="00181D76" w:rsidRDefault="00181D76" w:rsidP="00B01E0A">
      <w:pPr>
        <w:jc w:val="both"/>
      </w:pPr>
      <w:r>
        <w:tab/>
        <w:t xml:space="preserve">10. </w:t>
      </w:r>
      <w:r w:rsidR="00950B2E">
        <w:t>В исключительном случае, при необходимости прохождения практики не в сроки, установленные учебным планом,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w:t>
      </w:r>
    </w:p>
    <w:p w14:paraId="4AB0879C" w14:textId="3691D828" w:rsidR="00950B2E" w:rsidRDefault="00950B2E" w:rsidP="00B01E0A">
      <w:pPr>
        <w:jc w:val="both"/>
      </w:pPr>
      <w:r>
        <w:tab/>
        <w:t>11. Студенту, работавшему на оплачиваемом рабочем месте (т. е. получавшему заработную плату) либо не предоставившему командировочное удостоверение с пометкой отдела подготовки кадров (отдела технического обучения, отдела кадров) организации, суточные не выплачиваются, но сохраняется право на получение стипендии.</w:t>
      </w:r>
    </w:p>
    <w:p w14:paraId="2626B8F2" w14:textId="77777777" w:rsidR="00950B2E" w:rsidRPr="00205B34" w:rsidRDefault="00950B2E" w:rsidP="00B01E0A">
      <w:pPr>
        <w:jc w:val="both"/>
      </w:pPr>
    </w:p>
    <w:p w14:paraId="25B8C92F" w14:textId="77777777" w:rsidR="00E52EA4" w:rsidRDefault="00E52EA4" w:rsidP="008F720F">
      <w:pPr>
        <w:widowControl w:val="0"/>
        <w:tabs>
          <w:tab w:val="left" w:pos="710"/>
        </w:tabs>
        <w:autoSpaceDE w:val="0"/>
        <w:autoSpaceDN w:val="0"/>
        <w:adjustRightInd w:val="0"/>
        <w:spacing w:line="273" w:lineRule="atLeast"/>
        <w:ind w:firstLine="567"/>
        <w:jc w:val="both"/>
        <w:rPr>
          <w:b/>
        </w:rPr>
      </w:pPr>
      <w:r>
        <w:rPr>
          <w:b/>
        </w:rPr>
        <w:t>4</w:t>
      </w:r>
      <w:r w:rsidRPr="008A52D6">
        <w:rPr>
          <w:b/>
        </w:rPr>
        <w:t xml:space="preserve">. ОЦЕНОЧНЫЕ СРЕДСТВА </w:t>
      </w:r>
    </w:p>
    <w:p w14:paraId="25B8C930" w14:textId="77777777" w:rsidR="00E52EA4" w:rsidRPr="007C220D" w:rsidRDefault="00E52EA4" w:rsidP="00E52EA4">
      <w:pPr>
        <w:widowControl w:val="0"/>
        <w:tabs>
          <w:tab w:val="left" w:pos="710"/>
        </w:tabs>
        <w:autoSpaceDE w:val="0"/>
        <w:autoSpaceDN w:val="0"/>
        <w:adjustRightInd w:val="0"/>
        <w:spacing w:line="273" w:lineRule="atLeast"/>
        <w:jc w:val="both"/>
      </w:pPr>
    </w:p>
    <w:p w14:paraId="25B8C931" w14:textId="77777777" w:rsidR="00E52EA4" w:rsidRDefault="00E52EA4" w:rsidP="00E52EA4">
      <w:pPr>
        <w:ind w:firstLine="567"/>
        <w:jc w:val="both"/>
      </w:pPr>
      <w:r>
        <w:t>Оценочные средства контроля знаний студентов хранятся на кафедре и включают:</w:t>
      </w:r>
    </w:p>
    <w:p w14:paraId="25B8C932" w14:textId="77777777" w:rsidR="00E52EA4" w:rsidRPr="007C220D" w:rsidRDefault="00E52EA4" w:rsidP="00E52EA4">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6923"/>
        <w:gridCol w:w="1864"/>
      </w:tblGrid>
      <w:tr w:rsidR="00E52EA4" w:rsidRPr="00E52EA4" w14:paraId="25B8C936" w14:textId="77777777" w:rsidTr="00E52EA4">
        <w:tc>
          <w:tcPr>
            <w:tcW w:w="409" w:type="pct"/>
          </w:tcPr>
          <w:p w14:paraId="25B8C933" w14:textId="77777777" w:rsidR="00E52EA4" w:rsidRPr="00E52EA4" w:rsidRDefault="00E52EA4" w:rsidP="00245714">
            <w:pPr>
              <w:jc w:val="center"/>
            </w:pPr>
            <w:r w:rsidRPr="00E52EA4">
              <w:t>№ п/п</w:t>
            </w:r>
          </w:p>
        </w:tc>
        <w:tc>
          <w:tcPr>
            <w:tcW w:w="3617" w:type="pct"/>
          </w:tcPr>
          <w:p w14:paraId="25B8C934" w14:textId="77777777" w:rsidR="00E52EA4" w:rsidRPr="00E52EA4" w:rsidRDefault="00E52EA4" w:rsidP="00245714">
            <w:pPr>
              <w:jc w:val="center"/>
            </w:pPr>
            <w:r w:rsidRPr="00E52EA4">
              <w:t>Вид оценочных средств</w:t>
            </w:r>
          </w:p>
        </w:tc>
        <w:tc>
          <w:tcPr>
            <w:tcW w:w="974" w:type="pct"/>
          </w:tcPr>
          <w:p w14:paraId="25B8C935" w14:textId="77777777" w:rsidR="00E52EA4" w:rsidRPr="00E52EA4" w:rsidRDefault="00E52EA4" w:rsidP="00245714">
            <w:pPr>
              <w:jc w:val="center"/>
            </w:pPr>
            <w:r w:rsidRPr="00E52EA4">
              <w:t>Количество комплектов</w:t>
            </w:r>
          </w:p>
        </w:tc>
      </w:tr>
      <w:tr w:rsidR="00E52EA4" w:rsidRPr="00E52EA4" w14:paraId="25B8C93E" w14:textId="77777777" w:rsidTr="00E52EA4">
        <w:tc>
          <w:tcPr>
            <w:tcW w:w="409" w:type="pct"/>
          </w:tcPr>
          <w:p w14:paraId="25B8C93B" w14:textId="113B3A8E" w:rsidR="00E52EA4" w:rsidRPr="00E52EA4" w:rsidRDefault="00AB1DC2" w:rsidP="00245714">
            <w:pPr>
              <w:jc w:val="center"/>
            </w:pPr>
            <w:r>
              <w:t>1</w:t>
            </w:r>
          </w:p>
        </w:tc>
        <w:tc>
          <w:tcPr>
            <w:tcW w:w="3617" w:type="pct"/>
          </w:tcPr>
          <w:p w14:paraId="25B8C93C" w14:textId="73C35B1F" w:rsidR="00E52EA4" w:rsidRPr="00E52EA4" w:rsidRDefault="00025AA1" w:rsidP="00245714">
            <w:r>
              <w:t xml:space="preserve">Перечень </w:t>
            </w:r>
            <w:r w:rsidR="00AB1DC2">
              <w:t xml:space="preserve">тем и </w:t>
            </w:r>
            <w:r w:rsidR="00C54A2A">
              <w:t>вопросов для защиты отчёта</w:t>
            </w:r>
            <w:r w:rsidR="00AB1DC2">
              <w:t xml:space="preserve"> по практике</w:t>
            </w:r>
          </w:p>
        </w:tc>
        <w:tc>
          <w:tcPr>
            <w:tcW w:w="974" w:type="pct"/>
          </w:tcPr>
          <w:p w14:paraId="25B8C93D" w14:textId="5DFCFDC3" w:rsidR="00E52EA4" w:rsidRPr="00E52EA4" w:rsidRDefault="00C54A2A" w:rsidP="00245714">
            <w:pPr>
              <w:jc w:val="center"/>
            </w:pPr>
            <w:r>
              <w:t>1</w:t>
            </w:r>
          </w:p>
        </w:tc>
      </w:tr>
    </w:tbl>
    <w:p w14:paraId="25B8C93F" w14:textId="77777777" w:rsidR="00E52EA4" w:rsidRDefault="00E52EA4" w:rsidP="00E52EA4">
      <w:pPr>
        <w:widowControl w:val="0"/>
        <w:tabs>
          <w:tab w:val="left" w:pos="844"/>
          <w:tab w:val="left" w:pos="1958"/>
        </w:tabs>
        <w:autoSpaceDE w:val="0"/>
        <w:autoSpaceDN w:val="0"/>
        <w:adjustRightInd w:val="0"/>
        <w:spacing w:line="331" w:lineRule="atLeast"/>
        <w:jc w:val="both"/>
        <w:rPr>
          <w:b/>
        </w:rPr>
      </w:pPr>
      <w:r>
        <w:rPr>
          <w:b/>
        </w:rPr>
        <w:t xml:space="preserve">             </w:t>
      </w:r>
    </w:p>
    <w:p w14:paraId="25B8C940" w14:textId="77777777" w:rsidR="00E52EA4" w:rsidRDefault="00E52EA4" w:rsidP="008F720F">
      <w:pPr>
        <w:ind w:firstLine="567"/>
        <w:rPr>
          <w:b/>
        </w:rPr>
      </w:pPr>
      <w:r>
        <w:rPr>
          <w:b/>
        </w:rPr>
        <w:t xml:space="preserve">5 </w:t>
      </w:r>
      <w:r>
        <w:rPr>
          <w:b/>
          <w:caps/>
        </w:rPr>
        <w:t>Методика и критерии оценки компетенций студентов</w:t>
      </w:r>
    </w:p>
    <w:p w14:paraId="25B8C941" w14:textId="77777777" w:rsidR="00E52EA4" w:rsidRDefault="00E52EA4" w:rsidP="00E52EA4">
      <w:pPr>
        <w:ind w:firstLine="567"/>
        <w:jc w:val="both"/>
      </w:pPr>
    </w:p>
    <w:p w14:paraId="25B8C942" w14:textId="77777777" w:rsidR="00E52EA4" w:rsidRDefault="00E52EA4" w:rsidP="00E52EA4">
      <w:pPr>
        <w:ind w:firstLine="567"/>
        <w:jc w:val="both"/>
        <w:rPr>
          <w:b/>
        </w:rPr>
      </w:pPr>
      <w:r>
        <w:rPr>
          <w:b/>
        </w:rPr>
        <w:t>5.1 Уровни сформированности компетенций</w:t>
      </w:r>
    </w:p>
    <w:p w14:paraId="25B8C943" w14:textId="77777777" w:rsidR="00E52EA4" w:rsidRDefault="00E52EA4" w:rsidP="00E52EA4">
      <w:pPr>
        <w:ind w:firstLine="567"/>
        <w:jc w:val="both"/>
        <w:rPr>
          <w:b/>
        </w:rPr>
      </w:pPr>
    </w:p>
    <w:tbl>
      <w:tblPr>
        <w:tblStyle w:val="a3"/>
        <w:tblW w:w="5000" w:type="pct"/>
        <w:tblLook w:val="01E0" w:firstRow="1" w:lastRow="1" w:firstColumn="1" w:lastColumn="1" w:noHBand="0" w:noVBand="0"/>
      </w:tblPr>
      <w:tblGrid>
        <w:gridCol w:w="531"/>
        <w:gridCol w:w="3108"/>
        <w:gridCol w:w="2825"/>
        <w:gridCol w:w="3106"/>
      </w:tblGrid>
      <w:tr w:rsidR="00E52EA4" w14:paraId="25B8C948" w14:textId="77777777" w:rsidTr="003E27CE">
        <w:tc>
          <w:tcPr>
            <w:tcW w:w="277" w:type="pct"/>
            <w:tcBorders>
              <w:top w:val="single" w:sz="4" w:space="0" w:color="auto"/>
              <w:left w:val="single" w:sz="4" w:space="0" w:color="auto"/>
              <w:bottom w:val="single" w:sz="4" w:space="0" w:color="auto"/>
              <w:right w:val="single" w:sz="4" w:space="0" w:color="auto"/>
            </w:tcBorders>
            <w:hideMark/>
          </w:tcPr>
          <w:p w14:paraId="25B8C944" w14:textId="77777777" w:rsidR="00E52EA4" w:rsidRDefault="00E52EA4" w:rsidP="00245714">
            <w:pPr>
              <w:spacing w:line="276" w:lineRule="auto"/>
              <w:jc w:val="center"/>
              <w:rPr>
                <w:b/>
                <w:sz w:val="22"/>
                <w:szCs w:val="22"/>
              </w:rPr>
            </w:pPr>
            <w:r>
              <w:rPr>
                <w:b/>
                <w:sz w:val="22"/>
                <w:szCs w:val="22"/>
              </w:rPr>
              <w:t>№ п/п</w:t>
            </w:r>
          </w:p>
        </w:tc>
        <w:tc>
          <w:tcPr>
            <w:tcW w:w="1624" w:type="pct"/>
            <w:tcBorders>
              <w:top w:val="single" w:sz="4" w:space="0" w:color="auto"/>
              <w:left w:val="single" w:sz="4" w:space="0" w:color="auto"/>
              <w:bottom w:val="single" w:sz="4" w:space="0" w:color="auto"/>
              <w:right w:val="single" w:sz="4" w:space="0" w:color="auto"/>
            </w:tcBorders>
            <w:hideMark/>
          </w:tcPr>
          <w:p w14:paraId="25B8C945" w14:textId="77777777" w:rsidR="00E52EA4" w:rsidRDefault="00E52EA4" w:rsidP="00245714">
            <w:pPr>
              <w:spacing w:line="276" w:lineRule="auto"/>
              <w:jc w:val="center"/>
              <w:rPr>
                <w:b/>
                <w:sz w:val="22"/>
                <w:szCs w:val="22"/>
              </w:rPr>
            </w:pPr>
            <w:r>
              <w:rPr>
                <w:b/>
                <w:sz w:val="22"/>
                <w:szCs w:val="22"/>
              </w:rPr>
              <w:t>Уровни сформированности компетенции</w:t>
            </w:r>
          </w:p>
        </w:tc>
        <w:tc>
          <w:tcPr>
            <w:tcW w:w="1476" w:type="pct"/>
            <w:tcBorders>
              <w:top w:val="single" w:sz="4" w:space="0" w:color="auto"/>
              <w:left w:val="single" w:sz="4" w:space="0" w:color="auto"/>
              <w:bottom w:val="single" w:sz="4" w:space="0" w:color="auto"/>
              <w:right w:val="single" w:sz="4" w:space="0" w:color="auto"/>
            </w:tcBorders>
            <w:hideMark/>
          </w:tcPr>
          <w:p w14:paraId="25B8C946" w14:textId="71EE4F1C" w:rsidR="00E52EA4" w:rsidRDefault="00E52EA4" w:rsidP="00245714">
            <w:pPr>
              <w:spacing w:line="276" w:lineRule="auto"/>
              <w:jc w:val="center"/>
              <w:rPr>
                <w:b/>
                <w:sz w:val="22"/>
                <w:szCs w:val="22"/>
              </w:rPr>
            </w:pPr>
            <w:r>
              <w:rPr>
                <w:b/>
                <w:sz w:val="22"/>
                <w:szCs w:val="22"/>
              </w:rPr>
              <w:t>Содержательное описание уровня</w:t>
            </w:r>
          </w:p>
        </w:tc>
        <w:tc>
          <w:tcPr>
            <w:tcW w:w="1623" w:type="pct"/>
            <w:tcBorders>
              <w:top w:val="single" w:sz="4" w:space="0" w:color="auto"/>
              <w:left w:val="single" w:sz="4" w:space="0" w:color="auto"/>
              <w:bottom w:val="single" w:sz="4" w:space="0" w:color="auto"/>
              <w:right w:val="single" w:sz="4" w:space="0" w:color="auto"/>
            </w:tcBorders>
          </w:tcPr>
          <w:p w14:paraId="25B8C947" w14:textId="15ED3C09" w:rsidR="00E52EA4" w:rsidRDefault="00E52EA4" w:rsidP="00245714">
            <w:pPr>
              <w:spacing w:line="276" w:lineRule="auto"/>
              <w:jc w:val="center"/>
              <w:rPr>
                <w:b/>
                <w:sz w:val="22"/>
                <w:szCs w:val="22"/>
              </w:rPr>
            </w:pPr>
            <w:r>
              <w:rPr>
                <w:b/>
                <w:sz w:val="22"/>
                <w:szCs w:val="22"/>
              </w:rPr>
              <w:t>Результаты обучения</w:t>
            </w:r>
          </w:p>
        </w:tc>
      </w:tr>
      <w:tr w:rsidR="003E27CE" w:rsidRPr="008B08FD" w14:paraId="614CD859" w14:textId="77777777" w:rsidTr="00D87DD2">
        <w:tc>
          <w:tcPr>
            <w:tcW w:w="5000" w:type="pct"/>
            <w:gridSpan w:val="4"/>
            <w:tcBorders>
              <w:top w:val="single" w:sz="4" w:space="0" w:color="auto"/>
              <w:left w:val="single" w:sz="4" w:space="0" w:color="auto"/>
              <w:bottom w:val="single" w:sz="4" w:space="0" w:color="auto"/>
              <w:right w:val="single" w:sz="4" w:space="0" w:color="auto"/>
            </w:tcBorders>
          </w:tcPr>
          <w:p w14:paraId="3278D9EB" w14:textId="3C114C17" w:rsidR="003E27CE" w:rsidRPr="004E3069" w:rsidRDefault="003E27CE" w:rsidP="00381F77">
            <w:pPr>
              <w:spacing w:line="276" w:lineRule="auto"/>
              <w:rPr>
                <w:i/>
                <w:sz w:val="22"/>
                <w:szCs w:val="22"/>
              </w:rPr>
            </w:pPr>
            <w:r>
              <w:rPr>
                <w:i/>
                <w:sz w:val="22"/>
                <w:szCs w:val="22"/>
              </w:rPr>
              <w:t xml:space="preserve">ПК-1. </w:t>
            </w:r>
            <w:r w:rsidR="00381F77" w:rsidRPr="00381F77">
              <w:rPr>
                <w:i/>
                <w:sz w:val="22"/>
                <w:szCs w:val="22"/>
              </w:rPr>
              <w:t>Способен проводить научно-исследовательские разработки при исследовании самостоятельных тем</w:t>
            </w:r>
          </w:p>
        </w:tc>
      </w:tr>
      <w:tr w:rsidR="003E27CE" w14:paraId="2092A580" w14:textId="77777777" w:rsidTr="00D87DD2">
        <w:tc>
          <w:tcPr>
            <w:tcW w:w="5000" w:type="pct"/>
            <w:gridSpan w:val="4"/>
            <w:tcBorders>
              <w:top w:val="single" w:sz="4" w:space="0" w:color="auto"/>
              <w:left w:val="single" w:sz="4" w:space="0" w:color="auto"/>
              <w:bottom w:val="single" w:sz="4" w:space="0" w:color="auto"/>
              <w:right w:val="single" w:sz="4" w:space="0" w:color="auto"/>
            </w:tcBorders>
          </w:tcPr>
          <w:p w14:paraId="5C14AF37" w14:textId="1210AE1D" w:rsidR="003E27CE" w:rsidRPr="008B08FD" w:rsidRDefault="00533CA3" w:rsidP="00381F77">
            <w:pPr>
              <w:spacing w:line="276" w:lineRule="auto"/>
              <w:rPr>
                <w:i/>
                <w:sz w:val="22"/>
                <w:szCs w:val="22"/>
              </w:rPr>
            </w:pPr>
            <w:r>
              <w:rPr>
                <w:i/>
                <w:sz w:val="22"/>
                <w:szCs w:val="22"/>
              </w:rPr>
              <w:t xml:space="preserve">ПК-1.20 </w:t>
            </w:r>
            <w:r w:rsidR="00381F77" w:rsidRPr="00381F77">
              <w:rPr>
                <w:i/>
                <w:sz w:val="22"/>
                <w:szCs w:val="22"/>
              </w:rPr>
              <w:t>Способен проводить научно-исследо</w:t>
            </w:r>
            <w:r w:rsidR="00381F77">
              <w:rPr>
                <w:i/>
                <w:sz w:val="22"/>
                <w:szCs w:val="22"/>
              </w:rPr>
              <w:t>вательские разработки при иссле</w:t>
            </w:r>
            <w:r w:rsidR="00381F77" w:rsidRPr="00381F77">
              <w:rPr>
                <w:i/>
                <w:sz w:val="22"/>
                <w:szCs w:val="22"/>
              </w:rPr>
              <w:t>довании само-стоятельных тем</w:t>
            </w:r>
          </w:p>
        </w:tc>
      </w:tr>
      <w:tr w:rsidR="003E27CE" w14:paraId="12F5C311" w14:textId="77777777" w:rsidTr="00D87DD2">
        <w:tc>
          <w:tcPr>
            <w:tcW w:w="277" w:type="pct"/>
            <w:tcBorders>
              <w:top w:val="single" w:sz="4" w:space="0" w:color="auto"/>
              <w:left w:val="single" w:sz="4" w:space="0" w:color="auto"/>
              <w:bottom w:val="single" w:sz="4" w:space="0" w:color="auto"/>
              <w:right w:val="single" w:sz="4" w:space="0" w:color="auto"/>
            </w:tcBorders>
          </w:tcPr>
          <w:p w14:paraId="34E3F525" w14:textId="77777777" w:rsidR="003E27CE" w:rsidRDefault="003E27CE" w:rsidP="00D87DD2">
            <w:pPr>
              <w:spacing w:line="276" w:lineRule="auto"/>
              <w:rPr>
                <w:sz w:val="22"/>
                <w:szCs w:val="22"/>
              </w:rPr>
            </w:pPr>
            <w:r>
              <w:rPr>
                <w:sz w:val="22"/>
                <w:szCs w:val="22"/>
              </w:rPr>
              <w:t>1</w:t>
            </w:r>
          </w:p>
        </w:tc>
        <w:tc>
          <w:tcPr>
            <w:tcW w:w="1624" w:type="pct"/>
            <w:tcBorders>
              <w:top w:val="single" w:sz="4" w:space="0" w:color="auto"/>
              <w:left w:val="single" w:sz="4" w:space="0" w:color="auto"/>
              <w:bottom w:val="single" w:sz="4" w:space="0" w:color="auto"/>
              <w:right w:val="single" w:sz="4" w:space="0" w:color="auto"/>
            </w:tcBorders>
          </w:tcPr>
          <w:p w14:paraId="28405785" w14:textId="77777777" w:rsidR="003E27CE" w:rsidRDefault="003E27CE" w:rsidP="00D87DD2">
            <w:pPr>
              <w:spacing w:line="276" w:lineRule="auto"/>
              <w:rPr>
                <w:sz w:val="22"/>
                <w:szCs w:val="22"/>
              </w:rPr>
            </w:pPr>
            <w:r>
              <w:rPr>
                <w:sz w:val="22"/>
                <w:szCs w:val="22"/>
              </w:rPr>
              <w:t>Пороговый уровень</w:t>
            </w:r>
          </w:p>
        </w:tc>
        <w:tc>
          <w:tcPr>
            <w:tcW w:w="1476" w:type="pct"/>
            <w:tcBorders>
              <w:top w:val="single" w:sz="4" w:space="0" w:color="auto"/>
              <w:left w:val="single" w:sz="4" w:space="0" w:color="auto"/>
              <w:bottom w:val="single" w:sz="4" w:space="0" w:color="auto"/>
              <w:right w:val="single" w:sz="4" w:space="0" w:color="auto"/>
            </w:tcBorders>
          </w:tcPr>
          <w:p w14:paraId="476A634E" w14:textId="79A72F06" w:rsidR="003E27CE" w:rsidRDefault="00533CA3" w:rsidP="00C174C7">
            <w:pPr>
              <w:spacing w:line="276" w:lineRule="auto"/>
              <w:rPr>
                <w:sz w:val="22"/>
                <w:szCs w:val="22"/>
              </w:rPr>
            </w:pPr>
            <w:r w:rsidRPr="00533CA3">
              <w:rPr>
                <w:sz w:val="22"/>
                <w:szCs w:val="22"/>
              </w:rPr>
              <w:t>Способен применять знания, умения и навыки, приобретенные в результате обучения, при выборе методов решений типовых задач, осуществлять поиск решений</w:t>
            </w:r>
          </w:p>
        </w:tc>
        <w:tc>
          <w:tcPr>
            <w:tcW w:w="1623" w:type="pct"/>
            <w:tcBorders>
              <w:top w:val="single" w:sz="4" w:space="0" w:color="auto"/>
              <w:left w:val="single" w:sz="4" w:space="0" w:color="auto"/>
              <w:bottom w:val="single" w:sz="4" w:space="0" w:color="auto"/>
              <w:right w:val="single" w:sz="4" w:space="0" w:color="auto"/>
            </w:tcBorders>
          </w:tcPr>
          <w:p w14:paraId="577086F1" w14:textId="51E5896F" w:rsidR="003E27CE" w:rsidRDefault="003E27CE" w:rsidP="00381F77">
            <w:pPr>
              <w:spacing w:line="276" w:lineRule="auto"/>
              <w:rPr>
                <w:sz w:val="22"/>
                <w:szCs w:val="22"/>
              </w:rPr>
            </w:pPr>
            <w:r w:rsidRPr="00CC3819">
              <w:rPr>
                <w:sz w:val="22"/>
                <w:szCs w:val="22"/>
              </w:rPr>
              <w:t>Знает и понимает основные понятия, методы и модели</w:t>
            </w:r>
            <w:r w:rsidR="00381F77">
              <w:rPr>
                <w:sz w:val="22"/>
                <w:szCs w:val="22"/>
              </w:rPr>
              <w:t xml:space="preserve"> </w:t>
            </w:r>
            <w:r w:rsidR="00381F77" w:rsidRPr="00381F77">
              <w:rPr>
                <w:sz w:val="22"/>
                <w:szCs w:val="22"/>
              </w:rPr>
              <w:t>математики и дисциплин IT-блока</w:t>
            </w:r>
            <w:r w:rsidR="00381F77">
              <w:rPr>
                <w:sz w:val="22"/>
                <w:szCs w:val="22"/>
              </w:rPr>
              <w:t>,</w:t>
            </w:r>
            <w:r w:rsidRPr="00CC3819">
              <w:rPr>
                <w:sz w:val="22"/>
                <w:szCs w:val="22"/>
              </w:rPr>
              <w:t xml:space="preserve"> умеет применять свои знания к решению типовых учебных задач, умеет пользоваться справочной литературой, владеет базовым математическим аппаратом</w:t>
            </w:r>
          </w:p>
        </w:tc>
      </w:tr>
      <w:tr w:rsidR="003E27CE" w14:paraId="0AA9826E" w14:textId="77777777" w:rsidTr="00D87DD2">
        <w:tc>
          <w:tcPr>
            <w:tcW w:w="277" w:type="pct"/>
            <w:tcBorders>
              <w:top w:val="single" w:sz="4" w:space="0" w:color="auto"/>
              <w:left w:val="single" w:sz="4" w:space="0" w:color="auto"/>
              <w:bottom w:val="single" w:sz="4" w:space="0" w:color="auto"/>
              <w:right w:val="single" w:sz="4" w:space="0" w:color="auto"/>
            </w:tcBorders>
          </w:tcPr>
          <w:p w14:paraId="79490BC9" w14:textId="77777777" w:rsidR="003E27CE" w:rsidRDefault="003E27CE" w:rsidP="00D87DD2">
            <w:pPr>
              <w:spacing w:line="276" w:lineRule="auto"/>
              <w:rPr>
                <w:sz w:val="22"/>
                <w:szCs w:val="22"/>
              </w:rPr>
            </w:pPr>
            <w:r>
              <w:rPr>
                <w:sz w:val="22"/>
                <w:szCs w:val="22"/>
              </w:rPr>
              <w:t>2</w:t>
            </w:r>
          </w:p>
        </w:tc>
        <w:tc>
          <w:tcPr>
            <w:tcW w:w="1624" w:type="pct"/>
            <w:tcBorders>
              <w:top w:val="single" w:sz="4" w:space="0" w:color="auto"/>
              <w:left w:val="single" w:sz="4" w:space="0" w:color="auto"/>
              <w:bottom w:val="single" w:sz="4" w:space="0" w:color="auto"/>
              <w:right w:val="single" w:sz="4" w:space="0" w:color="auto"/>
            </w:tcBorders>
          </w:tcPr>
          <w:p w14:paraId="02560919" w14:textId="77777777" w:rsidR="003E27CE" w:rsidRDefault="003E27CE" w:rsidP="00D87DD2">
            <w:pPr>
              <w:spacing w:line="276" w:lineRule="auto"/>
              <w:rPr>
                <w:sz w:val="22"/>
                <w:szCs w:val="22"/>
              </w:rPr>
            </w:pPr>
            <w:r>
              <w:rPr>
                <w:sz w:val="22"/>
                <w:szCs w:val="22"/>
              </w:rPr>
              <w:t>Продвинутый уровень</w:t>
            </w:r>
          </w:p>
        </w:tc>
        <w:tc>
          <w:tcPr>
            <w:tcW w:w="1476" w:type="pct"/>
            <w:tcBorders>
              <w:top w:val="single" w:sz="4" w:space="0" w:color="auto"/>
              <w:left w:val="single" w:sz="4" w:space="0" w:color="auto"/>
              <w:bottom w:val="single" w:sz="4" w:space="0" w:color="auto"/>
              <w:right w:val="single" w:sz="4" w:space="0" w:color="auto"/>
            </w:tcBorders>
          </w:tcPr>
          <w:p w14:paraId="39A7A6ED" w14:textId="3624191C" w:rsidR="003E27CE" w:rsidRDefault="00533CA3" w:rsidP="00D87DD2">
            <w:pPr>
              <w:spacing w:line="276" w:lineRule="auto"/>
              <w:rPr>
                <w:sz w:val="22"/>
                <w:szCs w:val="22"/>
              </w:rPr>
            </w:pPr>
            <w:r w:rsidRPr="00533CA3">
              <w:rPr>
                <w:sz w:val="22"/>
                <w:szCs w:val="22"/>
              </w:rPr>
              <w:t>Способен применять знания, умения и навыки, приобретенные в результате обучения при выборе методов решений стандартных задач, осуществлять поиск решений, анализировать результаты</w:t>
            </w:r>
          </w:p>
        </w:tc>
        <w:tc>
          <w:tcPr>
            <w:tcW w:w="1623" w:type="pct"/>
            <w:tcBorders>
              <w:top w:val="single" w:sz="4" w:space="0" w:color="auto"/>
              <w:left w:val="single" w:sz="4" w:space="0" w:color="auto"/>
              <w:bottom w:val="single" w:sz="4" w:space="0" w:color="auto"/>
              <w:right w:val="single" w:sz="4" w:space="0" w:color="auto"/>
            </w:tcBorders>
          </w:tcPr>
          <w:p w14:paraId="6FBB9755" w14:textId="78DE00C7" w:rsidR="003E27CE" w:rsidRDefault="003E27CE" w:rsidP="00D87DD2">
            <w:pPr>
              <w:spacing w:line="276" w:lineRule="auto"/>
              <w:rPr>
                <w:sz w:val="22"/>
                <w:szCs w:val="22"/>
              </w:rPr>
            </w:pPr>
            <w:r w:rsidRPr="00CC3819">
              <w:rPr>
                <w:sz w:val="22"/>
                <w:szCs w:val="22"/>
              </w:rPr>
              <w:t>Умеет применять свои знания к решению стандартных учебных задач, у</w:t>
            </w:r>
            <w:r w:rsidR="00C174C7">
              <w:rPr>
                <w:sz w:val="22"/>
                <w:szCs w:val="22"/>
              </w:rPr>
              <w:t>меет пользоваться</w:t>
            </w:r>
            <w:r w:rsidRPr="00CC3819">
              <w:rPr>
                <w:sz w:val="22"/>
                <w:szCs w:val="22"/>
              </w:rPr>
              <w:t xml:space="preserve"> литературой для самостоятельного изучения прикладных вопросов, владеет математическим аппаратом и навыками моделирования и анализа</w:t>
            </w:r>
          </w:p>
        </w:tc>
      </w:tr>
      <w:tr w:rsidR="003E27CE" w14:paraId="3FE1A47C" w14:textId="77777777" w:rsidTr="00D87DD2">
        <w:tc>
          <w:tcPr>
            <w:tcW w:w="277" w:type="pct"/>
            <w:tcBorders>
              <w:top w:val="single" w:sz="4" w:space="0" w:color="auto"/>
              <w:left w:val="single" w:sz="4" w:space="0" w:color="auto"/>
              <w:bottom w:val="single" w:sz="4" w:space="0" w:color="auto"/>
              <w:right w:val="single" w:sz="4" w:space="0" w:color="auto"/>
            </w:tcBorders>
          </w:tcPr>
          <w:p w14:paraId="23FD74AE" w14:textId="77777777" w:rsidR="003E27CE" w:rsidRDefault="003E27CE" w:rsidP="00D87DD2">
            <w:pPr>
              <w:spacing w:line="276" w:lineRule="auto"/>
              <w:rPr>
                <w:sz w:val="22"/>
                <w:szCs w:val="22"/>
              </w:rPr>
            </w:pPr>
            <w:r>
              <w:rPr>
                <w:sz w:val="22"/>
                <w:szCs w:val="22"/>
              </w:rPr>
              <w:t>3</w:t>
            </w:r>
          </w:p>
        </w:tc>
        <w:tc>
          <w:tcPr>
            <w:tcW w:w="1624" w:type="pct"/>
            <w:tcBorders>
              <w:top w:val="single" w:sz="4" w:space="0" w:color="auto"/>
              <w:left w:val="single" w:sz="4" w:space="0" w:color="auto"/>
              <w:bottom w:val="single" w:sz="4" w:space="0" w:color="auto"/>
              <w:right w:val="single" w:sz="4" w:space="0" w:color="auto"/>
            </w:tcBorders>
          </w:tcPr>
          <w:p w14:paraId="4D71EBF6" w14:textId="77777777" w:rsidR="003E27CE" w:rsidRDefault="003E27CE" w:rsidP="00D87DD2">
            <w:pPr>
              <w:spacing w:line="276" w:lineRule="auto"/>
              <w:rPr>
                <w:sz w:val="22"/>
                <w:szCs w:val="22"/>
              </w:rPr>
            </w:pPr>
            <w:r>
              <w:rPr>
                <w:sz w:val="22"/>
                <w:szCs w:val="22"/>
              </w:rPr>
              <w:t>Высокий уровень</w:t>
            </w:r>
          </w:p>
        </w:tc>
        <w:tc>
          <w:tcPr>
            <w:tcW w:w="1476" w:type="pct"/>
            <w:tcBorders>
              <w:top w:val="single" w:sz="4" w:space="0" w:color="auto"/>
              <w:left w:val="single" w:sz="4" w:space="0" w:color="auto"/>
              <w:bottom w:val="single" w:sz="4" w:space="0" w:color="auto"/>
              <w:right w:val="single" w:sz="4" w:space="0" w:color="auto"/>
            </w:tcBorders>
          </w:tcPr>
          <w:p w14:paraId="2676116A" w14:textId="08B6227B" w:rsidR="003E27CE" w:rsidRDefault="00533CA3" w:rsidP="00D87DD2">
            <w:pPr>
              <w:spacing w:line="276" w:lineRule="auto"/>
              <w:rPr>
                <w:sz w:val="22"/>
                <w:szCs w:val="22"/>
              </w:rPr>
            </w:pPr>
            <w:r w:rsidRPr="00533CA3">
              <w:rPr>
                <w:sz w:val="22"/>
                <w:szCs w:val="22"/>
              </w:rPr>
              <w:t xml:space="preserve">Способен применять знания, умения и навыки, приобретенные в </w:t>
            </w:r>
            <w:r w:rsidRPr="00533CA3">
              <w:rPr>
                <w:sz w:val="22"/>
                <w:szCs w:val="22"/>
              </w:rPr>
              <w:lastRenderedPageBreak/>
              <w:t>результате обучения, при выборе методов решений сложных и нестандартных задач, осуществлять поиск решений, анализировать результаты</w:t>
            </w:r>
          </w:p>
        </w:tc>
        <w:tc>
          <w:tcPr>
            <w:tcW w:w="1623" w:type="pct"/>
            <w:tcBorders>
              <w:top w:val="single" w:sz="4" w:space="0" w:color="auto"/>
              <w:left w:val="single" w:sz="4" w:space="0" w:color="auto"/>
              <w:bottom w:val="single" w:sz="4" w:space="0" w:color="auto"/>
              <w:right w:val="single" w:sz="4" w:space="0" w:color="auto"/>
            </w:tcBorders>
          </w:tcPr>
          <w:p w14:paraId="1A86C935" w14:textId="77777777" w:rsidR="003E27CE" w:rsidRDefault="003E27CE" w:rsidP="00D87DD2">
            <w:pPr>
              <w:spacing w:line="276" w:lineRule="auto"/>
              <w:rPr>
                <w:sz w:val="22"/>
                <w:szCs w:val="22"/>
              </w:rPr>
            </w:pPr>
            <w:r w:rsidRPr="00CC3819">
              <w:rPr>
                <w:sz w:val="22"/>
                <w:szCs w:val="22"/>
              </w:rPr>
              <w:lastRenderedPageBreak/>
              <w:t xml:space="preserve">Умеет применять свои знания к решению нестандартных задач, способен оценивать </w:t>
            </w:r>
            <w:r w:rsidRPr="00CC3819">
              <w:rPr>
                <w:sz w:val="22"/>
                <w:szCs w:val="22"/>
              </w:rPr>
              <w:lastRenderedPageBreak/>
              <w:t>результаты и развивать математические методы и модели</w:t>
            </w:r>
          </w:p>
        </w:tc>
      </w:tr>
      <w:tr w:rsidR="00533CA3" w:rsidRPr="008B08FD" w14:paraId="173D08E5" w14:textId="77777777" w:rsidTr="00DD3F0C">
        <w:tc>
          <w:tcPr>
            <w:tcW w:w="5000" w:type="pct"/>
            <w:gridSpan w:val="4"/>
            <w:tcBorders>
              <w:top w:val="single" w:sz="4" w:space="0" w:color="auto"/>
              <w:left w:val="single" w:sz="4" w:space="0" w:color="auto"/>
              <w:bottom w:val="single" w:sz="4" w:space="0" w:color="auto"/>
              <w:right w:val="single" w:sz="4" w:space="0" w:color="auto"/>
            </w:tcBorders>
          </w:tcPr>
          <w:p w14:paraId="08509A53" w14:textId="77777777" w:rsidR="00533CA3" w:rsidRPr="008B08FD" w:rsidRDefault="00533CA3" w:rsidP="00DD3F0C">
            <w:pPr>
              <w:spacing w:line="276" w:lineRule="auto"/>
              <w:rPr>
                <w:i/>
                <w:sz w:val="22"/>
                <w:szCs w:val="22"/>
              </w:rPr>
            </w:pPr>
            <w:r>
              <w:rPr>
                <w:i/>
                <w:sz w:val="22"/>
                <w:szCs w:val="22"/>
              </w:rPr>
              <w:lastRenderedPageBreak/>
              <w:t xml:space="preserve">ПК-2. </w:t>
            </w:r>
            <w:r w:rsidRPr="003E27CE">
              <w:rPr>
                <w:i/>
                <w:sz w:val="22"/>
                <w:szCs w:val="22"/>
              </w:rPr>
              <w:t>Способен разрабатывать требования и проектировать программное обеспечение</w:t>
            </w:r>
          </w:p>
        </w:tc>
      </w:tr>
      <w:tr w:rsidR="00533CA3" w:rsidRPr="008B08FD" w14:paraId="3B1F13DF" w14:textId="77777777" w:rsidTr="00DD3F0C">
        <w:tc>
          <w:tcPr>
            <w:tcW w:w="5000" w:type="pct"/>
            <w:gridSpan w:val="4"/>
            <w:tcBorders>
              <w:top w:val="single" w:sz="4" w:space="0" w:color="auto"/>
              <w:left w:val="single" w:sz="4" w:space="0" w:color="auto"/>
              <w:bottom w:val="single" w:sz="4" w:space="0" w:color="auto"/>
              <w:right w:val="single" w:sz="4" w:space="0" w:color="auto"/>
            </w:tcBorders>
          </w:tcPr>
          <w:p w14:paraId="1B8AE926" w14:textId="77777777" w:rsidR="00533CA3" w:rsidRPr="008B08FD" w:rsidRDefault="00533CA3" w:rsidP="00DD3F0C">
            <w:pPr>
              <w:spacing w:line="276" w:lineRule="auto"/>
              <w:rPr>
                <w:i/>
                <w:sz w:val="22"/>
                <w:szCs w:val="22"/>
              </w:rPr>
            </w:pPr>
            <w:r>
              <w:rPr>
                <w:i/>
                <w:sz w:val="22"/>
                <w:szCs w:val="22"/>
              </w:rPr>
              <w:t xml:space="preserve">ПК- 2.5 </w:t>
            </w:r>
            <w:r w:rsidRPr="00EE5362">
              <w:rPr>
                <w:i/>
                <w:sz w:val="22"/>
                <w:szCs w:val="22"/>
              </w:rPr>
              <w:t>Способен разрабатывать требования и проектировать программное обеспечение</w:t>
            </w:r>
          </w:p>
        </w:tc>
      </w:tr>
      <w:tr w:rsidR="00533CA3" w14:paraId="5CB6CDAF" w14:textId="77777777" w:rsidTr="00DD3F0C">
        <w:tc>
          <w:tcPr>
            <w:tcW w:w="277" w:type="pct"/>
            <w:tcBorders>
              <w:top w:val="single" w:sz="4" w:space="0" w:color="auto"/>
              <w:left w:val="single" w:sz="4" w:space="0" w:color="auto"/>
              <w:bottom w:val="single" w:sz="4" w:space="0" w:color="auto"/>
              <w:right w:val="single" w:sz="4" w:space="0" w:color="auto"/>
            </w:tcBorders>
          </w:tcPr>
          <w:p w14:paraId="324A2D47" w14:textId="77777777" w:rsidR="00533CA3" w:rsidRDefault="00533CA3" w:rsidP="00DD3F0C">
            <w:pPr>
              <w:spacing w:line="276" w:lineRule="auto"/>
              <w:rPr>
                <w:sz w:val="22"/>
                <w:szCs w:val="22"/>
              </w:rPr>
            </w:pPr>
            <w:r>
              <w:rPr>
                <w:sz w:val="22"/>
                <w:szCs w:val="22"/>
              </w:rPr>
              <w:t>1</w:t>
            </w:r>
          </w:p>
        </w:tc>
        <w:tc>
          <w:tcPr>
            <w:tcW w:w="1624" w:type="pct"/>
            <w:tcBorders>
              <w:top w:val="single" w:sz="4" w:space="0" w:color="auto"/>
              <w:left w:val="single" w:sz="4" w:space="0" w:color="auto"/>
              <w:bottom w:val="single" w:sz="4" w:space="0" w:color="auto"/>
              <w:right w:val="single" w:sz="4" w:space="0" w:color="auto"/>
            </w:tcBorders>
          </w:tcPr>
          <w:p w14:paraId="62B7B968" w14:textId="77777777" w:rsidR="00533CA3" w:rsidRDefault="00533CA3" w:rsidP="00DD3F0C">
            <w:pPr>
              <w:spacing w:line="276" w:lineRule="auto"/>
              <w:rPr>
                <w:sz w:val="22"/>
                <w:szCs w:val="22"/>
              </w:rPr>
            </w:pPr>
            <w:r w:rsidRPr="00117047">
              <w:rPr>
                <w:sz w:val="22"/>
                <w:szCs w:val="22"/>
              </w:rPr>
              <w:t>Пороговый уровень</w:t>
            </w:r>
          </w:p>
        </w:tc>
        <w:tc>
          <w:tcPr>
            <w:tcW w:w="1476" w:type="pct"/>
            <w:tcBorders>
              <w:top w:val="single" w:sz="4" w:space="0" w:color="auto"/>
              <w:left w:val="single" w:sz="4" w:space="0" w:color="auto"/>
              <w:bottom w:val="single" w:sz="4" w:space="0" w:color="auto"/>
              <w:right w:val="single" w:sz="4" w:space="0" w:color="auto"/>
            </w:tcBorders>
          </w:tcPr>
          <w:p w14:paraId="3D50C8F6" w14:textId="77777777" w:rsidR="00533CA3" w:rsidRDefault="00533CA3" w:rsidP="00DD3F0C">
            <w:pPr>
              <w:spacing w:line="276" w:lineRule="auto"/>
              <w:rPr>
                <w:sz w:val="22"/>
                <w:szCs w:val="22"/>
              </w:rPr>
            </w:pPr>
            <w:r w:rsidRPr="00E60701">
              <w:rPr>
                <w:sz w:val="22"/>
                <w:szCs w:val="22"/>
              </w:rPr>
              <w:t>Способен разрабатывать требования</w:t>
            </w:r>
            <w:r>
              <w:rPr>
                <w:sz w:val="22"/>
                <w:szCs w:val="22"/>
              </w:rPr>
              <w:t xml:space="preserve"> под руководством опытного специалиста,</w:t>
            </w:r>
            <w:r w:rsidRPr="00E60701">
              <w:rPr>
                <w:sz w:val="22"/>
                <w:szCs w:val="22"/>
              </w:rPr>
              <w:t xml:space="preserve"> проектировать </w:t>
            </w:r>
            <w:r>
              <w:rPr>
                <w:sz w:val="22"/>
                <w:szCs w:val="22"/>
              </w:rPr>
              <w:t xml:space="preserve">типовое </w:t>
            </w:r>
            <w:r w:rsidRPr="00E60701">
              <w:rPr>
                <w:sz w:val="22"/>
                <w:szCs w:val="22"/>
              </w:rPr>
              <w:t>программное обеспечение</w:t>
            </w:r>
          </w:p>
        </w:tc>
        <w:tc>
          <w:tcPr>
            <w:tcW w:w="1623" w:type="pct"/>
            <w:tcBorders>
              <w:top w:val="single" w:sz="4" w:space="0" w:color="auto"/>
              <w:left w:val="single" w:sz="4" w:space="0" w:color="auto"/>
              <w:bottom w:val="single" w:sz="4" w:space="0" w:color="auto"/>
              <w:right w:val="single" w:sz="4" w:space="0" w:color="auto"/>
            </w:tcBorders>
          </w:tcPr>
          <w:p w14:paraId="5F3A5AB5" w14:textId="77777777" w:rsidR="00533CA3" w:rsidRDefault="00533CA3" w:rsidP="00DD3F0C">
            <w:pPr>
              <w:spacing w:line="276" w:lineRule="auto"/>
              <w:rPr>
                <w:sz w:val="22"/>
                <w:szCs w:val="22"/>
              </w:rPr>
            </w:pPr>
            <w:r>
              <w:rPr>
                <w:sz w:val="22"/>
                <w:szCs w:val="22"/>
              </w:rPr>
              <w:t>Знает и понимает возможности существующей программно-технической архитектуры, методологии разработки программного обеспечения, я</w:t>
            </w:r>
            <w:r w:rsidRPr="00E60701">
              <w:rPr>
                <w:sz w:val="22"/>
                <w:szCs w:val="22"/>
              </w:rPr>
              <w:t>зыки формализации функциональных спецификаций</w:t>
            </w:r>
            <w:r>
              <w:rPr>
                <w:sz w:val="22"/>
                <w:szCs w:val="22"/>
              </w:rPr>
              <w:t>, м</w:t>
            </w:r>
            <w:r w:rsidRPr="00E60701">
              <w:rPr>
                <w:sz w:val="22"/>
                <w:szCs w:val="22"/>
              </w:rPr>
              <w:t>етоды и средства проектирования программного обеспечения</w:t>
            </w:r>
            <w:r>
              <w:rPr>
                <w:sz w:val="22"/>
                <w:szCs w:val="22"/>
              </w:rPr>
              <w:t>, программных интерфейсов, баз данных</w:t>
            </w:r>
          </w:p>
        </w:tc>
      </w:tr>
      <w:tr w:rsidR="00533CA3" w14:paraId="3F903B06" w14:textId="77777777" w:rsidTr="00DD3F0C">
        <w:tc>
          <w:tcPr>
            <w:tcW w:w="277" w:type="pct"/>
            <w:tcBorders>
              <w:top w:val="single" w:sz="4" w:space="0" w:color="auto"/>
              <w:left w:val="single" w:sz="4" w:space="0" w:color="auto"/>
              <w:bottom w:val="single" w:sz="4" w:space="0" w:color="auto"/>
              <w:right w:val="single" w:sz="4" w:space="0" w:color="auto"/>
            </w:tcBorders>
          </w:tcPr>
          <w:p w14:paraId="6BFD9D0C" w14:textId="77777777" w:rsidR="00533CA3" w:rsidRDefault="00533CA3" w:rsidP="00DD3F0C">
            <w:pPr>
              <w:spacing w:line="276" w:lineRule="auto"/>
              <w:rPr>
                <w:sz w:val="22"/>
                <w:szCs w:val="22"/>
              </w:rPr>
            </w:pPr>
            <w:r>
              <w:rPr>
                <w:sz w:val="22"/>
                <w:szCs w:val="22"/>
              </w:rPr>
              <w:t>2</w:t>
            </w:r>
          </w:p>
        </w:tc>
        <w:tc>
          <w:tcPr>
            <w:tcW w:w="1624" w:type="pct"/>
            <w:tcBorders>
              <w:top w:val="single" w:sz="4" w:space="0" w:color="auto"/>
              <w:left w:val="single" w:sz="4" w:space="0" w:color="auto"/>
              <w:bottom w:val="single" w:sz="4" w:space="0" w:color="auto"/>
              <w:right w:val="single" w:sz="4" w:space="0" w:color="auto"/>
            </w:tcBorders>
          </w:tcPr>
          <w:p w14:paraId="7B7EB377" w14:textId="77777777" w:rsidR="00533CA3" w:rsidRDefault="00533CA3" w:rsidP="00DD3F0C">
            <w:pPr>
              <w:spacing w:line="276" w:lineRule="auto"/>
              <w:rPr>
                <w:sz w:val="22"/>
                <w:szCs w:val="22"/>
              </w:rPr>
            </w:pPr>
            <w:r w:rsidRPr="00117047">
              <w:rPr>
                <w:sz w:val="22"/>
                <w:szCs w:val="22"/>
              </w:rPr>
              <w:t>Продвинутый уровень</w:t>
            </w:r>
          </w:p>
        </w:tc>
        <w:tc>
          <w:tcPr>
            <w:tcW w:w="1476" w:type="pct"/>
            <w:tcBorders>
              <w:top w:val="single" w:sz="4" w:space="0" w:color="auto"/>
              <w:left w:val="single" w:sz="4" w:space="0" w:color="auto"/>
              <w:bottom w:val="single" w:sz="4" w:space="0" w:color="auto"/>
              <w:right w:val="single" w:sz="4" w:space="0" w:color="auto"/>
            </w:tcBorders>
          </w:tcPr>
          <w:p w14:paraId="46B7E1D4" w14:textId="77777777" w:rsidR="00533CA3" w:rsidRDefault="00533CA3" w:rsidP="00DD3F0C">
            <w:pPr>
              <w:spacing w:line="276" w:lineRule="auto"/>
              <w:rPr>
                <w:sz w:val="22"/>
                <w:szCs w:val="22"/>
              </w:rPr>
            </w:pPr>
            <w:r w:rsidRPr="00E60701">
              <w:rPr>
                <w:sz w:val="22"/>
                <w:szCs w:val="22"/>
              </w:rPr>
              <w:t>Способе</w:t>
            </w:r>
            <w:r>
              <w:rPr>
                <w:sz w:val="22"/>
                <w:szCs w:val="22"/>
              </w:rPr>
              <w:t>н разрабатывать требования, проектировать стандартное</w:t>
            </w:r>
            <w:r w:rsidRPr="00E60701">
              <w:rPr>
                <w:sz w:val="22"/>
                <w:szCs w:val="22"/>
              </w:rPr>
              <w:t xml:space="preserve"> программное обеспечение</w:t>
            </w:r>
          </w:p>
        </w:tc>
        <w:tc>
          <w:tcPr>
            <w:tcW w:w="1623" w:type="pct"/>
            <w:tcBorders>
              <w:top w:val="single" w:sz="4" w:space="0" w:color="auto"/>
              <w:left w:val="single" w:sz="4" w:space="0" w:color="auto"/>
              <w:bottom w:val="single" w:sz="4" w:space="0" w:color="auto"/>
              <w:right w:val="single" w:sz="4" w:space="0" w:color="auto"/>
            </w:tcBorders>
          </w:tcPr>
          <w:p w14:paraId="175F56C3" w14:textId="77777777" w:rsidR="00533CA3" w:rsidRDefault="00533CA3" w:rsidP="00DD3F0C">
            <w:pPr>
              <w:spacing w:line="276" w:lineRule="auto"/>
              <w:rPr>
                <w:sz w:val="22"/>
                <w:szCs w:val="22"/>
              </w:rPr>
            </w:pPr>
            <w:r>
              <w:rPr>
                <w:sz w:val="22"/>
                <w:szCs w:val="22"/>
              </w:rPr>
              <w:t>Умеет п</w:t>
            </w:r>
            <w:r w:rsidRPr="00E60701">
              <w:rPr>
                <w:sz w:val="22"/>
                <w:szCs w:val="22"/>
              </w:rPr>
              <w:t>роводить анализ исполнения требований</w:t>
            </w:r>
            <w:r>
              <w:rPr>
                <w:sz w:val="22"/>
                <w:szCs w:val="22"/>
              </w:rPr>
              <w:t xml:space="preserve">, </w:t>
            </w:r>
            <w:r w:rsidRPr="00E60701">
              <w:rPr>
                <w:sz w:val="22"/>
                <w:szCs w:val="22"/>
              </w:rPr>
              <w:t>оценку и обоснование рекомендуемых решений</w:t>
            </w:r>
            <w:r>
              <w:rPr>
                <w:sz w:val="22"/>
                <w:szCs w:val="22"/>
              </w:rPr>
              <w:t>, в</w:t>
            </w:r>
            <w:r w:rsidRPr="00E60701">
              <w:rPr>
                <w:sz w:val="22"/>
                <w:szCs w:val="22"/>
              </w:rPr>
              <w:t>ыбирать средства реализации требований к программному обеспечению</w:t>
            </w:r>
            <w:r>
              <w:rPr>
                <w:sz w:val="22"/>
                <w:szCs w:val="22"/>
              </w:rPr>
              <w:t>, и</w:t>
            </w:r>
            <w:r w:rsidRPr="00E60701">
              <w:rPr>
                <w:sz w:val="22"/>
                <w:szCs w:val="22"/>
              </w:rPr>
              <w:t>спользовать существующие типовы</w:t>
            </w:r>
            <w:r>
              <w:rPr>
                <w:sz w:val="22"/>
                <w:szCs w:val="22"/>
              </w:rPr>
              <w:t>е решения и шаблоны проектирова</w:t>
            </w:r>
            <w:r w:rsidRPr="00E60701">
              <w:rPr>
                <w:sz w:val="22"/>
                <w:szCs w:val="22"/>
              </w:rPr>
              <w:t>ния программного обеспечения</w:t>
            </w:r>
          </w:p>
        </w:tc>
      </w:tr>
      <w:tr w:rsidR="00533CA3" w14:paraId="11FA46E8" w14:textId="77777777" w:rsidTr="00DD3F0C">
        <w:tc>
          <w:tcPr>
            <w:tcW w:w="277" w:type="pct"/>
            <w:tcBorders>
              <w:top w:val="single" w:sz="4" w:space="0" w:color="auto"/>
              <w:left w:val="single" w:sz="4" w:space="0" w:color="auto"/>
              <w:bottom w:val="single" w:sz="4" w:space="0" w:color="auto"/>
              <w:right w:val="single" w:sz="4" w:space="0" w:color="auto"/>
            </w:tcBorders>
          </w:tcPr>
          <w:p w14:paraId="1B353A43" w14:textId="77777777" w:rsidR="00533CA3" w:rsidRDefault="00533CA3" w:rsidP="00DD3F0C">
            <w:pPr>
              <w:spacing w:line="276" w:lineRule="auto"/>
              <w:rPr>
                <w:sz w:val="22"/>
                <w:szCs w:val="22"/>
              </w:rPr>
            </w:pPr>
            <w:r>
              <w:rPr>
                <w:sz w:val="22"/>
                <w:szCs w:val="22"/>
              </w:rPr>
              <w:t>3</w:t>
            </w:r>
          </w:p>
        </w:tc>
        <w:tc>
          <w:tcPr>
            <w:tcW w:w="1624" w:type="pct"/>
            <w:tcBorders>
              <w:top w:val="single" w:sz="4" w:space="0" w:color="auto"/>
              <w:left w:val="single" w:sz="4" w:space="0" w:color="auto"/>
              <w:bottom w:val="single" w:sz="4" w:space="0" w:color="auto"/>
              <w:right w:val="single" w:sz="4" w:space="0" w:color="auto"/>
            </w:tcBorders>
          </w:tcPr>
          <w:p w14:paraId="6408D116" w14:textId="77777777" w:rsidR="00533CA3" w:rsidRDefault="00533CA3" w:rsidP="00DD3F0C">
            <w:pPr>
              <w:spacing w:line="276" w:lineRule="auto"/>
              <w:rPr>
                <w:sz w:val="22"/>
                <w:szCs w:val="22"/>
              </w:rPr>
            </w:pPr>
            <w:r w:rsidRPr="00117047">
              <w:rPr>
                <w:sz w:val="22"/>
                <w:szCs w:val="22"/>
              </w:rPr>
              <w:t>Высокий уровень</w:t>
            </w:r>
          </w:p>
        </w:tc>
        <w:tc>
          <w:tcPr>
            <w:tcW w:w="1476" w:type="pct"/>
            <w:tcBorders>
              <w:top w:val="single" w:sz="4" w:space="0" w:color="auto"/>
              <w:left w:val="single" w:sz="4" w:space="0" w:color="auto"/>
              <w:bottom w:val="single" w:sz="4" w:space="0" w:color="auto"/>
              <w:right w:val="single" w:sz="4" w:space="0" w:color="auto"/>
            </w:tcBorders>
          </w:tcPr>
          <w:p w14:paraId="414A3466" w14:textId="77777777" w:rsidR="00533CA3" w:rsidRDefault="00533CA3" w:rsidP="00DD3F0C">
            <w:pPr>
              <w:spacing w:line="276" w:lineRule="auto"/>
              <w:rPr>
                <w:sz w:val="22"/>
                <w:szCs w:val="22"/>
              </w:rPr>
            </w:pPr>
            <w:r w:rsidRPr="00E60701">
              <w:rPr>
                <w:sz w:val="22"/>
                <w:szCs w:val="22"/>
              </w:rPr>
              <w:t xml:space="preserve">Способен разрабатывать требования, проектировать </w:t>
            </w:r>
            <w:r>
              <w:rPr>
                <w:sz w:val="22"/>
                <w:szCs w:val="22"/>
              </w:rPr>
              <w:t>не</w:t>
            </w:r>
            <w:r w:rsidRPr="00E60701">
              <w:rPr>
                <w:sz w:val="22"/>
                <w:szCs w:val="22"/>
              </w:rPr>
              <w:t>стандартное</w:t>
            </w:r>
            <w:r>
              <w:rPr>
                <w:sz w:val="22"/>
                <w:szCs w:val="22"/>
              </w:rPr>
              <w:t xml:space="preserve"> и сложное</w:t>
            </w:r>
            <w:r w:rsidRPr="00E60701">
              <w:rPr>
                <w:sz w:val="22"/>
                <w:szCs w:val="22"/>
              </w:rPr>
              <w:t xml:space="preserve"> программное обеспечение</w:t>
            </w:r>
          </w:p>
        </w:tc>
        <w:tc>
          <w:tcPr>
            <w:tcW w:w="1623" w:type="pct"/>
            <w:tcBorders>
              <w:top w:val="single" w:sz="4" w:space="0" w:color="auto"/>
              <w:left w:val="single" w:sz="4" w:space="0" w:color="auto"/>
              <w:bottom w:val="single" w:sz="4" w:space="0" w:color="auto"/>
              <w:right w:val="single" w:sz="4" w:space="0" w:color="auto"/>
            </w:tcBorders>
          </w:tcPr>
          <w:p w14:paraId="56C90D1D" w14:textId="77777777" w:rsidR="00533CA3" w:rsidRPr="00E60701" w:rsidRDefault="00533CA3" w:rsidP="00DD3F0C">
            <w:pPr>
              <w:spacing w:line="276" w:lineRule="auto"/>
              <w:rPr>
                <w:sz w:val="22"/>
                <w:szCs w:val="22"/>
              </w:rPr>
            </w:pPr>
            <w:r>
              <w:rPr>
                <w:sz w:val="22"/>
                <w:szCs w:val="22"/>
              </w:rPr>
              <w:t>Способен разрабатывать, изменять и согласовывать архитектуру программного обеспе</w:t>
            </w:r>
            <w:r w:rsidRPr="00E60701">
              <w:rPr>
                <w:sz w:val="22"/>
                <w:szCs w:val="22"/>
              </w:rPr>
              <w:t>чения с системным аналитиком и архитектором прог</w:t>
            </w:r>
            <w:r>
              <w:rPr>
                <w:sz w:val="22"/>
                <w:szCs w:val="22"/>
              </w:rPr>
              <w:t>раммного обеспече</w:t>
            </w:r>
            <w:r w:rsidRPr="00E60701">
              <w:rPr>
                <w:sz w:val="22"/>
                <w:szCs w:val="22"/>
              </w:rPr>
              <w:t>ния</w:t>
            </w:r>
            <w:r>
              <w:rPr>
                <w:sz w:val="22"/>
                <w:szCs w:val="22"/>
              </w:rPr>
              <w:t>,</w:t>
            </w:r>
          </w:p>
          <w:p w14:paraId="7A08E620" w14:textId="77777777" w:rsidR="00533CA3" w:rsidRPr="00E60701" w:rsidRDefault="00533CA3" w:rsidP="00DD3F0C">
            <w:pPr>
              <w:spacing w:line="276" w:lineRule="auto"/>
              <w:rPr>
                <w:sz w:val="22"/>
                <w:szCs w:val="22"/>
              </w:rPr>
            </w:pPr>
            <w:r>
              <w:rPr>
                <w:sz w:val="22"/>
                <w:szCs w:val="22"/>
              </w:rPr>
              <w:t>проектировать</w:t>
            </w:r>
            <w:r w:rsidRPr="00E60701">
              <w:rPr>
                <w:sz w:val="22"/>
                <w:szCs w:val="22"/>
              </w:rPr>
              <w:t xml:space="preserve"> структур</w:t>
            </w:r>
            <w:r>
              <w:rPr>
                <w:sz w:val="22"/>
                <w:szCs w:val="22"/>
              </w:rPr>
              <w:t>ы</w:t>
            </w:r>
            <w:r w:rsidRPr="00E60701">
              <w:rPr>
                <w:sz w:val="22"/>
                <w:szCs w:val="22"/>
              </w:rPr>
              <w:t xml:space="preserve"> данных</w:t>
            </w:r>
            <w:r>
              <w:rPr>
                <w:sz w:val="22"/>
                <w:szCs w:val="22"/>
              </w:rPr>
              <w:t>,</w:t>
            </w:r>
            <w:r w:rsidRPr="00E60701">
              <w:rPr>
                <w:sz w:val="22"/>
                <w:szCs w:val="22"/>
              </w:rPr>
              <w:t xml:space="preserve"> баз</w:t>
            </w:r>
            <w:r>
              <w:rPr>
                <w:sz w:val="22"/>
                <w:szCs w:val="22"/>
              </w:rPr>
              <w:t>ы</w:t>
            </w:r>
            <w:r w:rsidRPr="00E60701">
              <w:rPr>
                <w:sz w:val="22"/>
                <w:szCs w:val="22"/>
              </w:rPr>
              <w:t xml:space="preserve"> данных</w:t>
            </w:r>
            <w:r>
              <w:rPr>
                <w:sz w:val="22"/>
                <w:szCs w:val="22"/>
              </w:rPr>
              <w:t>, программные интерфейсы,</w:t>
            </w:r>
          </w:p>
          <w:p w14:paraId="42715C9A" w14:textId="77777777" w:rsidR="00533CA3" w:rsidRDefault="00533CA3" w:rsidP="00DD3F0C">
            <w:pPr>
              <w:spacing w:line="276" w:lineRule="auto"/>
              <w:rPr>
                <w:sz w:val="22"/>
                <w:szCs w:val="22"/>
              </w:rPr>
            </w:pPr>
            <w:r>
              <w:rPr>
                <w:sz w:val="22"/>
                <w:szCs w:val="22"/>
              </w:rPr>
              <w:t>оценивать и согласовывать сроки</w:t>
            </w:r>
            <w:r w:rsidRPr="00E60701">
              <w:rPr>
                <w:sz w:val="22"/>
                <w:szCs w:val="22"/>
              </w:rPr>
              <w:t xml:space="preserve"> выполнения поставленных задач</w:t>
            </w:r>
          </w:p>
        </w:tc>
      </w:tr>
      <w:tr w:rsidR="00533CA3" w14:paraId="56072477" w14:textId="77777777" w:rsidTr="00D87DD2">
        <w:tc>
          <w:tcPr>
            <w:tcW w:w="277" w:type="pct"/>
            <w:tcBorders>
              <w:top w:val="single" w:sz="4" w:space="0" w:color="auto"/>
              <w:left w:val="single" w:sz="4" w:space="0" w:color="auto"/>
              <w:bottom w:val="single" w:sz="4" w:space="0" w:color="auto"/>
              <w:right w:val="single" w:sz="4" w:space="0" w:color="auto"/>
            </w:tcBorders>
          </w:tcPr>
          <w:p w14:paraId="07CBDDA5" w14:textId="28B8D7F1" w:rsidR="00533CA3" w:rsidRDefault="00533CA3" w:rsidP="00D87DD2">
            <w:pPr>
              <w:spacing w:line="276" w:lineRule="auto"/>
              <w:rPr>
                <w:sz w:val="22"/>
                <w:szCs w:val="22"/>
              </w:rPr>
            </w:pPr>
          </w:p>
        </w:tc>
        <w:tc>
          <w:tcPr>
            <w:tcW w:w="1624" w:type="pct"/>
            <w:tcBorders>
              <w:top w:val="single" w:sz="4" w:space="0" w:color="auto"/>
              <w:left w:val="single" w:sz="4" w:space="0" w:color="auto"/>
              <w:bottom w:val="single" w:sz="4" w:space="0" w:color="auto"/>
              <w:right w:val="single" w:sz="4" w:space="0" w:color="auto"/>
            </w:tcBorders>
          </w:tcPr>
          <w:p w14:paraId="3302AAE1" w14:textId="77777777" w:rsidR="00533CA3" w:rsidRDefault="00533CA3" w:rsidP="00D87DD2">
            <w:pPr>
              <w:spacing w:line="276" w:lineRule="auto"/>
              <w:rPr>
                <w:sz w:val="22"/>
                <w:szCs w:val="22"/>
              </w:rPr>
            </w:pPr>
          </w:p>
        </w:tc>
        <w:tc>
          <w:tcPr>
            <w:tcW w:w="1476" w:type="pct"/>
            <w:tcBorders>
              <w:top w:val="single" w:sz="4" w:space="0" w:color="auto"/>
              <w:left w:val="single" w:sz="4" w:space="0" w:color="auto"/>
              <w:bottom w:val="single" w:sz="4" w:space="0" w:color="auto"/>
              <w:right w:val="single" w:sz="4" w:space="0" w:color="auto"/>
            </w:tcBorders>
          </w:tcPr>
          <w:p w14:paraId="08624C76" w14:textId="77777777" w:rsidR="00533CA3" w:rsidRPr="00533CA3" w:rsidRDefault="00533CA3" w:rsidP="00D87DD2">
            <w:pPr>
              <w:spacing w:line="276" w:lineRule="auto"/>
              <w:rPr>
                <w:sz w:val="22"/>
                <w:szCs w:val="22"/>
              </w:rPr>
            </w:pPr>
          </w:p>
        </w:tc>
        <w:tc>
          <w:tcPr>
            <w:tcW w:w="1623" w:type="pct"/>
            <w:tcBorders>
              <w:top w:val="single" w:sz="4" w:space="0" w:color="auto"/>
              <w:left w:val="single" w:sz="4" w:space="0" w:color="auto"/>
              <w:bottom w:val="single" w:sz="4" w:space="0" w:color="auto"/>
              <w:right w:val="single" w:sz="4" w:space="0" w:color="auto"/>
            </w:tcBorders>
          </w:tcPr>
          <w:p w14:paraId="3E1C12B9" w14:textId="77777777" w:rsidR="00533CA3" w:rsidRPr="00CC3819" w:rsidRDefault="00533CA3" w:rsidP="00D87DD2">
            <w:pPr>
              <w:spacing w:line="276" w:lineRule="auto"/>
              <w:rPr>
                <w:sz w:val="22"/>
                <w:szCs w:val="22"/>
              </w:rPr>
            </w:pPr>
          </w:p>
        </w:tc>
      </w:tr>
      <w:tr w:rsidR="00E52EA4" w:rsidRPr="008B08FD" w14:paraId="25B8C960" w14:textId="77777777" w:rsidTr="00BA67A7">
        <w:tc>
          <w:tcPr>
            <w:tcW w:w="5000" w:type="pct"/>
            <w:gridSpan w:val="4"/>
            <w:tcBorders>
              <w:top w:val="single" w:sz="4" w:space="0" w:color="auto"/>
              <w:left w:val="single" w:sz="4" w:space="0" w:color="auto"/>
              <w:bottom w:val="single" w:sz="4" w:space="0" w:color="auto"/>
              <w:right w:val="single" w:sz="4" w:space="0" w:color="auto"/>
            </w:tcBorders>
          </w:tcPr>
          <w:p w14:paraId="25B8C95F" w14:textId="6E690FCE" w:rsidR="00E52EA4" w:rsidRPr="004E3069" w:rsidRDefault="00533CA3" w:rsidP="004E3069">
            <w:pPr>
              <w:spacing w:line="276" w:lineRule="auto"/>
              <w:rPr>
                <w:i/>
                <w:sz w:val="22"/>
                <w:szCs w:val="22"/>
              </w:rPr>
            </w:pPr>
            <w:r>
              <w:rPr>
                <w:i/>
                <w:sz w:val="22"/>
                <w:szCs w:val="22"/>
              </w:rPr>
              <w:t>ПК-3</w:t>
            </w:r>
            <w:r w:rsidR="004E3069">
              <w:rPr>
                <w:i/>
                <w:sz w:val="22"/>
                <w:szCs w:val="22"/>
              </w:rPr>
              <w:t>.</w:t>
            </w:r>
            <w:r>
              <w:t xml:space="preserve"> </w:t>
            </w:r>
            <w:r w:rsidRPr="00533CA3">
              <w:rPr>
                <w:i/>
                <w:sz w:val="22"/>
                <w:szCs w:val="22"/>
              </w:rPr>
              <w:t>Способен осу</w:t>
            </w:r>
            <w:r>
              <w:rPr>
                <w:i/>
                <w:sz w:val="22"/>
                <w:szCs w:val="22"/>
              </w:rPr>
              <w:t>ществлять непосредственное руководство процессами разработки программного обеспе</w:t>
            </w:r>
            <w:r w:rsidRPr="00533CA3">
              <w:rPr>
                <w:i/>
                <w:sz w:val="22"/>
                <w:szCs w:val="22"/>
              </w:rPr>
              <w:t>чения</w:t>
            </w:r>
          </w:p>
        </w:tc>
      </w:tr>
      <w:tr w:rsidR="008B08FD" w:rsidRPr="008B08FD" w14:paraId="5F0FFB09" w14:textId="77777777" w:rsidTr="00BA67A7">
        <w:tc>
          <w:tcPr>
            <w:tcW w:w="5000" w:type="pct"/>
            <w:gridSpan w:val="4"/>
            <w:tcBorders>
              <w:top w:val="single" w:sz="4" w:space="0" w:color="auto"/>
              <w:left w:val="single" w:sz="4" w:space="0" w:color="auto"/>
              <w:bottom w:val="single" w:sz="4" w:space="0" w:color="auto"/>
              <w:right w:val="single" w:sz="4" w:space="0" w:color="auto"/>
            </w:tcBorders>
          </w:tcPr>
          <w:p w14:paraId="47CEAEAD" w14:textId="26494EEC" w:rsidR="008B08FD" w:rsidRDefault="001B679E" w:rsidP="00533CA3">
            <w:pPr>
              <w:spacing w:line="276" w:lineRule="auto"/>
              <w:rPr>
                <w:i/>
                <w:sz w:val="22"/>
                <w:szCs w:val="22"/>
              </w:rPr>
            </w:pPr>
            <w:r>
              <w:rPr>
                <w:i/>
                <w:sz w:val="22"/>
                <w:szCs w:val="22"/>
              </w:rPr>
              <w:t>ПК-3.15</w:t>
            </w:r>
            <w:r w:rsidR="004E3069">
              <w:rPr>
                <w:i/>
                <w:sz w:val="22"/>
                <w:szCs w:val="22"/>
              </w:rPr>
              <w:t xml:space="preserve"> </w:t>
            </w:r>
            <w:r w:rsidR="00533CA3">
              <w:rPr>
                <w:i/>
                <w:sz w:val="22"/>
                <w:szCs w:val="22"/>
              </w:rPr>
              <w:t>Способен осуществлять непо</w:t>
            </w:r>
            <w:r w:rsidR="00533CA3" w:rsidRPr="00533CA3">
              <w:rPr>
                <w:i/>
                <w:sz w:val="22"/>
                <w:szCs w:val="22"/>
              </w:rPr>
              <w:t>средственное руководство процессами разработки программного обеспечения</w:t>
            </w:r>
          </w:p>
        </w:tc>
      </w:tr>
      <w:tr w:rsidR="008B08FD" w14:paraId="52CCD5A5" w14:textId="77777777" w:rsidTr="003E27CE">
        <w:tc>
          <w:tcPr>
            <w:tcW w:w="277" w:type="pct"/>
            <w:tcBorders>
              <w:top w:val="single" w:sz="4" w:space="0" w:color="auto"/>
              <w:left w:val="single" w:sz="4" w:space="0" w:color="auto"/>
              <w:bottom w:val="single" w:sz="4" w:space="0" w:color="auto"/>
              <w:right w:val="single" w:sz="4" w:space="0" w:color="auto"/>
            </w:tcBorders>
          </w:tcPr>
          <w:p w14:paraId="6485703A" w14:textId="71B2C0CA" w:rsidR="008B08FD" w:rsidRDefault="00117047" w:rsidP="00BA67A7">
            <w:pPr>
              <w:spacing w:line="276" w:lineRule="auto"/>
              <w:rPr>
                <w:sz w:val="22"/>
                <w:szCs w:val="22"/>
              </w:rPr>
            </w:pPr>
            <w:r>
              <w:rPr>
                <w:sz w:val="22"/>
                <w:szCs w:val="22"/>
              </w:rPr>
              <w:lastRenderedPageBreak/>
              <w:t>1</w:t>
            </w:r>
          </w:p>
        </w:tc>
        <w:tc>
          <w:tcPr>
            <w:tcW w:w="1624" w:type="pct"/>
            <w:tcBorders>
              <w:top w:val="single" w:sz="4" w:space="0" w:color="auto"/>
              <w:left w:val="single" w:sz="4" w:space="0" w:color="auto"/>
              <w:bottom w:val="single" w:sz="4" w:space="0" w:color="auto"/>
              <w:right w:val="single" w:sz="4" w:space="0" w:color="auto"/>
            </w:tcBorders>
          </w:tcPr>
          <w:p w14:paraId="27CDED78" w14:textId="45ACD53B" w:rsidR="008B08FD" w:rsidRDefault="00117047" w:rsidP="00BA67A7">
            <w:pPr>
              <w:spacing w:line="276" w:lineRule="auto"/>
              <w:rPr>
                <w:sz w:val="22"/>
                <w:szCs w:val="22"/>
              </w:rPr>
            </w:pPr>
            <w:r w:rsidRPr="00117047">
              <w:rPr>
                <w:sz w:val="22"/>
                <w:szCs w:val="22"/>
              </w:rPr>
              <w:t>Пороговый уровень</w:t>
            </w:r>
          </w:p>
        </w:tc>
        <w:tc>
          <w:tcPr>
            <w:tcW w:w="1476" w:type="pct"/>
            <w:tcBorders>
              <w:top w:val="single" w:sz="4" w:space="0" w:color="auto"/>
              <w:left w:val="single" w:sz="4" w:space="0" w:color="auto"/>
              <w:bottom w:val="single" w:sz="4" w:space="0" w:color="auto"/>
              <w:right w:val="single" w:sz="4" w:space="0" w:color="auto"/>
            </w:tcBorders>
          </w:tcPr>
          <w:p w14:paraId="221BE30C" w14:textId="6128B326" w:rsidR="008B08FD" w:rsidRDefault="00CE505D" w:rsidP="0018480E">
            <w:pPr>
              <w:spacing w:line="276" w:lineRule="auto"/>
              <w:rPr>
                <w:sz w:val="22"/>
                <w:szCs w:val="22"/>
              </w:rPr>
            </w:pPr>
            <w:r>
              <w:rPr>
                <w:sz w:val="22"/>
                <w:szCs w:val="22"/>
              </w:rPr>
              <w:t xml:space="preserve">Способен применять </w:t>
            </w:r>
            <w:r w:rsidR="0018480E" w:rsidRPr="0018480E">
              <w:rPr>
                <w:sz w:val="22"/>
                <w:szCs w:val="22"/>
              </w:rPr>
              <w:t>знания, умения и навыки, приобретенные в результате изучения дисциплин IT-блока</w:t>
            </w:r>
            <w:r w:rsidR="0018480E">
              <w:rPr>
                <w:sz w:val="22"/>
                <w:szCs w:val="22"/>
              </w:rPr>
              <w:t xml:space="preserve">, </w:t>
            </w:r>
            <w:r>
              <w:rPr>
                <w:sz w:val="22"/>
                <w:szCs w:val="22"/>
              </w:rPr>
              <w:t>при р</w:t>
            </w:r>
            <w:r w:rsidR="00633237">
              <w:rPr>
                <w:sz w:val="22"/>
                <w:szCs w:val="22"/>
              </w:rPr>
              <w:t xml:space="preserve">уководстве разработкой программного кода, проверкой работоспособности программного обеспечения, интеграцией модулей и компонент </w:t>
            </w:r>
            <w:r w:rsidR="00633237" w:rsidRPr="00633237">
              <w:rPr>
                <w:sz w:val="22"/>
                <w:szCs w:val="22"/>
              </w:rPr>
              <w:t>программного обеспечения</w:t>
            </w:r>
            <w:r w:rsidR="00633237">
              <w:rPr>
                <w:sz w:val="22"/>
                <w:szCs w:val="22"/>
              </w:rPr>
              <w:t xml:space="preserve"> при помощи более опытного специалиста</w:t>
            </w:r>
          </w:p>
        </w:tc>
        <w:tc>
          <w:tcPr>
            <w:tcW w:w="1623" w:type="pct"/>
            <w:tcBorders>
              <w:top w:val="single" w:sz="4" w:space="0" w:color="auto"/>
              <w:left w:val="single" w:sz="4" w:space="0" w:color="auto"/>
              <w:bottom w:val="single" w:sz="4" w:space="0" w:color="auto"/>
              <w:right w:val="single" w:sz="4" w:space="0" w:color="auto"/>
            </w:tcBorders>
          </w:tcPr>
          <w:p w14:paraId="22E1FDA8" w14:textId="047D45F8" w:rsidR="008B08FD" w:rsidRPr="0015571B" w:rsidRDefault="0015571B" w:rsidP="00BA67A7">
            <w:pPr>
              <w:spacing w:line="276" w:lineRule="auto"/>
              <w:rPr>
                <w:sz w:val="22"/>
                <w:szCs w:val="22"/>
              </w:rPr>
            </w:pPr>
            <w:r>
              <w:rPr>
                <w:sz w:val="22"/>
                <w:szCs w:val="22"/>
              </w:rPr>
              <w:t>Знает и понимает основные методы и приёмы формализации алгоритмизации задач, алгоритмы решения типовых задач, основы синтаксиса некоторых языков программирования, основные методы и приёмы отладки программного кода</w:t>
            </w:r>
            <w:r w:rsidR="00633237">
              <w:rPr>
                <w:sz w:val="22"/>
                <w:szCs w:val="22"/>
              </w:rPr>
              <w:t xml:space="preserve">, интеграции программных модулей и компонент </w:t>
            </w:r>
            <w:r w:rsidR="00633237" w:rsidRPr="00633237">
              <w:rPr>
                <w:sz w:val="22"/>
                <w:szCs w:val="22"/>
              </w:rPr>
              <w:t>программного обеспечения</w:t>
            </w:r>
          </w:p>
        </w:tc>
      </w:tr>
      <w:tr w:rsidR="008B08FD" w14:paraId="5137EEF6" w14:textId="77777777" w:rsidTr="003E27CE">
        <w:tc>
          <w:tcPr>
            <w:tcW w:w="277" w:type="pct"/>
            <w:tcBorders>
              <w:top w:val="single" w:sz="4" w:space="0" w:color="auto"/>
              <w:left w:val="single" w:sz="4" w:space="0" w:color="auto"/>
              <w:bottom w:val="single" w:sz="4" w:space="0" w:color="auto"/>
              <w:right w:val="single" w:sz="4" w:space="0" w:color="auto"/>
            </w:tcBorders>
          </w:tcPr>
          <w:p w14:paraId="172CFCF3" w14:textId="719B00C9" w:rsidR="008B08FD" w:rsidRDefault="00117047" w:rsidP="00BA67A7">
            <w:pPr>
              <w:spacing w:line="276" w:lineRule="auto"/>
              <w:rPr>
                <w:sz w:val="22"/>
                <w:szCs w:val="22"/>
              </w:rPr>
            </w:pPr>
            <w:r>
              <w:rPr>
                <w:sz w:val="22"/>
                <w:szCs w:val="22"/>
              </w:rPr>
              <w:t>2</w:t>
            </w:r>
          </w:p>
        </w:tc>
        <w:tc>
          <w:tcPr>
            <w:tcW w:w="1624" w:type="pct"/>
            <w:tcBorders>
              <w:top w:val="single" w:sz="4" w:space="0" w:color="auto"/>
              <w:left w:val="single" w:sz="4" w:space="0" w:color="auto"/>
              <w:bottom w:val="single" w:sz="4" w:space="0" w:color="auto"/>
              <w:right w:val="single" w:sz="4" w:space="0" w:color="auto"/>
            </w:tcBorders>
          </w:tcPr>
          <w:p w14:paraId="360B7BFD" w14:textId="7B69EC06" w:rsidR="008B08FD" w:rsidRDefault="00117047" w:rsidP="00BA67A7">
            <w:pPr>
              <w:spacing w:line="276" w:lineRule="auto"/>
              <w:rPr>
                <w:sz w:val="22"/>
                <w:szCs w:val="22"/>
              </w:rPr>
            </w:pPr>
            <w:r w:rsidRPr="00117047">
              <w:rPr>
                <w:sz w:val="22"/>
                <w:szCs w:val="22"/>
              </w:rPr>
              <w:t>Продвинутый уровень</w:t>
            </w:r>
          </w:p>
        </w:tc>
        <w:tc>
          <w:tcPr>
            <w:tcW w:w="1476" w:type="pct"/>
            <w:tcBorders>
              <w:top w:val="single" w:sz="4" w:space="0" w:color="auto"/>
              <w:left w:val="single" w:sz="4" w:space="0" w:color="auto"/>
              <w:bottom w:val="single" w:sz="4" w:space="0" w:color="auto"/>
              <w:right w:val="single" w:sz="4" w:space="0" w:color="auto"/>
            </w:tcBorders>
          </w:tcPr>
          <w:p w14:paraId="71A0699B" w14:textId="530661FD" w:rsidR="008B08FD" w:rsidRDefault="00633237" w:rsidP="0018480E">
            <w:pPr>
              <w:spacing w:line="276" w:lineRule="auto"/>
              <w:rPr>
                <w:sz w:val="22"/>
                <w:szCs w:val="22"/>
              </w:rPr>
            </w:pPr>
            <w:r w:rsidRPr="00633237">
              <w:rPr>
                <w:sz w:val="22"/>
                <w:szCs w:val="22"/>
              </w:rPr>
              <w:t>Способен применять знания, умения и навыки, приобретенные в результате изучения дисциплин IT-блока, при руководстве разработкой программного кода, проверкой работоспособности программного обеспечения, интеграцией модулей и компонент программного обеспечения</w:t>
            </w:r>
            <w:r>
              <w:rPr>
                <w:sz w:val="22"/>
                <w:szCs w:val="22"/>
              </w:rPr>
              <w:t xml:space="preserve"> при решении стандартных задач</w:t>
            </w:r>
          </w:p>
        </w:tc>
        <w:tc>
          <w:tcPr>
            <w:tcW w:w="1623" w:type="pct"/>
            <w:tcBorders>
              <w:top w:val="single" w:sz="4" w:space="0" w:color="auto"/>
              <w:left w:val="single" w:sz="4" w:space="0" w:color="auto"/>
              <w:bottom w:val="single" w:sz="4" w:space="0" w:color="auto"/>
              <w:right w:val="single" w:sz="4" w:space="0" w:color="auto"/>
            </w:tcBorders>
          </w:tcPr>
          <w:p w14:paraId="32005133" w14:textId="7121C953" w:rsidR="008B08FD" w:rsidRDefault="0015571B" w:rsidP="00BA67A7">
            <w:pPr>
              <w:spacing w:line="276" w:lineRule="auto"/>
              <w:rPr>
                <w:sz w:val="22"/>
                <w:szCs w:val="22"/>
              </w:rPr>
            </w:pPr>
            <w:r>
              <w:rPr>
                <w:sz w:val="22"/>
                <w:szCs w:val="22"/>
              </w:rPr>
              <w:t>Умеет применять свои знания к решению стандартных задач, использовать методы и приёмы формализации и алгоритмизации поставленных задач, применять выбранные языки программирования дл</w:t>
            </w:r>
            <w:r w:rsidR="00633237">
              <w:rPr>
                <w:sz w:val="22"/>
                <w:szCs w:val="22"/>
              </w:rPr>
              <w:t>я написания программного кода, и</w:t>
            </w:r>
            <w:r>
              <w:rPr>
                <w:sz w:val="22"/>
                <w:szCs w:val="22"/>
              </w:rPr>
              <w:t xml:space="preserve">спользовать выбранную систему контроля версий, </w:t>
            </w:r>
            <w:r w:rsidR="00CE505D">
              <w:rPr>
                <w:sz w:val="22"/>
                <w:szCs w:val="22"/>
              </w:rPr>
              <w:t>применять методы и приёмы отладки программного кода</w:t>
            </w:r>
            <w:r w:rsidR="00633237">
              <w:rPr>
                <w:sz w:val="22"/>
                <w:szCs w:val="22"/>
              </w:rPr>
              <w:t xml:space="preserve">, интеграции модулей и компонент </w:t>
            </w:r>
            <w:r w:rsidR="00633237" w:rsidRPr="00633237">
              <w:rPr>
                <w:sz w:val="22"/>
                <w:szCs w:val="22"/>
              </w:rPr>
              <w:t>программного обеспечения</w:t>
            </w:r>
          </w:p>
        </w:tc>
      </w:tr>
      <w:tr w:rsidR="008B08FD" w14:paraId="50B1E423" w14:textId="77777777" w:rsidTr="003E27CE">
        <w:tc>
          <w:tcPr>
            <w:tcW w:w="277" w:type="pct"/>
            <w:tcBorders>
              <w:top w:val="single" w:sz="4" w:space="0" w:color="auto"/>
              <w:left w:val="single" w:sz="4" w:space="0" w:color="auto"/>
              <w:bottom w:val="single" w:sz="4" w:space="0" w:color="auto"/>
              <w:right w:val="single" w:sz="4" w:space="0" w:color="auto"/>
            </w:tcBorders>
          </w:tcPr>
          <w:p w14:paraId="69D7409C" w14:textId="627A2584" w:rsidR="008B08FD" w:rsidRDefault="00117047" w:rsidP="00BA67A7">
            <w:pPr>
              <w:spacing w:line="276" w:lineRule="auto"/>
              <w:rPr>
                <w:sz w:val="22"/>
                <w:szCs w:val="22"/>
              </w:rPr>
            </w:pPr>
            <w:r>
              <w:rPr>
                <w:sz w:val="22"/>
                <w:szCs w:val="22"/>
              </w:rPr>
              <w:t>3</w:t>
            </w:r>
          </w:p>
        </w:tc>
        <w:tc>
          <w:tcPr>
            <w:tcW w:w="1624" w:type="pct"/>
            <w:tcBorders>
              <w:top w:val="single" w:sz="4" w:space="0" w:color="auto"/>
              <w:left w:val="single" w:sz="4" w:space="0" w:color="auto"/>
              <w:bottom w:val="single" w:sz="4" w:space="0" w:color="auto"/>
              <w:right w:val="single" w:sz="4" w:space="0" w:color="auto"/>
            </w:tcBorders>
          </w:tcPr>
          <w:p w14:paraId="20EF4E2C" w14:textId="0FA9EB86" w:rsidR="008B08FD" w:rsidRDefault="00117047" w:rsidP="00BA67A7">
            <w:pPr>
              <w:spacing w:line="276" w:lineRule="auto"/>
              <w:rPr>
                <w:sz w:val="22"/>
                <w:szCs w:val="22"/>
              </w:rPr>
            </w:pPr>
            <w:r w:rsidRPr="00117047">
              <w:rPr>
                <w:sz w:val="22"/>
                <w:szCs w:val="22"/>
              </w:rPr>
              <w:t>Высокий уровень</w:t>
            </w:r>
          </w:p>
        </w:tc>
        <w:tc>
          <w:tcPr>
            <w:tcW w:w="1476" w:type="pct"/>
            <w:tcBorders>
              <w:top w:val="single" w:sz="4" w:space="0" w:color="auto"/>
              <w:left w:val="single" w:sz="4" w:space="0" w:color="auto"/>
              <w:bottom w:val="single" w:sz="4" w:space="0" w:color="auto"/>
              <w:right w:val="single" w:sz="4" w:space="0" w:color="auto"/>
            </w:tcBorders>
          </w:tcPr>
          <w:p w14:paraId="1796AA28" w14:textId="36E9FC2E" w:rsidR="008B08FD" w:rsidRDefault="00633237" w:rsidP="0018480E">
            <w:pPr>
              <w:spacing w:line="276" w:lineRule="auto"/>
              <w:rPr>
                <w:sz w:val="22"/>
                <w:szCs w:val="22"/>
              </w:rPr>
            </w:pPr>
            <w:r w:rsidRPr="00633237">
              <w:rPr>
                <w:sz w:val="22"/>
                <w:szCs w:val="22"/>
              </w:rPr>
              <w:t>Способен применять знания, умения и навыки, приобретенные в результате изучения дисциплин IT-блока, при руководстве разработкой программного кода, проверкой работоспособности программного обеспечения, интеграцией модулей и компонент программного обеспечения</w:t>
            </w:r>
            <w:r>
              <w:rPr>
                <w:sz w:val="22"/>
                <w:szCs w:val="22"/>
              </w:rPr>
              <w:t xml:space="preserve"> при решении сложных и нестандартных задач</w:t>
            </w:r>
          </w:p>
        </w:tc>
        <w:tc>
          <w:tcPr>
            <w:tcW w:w="1623" w:type="pct"/>
            <w:tcBorders>
              <w:top w:val="single" w:sz="4" w:space="0" w:color="auto"/>
              <w:left w:val="single" w:sz="4" w:space="0" w:color="auto"/>
              <w:bottom w:val="single" w:sz="4" w:space="0" w:color="auto"/>
              <w:right w:val="single" w:sz="4" w:space="0" w:color="auto"/>
            </w:tcBorders>
          </w:tcPr>
          <w:p w14:paraId="0A0A858B" w14:textId="6AB1E29A" w:rsidR="008B08FD" w:rsidRDefault="00CE505D" w:rsidP="00BA67A7">
            <w:pPr>
              <w:spacing w:line="276" w:lineRule="auto"/>
              <w:rPr>
                <w:sz w:val="22"/>
                <w:szCs w:val="22"/>
              </w:rPr>
            </w:pPr>
            <w:r>
              <w:rPr>
                <w:sz w:val="22"/>
                <w:szCs w:val="22"/>
              </w:rPr>
              <w:t>Умеет применять свои знания к решению нестандартных задач, способен оценивать результаты и совершенствовать методы и приёмы формализации и алгоритмизации задач, отладки программного кода</w:t>
            </w:r>
            <w:r w:rsidR="00633237">
              <w:rPr>
                <w:sz w:val="22"/>
                <w:szCs w:val="22"/>
              </w:rPr>
              <w:t>, интеграции модулей и компонент программного обеспечения</w:t>
            </w:r>
            <w:r>
              <w:rPr>
                <w:sz w:val="22"/>
                <w:szCs w:val="22"/>
              </w:rPr>
              <w:t xml:space="preserve"> </w:t>
            </w:r>
          </w:p>
        </w:tc>
      </w:tr>
      <w:tr w:rsidR="008B08FD" w:rsidRPr="008B08FD" w14:paraId="61F0CC4C" w14:textId="77777777" w:rsidTr="00BA67A7">
        <w:tc>
          <w:tcPr>
            <w:tcW w:w="5000" w:type="pct"/>
            <w:gridSpan w:val="4"/>
            <w:tcBorders>
              <w:top w:val="single" w:sz="4" w:space="0" w:color="auto"/>
              <w:left w:val="single" w:sz="4" w:space="0" w:color="auto"/>
              <w:bottom w:val="single" w:sz="4" w:space="0" w:color="auto"/>
              <w:right w:val="single" w:sz="4" w:space="0" w:color="auto"/>
            </w:tcBorders>
          </w:tcPr>
          <w:p w14:paraId="4CA1456A" w14:textId="617CF590" w:rsidR="004E3069" w:rsidRPr="008B08FD" w:rsidRDefault="004E3069" w:rsidP="00533CA3">
            <w:pPr>
              <w:spacing w:line="276" w:lineRule="auto"/>
              <w:rPr>
                <w:i/>
                <w:sz w:val="22"/>
                <w:szCs w:val="22"/>
              </w:rPr>
            </w:pPr>
            <w:r>
              <w:rPr>
                <w:i/>
                <w:sz w:val="22"/>
                <w:szCs w:val="22"/>
              </w:rPr>
              <w:t xml:space="preserve">ПК-4. </w:t>
            </w:r>
            <w:r w:rsidR="00533CA3" w:rsidRPr="00533CA3">
              <w:rPr>
                <w:i/>
                <w:sz w:val="22"/>
                <w:szCs w:val="22"/>
              </w:rPr>
              <w:t>Способен организовывать процессы разработки программного обеспечения</w:t>
            </w:r>
          </w:p>
        </w:tc>
      </w:tr>
      <w:tr w:rsidR="008B08FD" w14:paraId="6E0DB248" w14:textId="77777777" w:rsidTr="00BA67A7">
        <w:tc>
          <w:tcPr>
            <w:tcW w:w="5000" w:type="pct"/>
            <w:gridSpan w:val="4"/>
            <w:tcBorders>
              <w:top w:val="single" w:sz="4" w:space="0" w:color="auto"/>
              <w:left w:val="single" w:sz="4" w:space="0" w:color="auto"/>
              <w:bottom w:val="single" w:sz="4" w:space="0" w:color="auto"/>
              <w:right w:val="single" w:sz="4" w:space="0" w:color="auto"/>
            </w:tcBorders>
          </w:tcPr>
          <w:p w14:paraId="6DDA62D0" w14:textId="051840AB" w:rsidR="008B08FD" w:rsidRPr="008B08FD" w:rsidRDefault="001B679E" w:rsidP="00EE5362">
            <w:pPr>
              <w:spacing w:line="276" w:lineRule="auto"/>
              <w:rPr>
                <w:i/>
                <w:sz w:val="22"/>
                <w:szCs w:val="22"/>
              </w:rPr>
            </w:pPr>
            <w:r>
              <w:rPr>
                <w:i/>
                <w:sz w:val="22"/>
                <w:szCs w:val="22"/>
              </w:rPr>
              <w:t>ПК-4.4</w:t>
            </w:r>
            <w:r w:rsidR="004E3069">
              <w:rPr>
                <w:i/>
                <w:sz w:val="22"/>
                <w:szCs w:val="22"/>
              </w:rPr>
              <w:t xml:space="preserve"> </w:t>
            </w:r>
            <w:r w:rsidR="00533CA3" w:rsidRPr="00533CA3">
              <w:rPr>
                <w:i/>
                <w:sz w:val="22"/>
                <w:szCs w:val="22"/>
              </w:rPr>
              <w:t>Способен организовывать процессы разработки программного обеспечения</w:t>
            </w:r>
          </w:p>
        </w:tc>
      </w:tr>
      <w:tr w:rsidR="008B08FD" w14:paraId="58A28A80" w14:textId="77777777" w:rsidTr="003E27CE">
        <w:tc>
          <w:tcPr>
            <w:tcW w:w="277" w:type="pct"/>
            <w:tcBorders>
              <w:top w:val="single" w:sz="4" w:space="0" w:color="auto"/>
              <w:left w:val="single" w:sz="4" w:space="0" w:color="auto"/>
              <w:bottom w:val="single" w:sz="4" w:space="0" w:color="auto"/>
              <w:right w:val="single" w:sz="4" w:space="0" w:color="auto"/>
            </w:tcBorders>
          </w:tcPr>
          <w:p w14:paraId="1E7D6394" w14:textId="02FE1498" w:rsidR="008B08FD" w:rsidRDefault="00117047" w:rsidP="00BA67A7">
            <w:pPr>
              <w:spacing w:line="276" w:lineRule="auto"/>
              <w:rPr>
                <w:sz w:val="22"/>
                <w:szCs w:val="22"/>
              </w:rPr>
            </w:pPr>
            <w:r>
              <w:rPr>
                <w:sz w:val="22"/>
                <w:szCs w:val="22"/>
              </w:rPr>
              <w:lastRenderedPageBreak/>
              <w:t>1</w:t>
            </w:r>
          </w:p>
        </w:tc>
        <w:tc>
          <w:tcPr>
            <w:tcW w:w="1624" w:type="pct"/>
            <w:tcBorders>
              <w:top w:val="single" w:sz="4" w:space="0" w:color="auto"/>
              <w:left w:val="single" w:sz="4" w:space="0" w:color="auto"/>
              <w:bottom w:val="single" w:sz="4" w:space="0" w:color="auto"/>
              <w:right w:val="single" w:sz="4" w:space="0" w:color="auto"/>
            </w:tcBorders>
          </w:tcPr>
          <w:p w14:paraId="04470D79" w14:textId="327DE900" w:rsidR="008B08FD" w:rsidRDefault="00117047" w:rsidP="00BA67A7">
            <w:pPr>
              <w:spacing w:line="276" w:lineRule="auto"/>
              <w:rPr>
                <w:sz w:val="22"/>
                <w:szCs w:val="22"/>
              </w:rPr>
            </w:pPr>
            <w:r w:rsidRPr="00117047">
              <w:rPr>
                <w:sz w:val="22"/>
                <w:szCs w:val="22"/>
              </w:rPr>
              <w:t>Пороговый уровень</w:t>
            </w:r>
          </w:p>
        </w:tc>
        <w:tc>
          <w:tcPr>
            <w:tcW w:w="1476" w:type="pct"/>
            <w:tcBorders>
              <w:top w:val="single" w:sz="4" w:space="0" w:color="auto"/>
              <w:left w:val="single" w:sz="4" w:space="0" w:color="auto"/>
              <w:bottom w:val="single" w:sz="4" w:space="0" w:color="auto"/>
              <w:right w:val="single" w:sz="4" w:space="0" w:color="auto"/>
            </w:tcBorders>
          </w:tcPr>
          <w:p w14:paraId="34DC9DDE" w14:textId="49D6C30E" w:rsidR="008B08FD" w:rsidRDefault="009E1953" w:rsidP="00BA67A7">
            <w:pPr>
              <w:spacing w:line="276" w:lineRule="auto"/>
              <w:rPr>
                <w:sz w:val="22"/>
                <w:szCs w:val="22"/>
              </w:rPr>
            </w:pPr>
            <w:r>
              <w:rPr>
                <w:sz w:val="22"/>
                <w:szCs w:val="22"/>
              </w:rPr>
              <w:t>Способен управлять процессом разработки несложного программного обеспечения при консультациях с более опытным специалистом</w:t>
            </w:r>
          </w:p>
        </w:tc>
        <w:tc>
          <w:tcPr>
            <w:tcW w:w="1623" w:type="pct"/>
            <w:tcBorders>
              <w:top w:val="single" w:sz="4" w:space="0" w:color="auto"/>
              <w:left w:val="single" w:sz="4" w:space="0" w:color="auto"/>
              <w:bottom w:val="single" w:sz="4" w:space="0" w:color="auto"/>
              <w:right w:val="single" w:sz="4" w:space="0" w:color="auto"/>
            </w:tcBorders>
          </w:tcPr>
          <w:p w14:paraId="0EA12F5C" w14:textId="421B0E48" w:rsidR="008B08FD" w:rsidRDefault="009E1953" w:rsidP="00BA67A7">
            <w:pPr>
              <w:spacing w:line="276" w:lineRule="auto"/>
              <w:rPr>
                <w:sz w:val="22"/>
                <w:szCs w:val="22"/>
              </w:rPr>
            </w:pPr>
            <w:r>
              <w:rPr>
                <w:sz w:val="22"/>
                <w:szCs w:val="22"/>
              </w:rPr>
              <w:t xml:space="preserve">Знает и понимает основные этапы процесса разработки программного обеспечения, методы и средства планирования и контроля исполнения планов </w:t>
            </w:r>
          </w:p>
        </w:tc>
      </w:tr>
      <w:tr w:rsidR="008B08FD" w14:paraId="58923ACA" w14:textId="77777777" w:rsidTr="003E27CE">
        <w:tc>
          <w:tcPr>
            <w:tcW w:w="277" w:type="pct"/>
            <w:tcBorders>
              <w:top w:val="single" w:sz="4" w:space="0" w:color="auto"/>
              <w:left w:val="single" w:sz="4" w:space="0" w:color="auto"/>
              <w:bottom w:val="single" w:sz="4" w:space="0" w:color="auto"/>
              <w:right w:val="single" w:sz="4" w:space="0" w:color="auto"/>
            </w:tcBorders>
          </w:tcPr>
          <w:p w14:paraId="6EA84589" w14:textId="6868C450" w:rsidR="008B08FD" w:rsidRDefault="00117047" w:rsidP="00BA67A7">
            <w:pPr>
              <w:spacing w:line="276" w:lineRule="auto"/>
              <w:rPr>
                <w:sz w:val="22"/>
                <w:szCs w:val="22"/>
              </w:rPr>
            </w:pPr>
            <w:r>
              <w:rPr>
                <w:sz w:val="22"/>
                <w:szCs w:val="22"/>
              </w:rPr>
              <w:t>2</w:t>
            </w:r>
          </w:p>
        </w:tc>
        <w:tc>
          <w:tcPr>
            <w:tcW w:w="1624" w:type="pct"/>
            <w:tcBorders>
              <w:top w:val="single" w:sz="4" w:space="0" w:color="auto"/>
              <w:left w:val="single" w:sz="4" w:space="0" w:color="auto"/>
              <w:bottom w:val="single" w:sz="4" w:space="0" w:color="auto"/>
              <w:right w:val="single" w:sz="4" w:space="0" w:color="auto"/>
            </w:tcBorders>
          </w:tcPr>
          <w:p w14:paraId="06E12C92" w14:textId="3C1DFA99" w:rsidR="008B08FD" w:rsidRDefault="00117047" w:rsidP="00BA67A7">
            <w:pPr>
              <w:spacing w:line="276" w:lineRule="auto"/>
              <w:rPr>
                <w:sz w:val="22"/>
                <w:szCs w:val="22"/>
              </w:rPr>
            </w:pPr>
            <w:r w:rsidRPr="00117047">
              <w:rPr>
                <w:sz w:val="22"/>
                <w:szCs w:val="22"/>
              </w:rPr>
              <w:t>Продвинутый уровень</w:t>
            </w:r>
          </w:p>
        </w:tc>
        <w:tc>
          <w:tcPr>
            <w:tcW w:w="1476" w:type="pct"/>
            <w:tcBorders>
              <w:top w:val="single" w:sz="4" w:space="0" w:color="auto"/>
              <w:left w:val="single" w:sz="4" w:space="0" w:color="auto"/>
              <w:bottom w:val="single" w:sz="4" w:space="0" w:color="auto"/>
              <w:right w:val="single" w:sz="4" w:space="0" w:color="auto"/>
            </w:tcBorders>
          </w:tcPr>
          <w:p w14:paraId="0777A0C7" w14:textId="07E2369A" w:rsidR="008B08FD" w:rsidRDefault="009E1953" w:rsidP="00006A9A">
            <w:pPr>
              <w:spacing w:line="276" w:lineRule="auto"/>
              <w:rPr>
                <w:sz w:val="22"/>
                <w:szCs w:val="22"/>
              </w:rPr>
            </w:pPr>
            <w:r w:rsidRPr="009E1953">
              <w:rPr>
                <w:sz w:val="22"/>
                <w:szCs w:val="22"/>
              </w:rPr>
              <w:t>Способен управлять</w:t>
            </w:r>
            <w:r>
              <w:rPr>
                <w:sz w:val="22"/>
                <w:szCs w:val="22"/>
              </w:rPr>
              <w:t xml:space="preserve"> процессом разработки типового</w:t>
            </w:r>
            <w:r w:rsidRPr="009E1953">
              <w:rPr>
                <w:sz w:val="22"/>
                <w:szCs w:val="22"/>
              </w:rPr>
              <w:t xml:space="preserve"> программного обеспечения</w:t>
            </w:r>
            <w:r>
              <w:rPr>
                <w:sz w:val="22"/>
                <w:szCs w:val="22"/>
              </w:rPr>
              <w:t>, управлять информацией в процессе разработки, разрабатывать внутренние правила, методики и регламенты проведения работ</w:t>
            </w:r>
          </w:p>
        </w:tc>
        <w:tc>
          <w:tcPr>
            <w:tcW w:w="1623" w:type="pct"/>
            <w:tcBorders>
              <w:top w:val="single" w:sz="4" w:space="0" w:color="auto"/>
              <w:left w:val="single" w:sz="4" w:space="0" w:color="auto"/>
              <w:bottom w:val="single" w:sz="4" w:space="0" w:color="auto"/>
              <w:right w:val="single" w:sz="4" w:space="0" w:color="auto"/>
            </w:tcBorders>
          </w:tcPr>
          <w:p w14:paraId="135FAD90" w14:textId="7F411F95" w:rsidR="008B08FD" w:rsidRDefault="009E1953" w:rsidP="00A65118">
            <w:pPr>
              <w:spacing w:line="276" w:lineRule="auto"/>
              <w:rPr>
                <w:sz w:val="22"/>
                <w:szCs w:val="22"/>
              </w:rPr>
            </w:pPr>
            <w:r>
              <w:rPr>
                <w:sz w:val="22"/>
                <w:szCs w:val="22"/>
              </w:rPr>
              <w:t>Умеет применят свои знания к управлению процессом разработки программного обеспечения, к управлению информацией в процессе разработки, к разработке внутренних правил, методик и регламентов</w:t>
            </w:r>
          </w:p>
        </w:tc>
      </w:tr>
      <w:tr w:rsidR="008B08FD" w14:paraId="62CED191" w14:textId="77777777" w:rsidTr="003E27CE">
        <w:tc>
          <w:tcPr>
            <w:tcW w:w="277" w:type="pct"/>
            <w:tcBorders>
              <w:top w:val="single" w:sz="4" w:space="0" w:color="auto"/>
              <w:left w:val="single" w:sz="4" w:space="0" w:color="auto"/>
              <w:bottom w:val="single" w:sz="4" w:space="0" w:color="auto"/>
              <w:right w:val="single" w:sz="4" w:space="0" w:color="auto"/>
            </w:tcBorders>
          </w:tcPr>
          <w:p w14:paraId="7CE62A2D" w14:textId="16E4266D" w:rsidR="008B08FD" w:rsidRDefault="00117047" w:rsidP="00BA67A7">
            <w:pPr>
              <w:spacing w:line="276" w:lineRule="auto"/>
              <w:rPr>
                <w:sz w:val="22"/>
                <w:szCs w:val="22"/>
              </w:rPr>
            </w:pPr>
            <w:r>
              <w:rPr>
                <w:sz w:val="22"/>
                <w:szCs w:val="22"/>
              </w:rPr>
              <w:t>3</w:t>
            </w:r>
          </w:p>
        </w:tc>
        <w:tc>
          <w:tcPr>
            <w:tcW w:w="1624" w:type="pct"/>
            <w:tcBorders>
              <w:top w:val="single" w:sz="4" w:space="0" w:color="auto"/>
              <w:left w:val="single" w:sz="4" w:space="0" w:color="auto"/>
              <w:bottom w:val="single" w:sz="4" w:space="0" w:color="auto"/>
              <w:right w:val="single" w:sz="4" w:space="0" w:color="auto"/>
            </w:tcBorders>
          </w:tcPr>
          <w:p w14:paraId="319465E8" w14:textId="091B2481" w:rsidR="008B08FD" w:rsidRDefault="00117047" w:rsidP="00BA67A7">
            <w:pPr>
              <w:spacing w:line="276" w:lineRule="auto"/>
              <w:rPr>
                <w:sz w:val="22"/>
                <w:szCs w:val="22"/>
              </w:rPr>
            </w:pPr>
            <w:r w:rsidRPr="00117047">
              <w:rPr>
                <w:sz w:val="22"/>
                <w:szCs w:val="22"/>
              </w:rPr>
              <w:t>Высокий уровень</w:t>
            </w:r>
          </w:p>
        </w:tc>
        <w:tc>
          <w:tcPr>
            <w:tcW w:w="1476" w:type="pct"/>
            <w:tcBorders>
              <w:top w:val="single" w:sz="4" w:space="0" w:color="auto"/>
              <w:left w:val="single" w:sz="4" w:space="0" w:color="auto"/>
              <w:bottom w:val="single" w:sz="4" w:space="0" w:color="auto"/>
              <w:right w:val="single" w:sz="4" w:space="0" w:color="auto"/>
            </w:tcBorders>
          </w:tcPr>
          <w:p w14:paraId="251646A8" w14:textId="1C970720" w:rsidR="008B08FD" w:rsidRDefault="009E1953" w:rsidP="00BA67A7">
            <w:pPr>
              <w:spacing w:line="276" w:lineRule="auto"/>
              <w:rPr>
                <w:sz w:val="22"/>
                <w:szCs w:val="22"/>
              </w:rPr>
            </w:pPr>
            <w:r w:rsidRPr="009E1953">
              <w:rPr>
                <w:sz w:val="22"/>
                <w:szCs w:val="22"/>
              </w:rPr>
              <w:t>Способен управля</w:t>
            </w:r>
            <w:r>
              <w:rPr>
                <w:sz w:val="22"/>
                <w:szCs w:val="22"/>
              </w:rPr>
              <w:t>ть процессом разработки сложного и нестандартного</w:t>
            </w:r>
            <w:r w:rsidRPr="009E1953">
              <w:rPr>
                <w:sz w:val="22"/>
                <w:szCs w:val="22"/>
              </w:rPr>
              <w:t xml:space="preserve"> программного обеспечения, управлять информацией в процессе разработки, разрабатывать внутренние правила, методики и регламенты проведения работ</w:t>
            </w:r>
          </w:p>
        </w:tc>
        <w:tc>
          <w:tcPr>
            <w:tcW w:w="1623" w:type="pct"/>
            <w:tcBorders>
              <w:top w:val="single" w:sz="4" w:space="0" w:color="auto"/>
              <w:left w:val="single" w:sz="4" w:space="0" w:color="auto"/>
              <w:bottom w:val="single" w:sz="4" w:space="0" w:color="auto"/>
              <w:right w:val="single" w:sz="4" w:space="0" w:color="auto"/>
            </w:tcBorders>
          </w:tcPr>
          <w:p w14:paraId="62A1588C" w14:textId="7EB96434" w:rsidR="008B08FD" w:rsidRDefault="009E1953" w:rsidP="00006A9A">
            <w:pPr>
              <w:spacing w:line="276" w:lineRule="auto"/>
              <w:rPr>
                <w:sz w:val="22"/>
                <w:szCs w:val="22"/>
              </w:rPr>
            </w:pPr>
            <w:r w:rsidRPr="009E1953">
              <w:rPr>
                <w:sz w:val="22"/>
                <w:szCs w:val="22"/>
              </w:rPr>
              <w:t xml:space="preserve">Умеет применят свои знания к управлению процессом разработки </w:t>
            </w:r>
            <w:r>
              <w:rPr>
                <w:sz w:val="22"/>
                <w:szCs w:val="22"/>
              </w:rPr>
              <w:t xml:space="preserve">сложного и нестанартного </w:t>
            </w:r>
            <w:r w:rsidRPr="009E1953">
              <w:rPr>
                <w:sz w:val="22"/>
                <w:szCs w:val="22"/>
              </w:rPr>
              <w:t>программного обеспечения, к управлению информацией в процессе разработки, к разработке внутренних правил, методик и регламентов</w:t>
            </w:r>
          </w:p>
        </w:tc>
      </w:tr>
    </w:tbl>
    <w:p w14:paraId="25B8C96D" w14:textId="77777777" w:rsidR="00E52EA4" w:rsidRDefault="00E52EA4" w:rsidP="00E52EA4">
      <w:pPr>
        <w:jc w:val="both"/>
        <w:rPr>
          <w:sz w:val="20"/>
          <w:szCs w:val="20"/>
          <w:highlight w:val="yellow"/>
        </w:rPr>
      </w:pPr>
    </w:p>
    <w:p w14:paraId="25B8C96E" w14:textId="77777777" w:rsidR="00E52EA4" w:rsidRDefault="00E52EA4" w:rsidP="00E52EA4">
      <w:pPr>
        <w:ind w:firstLine="567"/>
        <w:jc w:val="both"/>
        <w:rPr>
          <w:b/>
        </w:rPr>
      </w:pPr>
      <w:r>
        <w:rPr>
          <w:b/>
        </w:rPr>
        <w:t>5.2 Методика оценки знаний, умений и навыков студентов</w:t>
      </w:r>
    </w:p>
    <w:p w14:paraId="25B8C96F" w14:textId="77777777" w:rsidR="00E52EA4" w:rsidRDefault="00E52EA4" w:rsidP="00E52EA4">
      <w:pPr>
        <w:ind w:firstLine="567"/>
        <w:jc w:val="both"/>
        <w:rPr>
          <w:b/>
        </w:rPr>
      </w:pPr>
    </w:p>
    <w:tbl>
      <w:tblPr>
        <w:tblStyle w:val="a3"/>
        <w:tblW w:w="0" w:type="auto"/>
        <w:tblLook w:val="04A0" w:firstRow="1" w:lastRow="0" w:firstColumn="1" w:lastColumn="0" w:noHBand="0" w:noVBand="1"/>
      </w:tblPr>
      <w:tblGrid>
        <w:gridCol w:w="4672"/>
        <w:gridCol w:w="4673"/>
      </w:tblGrid>
      <w:tr w:rsidR="00E52EA4" w14:paraId="25B8C972" w14:textId="77777777" w:rsidTr="00245714">
        <w:tc>
          <w:tcPr>
            <w:tcW w:w="4672" w:type="dxa"/>
          </w:tcPr>
          <w:p w14:paraId="25B8C970" w14:textId="77777777" w:rsidR="00E52EA4" w:rsidRPr="00F22D59" w:rsidRDefault="00E52EA4" w:rsidP="00E52EA4">
            <w:pPr>
              <w:ind w:firstLine="567"/>
              <w:jc w:val="center"/>
            </w:pPr>
            <w:r w:rsidRPr="00F22D59">
              <w:t>Результаты обучения</w:t>
            </w:r>
          </w:p>
        </w:tc>
        <w:tc>
          <w:tcPr>
            <w:tcW w:w="4673" w:type="dxa"/>
          </w:tcPr>
          <w:p w14:paraId="25B8C971" w14:textId="77777777" w:rsidR="00E52EA4" w:rsidRPr="00F22D59" w:rsidRDefault="00E52EA4" w:rsidP="00E52EA4">
            <w:pPr>
              <w:ind w:firstLine="567"/>
              <w:jc w:val="center"/>
            </w:pPr>
            <w:r>
              <w:t>Оценочные средства</w:t>
            </w:r>
          </w:p>
        </w:tc>
      </w:tr>
      <w:tr w:rsidR="003E27CE" w:rsidRPr="00FD1049" w14:paraId="6A71D864" w14:textId="77777777" w:rsidTr="00BB6C8A">
        <w:tc>
          <w:tcPr>
            <w:tcW w:w="9345" w:type="dxa"/>
            <w:gridSpan w:val="2"/>
          </w:tcPr>
          <w:p w14:paraId="09B47179" w14:textId="62D161DB" w:rsidR="003E27CE" w:rsidRPr="00FD1049" w:rsidRDefault="003E27CE" w:rsidP="000C3478">
            <w:pPr>
              <w:rPr>
                <w:i/>
              </w:rPr>
            </w:pPr>
            <w:r>
              <w:rPr>
                <w:i/>
              </w:rPr>
              <w:t>ПК-1</w:t>
            </w:r>
            <w:r w:rsidRPr="00426483">
              <w:rPr>
                <w:i/>
              </w:rPr>
              <w:t xml:space="preserve">. </w:t>
            </w:r>
            <w:r w:rsidR="000C3478" w:rsidRPr="000C3478">
              <w:rPr>
                <w:i/>
              </w:rPr>
              <w:t>Способен проводить научно-исследовательские разработки при исследовании самостоятельных тем</w:t>
            </w:r>
          </w:p>
        </w:tc>
      </w:tr>
      <w:tr w:rsidR="003E27CE" w:rsidRPr="00426483" w14:paraId="4E9818DF" w14:textId="77777777" w:rsidTr="00BB6C8A">
        <w:tc>
          <w:tcPr>
            <w:tcW w:w="4672" w:type="dxa"/>
          </w:tcPr>
          <w:p w14:paraId="2C875F54" w14:textId="31D9ECF8" w:rsidR="003E27CE" w:rsidRPr="00426483" w:rsidRDefault="000C3478" w:rsidP="00BB6C8A">
            <w:pPr>
              <w:spacing w:line="276" w:lineRule="auto"/>
              <w:rPr>
                <w:sz w:val="22"/>
                <w:szCs w:val="22"/>
              </w:rPr>
            </w:pPr>
            <w:r w:rsidRPr="000C3478">
              <w:rPr>
                <w:sz w:val="22"/>
                <w:szCs w:val="22"/>
              </w:rPr>
              <w:t>Знает и понимает основные понятия, методы и модели математики и дисциплин IT-блока, умеет применять свои знания к решению типовых учебных задач, умеет пользоваться справочной литературой, владеет базовым математическим аппаратом</w:t>
            </w:r>
          </w:p>
        </w:tc>
        <w:tc>
          <w:tcPr>
            <w:tcW w:w="4673" w:type="dxa"/>
          </w:tcPr>
          <w:p w14:paraId="7ED86498" w14:textId="639491F7" w:rsidR="003E27CE" w:rsidRPr="00426483" w:rsidRDefault="00AF62DC" w:rsidP="00BB6C8A">
            <w:r>
              <w:t>Перечень тем и вопросов для защиты отчёта по практике</w:t>
            </w:r>
          </w:p>
        </w:tc>
      </w:tr>
      <w:tr w:rsidR="003E27CE" w:rsidRPr="00426483" w14:paraId="62FADB86" w14:textId="77777777" w:rsidTr="00BB6C8A">
        <w:tc>
          <w:tcPr>
            <w:tcW w:w="4672" w:type="dxa"/>
          </w:tcPr>
          <w:p w14:paraId="3BFF1461" w14:textId="1571BFFB" w:rsidR="003E27CE" w:rsidRPr="00426483" w:rsidRDefault="000C3478" w:rsidP="00BB6C8A">
            <w:pPr>
              <w:spacing w:line="276" w:lineRule="auto"/>
              <w:rPr>
                <w:sz w:val="22"/>
                <w:szCs w:val="22"/>
              </w:rPr>
            </w:pPr>
            <w:r w:rsidRPr="000C3478">
              <w:rPr>
                <w:sz w:val="22"/>
                <w:szCs w:val="22"/>
              </w:rPr>
              <w:t>Умеет применять свои знания к решению стандартных учебных задач, умеет пользоваться литературой для самостоятельного изучения прикладных вопросов, владеет математическим аппаратом и навыками моделирования и анализа</w:t>
            </w:r>
          </w:p>
        </w:tc>
        <w:tc>
          <w:tcPr>
            <w:tcW w:w="4673" w:type="dxa"/>
          </w:tcPr>
          <w:p w14:paraId="5CB9E7B4" w14:textId="55B09B34" w:rsidR="003E27CE" w:rsidRPr="00426483" w:rsidRDefault="00AF62DC" w:rsidP="00BB6C8A">
            <w:r>
              <w:t>Перечень тем и вопросов для защиты отчёта по практике</w:t>
            </w:r>
          </w:p>
        </w:tc>
      </w:tr>
      <w:tr w:rsidR="003E27CE" w:rsidRPr="00426483" w14:paraId="5E1C4B24" w14:textId="77777777" w:rsidTr="00BB6C8A">
        <w:tc>
          <w:tcPr>
            <w:tcW w:w="4672" w:type="dxa"/>
          </w:tcPr>
          <w:p w14:paraId="4CC49C8A" w14:textId="65206011" w:rsidR="003E27CE" w:rsidRPr="00426483" w:rsidRDefault="000C3478" w:rsidP="00BB6C8A">
            <w:pPr>
              <w:spacing w:line="276" w:lineRule="auto"/>
              <w:rPr>
                <w:sz w:val="22"/>
                <w:szCs w:val="22"/>
              </w:rPr>
            </w:pPr>
            <w:r w:rsidRPr="000C3478">
              <w:rPr>
                <w:sz w:val="22"/>
                <w:szCs w:val="22"/>
              </w:rPr>
              <w:t>Умеет применять свои знания к решению нестандартных задач, способен оценивать результаты и развивать математические методы и модели</w:t>
            </w:r>
          </w:p>
        </w:tc>
        <w:tc>
          <w:tcPr>
            <w:tcW w:w="4673" w:type="dxa"/>
          </w:tcPr>
          <w:p w14:paraId="41E08A09" w14:textId="733EF7FF" w:rsidR="003E27CE" w:rsidRPr="00426483" w:rsidRDefault="00AF62DC" w:rsidP="00BB6C8A">
            <w:r>
              <w:t>Перечень тем и вопросов для защиты отчёта по практике</w:t>
            </w:r>
          </w:p>
        </w:tc>
      </w:tr>
      <w:tr w:rsidR="00E52EA4" w:rsidRPr="00FD1049" w14:paraId="25B8C974" w14:textId="77777777" w:rsidTr="00BB6C8A">
        <w:tc>
          <w:tcPr>
            <w:tcW w:w="9345" w:type="dxa"/>
            <w:gridSpan w:val="2"/>
          </w:tcPr>
          <w:p w14:paraId="25B8C973" w14:textId="3645BF56" w:rsidR="00E52EA4" w:rsidRPr="00FD1049" w:rsidRDefault="00426483" w:rsidP="000C3478">
            <w:pPr>
              <w:rPr>
                <w:i/>
              </w:rPr>
            </w:pPr>
            <w:r w:rsidRPr="00426483">
              <w:rPr>
                <w:i/>
              </w:rPr>
              <w:t xml:space="preserve">ПК-2. </w:t>
            </w:r>
            <w:r w:rsidR="000C3478" w:rsidRPr="000C3478">
              <w:rPr>
                <w:i/>
              </w:rPr>
              <w:t>Способен разрабатывать требования и проектировать программное обеспечение</w:t>
            </w:r>
          </w:p>
        </w:tc>
      </w:tr>
      <w:tr w:rsidR="00E52EA4" w:rsidRPr="00426483" w14:paraId="25B8C977" w14:textId="77777777" w:rsidTr="00BB6C8A">
        <w:tc>
          <w:tcPr>
            <w:tcW w:w="4672" w:type="dxa"/>
          </w:tcPr>
          <w:p w14:paraId="25B8C975" w14:textId="5FB897B4" w:rsidR="00E52EA4" w:rsidRPr="00426483" w:rsidRDefault="000C3478" w:rsidP="00BB6C8A">
            <w:pPr>
              <w:spacing w:line="276" w:lineRule="auto"/>
              <w:rPr>
                <w:sz w:val="22"/>
                <w:szCs w:val="22"/>
              </w:rPr>
            </w:pPr>
            <w:r w:rsidRPr="000C3478">
              <w:rPr>
                <w:sz w:val="22"/>
                <w:szCs w:val="22"/>
              </w:rPr>
              <w:t xml:space="preserve">Знает и понимает возможности существующей </w:t>
            </w:r>
            <w:r w:rsidRPr="000C3478">
              <w:rPr>
                <w:sz w:val="22"/>
                <w:szCs w:val="22"/>
              </w:rPr>
              <w:lastRenderedPageBreak/>
              <w:t>программно-технической архитектуры, методологии разработки программного обеспечения, языки формализации функциональных спецификаций, методы и средства проектирования программного обеспечения, программных интерфейсов, баз данных</w:t>
            </w:r>
          </w:p>
        </w:tc>
        <w:tc>
          <w:tcPr>
            <w:tcW w:w="4673" w:type="dxa"/>
          </w:tcPr>
          <w:p w14:paraId="25B8C976" w14:textId="51BCF73C" w:rsidR="00E52EA4" w:rsidRPr="00426483" w:rsidRDefault="00AF62DC" w:rsidP="00BB6C8A">
            <w:r>
              <w:lastRenderedPageBreak/>
              <w:t xml:space="preserve">Перечень тем и вопросов для защиты </w:t>
            </w:r>
            <w:r>
              <w:lastRenderedPageBreak/>
              <w:t>отчёта по практике</w:t>
            </w:r>
          </w:p>
        </w:tc>
      </w:tr>
      <w:tr w:rsidR="00E52EA4" w:rsidRPr="00426483" w14:paraId="25B8C97A" w14:textId="77777777" w:rsidTr="00BB6C8A">
        <w:tc>
          <w:tcPr>
            <w:tcW w:w="4672" w:type="dxa"/>
          </w:tcPr>
          <w:p w14:paraId="25B8C978" w14:textId="13F0E8EF" w:rsidR="00E52EA4" w:rsidRPr="00426483" w:rsidRDefault="000C3478" w:rsidP="00BB6C8A">
            <w:pPr>
              <w:spacing w:line="276" w:lineRule="auto"/>
              <w:rPr>
                <w:sz w:val="22"/>
                <w:szCs w:val="22"/>
              </w:rPr>
            </w:pPr>
            <w:r w:rsidRPr="000C3478">
              <w:rPr>
                <w:sz w:val="22"/>
                <w:szCs w:val="22"/>
              </w:rPr>
              <w:lastRenderedPageBreak/>
              <w:t>Умеет проводить анализ исполнения требований, оценку и обоснование рекомендуемых решений, выбирать средства реализации требований к программному обеспечению, использовать существующие типовые решения и шаблоны проектирования программного обеспечения</w:t>
            </w:r>
          </w:p>
        </w:tc>
        <w:tc>
          <w:tcPr>
            <w:tcW w:w="4673" w:type="dxa"/>
          </w:tcPr>
          <w:p w14:paraId="25B8C979" w14:textId="59658D8A" w:rsidR="00E52EA4" w:rsidRPr="00426483" w:rsidRDefault="00AF62DC" w:rsidP="00BB6C8A">
            <w:r>
              <w:t>Перечень тем и вопросов для защиты отчёта по практике</w:t>
            </w:r>
          </w:p>
        </w:tc>
      </w:tr>
      <w:tr w:rsidR="00E52EA4" w:rsidRPr="00426483" w14:paraId="25B8C97D" w14:textId="77777777" w:rsidTr="00BB6C8A">
        <w:tc>
          <w:tcPr>
            <w:tcW w:w="4672" w:type="dxa"/>
          </w:tcPr>
          <w:p w14:paraId="70C89528" w14:textId="77777777" w:rsidR="000C3478" w:rsidRPr="000C3478" w:rsidRDefault="000C3478" w:rsidP="000C3478">
            <w:pPr>
              <w:spacing w:line="276" w:lineRule="auto"/>
              <w:rPr>
                <w:sz w:val="22"/>
                <w:szCs w:val="22"/>
              </w:rPr>
            </w:pPr>
            <w:r w:rsidRPr="000C3478">
              <w:rPr>
                <w:sz w:val="22"/>
                <w:szCs w:val="22"/>
              </w:rPr>
              <w:t>Способен разрабатывать, изменять и согласовывать архитектуру программного обеспечения с системным аналитиком и архитектором программного обеспечения,</w:t>
            </w:r>
          </w:p>
          <w:p w14:paraId="5A0F1C23" w14:textId="77777777" w:rsidR="000C3478" w:rsidRPr="000C3478" w:rsidRDefault="000C3478" w:rsidP="000C3478">
            <w:pPr>
              <w:spacing w:line="276" w:lineRule="auto"/>
              <w:rPr>
                <w:sz w:val="22"/>
                <w:szCs w:val="22"/>
              </w:rPr>
            </w:pPr>
            <w:r w:rsidRPr="000C3478">
              <w:rPr>
                <w:sz w:val="22"/>
                <w:szCs w:val="22"/>
              </w:rPr>
              <w:t>проектировать структуры данных, базы данных, программные интерфейсы,</w:t>
            </w:r>
          </w:p>
          <w:p w14:paraId="25B8C97B" w14:textId="10B74741" w:rsidR="00E52EA4" w:rsidRPr="00426483" w:rsidRDefault="000C3478" w:rsidP="000C3478">
            <w:pPr>
              <w:spacing w:line="276" w:lineRule="auto"/>
              <w:rPr>
                <w:sz w:val="22"/>
                <w:szCs w:val="22"/>
              </w:rPr>
            </w:pPr>
            <w:r w:rsidRPr="000C3478">
              <w:rPr>
                <w:sz w:val="22"/>
                <w:szCs w:val="22"/>
              </w:rPr>
              <w:t>оценивать и согласовывать сроки выполнения поставленных задач</w:t>
            </w:r>
          </w:p>
        </w:tc>
        <w:tc>
          <w:tcPr>
            <w:tcW w:w="4673" w:type="dxa"/>
          </w:tcPr>
          <w:p w14:paraId="25B8C97C" w14:textId="27F3D1AF" w:rsidR="00E52EA4" w:rsidRPr="00426483" w:rsidRDefault="00AF62DC" w:rsidP="00BB6C8A">
            <w:r>
              <w:t>Перечень тем и вопросов для защиты отчёта по практике</w:t>
            </w:r>
          </w:p>
        </w:tc>
      </w:tr>
      <w:tr w:rsidR="00E52EA4" w:rsidRPr="00426483" w14:paraId="25B8C97F" w14:textId="77777777" w:rsidTr="00BB6C8A">
        <w:tc>
          <w:tcPr>
            <w:tcW w:w="9345" w:type="dxa"/>
            <w:gridSpan w:val="2"/>
          </w:tcPr>
          <w:p w14:paraId="25B8C97E" w14:textId="6682A520" w:rsidR="00E52EA4" w:rsidRPr="00426483" w:rsidRDefault="00426483" w:rsidP="00BB6C8A">
            <w:pPr>
              <w:rPr>
                <w:i/>
              </w:rPr>
            </w:pPr>
            <w:r w:rsidRPr="00426483">
              <w:rPr>
                <w:i/>
              </w:rPr>
              <w:t xml:space="preserve">ПК-3. </w:t>
            </w:r>
            <w:r w:rsidR="000C3478" w:rsidRPr="000C3478">
              <w:rPr>
                <w:i/>
              </w:rPr>
              <w:t>Способен осуществлять непосредственное руководство процессами разработки программного обеспечения</w:t>
            </w:r>
          </w:p>
        </w:tc>
      </w:tr>
      <w:tr w:rsidR="00E52EA4" w:rsidRPr="00426483" w14:paraId="25B8C982" w14:textId="77777777" w:rsidTr="00BB6C8A">
        <w:tc>
          <w:tcPr>
            <w:tcW w:w="4672" w:type="dxa"/>
          </w:tcPr>
          <w:p w14:paraId="25B8C980" w14:textId="58BE9573" w:rsidR="00E52EA4" w:rsidRPr="00426483" w:rsidRDefault="000C3478" w:rsidP="00BB6C8A">
            <w:pPr>
              <w:spacing w:line="276" w:lineRule="auto"/>
              <w:rPr>
                <w:sz w:val="22"/>
                <w:szCs w:val="22"/>
              </w:rPr>
            </w:pPr>
            <w:r w:rsidRPr="000C3478">
              <w:rPr>
                <w:sz w:val="22"/>
                <w:szCs w:val="22"/>
              </w:rPr>
              <w:t>Знает и понимает основные методы и приёмы формализации алгоритмизации задач, алгоритмы решения типовых задач, основы синтаксиса некоторых языков программирования, основные методы и приёмы отладки программного кода, интеграции программных модулей и компонент программного обеспечения</w:t>
            </w:r>
          </w:p>
        </w:tc>
        <w:tc>
          <w:tcPr>
            <w:tcW w:w="4673" w:type="dxa"/>
          </w:tcPr>
          <w:p w14:paraId="25B8C981" w14:textId="4FBFE54A" w:rsidR="00E52EA4" w:rsidRPr="00426483" w:rsidRDefault="00AF62DC" w:rsidP="00BB6C8A">
            <w:r>
              <w:t>Перечень тем и вопросов для защиты отчёта по практике</w:t>
            </w:r>
          </w:p>
        </w:tc>
      </w:tr>
      <w:tr w:rsidR="00E52EA4" w:rsidRPr="00426483" w14:paraId="25B8C985" w14:textId="77777777" w:rsidTr="00BB6C8A">
        <w:tc>
          <w:tcPr>
            <w:tcW w:w="4672" w:type="dxa"/>
          </w:tcPr>
          <w:p w14:paraId="25B8C983" w14:textId="5DAF8D10" w:rsidR="00E52EA4" w:rsidRPr="00426483" w:rsidRDefault="000C3478" w:rsidP="00BB6C8A">
            <w:pPr>
              <w:spacing w:line="276" w:lineRule="auto"/>
              <w:rPr>
                <w:sz w:val="22"/>
                <w:szCs w:val="22"/>
              </w:rPr>
            </w:pPr>
            <w:r w:rsidRPr="000C3478">
              <w:rPr>
                <w:sz w:val="22"/>
                <w:szCs w:val="22"/>
              </w:rPr>
              <w:t>Умеет применять свои знания к решению стандартных задач, использовать методы и приёмы формализации и алгоритмизации поставленных задач, применять выбранные языки программирования для написания программного кода, использовать выбранную систему контроля версий, применять методы и приёмы отладки программного кода, интеграции модулей и компонент программного обеспечения</w:t>
            </w:r>
          </w:p>
        </w:tc>
        <w:tc>
          <w:tcPr>
            <w:tcW w:w="4673" w:type="dxa"/>
          </w:tcPr>
          <w:p w14:paraId="25B8C984" w14:textId="0FCC2300" w:rsidR="00E52EA4" w:rsidRPr="00426483" w:rsidRDefault="00AF62DC" w:rsidP="00BB6C8A">
            <w:r>
              <w:t>Перечень тем и вопросов для защиты отчёта по практике</w:t>
            </w:r>
          </w:p>
        </w:tc>
      </w:tr>
      <w:tr w:rsidR="00FD1049" w:rsidRPr="00426483" w14:paraId="69C05131" w14:textId="77777777" w:rsidTr="00BB6C8A">
        <w:tc>
          <w:tcPr>
            <w:tcW w:w="4672" w:type="dxa"/>
          </w:tcPr>
          <w:p w14:paraId="5F14DC96" w14:textId="0841D4B9" w:rsidR="00FD1049" w:rsidRPr="00426483" w:rsidRDefault="000C3478" w:rsidP="00BB6C8A">
            <w:pPr>
              <w:spacing w:line="276" w:lineRule="auto"/>
              <w:rPr>
                <w:sz w:val="22"/>
                <w:szCs w:val="22"/>
              </w:rPr>
            </w:pPr>
            <w:r w:rsidRPr="000C3478">
              <w:rPr>
                <w:sz w:val="22"/>
                <w:szCs w:val="22"/>
              </w:rPr>
              <w:t>Умеет применять свои знания к решению нестандартных задач, способен оценивать результаты и совершенствовать методы и приёмы формализации и алгоритмизации задач, отладки программного кода, интеграции модулей и компонент программного обеспечения</w:t>
            </w:r>
          </w:p>
        </w:tc>
        <w:tc>
          <w:tcPr>
            <w:tcW w:w="4673" w:type="dxa"/>
          </w:tcPr>
          <w:p w14:paraId="3E5F5157" w14:textId="256765AF" w:rsidR="00FD1049" w:rsidRPr="00426483" w:rsidRDefault="00AF62DC" w:rsidP="00BB6C8A">
            <w:r>
              <w:t>Перечень тем и вопросов для защиты отчёта по практике</w:t>
            </w:r>
          </w:p>
        </w:tc>
      </w:tr>
      <w:tr w:rsidR="00FD1049" w:rsidRPr="00426483" w14:paraId="098E3403" w14:textId="77777777" w:rsidTr="00BB6C8A">
        <w:tc>
          <w:tcPr>
            <w:tcW w:w="9345" w:type="dxa"/>
            <w:gridSpan w:val="2"/>
          </w:tcPr>
          <w:p w14:paraId="734DC512" w14:textId="57BAC98E" w:rsidR="00FD1049" w:rsidRPr="00426483" w:rsidRDefault="000C3478" w:rsidP="00BB6C8A">
            <w:pPr>
              <w:rPr>
                <w:i/>
              </w:rPr>
            </w:pPr>
            <w:r>
              <w:rPr>
                <w:i/>
              </w:rPr>
              <w:t>ПК-4.</w:t>
            </w:r>
            <w:r>
              <w:t xml:space="preserve"> </w:t>
            </w:r>
            <w:r w:rsidRPr="000C3478">
              <w:rPr>
                <w:i/>
              </w:rPr>
              <w:t>Способен организовывать процессы разработки программного обеспечения</w:t>
            </w:r>
          </w:p>
        </w:tc>
      </w:tr>
      <w:tr w:rsidR="00FD1049" w:rsidRPr="00426483" w14:paraId="22279D9F" w14:textId="77777777" w:rsidTr="00BB6C8A">
        <w:tc>
          <w:tcPr>
            <w:tcW w:w="4672" w:type="dxa"/>
          </w:tcPr>
          <w:p w14:paraId="2F6DFCEE" w14:textId="0E059AF1" w:rsidR="00FD1049" w:rsidRPr="00426483" w:rsidRDefault="000C3478" w:rsidP="00BB6C8A">
            <w:pPr>
              <w:spacing w:line="276" w:lineRule="auto"/>
              <w:rPr>
                <w:sz w:val="22"/>
                <w:szCs w:val="22"/>
              </w:rPr>
            </w:pPr>
            <w:r w:rsidRPr="000C3478">
              <w:rPr>
                <w:sz w:val="22"/>
                <w:szCs w:val="22"/>
              </w:rPr>
              <w:lastRenderedPageBreak/>
              <w:t>Знает и понимает основные этапы процесса разработки программного обеспечения, методы и средства планирования и контроля исполнения планов</w:t>
            </w:r>
          </w:p>
        </w:tc>
        <w:tc>
          <w:tcPr>
            <w:tcW w:w="4673" w:type="dxa"/>
          </w:tcPr>
          <w:p w14:paraId="298D05E3" w14:textId="0AB4A446" w:rsidR="00FD1049" w:rsidRPr="00426483" w:rsidRDefault="00AF62DC" w:rsidP="00BB6C8A">
            <w:r>
              <w:t>Перечень тем и вопросов для защиты отчёта по практике</w:t>
            </w:r>
          </w:p>
        </w:tc>
      </w:tr>
      <w:tr w:rsidR="00FD1049" w:rsidRPr="00426483" w14:paraId="1CD8A846" w14:textId="77777777" w:rsidTr="00BB6C8A">
        <w:tc>
          <w:tcPr>
            <w:tcW w:w="4672" w:type="dxa"/>
          </w:tcPr>
          <w:p w14:paraId="64D6B387" w14:textId="57D52165" w:rsidR="00FD1049" w:rsidRPr="00426483" w:rsidRDefault="000C3478" w:rsidP="00BB6C8A">
            <w:pPr>
              <w:spacing w:line="276" w:lineRule="auto"/>
              <w:rPr>
                <w:sz w:val="22"/>
                <w:szCs w:val="22"/>
              </w:rPr>
            </w:pPr>
            <w:r w:rsidRPr="000C3478">
              <w:rPr>
                <w:sz w:val="22"/>
                <w:szCs w:val="22"/>
              </w:rPr>
              <w:t>Умеет применят свои знания к управлению процессом разработки программного обеспечения, к управлению информацией в процессе разработки, к разработке внутренних правил, методик и регламентов</w:t>
            </w:r>
          </w:p>
        </w:tc>
        <w:tc>
          <w:tcPr>
            <w:tcW w:w="4673" w:type="dxa"/>
          </w:tcPr>
          <w:p w14:paraId="1BB228EC" w14:textId="4F0EBFA9" w:rsidR="00FD1049" w:rsidRPr="00426483" w:rsidRDefault="00AF62DC" w:rsidP="00BB6C8A">
            <w:r>
              <w:t>Перечень тем и вопросов для защиты отчёта по практике</w:t>
            </w:r>
          </w:p>
        </w:tc>
      </w:tr>
      <w:tr w:rsidR="00FD1049" w:rsidRPr="00426483" w14:paraId="0487626A" w14:textId="77777777" w:rsidTr="00BB6C8A">
        <w:tc>
          <w:tcPr>
            <w:tcW w:w="4672" w:type="dxa"/>
          </w:tcPr>
          <w:p w14:paraId="3EBC444C" w14:textId="737EE1CF" w:rsidR="00FD1049" w:rsidRPr="00426483" w:rsidRDefault="000C3478" w:rsidP="00BB6C8A">
            <w:pPr>
              <w:spacing w:line="276" w:lineRule="auto"/>
              <w:rPr>
                <w:sz w:val="22"/>
                <w:szCs w:val="22"/>
              </w:rPr>
            </w:pPr>
            <w:r w:rsidRPr="000C3478">
              <w:rPr>
                <w:sz w:val="22"/>
                <w:szCs w:val="22"/>
              </w:rPr>
              <w:t>Умеет применят свои знания к управлению процессом разработки сложного и нестанартного программного обеспечения, к управлению информацией в процессе разработки, к разработке внутренних правил, методик и регламентов</w:t>
            </w:r>
          </w:p>
        </w:tc>
        <w:tc>
          <w:tcPr>
            <w:tcW w:w="4673" w:type="dxa"/>
          </w:tcPr>
          <w:p w14:paraId="5794DA4B" w14:textId="03DB9303" w:rsidR="00FD1049" w:rsidRPr="00426483" w:rsidRDefault="00AF62DC" w:rsidP="00BB6C8A">
            <w:r>
              <w:t>Перечень тем и вопросов для защиты отчёта по практике</w:t>
            </w:r>
          </w:p>
        </w:tc>
      </w:tr>
    </w:tbl>
    <w:p w14:paraId="25B8C986" w14:textId="77777777" w:rsidR="00E52EA4" w:rsidRDefault="00E52EA4" w:rsidP="00E52EA4">
      <w:pPr>
        <w:ind w:firstLine="567"/>
        <w:jc w:val="both"/>
        <w:rPr>
          <w:b/>
        </w:rPr>
      </w:pPr>
    </w:p>
    <w:p w14:paraId="25B8C988" w14:textId="77777777" w:rsidR="00E52EA4" w:rsidRDefault="00E52EA4" w:rsidP="00E52EA4">
      <w:pPr>
        <w:ind w:firstLine="567"/>
        <w:jc w:val="both"/>
        <w:rPr>
          <w:b/>
        </w:rPr>
      </w:pPr>
      <w:r>
        <w:rPr>
          <w:b/>
        </w:rPr>
        <w:t>5.</w:t>
      </w:r>
      <w:r w:rsidR="008F720F">
        <w:rPr>
          <w:b/>
        </w:rPr>
        <w:t>3</w:t>
      </w:r>
      <w:r>
        <w:rPr>
          <w:b/>
        </w:rPr>
        <w:t xml:space="preserve"> Критерии оценки зачета</w:t>
      </w:r>
    </w:p>
    <w:p w14:paraId="4A83359A" w14:textId="77777777" w:rsidR="003829CA" w:rsidRDefault="003829CA" w:rsidP="00E52EA4">
      <w:pPr>
        <w:ind w:firstLine="567"/>
        <w:jc w:val="both"/>
      </w:pPr>
    </w:p>
    <w:p w14:paraId="687D3FA0" w14:textId="352D299C" w:rsidR="003829CA" w:rsidRDefault="001D7E4E" w:rsidP="00E52EA4">
      <w:pPr>
        <w:ind w:firstLine="567"/>
        <w:jc w:val="both"/>
      </w:pPr>
      <w:r>
        <w:t xml:space="preserve">После окончания </w:t>
      </w:r>
      <w:r w:rsidR="000B664F">
        <w:t>преддипломной</w:t>
      </w:r>
      <w:r w:rsidR="003829CA" w:rsidRPr="003829CA">
        <w:t xml:space="preserve"> практики организуется защита отчёта по всем разделам практики. На основе оценок по каждому разделу практики и защиты отчёта студенту выставляе</w:t>
      </w:r>
      <w:r>
        <w:t xml:space="preserve">тся оценка по </w:t>
      </w:r>
      <w:r w:rsidR="000B664F">
        <w:t>преддипломной</w:t>
      </w:r>
      <w:r w:rsidR="003829CA">
        <w:t xml:space="preserve"> практике.</w:t>
      </w:r>
    </w:p>
    <w:p w14:paraId="290DC324" w14:textId="075396DF" w:rsidR="003829CA" w:rsidRDefault="00A16228" w:rsidP="00E52EA4">
      <w:pPr>
        <w:ind w:firstLine="567"/>
        <w:jc w:val="both"/>
      </w:pPr>
      <w:r>
        <w:t>О</w:t>
      </w:r>
      <w:r w:rsidR="003829CA">
        <w:t>сновные критерии оценки практики:</w:t>
      </w:r>
    </w:p>
    <w:p w14:paraId="25B8C989" w14:textId="1E0CCEAB" w:rsidR="00E52EA4" w:rsidRPr="00477BB1" w:rsidRDefault="002C504E" w:rsidP="00E52EA4">
      <w:pPr>
        <w:ind w:firstLine="567"/>
        <w:jc w:val="both"/>
      </w:pPr>
      <w:r w:rsidRPr="00477BB1">
        <w:t xml:space="preserve">- </w:t>
      </w:r>
      <w:r w:rsidR="00477BB1" w:rsidRPr="00477BB1">
        <w:t>деловая активность студента в процессе практики;</w:t>
      </w:r>
    </w:p>
    <w:p w14:paraId="0A4F44BD" w14:textId="745F0DEA" w:rsidR="00477BB1" w:rsidRPr="00477BB1" w:rsidRDefault="00477BB1" w:rsidP="00E52EA4">
      <w:pPr>
        <w:ind w:firstLine="567"/>
        <w:jc w:val="both"/>
      </w:pPr>
      <w:r w:rsidRPr="00477BB1">
        <w:t>- производственная дисциплина студента;</w:t>
      </w:r>
    </w:p>
    <w:p w14:paraId="69B8DF65" w14:textId="4E5EFDD6" w:rsidR="00477BB1" w:rsidRDefault="00477BB1" w:rsidP="00E52EA4">
      <w:pPr>
        <w:ind w:firstLine="567"/>
        <w:jc w:val="both"/>
      </w:pPr>
      <w:r w:rsidRPr="00477BB1">
        <w:t>-</w:t>
      </w:r>
      <w:r>
        <w:t xml:space="preserve"> объём проделанной работы;</w:t>
      </w:r>
    </w:p>
    <w:p w14:paraId="48570B72" w14:textId="21BED50C" w:rsidR="00477BB1" w:rsidRDefault="00477BB1" w:rsidP="00E52EA4">
      <w:pPr>
        <w:ind w:firstLine="567"/>
        <w:jc w:val="both"/>
      </w:pPr>
      <w:r>
        <w:t>- уровень теоретического осмысления студентом практической деятельности;</w:t>
      </w:r>
    </w:p>
    <w:p w14:paraId="14F8A42B" w14:textId="650B07C6" w:rsidR="00477BB1" w:rsidRDefault="00477BB1" w:rsidP="00E52EA4">
      <w:pPr>
        <w:ind w:firstLine="567"/>
        <w:jc w:val="both"/>
      </w:pPr>
      <w:r>
        <w:t>- уровень профессиональной направленности выводов и рекомендаций, сделанных студентом в ходе прохождения практики;</w:t>
      </w:r>
    </w:p>
    <w:p w14:paraId="5910654C" w14:textId="2138A075" w:rsidR="00477BB1" w:rsidRDefault="00477BB1" w:rsidP="00E52EA4">
      <w:pPr>
        <w:ind w:firstLine="567"/>
        <w:jc w:val="both"/>
      </w:pPr>
      <w:r>
        <w:t>- устные ответы студента при защите отчёта;</w:t>
      </w:r>
    </w:p>
    <w:p w14:paraId="7D397B35" w14:textId="64592FC6" w:rsidR="00477BB1" w:rsidRDefault="00477BB1" w:rsidP="00E52EA4">
      <w:pPr>
        <w:ind w:firstLine="567"/>
        <w:jc w:val="both"/>
      </w:pPr>
      <w:r>
        <w:t>- качество выполнения отчёта по практике;</w:t>
      </w:r>
    </w:p>
    <w:p w14:paraId="3A0EC99C" w14:textId="7FC544B0" w:rsidR="00477BB1" w:rsidRPr="00477BB1" w:rsidRDefault="00477BB1" w:rsidP="00E52EA4">
      <w:pPr>
        <w:ind w:firstLine="567"/>
        <w:jc w:val="both"/>
      </w:pPr>
      <w:r>
        <w:t>- оценка руководителей практики от предприятия и кафедры.</w:t>
      </w:r>
    </w:p>
    <w:p w14:paraId="7DA5BD3E" w14:textId="77777777" w:rsidR="00477BB1" w:rsidRPr="00477BB1" w:rsidRDefault="00477BB1" w:rsidP="00E52EA4">
      <w:pPr>
        <w:ind w:firstLine="567"/>
        <w:jc w:val="both"/>
      </w:pPr>
    </w:p>
    <w:p w14:paraId="25B8C98A" w14:textId="50F9CB34" w:rsidR="00CD716F" w:rsidRDefault="00E52EA4" w:rsidP="008F720F">
      <w:pPr>
        <w:widowControl w:val="0"/>
        <w:tabs>
          <w:tab w:val="left" w:pos="844"/>
          <w:tab w:val="left" w:pos="1958"/>
        </w:tabs>
        <w:autoSpaceDE w:val="0"/>
        <w:autoSpaceDN w:val="0"/>
        <w:adjustRightInd w:val="0"/>
        <w:spacing w:line="331" w:lineRule="atLeast"/>
        <w:ind w:firstLine="567"/>
        <w:jc w:val="both"/>
        <w:rPr>
          <w:b/>
        </w:rPr>
      </w:pPr>
      <w:r>
        <w:rPr>
          <w:b/>
        </w:rPr>
        <w:t>6. МАТЕ</w:t>
      </w:r>
      <w:r w:rsidR="00830A81">
        <w:rPr>
          <w:b/>
        </w:rPr>
        <w:t>РИАЛЬНО-ТЕХНИЧЕСКОЕ ОБЕСПЕЧЕНИЕ</w:t>
      </w:r>
    </w:p>
    <w:p w14:paraId="7A44B670" w14:textId="17612022" w:rsidR="002B48B8" w:rsidRDefault="00DF58C6" w:rsidP="008F720F">
      <w:pPr>
        <w:widowControl w:val="0"/>
        <w:tabs>
          <w:tab w:val="left" w:pos="844"/>
          <w:tab w:val="left" w:pos="1958"/>
        </w:tabs>
        <w:autoSpaceDE w:val="0"/>
        <w:autoSpaceDN w:val="0"/>
        <w:adjustRightInd w:val="0"/>
        <w:spacing w:line="331" w:lineRule="atLeast"/>
        <w:ind w:firstLine="567"/>
        <w:jc w:val="both"/>
      </w:pPr>
      <w:r>
        <w:t>Преддипломная</w:t>
      </w:r>
      <w:r w:rsidR="002B48B8">
        <w:t xml:space="preserve"> практика должна проводиться в помещениях или лабораториях, обладающих необходимым кадровым и научно-техническим потенциалом и соответствующих действующим санитарным и противоподжарным нормам, а также требованиям техники безопасности при выполн</w:t>
      </w:r>
      <w:r>
        <w:t>ении</w:t>
      </w:r>
      <w:r w:rsidR="002B48B8">
        <w:t xml:space="preserve"> практических заданий в ходе выполнения практики.</w:t>
      </w:r>
    </w:p>
    <w:p w14:paraId="1228DB1E" w14:textId="171900EE" w:rsidR="002B48B8" w:rsidRDefault="002B48B8" w:rsidP="008F720F">
      <w:pPr>
        <w:widowControl w:val="0"/>
        <w:tabs>
          <w:tab w:val="left" w:pos="844"/>
          <w:tab w:val="left" w:pos="1958"/>
        </w:tabs>
        <w:autoSpaceDE w:val="0"/>
        <w:autoSpaceDN w:val="0"/>
        <w:adjustRightInd w:val="0"/>
        <w:spacing w:line="331" w:lineRule="atLeast"/>
        <w:ind w:firstLine="567"/>
        <w:jc w:val="both"/>
      </w:pPr>
      <w:r>
        <w:t>Лаборатории должны быть оснащены компьютерной техникой со всем необходимым программным обеспечением. Необходим доступ к библиотечным ресурсам.</w:t>
      </w:r>
    </w:p>
    <w:p w14:paraId="4647399E" w14:textId="2D54829C" w:rsidR="004B37C1" w:rsidRDefault="004B37C1" w:rsidP="004B37C1">
      <w:pPr>
        <w:widowControl w:val="0"/>
        <w:tabs>
          <w:tab w:val="left" w:pos="844"/>
          <w:tab w:val="left" w:pos="1958"/>
        </w:tabs>
        <w:autoSpaceDE w:val="0"/>
        <w:autoSpaceDN w:val="0"/>
        <w:adjustRightInd w:val="0"/>
        <w:spacing w:line="331" w:lineRule="atLeast"/>
        <w:ind w:firstLine="567"/>
        <w:jc w:val="both"/>
      </w:pPr>
      <w:r w:rsidRPr="00830A81">
        <w:t>Материально-те</w:t>
      </w:r>
      <w:r>
        <w:t>хническое обеспечение практики, проходящей на кафедре,</w:t>
      </w:r>
      <w:r w:rsidRPr="00830A81">
        <w:t xml:space="preserve"> содержится в паспорте лаборатории</w:t>
      </w:r>
      <w:r>
        <w:t xml:space="preserve"> </w:t>
      </w:r>
      <w:r w:rsidRPr="00D80841">
        <w:t>ауд. 405, рег. номер ПУЛ-4.535-405/1-20 и в паспорте лаборатории ауд. 233</w:t>
      </w:r>
      <w:r>
        <w:t>, рег. номер ПУЛ-4.535-233/1-21</w:t>
      </w:r>
      <w:r w:rsidRPr="00830A81">
        <w:t>.</w:t>
      </w:r>
    </w:p>
    <w:sectPr w:rsidR="004B37C1" w:rsidSect="00EE143B">
      <w:headerReference w:type="even" r:id="rId13"/>
      <w:headerReference w:type="default" r:id="rId14"/>
      <w:footerReference w:type="default" r:id="rId15"/>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91069" w14:textId="77777777" w:rsidR="00E816AF" w:rsidRDefault="00E816AF">
      <w:r>
        <w:separator/>
      </w:r>
    </w:p>
  </w:endnote>
  <w:endnote w:type="continuationSeparator" w:id="0">
    <w:p w14:paraId="022F00D9" w14:textId="77777777" w:rsidR="00E816AF" w:rsidRDefault="00E8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697"/>
      <w:docPartObj>
        <w:docPartGallery w:val="Page Numbers (Bottom of Page)"/>
        <w:docPartUnique/>
      </w:docPartObj>
    </w:sdtPr>
    <w:sdtEndPr/>
    <w:sdtContent>
      <w:p w14:paraId="25B8C992" w14:textId="77777777" w:rsidR="00D87DD2" w:rsidRDefault="00D87DD2">
        <w:pPr>
          <w:pStyle w:val="ac"/>
          <w:jc w:val="right"/>
        </w:pPr>
        <w:r>
          <w:fldChar w:fldCharType="begin"/>
        </w:r>
        <w:r>
          <w:instrText xml:space="preserve"> PAGE   \* MERGEFORMAT </w:instrText>
        </w:r>
        <w:r>
          <w:fldChar w:fldCharType="separate"/>
        </w:r>
        <w:r w:rsidR="00237DDD">
          <w:rPr>
            <w:noProof/>
          </w:rPr>
          <w:t>16</w:t>
        </w:r>
        <w:r>
          <w:rPr>
            <w:noProof/>
          </w:rPr>
          <w:fldChar w:fldCharType="end"/>
        </w:r>
      </w:p>
    </w:sdtContent>
  </w:sdt>
  <w:p w14:paraId="25B8C993" w14:textId="77777777" w:rsidR="00D87DD2" w:rsidRDefault="00D87D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5BBFF" w14:textId="77777777" w:rsidR="00E816AF" w:rsidRDefault="00E816AF">
      <w:r>
        <w:separator/>
      </w:r>
    </w:p>
  </w:footnote>
  <w:footnote w:type="continuationSeparator" w:id="0">
    <w:p w14:paraId="46F7D0D2" w14:textId="77777777" w:rsidR="00E816AF" w:rsidRDefault="00E8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C98F" w14:textId="77777777" w:rsidR="00D87DD2" w:rsidRDefault="00D87DD2"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5B8C990" w14:textId="77777777" w:rsidR="00D87DD2" w:rsidRDefault="00D87DD2"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C991" w14:textId="77777777" w:rsidR="00D87DD2" w:rsidRDefault="00D87DD2"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6">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18">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9">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6"/>
  </w:num>
  <w:num w:numId="4">
    <w:abstractNumId w:val="16"/>
  </w:num>
  <w:num w:numId="5">
    <w:abstractNumId w:val="12"/>
  </w:num>
  <w:num w:numId="6">
    <w:abstractNumId w:val="14"/>
  </w:num>
  <w:num w:numId="7">
    <w:abstractNumId w:val="11"/>
  </w:num>
  <w:num w:numId="8">
    <w:abstractNumId w:val="1"/>
  </w:num>
  <w:num w:numId="9">
    <w:abstractNumId w:val="15"/>
  </w:num>
  <w:num w:numId="10">
    <w:abstractNumId w:val="7"/>
  </w:num>
  <w:num w:numId="11">
    <w:abstractNumId w:val="5"/>
  </w:num>
  <w:num w:numId="12">
    <w:abstractNumId w:val="17"/>
  </w:num>
  <w:num w:numId="13">
    <w:abstractNumId w:val="3"/>
  </w:num>
  <w:num w:numId="14">
    <w:abstractNumId w:val="19"/>
  </w:num>
  <w:num w:numId="15">
    <w:abstractNumId w:val="10"/>
  </w:num>
  <w:num w:numId="16">
    <w:abstractNumId w:val="18"/>
  </w:num>
  <w:num w:numId="17">
    <w:abstractNumId w:val="4"/>
  </w:num>
  <w:num w:numId="18">
    <w:abstractNumId w:val="9"/>
  </w:num>
  <w:num w:numId="19">
    <w:abstractNumId w:val="13"/>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4"/>
    <w:rsid w:val="000049CC"/>
    <w:rsid w:val="00006A9A"/>
    <w:rsid w:val="00011F1D"/>
    <w:rsid w:val="0001436F"/>
    <w:rsid w:val="00015396"/>
    <w:rsid w:val="00016E1A"/>
    <w:rsid w:val="00025AA1"/>
    <w:rsid w:val="00037134"/>
    <w:rsid w:val="00040D74"/>
    <w:rsid w:val="00043ABE"/>
    <w:rsid w:val="00055266"/>
    <w:rsid w:val="00057320"/>
    <w:rsid w:val="000603CF"/>
    <w:rsid w:val="00060DDF"/>
    <w:rsid w:val="0006487B"/>
    <w:rsid w:val="00071057"/>
    <w:rsid w:val="000751D9"/>
    <w:rsid w:val="0008250B"/>
    <w:rsid w:val="00084693"/>
    <w:rsid w:val="00092B32"/>
    <w:rsid w:val="000B441C"/>
    <w:rsid w:val="000B56CF"/>
    <w:rsid w:val="000B5E14"/>
    <w:rsid w:val="000B664F"/>
    <w:rsid w:val="000C1BC1"/>
    <w:rsid w:val="000C3478"/>
    <w:rsid w:val="000C3FC6"/>
    <w:rsid w:val="000D0B2C"/>
    <w:rsid w:val="000E0806"/>
    <w:rsid w:val="000E1554"/>
    <w:rsid w:val="000E27E6"/>
    <w:rsid w:val="000E3BFB"/>
    <w:rsid w:val="000E5985"/>
    <w:rsid w:val="000E6394"/>
    <w:rsid w:val="000E6D33"/>
    <w:rsid w:val="000F0352"/>
    <w:rsid w:val="000F0D3D"/>
    <w:rsid w:val="000F282F"/>
    <w:rsid w:val="001011B2"/>
    <w:rsid w:val="00107491"/>
    <w:rsid w:val="001074D2"/>
    <w:rsid w:val="00112DB3"/>
    <w:rsid w:val="00117047"/>
    <w:rsid w:val="001171F7"/>
    <w:rsid w:val="00121174"/>
    <w:rsid w:val="00121193"/>
    <w:rsid w:val="00126C2F"/>
    <w:rsid w:val="00127524"/>
    <w:rsid w:val="001361B9"/>
    <w:rsid w:val="001361FB"/>
    <w:rsid w:val="00141637"/>
    <w:rsid w:val="0014266D"/>
    <w:rsid w:val="00147F03"/>
    <w:rsid w:val="001512DB"/>
    <w:rsid w:val="00152B70"/>
    <w:rsid w:val="0015571B"/>
    <w:rsid w:val="00155944"/>
    <w:rsid w:val="00157965"/>
    <w:rsid w:val="001602D4"/>
    <w:rsid w:val="001700E4"/>
    <w:rsid w:val="00171A42"/>
    <w:rsid w:val="00180EF7"/>
    <w:rsid w:val="00181D76"/>
    <w:rsid w:val="0018480E"/>
    <w:rsid w:val="00191656"/>
    <w:rsid w:val="00193BEE"/>
    <w:rsid w:val="001944FA"/>
    <w:rsid w:val="00196CAD"/>
    <w:rsid w:val="00197176"/>
    <w:rsid w:val="001976EF"/>
    <w:rsid w:val="001A78AE"/>
    <w:rsid w:val="001B10EC"/>
    <w:rsid w:val="001B34AC"/>
    <w:rsid w:val="001B4D91"/>
    <w:rsid w:val="001B5ACA"/>
    <w:rsid w:val="001B679E"/>
    <w:rsid w:val="001C0F17"/>
    <w:rsid w:val="001C11BB"/>
    <w:rsid w:val="001C7270"/>
    <w:rsid w:val="001D2BE3"/>
    <w:rsid w:val="001D2D64"/>
    <w:rsid w:val="001D36E6"/>
    <w:rsid w:val="001D426D"/>
    <w:rsid w:val="001D5873"/>
    <w:rsid w:val="001D63D2"/>
    <w:rsid w:val="001D7E4E"/>
    <w:rsid w:val="001E28C0"/>
    <w:rsid w:val="001E2AF4"/>
    <w:rsid w:val="001E38A6"/>
    <w:rsid w:val="001E4D18"/>
    <w:rsid w:val="001E7FF1"/>
    <w:rsid w:val="001F17D5"/>
    <w:rsid w:val="001F1EF5"/>
    <w:rsid w:val="001F3FA0"/>
    <w:rsid w:val="001F457F"/>
    <w:rsid w:val="0020001C"/>
    <w:rsid w:val="00204A10"/>
    <w:rsid w:val="00205B34"/>
    <w:rsid w:val="00211B3C"/>
    <w:rsid w:val="00214C8D"/>
    <w:rsid w:val="00215316"/>
    <w:rsid w:val="002203EB"/>
    <w:rsid w:val="00222000"/>
    <w:rsid w:val="0022407C"/>
    <w:rsid w:val="00226760"/>
    <w:rsid w:val="00233EDE"/>
    <w:rsid w:val="00234612"/>
    <w:rsid w:val="00236260"/>
    <w:rsid w:val="002364C6"/>
    <w:rsid w:val="00237DDD"/>
    <w:rsid w:val="00245714"/>
    <w:rsid w:val="002501B6"/>
    <w:rsid w:val="00257983"/>
    <w:rsid w:val="002670C1"/>
    <w:rsid w:val="00275082"/>
    <w:rsid w:val="00280652"/>
    <w:rsid w:val="002820E1"/>
    <w:rsid w:val="00282A58"/>
    <w:rsid w:val="00283565"/>
    <w:rsid w:val="002866BD"/>
    <w:rsid w:val="00294F35"/>
    <w:rsid w:val="00296322"/>
    <w:rsid w:val="00296F26"/>
    <w:rsid w:val="00296FB6"/>
    <w:rsid w:val="00297965"/>
    <w:rsid w:val="00297DBE"/>
    <w:rsid w:val="002A05B1"/>
    <w:rsid w:val="002A38A2"/>
    <w:rsid w:val="002A501E"/>
    <w:rsid w:val="002A7F4B"/>
    <w:rsid w:val="002B0C1D"/>
    <w:rsid w:val="002B0C34"/>
    <w:rsid w:val="002B0D2A"/>
    <w:rsid w:val="002B11C3"/>
    <w:rsid w:val="002B48B8"/>
    <w:rsid w:val="002B4DCE"/>
    <w:rsid w:val="002C1E69"/>
    <w:rsid w:val="002C2639"/>
    <w:rsid w:val="002C504E"/>
    <w:rsid w:val="002C56B2"/>
    <w:rsid w:val="002D340F"/>
    <w:rsid w:val="002D7187"/>
    <w:rsid w:val="002D7C37"/>
    <w:rsid w:val="002E0773"/>
    <w:rsid w:val="002E3015"/>
    <w:rsid w:val="002F189B"/>
    <w:rsid w:val="002F2741"/>
    <w:rsid w:val="002F4D66"/>
    <w:rsid w:val="00301A53"/>
    <w:rsid w:val="003054FA"/>
    <w:rsid w:val="00306F8F"/>
    <w:rsid w:val="00322AD4"/>
    <w:rsid w:val="00325F57"/>
    <w:rsid w:val="003344E3"/>
    <w:rsid w:val="0034329D"/>
    <w:rsid w:val="0034503C"/>
    <w:rsid w:val="00347789"/>
    <w:rsid w:val="003523CD"/>
    <w:rsid w:val="00352E92"/>
    <w:rsid w:val="00353010"/>
    <w:rsid w:val="0035554D"/>
    <w:rsid w:val="00356550"/>
    <w:rsid w:val="00362F83"/>
    <w:rsid w:val="003805F2"/>
    <w:rsid w:val="00381773"/>
    <w:rsid w:val="00381F77"/>
    <w:rsid w:val="003829CA"/>
    <w:rsid w:val="0038425E"/>
    <w:rsid w:val="003866E5"/>
    <w:rsid w:val="00391144"/>
    <w:rsid w:val="003930CF"/>
    <w:rsid w:val="003948C7"/>
    <w:rsid w:val="003A07E4"/>
    <w:rsid w:val="003A0A20"/>
    <w:rsid w:val="003A2304"/>
    <w:rsid w:val="003A458F"/>
    <w:rsid w:val="003A4FD4"/>
    <w:rsid w:val="003B518D"/>
    <w:rsid w:val="003C2035"/>
    <w:rsid w:val="003C28E2"/>
    <w:rsid w:val="003C48AC"/>
    <w:rsid w:val="003C557C"/>
    <w:rsid w:val="003D2000"/>
    <w:rsid w:val="003D56CA"/>
    <w:rsid w:val="003E091B"/>
    <w:rsid w:val="003E1EB5"/>
    <w:rsid w:val="003E27CE"/>
    <w:rsid w:val="003F2F6D"/>
    <w:rsid w:val="003F6949"/>
    <w:rsid w:val="003F7D11"/>
    <w:rsid w:val="00400401"/>
    <w:rsid w:val="0040484E"/>
    <w:rsid w:val="00405641"/>
    <w:rsid w:val="00411660"/>
    <w:rsid w:val="00413089"/>
    <w:rsid w:val="00416552"/>
    <w:rsid w:val="004206F6"/>
    <w:rsid w:val="00424EF2"/>
    <w:rsid w:val="00426483"/>
    <w:rsid w:val="004308F7"/>
    <w:rsid w:val="00430B9F"/>
    <w:rsid w:val="00447AC9"/>
    <w:rsid w:val="0045230C"/>
    <w:rsid w:val="00454990"/>
    <w:rsid w:val="0045652C"/>
    <w:rsid w:val="0046019E"/>
    <w:rsid w:val="00467A5E"/>
    <w:rsid w:val="004710D3"/>
    <w:rsid w:val="00472A90"/>
    <w:rsid w:val="00477BB1"/>
    <w:rsid w:val="00485BA7"/>
    <w:rsid w:val="00485C98"/>
    <w:rsid w:val="00493A4F"/>
    <w:rsid w:val="004950E9"/>
    <w:rsid w:val="004951CA"/>
    <w:rsid w:val="004A5E74"/>
    <w:rsid w:val="004B37C1"/>
    <w:rsid w:val="004B7B79"/>
    <w:rsid w:val="004C2475"/>
    <w:rsid w:val="004C5A01"/>
    <w:rsid w:val="004D2440"/>
    <w:rsid w:val="004D38E4"/>
    <w:rsid w:val="004D4D4F"/>
    <w:rsid w:val="004D66C7"/>
    <w:rsid w:val="004D6CA5"/>
    <w:rsid w:val="004E00DC"/>
    <w:rsid w:val="004E0B95"/>
    <w:rsid w:val="004E3069"/>
    <w:rsid w:val="004E356D"/>
    <w:rsid w:val="004E498D"/>
    <w:rsid w:val="004E5935"/>
    <w:rsid w:val="004E686E"/>
    <w:rsid w:val="004F3C40"/>
    <w:rsid w:val="0050375A"/>
    <w:rsid w:val="00510A16"/>
    <w:rsid w:val="0051272A"/>
    <w:rsid w:val="00512D31"/>
    <w:rsid w:val="00516B06"/>
    <w:rsid w:val="00517637"/>
    <w:rsid w:val="00526090"/>
    <w:rsid w:val="0052732E"/>
    <w:rsid w:val="0052738A"/>
    <w:rsid w:val="005323F9"/>
    <w:rsid w:val="00533A21"/>
    <w:rsid w:val="00533CA3"/>
    <w:rsid w:val="00533E1B"/>
    <w:rsid w:val="005403DD"/>
    <w:rsid w:val="00543040"/>
    <w:rsid w:val="00544AED"/>
    <w:rsid w:val="005450F7"/>
    <w:rsid w:val="005462F6"/>
    <w:rsid w:val="00550AC8"/>
    <w:rsid w:val="005513D1"/>
    <w:rsid w:val="00551CF0"/>
    <w:rsid w:val="005569CB"/>
    <w:rsid w:val="005654E9"/>
    <w:rsid w:val="00571590"/>
    <w:rsid w:val="005716C0"/>
    <w:rsid w:val="00571D8A"/>
    <w:rsid w:val="00572277"/>
    <w:rsid w:val="0057458C"/>
    <w:rsid w:val="00582AE6"/>
    <w:rsid w:val="00583A30"/>
    <w:rsid w:val="00584D16"/>
    <w:rsid w:val="0059524F"/>
    <w:rsid w:val="005A3C46"/>
    <w:rsid w:val="005A6D2B"/>
    <w:rsid w:val="005B4C9C"/>
    <w:rsid w:val="005B6B38"/>
    <w:rsid w:val="005C28D2"/>
    <w:rsid w:val="005C4309"/>
    <w:rsid w:val="005C4DEF"/>
    <w:rsid w:val="005C504B"/>
    <w:rsid w:val="005C643B"/>
    <w:rsid w:val="005C7656"/>
    <w:rsid w:val="005D24A0"/>
    <w:rsid w:val="005D2A3B"/>
    <w:rsid w:val="005D3113"/>
    <w:rsid w:val="005D63EF"/>
    <w:rsid w:val="005E0B13"/>
    <w:rsid w:val="005E22F5"/>
    <w:rsid w:val="005E381D"/>
    <w:rsid w:val="005E4872"/>
    <w:rsid w:val="005F3F1B"/>
    <w:rsid w:val="005F432D"/>
    <w:rsid w:val="005F5AE6"/>
    <w:rsid w:val="005F5FEA"/>
    <w:rsid w:val="005F7DE4"/>
    <w:rsid w:val="0060198C"/>
    <w:rsid w:val="00602B57"/>
    <w:rsid w:val="00610784"/>
    <w:rsid w:val="006151D9"/>
    <w:rsid w:val="00617C3B"/>
    <w:rsid w:val="00623D9C"/>
    <w:rsid w:val="0062421F"/>
    <w:rsid w:val="006249B1"/>
    <w:rsid w:val="00627080"/>
    <w:rsid w:val="00633237"/>
    <w:rsid w:val="00634051"/>
    <w:rsid w:val="006457AA"/>
    <w:rsid w:val="00645F29"/>
    <w:rsid w:val="00652D38"/>
    <w:rsid w:val="00654BF5"/>
    <w:rsid w:val="00657ACD"/>
    <w:rsid w:val="00657FC3"/>
    <w:rsid w:val="0066059D"/>
    <w:rsid w:val="00677B05"/>
    <w:rsid w:val="00680EA7"/>
    <w:rsid w:val="006847B4"/>
    <w:rsid w:val="006905EB"/>
    <w:rsid w:val="00691A8E"/>
    <w:rsid w:val="006924D1"/>
    <w:rsid w:val="006A014D"/>
    <w:rsid w:val="006A6856"/>
    <w:rsid w:val="006C08D3"/>
    <w:rsid w:val="006C0FEF"/>
    <w:rsid w:val="006C2DB1"/>
    <w:rsid w:val="006C4C6F"/>
    <w:rsid w:val="006C5209"/>
    <w:rsid w:val="006C5A8C"/>
    <w:rsid w:val="006D09A4"/>
    <w:rsid w:val="006D1B56"/>
    <w:rsid w:val="006E4226"/>
    <w:rsid w:val="006E43A4"/>
    <w:rsid w:val="006E45C8"/>
    <w:rsid w:val="006E63B0"/>
    <w:rsid w:val="006E75D4"/>
    <w:rsid w:val="006E7604"/>
    <w:rsid w:val="006F3098"/>
    <w:rsid w:val="00701C33"/>
    <w:rsid w:val="007023AE"/>
    <w:rsid w:val="00703951"/>
    <w:rsid w:val="007045CA"/>
    <w:rsid w:val="00710A30"/>
    <w:rsid w:val="00716D05"/>
    <w:rsid w:val="007172E2"/>
    <w:rsid w:val="00726881"/>
    <w:rsid w:val="00727526"/>
    <w:rsid w:val="00731C9B"/>
    <w:rsid w:val="007374C9"/>
    <w:rsid w:val="00741E91"/>
    <w:rsid w:val="00741EC2"/>
    <w:rsid w:val="00743306"/>
    <w:rsid w:val="007446B4"/>
    <w:rsid w:val="00745371"/>
    <w:rsid w:val="0074680C"/>
    <w:rsid w:val="007519C6"/>
    <w:rsid w:val="00751D6D"/>
    <w:rsid w:val="00754F9E"/>
    <w:rsid w:val="00756B9C"/>
    <w:rsid w:val="007573BC"/>
    <w:rsid w:val="007620EC"/>
    <w:rsid w:val="00764918"/>
    <w:rsid w:val="00764EF2"/>
    <w:rsid w:val="00766C19"/>
    <w:rsid w:val="00767EF4"/>
    <w:rsid w:val="00773D0A"/>
    <w:rsid w:val="00773D5C"/>
    <w:rsid w:val="00773DEC"/>
    <w:rsid w:val="007744F1"/>
    <w:rsid w:val="00774C59"/>
    <w:rsid w:val="0077651C"/>
    <w:rsid w:val="00777E77"/>
    <w:rsid w:val="00787F1A"/>
    <w:rsid w:val="00791664"/>
    <w:rsid w:val="007935B4"/>
    <w:rsid w:val="007941C3"/>
    <w:rsid w:val="00795277"/>
    <w:rsid w:val="00796D69"/>
    <w:rsid w:val="007B3920"/>
    <w:rsid w:val="007B3A90"/>
    <w:rsid w:val="007B4726"/>
    <w:rsid w:val="007B50D9"/>
    <w:rsid w:val="007B5B24"/>
    <w:rsid w:val="007B6A57"/>
    <w:rsid w:val="007B7485"/>
    <w:rsid w:val="007C0A5C"/>
    <w:rsid w:val="007C4E06"/>
    <w:rsid w:val="007C6BDA"/>
    <w:rsid w:val="007D4494"/>
    <w:rsid w:val="007D778D"/>
    <w:rsid w:val="007D7D1F"/>
    <w:rsid w:val="007E5363"/>
    <w:rsid w:val="007E6272"/>
    <w:rsid w:val="007E67DE"/>
    <w:rsid w:val="007F4CBC"/>
    <w:rsid w:val="007F51A6"/>
    <w:rsid w:val="00801D20"/>
    <w:rsid w:val="0080394D"/>
    <w:rsid w:val="008077E5"/>
    <w:rsid w:val="008120AF"/>
    <w:rsid w:val="00812124"/>
    <w:rsid w:val="00814924"/>
    <w:rsid w:val="00814CAF"/>
    <w:rsid w:val="008205D9"/>
    <w:rsid w:val="00827DF9"/>
    <w:rsid w:val="00830A81"/>
    <w:rsid w:val="0083217F"/>
    <w:rsid w:val="00833FE9"/>
    <w:rsid w:val="008351BA"/>
    <w:rsid w:val="0083574B"/>
    <w:rsid w:val="008358CE"/>
    <w:rsid w:val="008446B3"/>
    <w:rsid w:val="008514C9"/>
    <w:rsid w:val="00852ADC"/>
    <w:rsid w:val="00853A4E"/>
    <w:rsid w:val="00860A37"/>
    <w:rsid w:val="0086110F"/>
    <w:rsid w:val="008738E0"/>
    <w:rsid w:val="008748E7"/>
    <w:rsid w:val="00875FAE"/>
    <w:rsid w:val="00880FAD"/>
    <w:rsid w:val="00883631"/>
    <w:rsid w:val="00887F22"/>
    <w:rsid w:val="00890412"/>
    <w:rsid w:val="00890A46"/>
    <w:rsid w:val="008922C4"/>
    <w:rsid w:val="0089261D"/>
    <w:rsid w:val="00894F0B"/>
    <w:rsid w:val="008950CE"/>
    <w:rsid w:val="008A23D2"/>
    <w:rsid w:val="008A544F"/>
    <w:rsid w:val="008B08FD"/>
    <w:rsid w:val="008B188D"/>
    <w:rsid w:val="008B4EF6"/>
    <w:rsid w:val="008C0ABF"/>
    <w:rsid w:val="008C27AD"/>
    <w:rsid w:val="008C72CD"/>
    <w:rsid w:val="008C781A"/>
    <w:rsid w:val="008D2C71"/>
    <w:rsid w:val="008D4F90"/>
    <w:rsid w:val="008D6557"/>
    <w:rsid w:val="008E1366"/>
    <w:rsid w:val="008E322B"/>
    <w:rsid w:val="008E77C4"/>
    <w:rsid w:val="008F43BD"/>
    <w:rsid w:val="008F720F"/>
    <w:rsid w:val="008F7ED3"/>
    <w:rsid w:val="00901905"/>
    <w:rsid w:val="00903186"/>
    <w:rsid w:val="00903E1C"/>
    <w:rsid w:val="0090626D"/>
    <w:rsid w:val="00907F6E"/>
    <w:rsid w:val="00912E89"/>
    <w:rsid w:val="00913C7B"/>
    <w:rsid w:val="009154A7"/>
    <w:rsid w:val="00917438"/>
    <w:rsid w:val="009174E1"/>
    <w:rsid w:val="00920D3A"/>
    <w:rsid w:val="00921404"/>
    <w:rsid w:val="00932233"/>
    <w:rsid w:val="0093457B"/>
    <w:rsid w:val="00934C19"/>
    <w:rsid w:val="0093754F"/>
    <w:rsid w:val="009443B2"/>
    <w:rsid w:val="00945A2F"/>
    <w:rsid w:val="00947556"/>
    <w:rsid w:val="00950B2E"/>
    <w:rsid w:val="009513B4"/>
    <w:rsid w:val="00951F34"/>
    <w:rsid w:val="009544FA"/>
    <w:rsid w:val="00956EB8"/>
    <w:rsid w:val="00957262"/>
    <w:rsid w:val="009641FF"/>
    <w:rsid w:val="009666E4"/>
    <w:rsid w:val="0096786E"/>
    <w:rsid w:val="009739C4"/>
    <w:rsid w:val="00980909"/>
    <w:rsid w:val="00980AC8"/>
    <w:rsid w:val="009828FA"/>
    <w:rsid w:val="00984D3E"/>
    <w:rsid w:val="0098653B"/>
    <w:rsid w:val="00987559"/>
    <w:rsid w:val="009907A3"/>
    <w:rsid w:val="00991BD2"/>
    <w:rsid w:val="00992EF9"/>
    <w:rsid w:val="009938BB"/>
    <w:rsid w:val="00997021"/>
    <w:rsid w:val="009A7CC7"/>
    <w:rsid w:val="009B6F17"/>
    <w:rsid w:val="009D2E3F"/>
    <w:rsid w:val="009E0AC7"/>
    <w:rsid w:val="009E1953"/>
    <w:rsid w:val="009E2D53"/>
    <w:rsid w:val="009E738C"/>
    <w:rsid w:val="009F1F64"/>
    <w:rsid w:val="009F4730"/>
    <w:rsid w:val="00A013A3"/>
    <w:rsid w:val="00A0713D"/>
    <w:rsid w:val="00A07534"/>
    <w:rsid w:val="00A10038"/>
    <w:rsid w:val="00A111C0"/>
    <w:rsid w:val="00A11CB6"/>
    <w:rsid w:val="00A13228"/>
    <w:rsid w:val="00A15767"/>
    <w:rsid w:val="00A16228"/>
    <w:rsid w:val="00A227BD"/>
    <w:rsid w:val="00A2554D"/>
    <w:rsid w:val="00A25946"/>
    <w:rsid w:val="00A26A72"/>
    <w:rsid w:val="00A304ED"/>
    <w:rsid w:val="00A30B25"/>
    <w:rsid w:val="00A30DE0"/>
    <w:rsid w:val="00A317E3"/>
    <w:rsid w:val="00A344BD"/>
    <w:rsid w:val="00A35DC4"/>
    <w:rsid w:val="00A373ED"/>
    <w:rsid w:val="00A37C15"/>
    <w:rsid w:val="00A44CB1"/>
    <w:rsid w:val="00A479CE"/>
    <w:rsid w:val="00A5233B"/>
    <w:rsid w:val="00A527C3"/>
    <w:rsid w:val="00A552AF"/>
    <w:rsid w:val="00A6000E"/>
    <w:rsid w:val="00A6216F"/>
    <w:rsid w:val="00A65118"/>
    <w:rsid w:val="00A70D19"/>
    <w:rsid w:val="00A71246"/>
    <w:rsid w:val="00A76BCC"/>
    <w:rsid w:val="00A77C42"/>
    <w:rsid w:val="00A85548"/>
    <w:rsid w:val="00A85863"/>
    <w:rsid w:val="00A85B2F"/>
    <w:rsid w:val="00A91F2F"/>
    <w:rsid w:val="00A9389E"/>
    <w:rsid w:val="00AB03CE"/>
    <w:rsid w:val="00AB1372"/>
    <w:rsid w:val="00AB1DC2"/>
    <w:rsid w:val="00AB1EC0"/>
    <w:rsid w:val="00AD30A6"/>
    <w:rsid w:val="00AE2D76"/>
    <w:rsid w:val="00AF242C"/>
    <w:rsid w:val="00AF2F15"/>
    <w:rsid w:val="00AF41C0"/>
    <w:rsid w:val="00AF62DC"/>
    <w:rsid w:val="00AF73B9"/>
    <w:rsid w:val="00B00134"/>
    <w:rsid w:val="00B01E0A"/>
    <w:rsid w:val="00B063FA"/>
    <w:rsid w:val="00B06B87"/>
    <w:rsid w:val="00B074F1"/>
    <w:rsid w:val="00B07925"/>
    <w:rsid w:val="00B11604"/>
    <w:rsid w:val="00B15A45"/>
    <w:rsid w:val="00B16817"/>
    <w:rsid w:val="00B20AB1"/>
    <w:rsid w:val="00B230D1"/>
    <w:rsid w:val="00B24D7B"/>
    <w:rsid w:val="00B27F90"/>
    <w:rsid w:val="00B32557"/>
    <w:rsid w:val="00B41E1C"/>
    <w:rsid w:val="00B434DB"/>
    <w:rsid w:val="00B44A22"/>
    <w:rsid w:val="00B46D46"/>
    <w:rsid w:val="00B52D3D"/>
    <w:rsid w:val="00B537DA"/>
    <w:rsid w:val="00B63002"/>
    <w:rsid w:val="00B6357F"/>
    <w:rsid w:val="00B63E02"/>
    <w:rsid w:val="00B7553B"/>
    <w:rsid w:val="00B76BDF"/>
    <w:rsid w:val="00B821FC"/>
    <w:rsid w:val="00B87A77"/>
    <w:rsid w:val="00B90298"/>
    <w:rsid w:val="00B9257A"/>
    <w:rsid w:val="00B968AF"/>
    <w:rsid w:val="00BA4A1D"/>
    <w:rsid w:val="00BA4E87"/>
    <w:rsid w:val="00BA540D"/>
    <w:rsid w:val="00BA67A7"/>
    <w:rsid w:val="00BA6845"/>
    <w:rsid w:val="00BA6DFF"/>
    <w:rsid w:val="00BB65F5"/>
    <w:rsid w:val="00BB6C8A"/>
    <w:rsid w:val="00BB7CE6"/>
    <w:rsid w:val="00BD3C1C"/>
    <w:rsid w:val="00BE1054"/>
    <w:rsid w:val="00BE10A3"/>
    <w:rsid w:val="00BF6985"/>
    <w:rsid w:val="00C01207"/>
    <w:rsid w:val="00C04457"/>
    <w:rsid w:val="00C0782B"/>
    <w:rsid w:val="00C12E38"/>
    <w:rsid w:val="00C1384A"/>
    <w:rsid w:val="00C149FE"/>
    <w:rsid w:val="00C14C9C"/>
    <w:rsid w:val="00C15840"/>
    <w:rsid w:val="00C174C7"/>
    <w:rsid w:val="00C21E9F"/>
    <w:rsid w:val="00C273CB"/>
    <w:rsid w:val="00C300AC"/>
    <w:rsid w:val="00C33409"/>
    <w:rsid w:val="00C33E0A"/>
    <w:rsid w:val="00C54A2A"/>
    <w:rsid w:val="00C55739"/>
    <w:rsid w:val="00C562AA"/>
    <w:rsid w:val="00C5663D"/>
    <w:rsid w:val="00C575C2"/>
    <w:rsid w:val="00C57F87"/>
    <w:rsid w:val="00C60563"/>
    <w:rsid w:val="00C605E2"/>
    <w:rsid w:val="00C638BD"/>
    <w:rsid w:val="00C654A4"/>
    <w:rsid w:val="00C729DE"/>
    <w:rsid w:val="00C759E3"/>
    <w:rsid w:val="00C75EA8"/>
    <w:rsid w:val="00C85631"/>
    <w:rsid w:val="00C86594"/>
    <w:rsid w:val="00C910DB"/>
    <w:rsid w:val="00C92A66"/>
    <w:rsid w:val="00C936DC"/>
    <w:rsid w:val="00C94245"/>
    <w:rsid w:val="00CA1BD7"/>
    <w:rsid w:val="00CA3C6B"/>
    <w:rsid w:val="00CB0BFF"/>
    <w:rsid w:val="00CB2B5B"/>
    <w:rsid w:val="00CB420D"/>
    <w:rsid w:val="00CB6EC7"/>
    <w:rsid w:val="00CC3819"/>
    <w:rsid w:val="00CC5406"/>
    <w:rsid w:val="00CC5626"/>
    <w:rsid w:val="00CC783E"/>
    <w:rsid w:val="00CD0007"/>
    <w:rsid w:val="00CD071E"/>
    <w:rsid w:val="00CD0DEC"/>
    <w:rsid w:val="00CD2246"/>
    <w:rsid w:val="00CD4DAC"/>
    <w:rsid w:val="00CD716F"/>
    <w:rsid w:val="00CD79B1"/>
    <w:rsid w:val="00CE1369"/>
    <w:rsid w:val="00CE505D"/>
    <w:rsid w:val="00CE67BB"/>
    <w:rsid w:val="00CF1272"/>
    <w:rsid w:val="00CF1A4B"/>
    <w:rsid w:val="00CF2E5A"/>
    <w:rsid w:val="00CF76D9"/>
    <w:rsid w:val="00D14E64"/>
    <w:rsid w:val="00D161D7"/>
    <w:rsid w:val="00D21916"/>
    <w:rsid w:val="00D2228B"/>
    <w:rsid w:val="00D22E27"/>
    <w:rsid w:val="00D2384F"/>
    <w:rsid w:val="00D255D4"/>
    <w:rsid w:val="00D255F3"/>
    <w:rsid w:val="00D2649F"/>
    <w:rsid w:val="00D31434"/>
    <w:rsid w:val="00D318A8"/>
    <w:rsid w:val="00D327B8"/>
    <w:rsid w:val="00D32E18"/>
    <w:rsid w:val="00D3399E"/>
    <w:rsid w:val="00D37016"/>
    <w:rsid w:val="00D40893"/>
    <w:rsid w:val="00D410EF"/>
    <w:rsid w:val="00D50EC9"/>
    <w:rsid w:val="00D54C17"/>
    <w:rsid w:val="00D5564A"/>
    <w:rsid w:val="00D55F53"/>
    <w:rsid w:val="00D57387"/>
    <w:rsid w:val="00D60C66"/>
    <w:rsid w:val="00D62F03"/>
    <w:rsid w:val="00D6542B"/>
    <w:rsid w:val="00D813B5"/>
    <w:rsid w:val="00D87DD2"/>
    <w:rsid w:val="00DA17E2"/>
    <w:rsid w:val="00DA45B4"/>
    <w:rsid w:val="00DA5726"/>
    <w:rsid w:val="00DB0620"/>
    <w:rsid w:val="00DB561C"/>
    <w:rsid w:val="00DB58EF"/>
    <w:rsid w:val="00DB5E8E"/>
    <w:rsid w:val="00DB7191"/>
    <w:rsid w:val="00DB786F"/>
    <w:rsid w:val="00DC0B03"/>
    <w:rsid w:val="00DC27E8"/>
    <w:rsid w:val="00DC648F"/>
    <w:rsid w:val="00DD0A2C"/>
    <w:rsid w:val="00DD0FB8"/>
    <w:rsid w:val="00DD27D4"/>
    <w:rsid w:val="00DD29F3"/>
    <w:rsid w:val="00DD4063"/>
    <w:rsid w:val="00DD5FDC"/>
    <w:rsid w:val="00DD7F66"/>
    <w:rsid w:val="00DE3926"/>
    <w:rsid w:val="00DF48D5"/>
    <w:rsid w:val="00DF58C6"/>
    <w:rsid w:val="00E12AA6"/>
    <w:rsid w:val="00E12F0D"/>
    <w:rsid w:val="00E2101B"/>
    <w:rsid w:val="00E223E3"/>
    <w:rsid w:val="00E26C1A"/>
    <w:rsid w:val="00E310A0"/>
    <w:rsid w:val="00E34B5D"/>
    <w:rsid w:val="00E4053E"/>
    <w:rsid w:val="00E41B4E"/>
    <w:rsid w:val="00E420B2"/>
    <w:rsid w:val="00E42132"/>
    <w:rsid w:val="00E42B74"/>
    <w:rsid w:val="00E46DAB"/>
    <w:rsid w:val="00E46EA0"/>
    <w:rsid w:val="00E52AA3"/>
    <w:rsid w:val="00E52EA4"/>
    <w:rsid w:val="00E556B3"/>
    <w:rsid w:val="00E576D4"/>
    <w:rsid w:val="00E60701"/>
    <w:rsid w:val="00E643FB"/>
    <w:rsid w:val="00E658AA"/>
    <w:rsid w:val="00E66BE4"/>
    <w:rsid w:val="00E716DA"/>
    <w:rsid w:val="00E77504"/>
    <w:rsid w:val="00E816AF"/>
    <w:rsid w:val="00E84CAF"/>
    <w:rsid w:val="00E85026"/>
    <w:rsid w:val="00E90883"/>
    <w:rsid w:val="00E91AC3"/>
    <w:rsid w:val="00EA01F8"/>
    <w:rsid w:val="00EA3969"/>
    <w:rsid w:val="00EA7F00"/>
    <w:rsid w:val="00EB10EF"/>
    <w:rsid w:val="00EB260E"/>
    <w:rsid w:val="00EB4C12"/>
    <w:rsid w:val="00EB778C"/>
    <w:rsid w:val="00EC0632"/>
    <w:rsid w:val="00EC1617"/>
    <w:rsid w:val="00EC24F4"/>
    <w:rsid w:val="00EC295E"/>
    <w:rsid w:val="00EC2DA8"/>
    <w:rsid w:val="00EC4C5B"/>
    <w:rsid w:val="00EC7433"/>
    <w:rsid w:val="00ED6673"/>
    <w:rsid w:val="00ED69C2"/>
    <w:rsid w:val="00EE143B"/>
    <w:rsid w:val="00EE499A"/>
    <w:rsid w:val="00EE5362"/>
    <w:rsid w:val="00EE7459"/>
    <w:rsid w:val="00EF6E3A"/>
    <w:rsid w:val="00F00CD8"/>
    <w:rsid w:val="00F01EB0"/>
    <w:rsid w:val="00F0248B"/>
    <w:rsid w:val="00F03A9E"/>
    <w:rsid w:val="00F12FDC"/>
    <w:rsid w:val="00F13EDC"/>
    <w:rsid w:val="00F20C40"/>
    <w:rsid w:val="00F220C1"/>
    <w:rsid w:val="00F25512"/>
    <w:rsid w:val="00F2656C"/>
    <w:rsid w:val="00F26C38"/>
    <w:rsid w:val="00F355C8"/>
    <w:rsid w:val="00F401EB"/>
    <w:rsid w:val="00F477A9"/>
    <w:rsid w:val="00F51D1A"/>
    <w:rsid w:val="00F523AE"/>
    <w:rsid w:val="00F57DAB"/>
    <w:rsid w:val="00F605CE"/>
    <w:rsid w:val="00F63045"/>
    <w:rsid w:val="00F656F0"/>
    <w:rsid w:val="00F66934"/>
    <w:rsid w:val="00F70459"/>
    <w:rsid w:val="00F70704"/>
    <w:rsid w:val="00F71399"/>
    <w:rsid w:val="00F72378"/>
    <w:rsid w:val="00F772D7"/>
    <w:rsid w:val="00F775D1"/>
    <w:rsid w:val="00F82B4F"/>
    <w:rsid w:val="00F83EA6"/>
    <w:rsid w:val="00F84568"/>
    <w:rsid w:val="00F95E42"/>
    <w:rsid w:val="00F97342"/>
    <w:rsid w:val="00F97B5E"/>
    <w:rsid w:val="00FB1709"/>
    <w:rsid w:val="00FB17FF"/>
    <w:rsid w:val="00FC29AA"/>
    <w:rsid w:val="00FC41D1"/>
    <w:rsid w:val="00FC7211"/>
    <w:rsid w:val="00FD0F2A"/>
    <w:rsid w:val="00FD1049"/>
    <w:rsid w:val="00FD15D7"/>
    <w:rsid w:val="00FD1E87"/>
    <w:rsid w:val="00FD7000"/>
    <w:rsid w:val="00FE5DA2"/>
    <w:rsid w:val="00FE7B86"/>
    <w:rsid w:val="00FF4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37"/>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37"/>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20198404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13441921">
      <w:bodyDiv w:val="1"/>
      <w:marLeft w:val="0"/>
      <w:marRight w:val="0"/>
      <w:marTop w:val="0"/>
      <w:marBottom w:val="0"/>
      <w:divBdr>
        <w:top w:val="none" w:sz="0" w:space="0" w:color="auto"/>
        <w:left w:val="none" w:sz="0" w:space="0" w:color="auto"/>
        <w:bottom w:val="none" w:sz="0" w:space="0" w:color="auto"/>
        <w:right w:val="none" w:sz="0" w:space="0" w:color="auto"/>
      </w:divBdr>
    </w:div>
    <w:div w:id="626545620">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53820561">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08714381">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612137">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7510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126194613">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6674894">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85786034">
      <w:bodyDiv w:val="1"/>
      <w:marLeft w:val="0"/>
      <w:marRight w:val="0"/>
      <w:marTop w:val="0"/>
      <w:marBottom w:val="0"/>
      <w:divBdr>
        <w:top w:val="none" w:sz="0" w:space="0" w:color="auto"/>
        <w:left w:val="none" w:sz="0" w:space="0" w:color="auto"/>
        <w:bottom w:val="none" w:sz="0" w:space="0" w:color="auto"/>
        <w:right w:val="none" w:sz="0" w:space="0" w:color="auto"/>
      </w:divBdr>
    </w:div>
    <w:div w:id="1697804315">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1589366">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0001-256-257</_dlc_DocId>
    <_dlc_DocIdUrl xmlns="0a7d7b64-d339-4e19-a15d-935ce2d85d58">
      <Url>http://portal.bru.by/method/_layouts/DocIdRedir.aspx?ID=0001-256-257</Url>
      <Description>0001-256-257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29CB-B363-4048-9143-BB6BFB167E29}">
  <ds:schemaRefs>
    <ds:schemaRef ds:uri="http://schemas.microsoft.com/sharepoint/events"/>
  </ds:schemaRefs>
</ds:datastoreItem>
</file>

<file path=customXml/itemProps2.xml><?xml version="1.0" encoding="utf-8"?>
<ds:datastoreItem xmlns:ds="http://schemas.openxmlformats.org/officeDocument/2006/customXml" ds:itemID="{FDBEA0BF-20A9-4C9A-9B0F-604FE98CF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BF625-50D2-490C-AF2A-B7B11F2D68BC}">
  <ds:schemaRefs>
    <ds:schemaRef ds:uri="http://schemas.microsoft.com/office/infopath/2007/PartnerControls"/>
    <ds:schemaRef ds:uri="0a7d7b64-d339-4e19-a15d-935ce2d85d58"/>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C5364C0-4608-4D3D-917C-538424578C86}">
  <ds:schemaRefs>
    <ds:schemaRef ds:uri="http://schemas.microsoft.com/sharepoint/v3/contenttype/forms"/>
  </ds:schemaRefs>
</ds:datastoreItem>
</file>

<file path=customXml/itemProps5.xml><?xml version="1.0" encoding="utf-8"?>
<ds:datastoreItem xmlns:ds="http://schemas.openxmlformats.org/officeDocument/2006/customXml" ds:itemID="{AFF622AF-54B6-4401-B909-F3215703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4008</Words>
  <Characters>30693</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itex</cp:lastModifiedBy>
  <cp:revision>11</cp:revision>
  <cp:lastPrinted>2021-11-12T08:59:00Z</cp:lastPrinted>
  <dcterms:created xsi:type="dcterms:W3CDTF">2021-06-15T14:57:00Z</dcterms:created>
  <dcterms:modified xsi:type="dcterms:W3CDTF">2021-11-12T09:01:00Z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a632dac6-626e-4232-9894-bcbdfb742f52</vt:lpwstr>
  </property>
</Properties>
</file>