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C847" w14:textId="77777777" w:rsidR="00234612" w:rsidRDefault="00234612" w:rsidP="0023461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25B8C848" w14:textId="77777777" w:rsidR="00234612" w:rsidRDefault="00234612" w:rsidP="0023461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25B8C849" w14:textId="77777777" w:rsidR="00234612" w:rsidRDefault="00234612" w:rsidP="00234612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25B8C84A" w14:textId="77777777" w:rsidR="00234612" w:rsidRDefault="00234612" w:rsidP="00234612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234612" w14:paraId="25B8C84C" w14:textId="77777777" w:rsidTr="00234612">
        <w:tc>
          <w:tcPr>
            <w:tcW w:w="3728" w:type="dxa"/>
            <w:hideMark/>
          </w:tcPr>
          <w:p w14:paraId="25B8C84B" w14:textId="77777777" w:rsidR="00234612" w:rsidRDefault="00234612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234612" w14:paraId="25B8C84E" w14:textId="77777777" w:rsidTr="00234612">
        <w:tc>
          <w:tcPr>
            <w:tcW w:w="3728" w:type="dxa"/>
            <w:hideMark/>
          </w:tcPr>
          <w:p w14:paraId="25B8C84D" w14:textId="77777777" w:rsidR="00234612" w:rsidRDefault="00234612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234612" w14:paraId="25B8C851" w14:textId="77777777" w:rsidTr="00234612">
        <w:tc>
          <w:tcPr>
            <w:tcW w:w="3728" w:type="dxa"/>
          </w:tcPr>
          <w:p w14:paraId="25B8C84F" w14:textId="77777777" w:rsidR="00234612" w:rsidRDefault="00234612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25B8C850" w14:textId="77777777" w:rsidR="00234612" w:rsidRDefault="00234612">
            <w:pPr>
              <w:rPr>
                <w:sz w:val="18"/>
                <w:szCs w:val="18"/>
              </w:rPr>
            </w:pPr>
          </w:p>
        </w:tc>
      </w:tr>
      <w:tr w:rsidR="00234612" w14:paraId="25B8C853" w14:textId="77777777" w:rsidTr="00234612">
        <w:tc>
          <w:tcPr>
            <w:tcW w:w="3728" w:type="dxa"/>
            <w:hideMark/>
          </w:tcPr>
          <w:p w14:paraId="25B8C852" w14:textId="26A5C68C" w:rsidR="00234612" w:rsidRDefault="001A6172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</w:t>
            </w:r>
            <w:r w:rsidR="00234612">
              <w:rPr>
                <w:spacing w:val="-13"/>
              </w:rPr>
              <w:t xml:space="preserve"> г.</w:t>
            </w:r>
          </w:p>
        </w:tc>
      </w:tr>
      <w:tr w:rsidR="00234612" w14:paraId="25B8C855" w14:textId="77777777" w:rsidTr="00234612">
        <w:tc>
          <w:tcPr>
            <w:tcW w:w="3728" w:type="dxa"/>
            <w:hideMark/>
          </w:tcPr>
          <w:p w14:paraId="25B8C854" w14:textId="77777777" w:rsidR="00234612" w:rsidRDefault="00234612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</w:tbl>
    <w:p w14:paraId="25B8C856" w14:textId="77777777"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14:paraId="25B8C857" w14:textId="77777777"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14:paraId="25B8C858" w14:textId="16E8E5BF" w:rsidR="002B0C1D" w:rsidRPr="00FC198D" w:rsidRDefault="0030780B" w:rsidP="002B0C1D">
      <w:pPr>
        <w:shd w:val="clear" w:color="auto" w:fill="FFFFFF"/>
        <w:ind w:left="57" w:right="-57"/>
        <w:jc w:val="center"/>
        <w:rPr>
          <w:caps/>
        </w:rPr>
      </w:pPr>
      <w:r>
        <w:rPr>
          <w:b/>
          <w:caps/>
        </w:rPr>
        <w:t xml:space="preserve">РАБОЧАЯ </w:t>
      </w:r>
      <w:r w:rsidR="002B0C1D" w:rsidRPr="00FC198D">
        <w:rPr>
          <w:b/>
          <w:caps/>
        </w:rPr>
        <w:t>программа</w:t>
      </w:r>
      <w:r w:rsidR="002B0C1D" w:rsidRPr="00FC198D">
        <w:rPr>
          <w:caps/>
        </w:rPr>
        <w:t xml:space="preserve"> </w:t>
      </w:r>
      <w:r w:rsidR="00234612" w:rsidRPr="00234612">
        <w:rPr>
          <w:b/>
        </w:rPr>
        <w:t>ПРАКТИКИ</w:t>
      </w:r>
    </w:p>
    <w:p w14:paraId="25B8C859" w14:textId="77777777" w:rsidR="00234612" w:rsidRDefault="00234612" w:rsidP="002B0C1D">
      <w:pPr>
        <w:shd w:val="clear" w:color="auto" w:fill="FFFFFF"/>
        <w:ind w:left="57" w:right="-57"/>
        <w:jc w:val="center"/>
        <w:rPr>
          <w:caps/>
        </w:rPr>
      </w:pPr>
    </w:p>
    <w:p w14:paraId="25B8C85A" w14:textId="5BB1FAF0" w:rsidR="002B0C1D" w:rsidRPr="00FC198D" w:rsidRDefault="00F220C1" w:rsidP="002B0C1D">
      <w:pPr>
        <w:shd w:val="clear" w:color="auto" w:fill="FFFFFF"/>
        <w:ind w:left="57" w:right="-57"/>
        <w:jc w:val="center"/>
        <w:rPr>
          <w:caps/>
        </w:rPr>
      </w:pPr>
      <w:r>
        <w:t>Производственная</w:t>
      </w:r>
      <w:r w:rsidR="00234612">
        <w:t xml:space="preserve"> прак</w:t>
      </w:r>
      <w:r w:rsidR="00472A90">
        <w:t>тика</w:t>
      </w:r>
      <w:r w:rsidR="00234612">
        <w:t xml:space="preserve"> </w:t>
      </w:r>
    </w:p>
    <w:p w14:paraId="25B8C85B" w14:textId="77777777" w:rsidR="00234612" w:rsidRDefault="00234612" w:rsidP="00234612">
      <w:pPr>
        <w:jc w:val="center"/>
        <w:rPr>
          <w:i/>
        </w:rPr>
      </w:pPr>
    </w:p>
    <w:p w14:paraId="25B8C85C" w14:textId="7868FF9A" w:rsidR="00234612" w:rsidRPr="00472A90" w:rsidRDefault="00F220C1" w:rsidP="00234612">
      <w:pPr>
        <w:jc w:val="center"/>
        <w:rPr>
          <w:i/>
        </w:rPr>
      </w:pPr>
      <w:r>
        <w:rPr>
          <w:i/>
        </w:rPr>
        <w:t>Проектно-технологическая</w:t>
      </w:r>
      <w:r w:rsidR="00472A90">
        <w:rPr>
          <w:i/>
        </w:rPr>
        <w:t xml:space="preserve"> практика</w:t>
      </w:r>
    </w:p>
    <w:p w14:paraId="25B8C85D" w14:textId="77777777" w:rsidR="00234612" w:rsidRPr="00FC198D" w:rsidRDefault="00234612" w:rsidP="00234612">
      <w:pPr>
        <w:shd w:val="clear" w:color="auto" w:fill="FFFFFF"/>
        <w:ind w:left="57" w:right="-57"/>
        <w:rPr>
          <w:caps/>
        </w:rPr>
      </w:pPr>
    </w:p>
    <w:p w14:paraId="25B8C85E" w14:textId="77777777"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14:paraId="25B8C85F" w14:textId="77777777"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14:paraId="4C688806" w14:textId="77777777" w:rsidR="00472A90" w:rsidRDefault="00472A90" w:rsidP="00472A90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Pr="00472A90">
        <w:rPr>
          <w:b/>
        </w:rPr>
        <w:t xml:space="preserve"> </w:t>
      </w:r>
      <w:r>
        <w:t>01.03.04 Прикладная математика</w:t>
      </w:r>
    </w:p>
    <w:p w14:paraId="61371B47" w14:textId="77777777" w:rsidR="00472A90" w:rsidRPr="00F01694" w:rsidRDefault="00472A90" w:rsidP="00472A90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F01694">
        <w:t>Разработка программного обеспечения</w:t>
      </w:r>
    </w:p>
    <w:p w14:paraId="1A1E6F7A" w14:textId="77777777" w:rsidR="00472A90" w:rsidRDefault="00472A90" w:rsidP="00472A90">
      <w:pPr>
        <w:outlineLvl w:val="0"/>
        <w:rPr>
          <w:b/>
        </w:rPr>
      </w:pPr>
    </w:p>
    <w:p w14:paraId="1CA75864" w14:textId="77777777" w:rsidR="00472A90" w:rsidRPr="00887251" w:rsidRDefault="00472A90" w:rsidP="00472A90">
      <w:pPr>
        <w:outlineLvl w:val="0"/>
      </w:pPr>
      <w:r w:rsidRPr="008363B0">
        <w:rPr>
          <w:b/>
        </w:rPr>
        <w:t xml:space="preserve">Квалификация  </w:t>
      </w:r>
      <w:r w:rsidRPr="00887251">
        <w:t>Бакалавр</w:t>
      </w:r>
    </w:p>
    <w:p w14:paraId="26293267" w14:textId="77777777" w:rsidR="00472A90" w:rsidRPr="00F220C1" w:rsidRDefault="00472A90" w:rsidP="002B0C1D">
      <w:pPr>
        <w:spacing w:line="276" w:lineRule="auto"/>
        <w:outlineLvl w:val="0"/>
        <w:rPr>
          <w:b/>
        </w:rPr>
      </w:pPr>
    </w:p>
    <w:p w14:paraId="25B8C865" w14:textId="77777777" w:rsidR="002B0C1D" w:rsidRPr="00FC198D" w:rsidRDefault="002B0C1D" w:rsidP="002B0C1D"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</w:p>
    <w:p w14:paraId="25B8C866" w14:textId="77777777" w:rsidR="002B0C1D" w:rsidRPr="00FC198D" w:rsidRDefault="002B0C1D" w:rsidP="002B0C1D">
      <w:pPr>
        <w:shd w:val="clear" w:color="auto" w:fill="FFFFFF"/>
        <w:spacing w:before="38"/>
        <w:ind w:left="57" w:right="-57"/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169"/>
        <w:gridCol w:w="6344"/>
      </w:tblGrid>
      <w:tr w:rsidR="00234612" w14:paraId="25B8C869" w14:textId="77777777" w:rsidTr="00245714">
        <w:tc>
          <w:tcPr>
            <w:tcW w:w="3169" w:type="dxa"/>
          </w:tcPr>
          <w:p w14:paraId="25B8C867" w14:textId="77777777" w:rsidR="00234612" w:rsidRDefault="00234612" w:rsidP="00245714">
            <w:pPr>
              <w:spacing w:before="38"/>
              <w:ind w:right="-57"/>
            </w:pPr>
          </w:p>
        </w:tc>
        <w:tc>
          <w:tcPr>
            <w:tcW w:w="6344" w:type="dxa"/>
          </w:tcPr>
          <w:p w14:paraId="25B8C868" w14:textId="77777777" w:rsidR="00234612" w:rsidRDefault="00234612" w:rsidP="00245714">
            <w:pPr>
              <w:spacing w:before="38"/>
              <w:ind w:right="-57"/>
              <w:jc w:val="center"/>
            </w:pPr>
            <w:r w:rsidRPr="00D847FC">
              <w:t>Форма обучения</w:t>
            </w:r>
          </w:p>
        </w:tc>
      </w:tr>
      <w:tr w:rsidR="00472A90" w14:paraId="25B8C86D" w14:textId="77777777" w:rsidTr="00245714">
        <w:tc>
          <w:tcPr>
            <w:tcW w:w="3169" w:type="dxa"/>
          </w:tcPr>
          <w:p w14:paraId="25B8C86A" w14:textId="77777777" w:rsidR="00472A90" w:rsidRDefault="00472A90" w:rsidP="00245714">
            <w:pPr>
              <w:spacing w:before="38"/>
              <w:ind w:right="-57"/>
            </w:pPr>
          </w:p>
        </w:tc>
        <w:tc>
          <w:tcPr>
            <w:tcW w:w="6344" w:type="dxa"/>
          </w:tcPr>
          <w:p w14:paraId="25B8C86C" w14:textId="32ABD59B" w:rsidR="00472A90" w:rsidRDefault="00472A90" w:rsidP="00472A90">
            <w:pPr>
              <w:spacing w:before="38"/>
              <w:ind w:right="-57"/>
              <w:jc w:val="center"/>
            </w:pPr>
            <w:r>
              <w:t>Очная</w:t>
            </w:r>
          </w:p>
        </w:tc>
      </w:tr>
      <w:tr w:rsidR="00472A90" w14:paraId="25B8C871" w14:textId="77777777" w:rsidTr="00245714">
        <w:tc>
          <w:tcPr>
            <w:tcW w:w="3169" w:type="dxa"/>
          </w:tcPr>
          <w:p w14:paraId="25B8C86E" w14:textId="77777777" w:rsidR="00472A90" w:rsidRDefault="00472A90" w:rsidP="00245714">
            <w:pPr>
              <w:spacing w:before="38"/>
              <w:ind w:right="-57"/>
            </w:pPr>
            <w:r>
              <w:t>Курс</w:t>
            </w:r>
          </w:p>
        </w:tc>
        <w:tc>
          <w:tcPr>
            <w:tcW w:w="6344" w:type="dxa"/>
          </w:tcPr>
          <w:p w14:paraId="25B8C870" w14:textId="22FE315D" w:rsidR="00472A90" w:rsidRDefault="00F220C1" w:rsidP="00245714">
            <w:pPr>
              <w:spacing w:before="38"/>
              <w:ind w:right="-57"/>
              <w:jc w:val="center"/>
            </w:pPr>
            <w:r>
              <w:t>3</w:t>
            </w:r>
          </w:p>
        </w:tc>
      </w:tr>
      <w:tr w:rsidR="00472A90" w14:paraId="25B8C875" w14:textId="77777777" w:rsidTr="00245714">
        <w:tc>
          <w:tcPr>
            <w:tcW w:w="3169" w:type="dxa"/>
          </w:tcPr>
          <w:p w14:paraId="25B8C872" w14:textId="77777777" w:rsidR="00472A90" w:rsidRDefault="00472A90" w:rsidP="00245714">
            <w:pPr>
              <w:spacing w:before="38"/>
              <w:ind w:right="-57"/>
            </w:pPr>
            <w:r>
              <w:t>Семестр</w:t>
            </w:r>
          </w:p>
        </w:tc>
        <w:tc>
          <w:tcPr>
            <w:tcW w:w="6344" w:type="dxa"/>
          </w:tcPr>
          <w:p w14:paraId="25B8C874" w14:textId="1BF3BDCA" w:rsidR="00472A90" w:rsidRDefault="00F220C1" w:rsidP="00245714">
            <w:pPr>
              <w:spacing w:before="38"/>
              <w:ind w:right="-57"/>
              <w:jc w:val="center"/>
            </w:pPr>
            <w:r>
              <w:t>6</w:t>
            </w:r>
          </w:p>
        </w:tc>
      </w:tr>
      <w:tr w:rsidR="00234612" w14:paraId="25B8C878" w14:textId="77777777" w:rsidTr="00245714">
        <w:tc>
          <w:tcPr>
            <w:tcW w:w="3169" w:type="dxa"/>
          </w:tcPr>
          <w:p w14:paraId="25B8C876" w14:textId="77777777" w:rsidR="00234612" w:rsidRDefault="00234612" w:rsidP="00245714">
            <w:pPr>
              <w:spacing w:before="38"/>
              <w:ind w:right="-57"/>
            </w:pPr>
            <w:r>
              <w:t>Трудоемкость ЗЕ/часов</w:t>
            </w:r>
          </w:p>
        </w:tc>
        <w:tc>
          <w:tcPr>
            <w:tcW w:w="6344" w:type="dxa"/>
          </w:tcPr>
          <w:p w14:paraId="25B8C877" w14:textId="5CE3E51C" w:rsidR="00234612" w:rsidRDefault="00472A90" w:rsidP="00245714">
            <w:pPr>
              <w:spacing w:before="38"/>
              <w:ind w:right="-57"/>
              <w:jc w:val="center"/>
            </w:pPr>
            <w:r>
              <w:t>3/ 108</w:t>
            </w:r>
          </w:p>
        </w:tc>
      </w:tr>
    </w:tbl>
    <w:p w14:paraId="25B8C879" w14:textId="77777777" w:rsidR="002B0C1D" w:rsidRPr="00FC198D" w:rsidRDefault="002B0C1D" w:rsidP="002B0C1D">
      <w:pPr>
        <w:shd w:val="clear" w:color="auto" w:fill="FFFFFF"/>
        <w:spacing w:before="38"/>
        <w:ind w:left="57" w:right="-57"/>
      </w:pPr>
    </w:p>
    <w:p w14:paraId="25B8C87A" w14:textId="77777777" w:rsidR="002B0C1D" w:rsidRPr="00FC198D" w:rsidRDefault="002B0C1D" w:rsidP="002B0C1D">
      <w:pPr>
        <w:shd w:val="clear" w:color="auto" w:fill="FFFFFF"/>
        <w:spacing w:before="38"/>
        <w:ind w:right="-57"/>
      </w:pPr>
    </w:p>
    <w:p w14:paraId="25B8C87B" w14:textId="77777777" w:rsidR="002B0C1D" w:rsidRPr="00FC198D" w:rsidRDefault="002B0C1D" w:rsidP="002B0C1D">
      <w:pPr>
        <w:shd w:val="clear" w:color="auto" w:fill="FFFFFF"/>
        <w:spacing w:before="38"/>
        <w:ind w:right="-57"/>
      </w:pPr>
    </w:p>
    <w:p w14:paraId="297A0BDE" w14:textId="77777777" w:rsidR="00472A90" w:rsidRPr="00875FAE" w:rsidRDefault="00472A90" w:rsidP="00472A90">
      <w:r w:rsidRPr="00472A90">
        <w:t>Кафедра-разработчик программы: «Высшая математика»</w:t>
      </w:r>
    </w:p>
    <w:p w14:paraId="2E1BD193" w14:textId="77777777" w:rsidR="00472A90" w:rsidRPr="00875FAE" w:rsidRDefault="00472A90" w:rsidP="00472A90"/>
    <w:p w14:paraId="16783E89" w14:textId="4A25FB05" w:rsidR="00472A90" w:rsidRPr="00472A90" w:rsidRDefault="00472A90" w:rsidP="00472A90">
      <w:r w:rsidRPr="00472A90">
        <w:t>Составитель: В. Г. Замураев, к. ф.-м. н., доцент</w:t>
      </w:r>
    </w:p>
    <w:p w14:paraId="25B8C881" w14:textId="77777777" w:rsidR="002B0C1D" w:rsidRPr="00FC198D" w:rsidRDefault="002B0C1D" w:rsidP="002B0C1D">
      <w:pPr>
        <w:shd w:val="clear" w:color="auto" w:fill="FFFFFF"/>
        <w:spacing w:before="14"/>
        <w:ind w:left="57" w:right="-57"/>
        <w:jc w:val="center"/>
        <w:rPr>
          <w:color w:val="000000"/>
          <w:spacing w:val="-8"/>
        </w:rPr>
      </w:pPr>
    </w:p>
    <w:p w14:paraId="25B8C882" w14:textId="77777777" w:rsidR="002B0C1D" w:rsidRPr="00FC198D" w:rsidRDefault="002B0C1D" w:rsidP="002B0C1D">
      <w:pPr>
        <w:pStyle w:val="2"/>
        <w:spacing w:line="240" w:lineRule="auto"/>
        <w:ind w:firstLine="720"/>
        <w:jc w:val="center"/>
        <w:outlineLvl w:val="0"/>
      </w:pPr>
    </w:p>
    <w:p w14:paraId="25B8C883" w14:textId="77777777" w:rsidR="002B0C1D" w:rsidRPr="00347789" w:rsidRDefault="002B0C1D" w:rsidP="002B0C1D">
      <w:pPr>
        <w:pStyle w:val="2"/>
        <w:spacing w:line="240" w:lineRule="auto"/>
        <w:ind w:firstLine="720"/>
        <w:jc w:val="center"/>
        <w:outlineLvl w:val="0"/>
      </w:pPr>
    </w:p>
    <w:p w14:paraId="25B8C884" w14:textId="77777777" w:rsidR="00A527C3" w:rsidRPr="00347789" w:rsidRDefault="00A527C3" w:rsidP="002B0C1D">
      <w:pPr>
        <w:pStyle w:val="2"/>
        <w:spacing w:line="240" w:lineRule="auto"/>
        <w:ind w:firstLine="720"/>
        <w:jc w:val="center"/>
        <w:outlineLvl w:val="0"/>
      </w:pPr>
    </w:p>
    <w:p w14:paraId="25B8C885" w14:textId="77777777" w:rsidR="00A527C3" w:rsidRPr="00347789" w:rsidRDefault="00A527C3" w:rsidP="002B0C1D">
      <w:pPr>
        <w:pStyle w:val="2"/>
        <w:spacing w:line="240" w:lineRule="auto"/>
        <w:ind w:firstLine="720"/>
        <w:jc w:val="center"/>
        <w:outlineLvl w:val="0"/>
      </w:pPr>
    </w:p>
    <w:p w14:paraId="25B8C886" w14:textId="38435ACB" w:rsidR="002B0C1D" w:rsidRPr="00FC198D" w:rsidRDefault="002B0C1D" w:rsidP="00472A90">
      <w:pPr>
        <w:pStyle w:val="2"/>
        <w:spacing w:line="240" w:lineRule="auto"/>
        <w:jc w:val="center"/>
        <w:outlineLvl w:val="0"/>
      </w:pPr>
      <w:r w:rsidRPr="00FC198D">
        <w:t xml:space="preserve">Могилев, </w:t>
      </w:r>
      <w:r w:rsidR="001A6172">
        <w:t>2021</w:t>
      </w:r>
      <w:r w:rsidRPr="00FC198D">
        <w:t xml:space="preserve"> г.</w:t>
      </w:r>
    </w:p>
    <w:p w14:paraId="6D6059C8" w14:textId="316F3047" w:rsidR="00472A90" w:rsidRPr="007D211B" w:rsidRDefault="002B0C1D" w:rsidP="00472A90">
      <w:pPr>
        <w:shd w:val="clear" w:color="auto" w:fill="FFFFFF"/>
        <w:ind w:firstLine="709"/>
        <w:jc w:val="both"/>
        <w:rPr>
          <w:bCs/>
        </w:rPr>
      </w:pPr>
      <w:r w:rsidRPr="00FC198D">
        <w:br w:type="page"/>
      </w:r>
      <w:r w:rsidR="0030780B">
        <w:lastRenderedPageBreak/>
        <w:t>Рабочая п</w:t>
      </w:r>
      <w:r w:rsidR="00472A90">
        <w:t xml:space="preserve">рограмма </w:t>
      </w:r>
      <w:r w:rsidR="00533A21">
        <w:t xml:space="preserve">практики </w:t>
      </w:r>
      <w:r w:rsidR="00472A90">
        <w:t>составл</w:t>
      </w:r>
      <w:r w:rsidR="00472A90" w:rsidRPr="007D211B">
        <w:t xml:space="preserve">ена в соответствии </w:t>
      </w:r>
      <w:r w:rsidR="00472A90">
        <w:t>с федеральным государственным образовательным стандартом высшего образования</w:t>
      </w:r>
      <w:r w:rsidR="00472A90" w:rsidRPr="004F1DCB">
        <w:t xml:space="preserve"> - бакалавриат по направлению подготовки </w:t>
      </w:r>
      <w:r w:rsidR="00472A90" w:rsidRPr="00F01694">
        <w:t xml:space="preserve"> 01.03.04  Прикладная математика № 11 от 10.01.2018 г., </w:t>
      </w:r>
      <w:r w:rsidR="001A6172">
        <w:t>учебным планом рег. № 010304-2 от 26.03.2021</w:t>
      </w:r>
      <w:r w:rsidR="00472A90" w:rsidRPr="00AB6C59">
        <w:t xml:space="preserve"> г.</w:t>
      </w:r>
      <w:r w:rsidR="00472A90" w:rsidRPr="00F01694">
        <w:t xml:space="preserve"> </w:t>
      </w:r>
    </w:p>
    <w:p w14:paraId="24612F84" w14:textId="77777777" w:rsidR="00472A90" w:rsidRDefault="00472A90" w:rsidP="00472A90">
      <w:pPr>
        <w:pStyle w:val="2"/>
        <w:spacing w:after="0" w:line="240" w:lineRule="auto"/>
        <w:ind w:firstLine="720"/>
        <w:jc w:val="both"/>
      </w:pPr>
    </w:p>
    <w:p w14:paraId="3F6896F9" w14:textId="77777777" w:rsidR="00472A90" w:rsidRDefault="00472A90" w:rsidP="00472A90">
      <w:pPr>
        <w:pStyle w:val="2"/>
        <w:spacing w:after="0" w:line="240" w:lineRule="auto"/>
        <w:ind w:firstLine="720"/>
        <w:jc w:val="both"/>
      </w:pPr>
    </w:p>
    <w:p w14:paraId="2A7494E4" w14:textId="77777777" w:rsidR="00472A90" w:rsidRDefault="00472A90" w:rsidP="00472A90"/>
    <w:p w14:paraId="5580BEC7" w14:textId="77777777" w:rsidR="00472A90" w:rsidRDefault="00472A90" w:rsidP="00472A90">
      <w:r>
        <w:t xml:space="preserve">Рассмотрена и рекомендована к утверждению кафедрой </w:t>
      </w:r>
      <w:r w:rsidRPr="00F01694">
        <w:t>«Высшая математика»</w:t>
      </w:r>
    </w:p>
    <w:p w14:paraId="4723AADD" w14:textId="4CD5FD71" w:rsidR="00472A90" w:rsidRDefault="00472A90" w:rsidP="00472A90">
      <w:r>
        <w:t>2</w:t>
      </w:r>
      <w:r w:rsidR="001A6172">
        <w:t>7.05.2021 г., протокол № 9</w:t>
      </w:r>
      <w:r>
        <w:t>.</w:t>
      </w:r>
    </w:p>
    <w:p w14:paraId="3E5EC092" w14:textId="77777777" w:rsidR="00472A90" w:rsidRDefault="00472A90" w:rsidP="00472A90"/>
    <w:p w14:paraId="540E642D" w14:textId="77777777" w:rsidR="00472A90" w:rsidRDefault="00472A90" w:rsidP="00472A90"/>
    <w:p w14:paraId="4725E299" w14:textId="77777777" w:rsidR="00472A90" w:rsidRDefault="00472A90" w:rsidP="00472A90">
      <w:r>
        <w:t>Зав. кафедрой ______________ В.Г. Замураев</w:t>
      </w:r>
    </w:p>
    <w:p w14:paraId="1372CFAB" w14:textId="77777777" w:rsidR="00472A90" w:rsidRDefault="00472A90" w:rsidP="00472A90"/>
    <w:p w14:paraId="36957C8F" w14:textId="77777777" w:rsidR="00472A90" w:rsidRDefault="00472A90" w:rsidP="00472A90"/>
    <w:p w14:paraId="1FD83E96" w14:textId="77777777" w:rsidR="00472A90" w:rsidRPr="00D31434" w:rsidRDefault="00472A90" w:rsidP="00472A90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45E5C2A7" w14:textId="77777777" w:rsidR="00472A90" w:rsidRDefault="00472A90" w:rsidP="00472A9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1A69696C" w14:textId="77777777" w:rsidR="00472A90" w:rsidRDefault="00472A90" w:rsidP="00472A90">
      <w:pPr>
        <w:pStyle w:val="a5"/>
        <w:rPr>
          <w:sz w:val="24"/>
          <w:szCs w:val="24"/>
        </w:rPr>
      </w:pPr>
    </w:p>
    <w:p w14:paraId="58FE0529" w14:textId="695D3C66" w:rsidR="00472A90" w:rsidRPr="00D31434" w:rsidRDefault="00472A90" w:rsidP="00472A90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A6172">
        <w:rPr>
          <w:sz w:val="24"/>
          <w:szCs w:val="24"/>
        </w:rPr>
        <w:t>16» июня 2021</w:t>
      </w:r>
      <w:r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 xml:space="preserve">г., протокол № </w:t>
      </w:r>
      <w:r w:rsidR="001A6172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2418E730" w14:textId="77777777" w:rsidR="00472A90" w:rsidRDefault="00472A90" w:rsidP="00472A90"/>
    <w:p w14:paraId="6A69E87D" w14:textId="77777777" w:rsidR="00472A90" w:rsidRDefault="00472A90" w:rsidP="00472A90">
      <w:r>
        <w:t xml:space="preserve">Зам. председателя </w:t>
      </w:r>
    </w:p>
    <w:p w14:paraId="7C08EB42" w14:textId="77777777" w:rsidR="00472A90" w:rsidRDefault="00472A90" w:rsidP="00472A90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14:paraId="7D3639BC" w14:textId="77777777" w:rsidR="00472A90" w:rsidRDefault="00472A90" w:rsidP="00472A90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51DDC1" w14:textId="77777777" w:rsidR="00472A90" w:rsidRPr="00CB02DC" w:rsidRDefault="00472A90" w:rsidP="00472A90"/>
    <w:p w14:paraId="27C305DE" w14:textId="77777777" w:rsidR="000F0DC1" w:rsidRDefault="00472A90" w:rsidP="00472A90">
      <w:r w:rsidRPr="00FC198D">
        <w:t>Рецензент:</w:t>
      </w:r>
    </w:p>
    <w:p w14:paraId="60CA27F4" w14:textId="72AC8D51" w:rsidR="00472A90" w:rsidRDefault="00F84F4B" w:rsidP="00472A90">
      <w:r w:rsidRPr="00F84F4B">
        <w:t>В.А. Пумпур, заместитель директора по научной работе государственного научного учреждения «Институт технологии металлов Национальной академии наук Беларуси», кандидат технических наук, доцент</w:t>
      </w:r>
    </w:p>
    <w:p w14:paraId="25B8C89E" w14:textId="2090C849" w:rsidR="00C86594" w:rsidRDefault="00C86594" w:rsidP="00472A90">
      <w:pPr>
        <w:shd w:val="clear" w:color="auto" w:fill="FFFFFF"/>
        <w:jc w:val="both"/>
        <w:rPr>
          <w:vertAlign w:val="superscript"/>
        </w:rPr>
      </w:pPr>
    </w:p>
    <w:p w14:paraId="147C7B8C" w14:textId="77777777" w:rsidR="000C5C7B" w:rsidRDefault="000C5C7B" w:rsidP="00472A90">
      <w:pPr>
        <w:shd w:val="clear" w:color="auto" w:fill="FFFFFF"/>
        <w:jc w:val="both"/>
        <w:rPr>
          <w:vertAlign w:val="superscript"/>
        </w:rPr>
      </w:pPr>
    </w:p>
    <w:p w14:paraId="069C5E76" w14:textId="77777777" w:rsidR="000C5C7B" w:rsidRPr="00FC198D" w:rsidRDefault="000C5C7B" w:rsidP="00472A90">
      <w:pPr>
        <w:shd w:val="clear" w:color="auto" w:fill="FFFFFF"/>
        <w:jc w:val="both"/>
        <w:rPr>
          <w:vertAlign w:val="superscript"/>
        </w:rPr>
      </w:pPr>
    </w:p>
    <w:p w14:paraId="25B8C89F" w14:textId="77777777" w:rsidR="0083217F" w:rsidRPr="00FC198D" w:rsidRDefault="0083217F" w:rsidP="002B0C1D"/>
    <w:p w14:paraId="25B8C8A0" w14:textId="729E604A" w:rsidR="002B0C1D" w:rsidRPr="00FC198D" w:rsidRDefault="0030780B" w:rsidP="002B0C1D">
      <w:r>
        <w:t>Рабочая п</w:t>
      </w:r>
      <w:r w:rsidR="002B0C1D" w:rsidRPr="00FC198D">
        <w:t>рограмма практики согласована:</w:t>
      </w:r>
    </w:p>
    <w:p w14:paraId="25B8C8A1" w14:textId="77777777" w:rsidR="002B0C1D" w:rsidRDefault="002B0C1D" w:rsidP="002B0C1D"/>
    <w:p w14:paraId="5D931A08" w14:textId="77777777" w:rsidR="00553F85" w:rsidRPr="00FC198D" w:rsidRDefault="00553F85" w:rsidP="002B0C1D"/>
    <w:p w14:paraId="25B8C8A2" w14:textId="77777777" w:rsidR="002B0C1D" w:rsidRPr="00FC198D" w:rsidRDefault="002B0C1D" w:rsidP="002B0C1D"/>
    <w:p w14:paraId="25B8C8A3" w14:textId="2EDF86F3" w:rsidR="002B0C1D" w:rsidRPr="00FC198D" w:rsidRDefault="00553F85" w:rsidP="002B0C1D">
      <w:r w:rsidRPr="00553F85">
        <w:t>Руководитель производственно</w:t>
      </w:r>
      <w:r w:rsidR="0030780B">
        <w:t>й практики</w:t>
      </w:r>
      <w:r w:rsidR="0030780B">
        <w:tab/>
        <w:t>___________________ В.А. Катков</w:t>
      </w:r>
    </w:p>
    <w:p w14:paraId="25B8C8A5" w14:textId="77777777" w:rsidR="002B0C1D" w:rsidRDefault="002B0C1D" w:rsidP="002B0C1D">
      <w:pPr>
        <w:outlineLvl w:val="0"/>
      </w:pPr>
    </w:p>
    <w:p w14:paraId="25B8C8A6" w14:textId="77777777" w:rsidR="0083217F" w:rsidRDefault="0083217F" w:rsidP="002B0C1D">
      <w:pPr>
        <w:outlineLvl w:val="0"/>
      </w:pPr>
    </w:p>
    <w:p w14:paraId="25B8C8A7" w14:textId="77777777" w:rsidR="0083217F" w:rsidRPr="00FC198D" w:rsidRDefault="0083217F" w:rsidP="002B0C1D">
      <w:pPr>
        <w:outlineLvl w:val="0"/>
      </w:pPr>
    </w:p>
    <w:p w14:paraId="25B8C8A8" w14:textId="77777777" w:rsidR="002B0C1D" w:rsidRPr="00FC198D" w:rsidRDefault="002B0C1D" w:rsidP="002B0C1D">
      <w:pPr>
        <w:outlineLvl w:val="0"/>
      </w:pPr>
      <w:r w:rsidRPr="00FC198D">
        <w:t>Начальник учебно-методического</w:t>
      </w:r>
    </w:p>
    <w:p w14:paraId="25B8C8A9" w14:textId="6D6B170D" w:rsidR="0083217F" w:rsidRPr="00822661" w:rsidRDefault="002B0C1D" w:rsidP="00CD4DAC">
      <w:r w:rsidRPr="00FC198D">
        <w:t>отдела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  <w:t xml:space="preserve">___________________ </w:t>
      </w:r>
      <w:r w:rsidR="0003329B" w:rsidRPr="0003329B">
        <w:t>В.А. Кемова</w:t>
      </w:r>
    </w:p>
    <w:p w14:paraId="25B8C8AA" w14:textId="77777777" w:rsidR="002B0C1D" w:rsidRPr="007446B4" w:rsidRDefault="002B0C1D" w:rsidP="00B06B87">
      <w:pPr>
        <w:shd w:val="clear" w:color="auto" w:fill="FFFFFF"/>
        <w:spacing w:before="58"/>
        <w:ind w:right="691"/>
        <w:jc w:val="center"/>
        <w:outlineLvl w:val="0"/>
        <w:rPr>
          <w:spacing w:val="-2"/>
        </w:rPr>
      </w:pPr>
    </w:p>
    <w:p w14:paraId="25B8C8AB" w14:textId="77777777" w:rsidR="002B0C1D" w:rsidRDefault="002B0C1D" w:rsidP="00B06B87">
      <w:pPr>
        <w:shd w:val="clear" w:color="auto" w:fill="FFFFFF"/>
        <w:spacing w:before="58"/>
        <w:ind w:right="691"/>
        <w:jc w:val="center"/>
        <w:outlineLvl w:val="0"/>
        <w:rPr>
          <w:spacing w:val="-2"/>
        </w:rPr>
      </w:pPr>
    </w:p>
    <w:p w14:paraId="25B8C8AC" w14:textId="77777777" w:rsidR="00890412" w:rsidRPr="007446B4" w:rsidRDefault="00890412" w:rsidP="00B06B87">
      <w:pPr>
        <w:shd w:val="clear" w:color="auto" w:fill="FFFFFF"/>
        <w:spacing w:before="58"/>
        <w:ind w:right="691"/>
        <w:jc w:val="center"/>
        <w:outlineLvl w:val="0"/>
        <w:rPr>
          <w:spacing w:val="-2"/>
        </w:rPr>
      </w:pPr>
    </w:p>
    <w:p w14:paraId="25B8C8AD" w14:textId="77777777" w:rsidR="00731C9B" w:rsidRPr="007446B4" w:rsidRDefault="00731C9B" w:rsidP="005323F9">
      <w:pPr>
        <w:pStyle w:val="2"/>
        <w:spacing w:line="240" w:lineRule="auto"/>
        <w:ind w:firstLine="720"/>
        <w:jc w:val="center"/>
        <w:outlineLvl w:val="0"/>
      </w:pPr>
    </w:p>
    <w:p w14:paraId="25B8C8AE" w14:textId="77777777" w:rsidR="002B0C1D" w:rsidRPr="007446B4" w:rsidRDefault="002B0C1D" w:rsidP="005323F9">
      <w:pPr>
        <w:pStyle w:val="2"/>
        <w:spacing w:line="240" w:lineRule="auto"/>
        <w:ind w:firstLine="720"/>
        <w:jc w:val="center"/>
        <w:outlineLvl w:val="0"/>
      </w:pPr>
    </w:p>
    <w:p w14:paraId="25B8C8AF" w14:textId="77777777" w:rsidR="002B0C1D" w:rsidRDefault="002B0C1D" w:rsidP="005323F9">
      <w:pPr>
        <w:pStyle w:val="2"/>
        <w:spacing w:line="240" w:lineRule="auto"/>
        <w:ind w:firstLine="720"/>
        <w:jc w:val="center"/>
        <w:outlineLvl w:val="0"/>
      </w:pPr>
    </w:p>
    <w:p w14:paraId="19F2D906" w14:textId="77777777" w:rsidR="000C5C7B" w:rsidRDefault="000C5C7B" w:rsidP="005323F9">
      <w:pPr>
        <w:pStyle w:val="2"/>
        <w:spacing w:line="240" w:lineRule="auto"/>
        <w:ind w:firstLine="720"/>
        <w:jc w:val="center"/>
        <w:outlineLvl w:val="0"/>
      </w:pPr>
    </w:p>
    <w:p w14:paraId="25B8C8B2" w14:textId="77777777" w:rsidR="00347789" w:rsidRDefault="00347789" w:rsidP="005323F9">
      <w:pPr>
        <w:pStyle w:val="2"/>
        <w:spacing w:line="240" w:lineRule="auto"/>
        <w:ind w:firstLine="720"/>
        <w:jc w:val="center"/>
        <w:outlineLvl w:val="0"/>
      </w:pPr>
    </w:p>
    <w:p w14:paraId="25B8C8B3" w14:textId="77777777" w:rsidR="00C75EA8" w:rsidRDefault="00C75EA8" w:rsidP="005323F9">
      <w:pPr>
        <w:pStyle w:val="2"/>
        <w:spacing w:line="240" w:lineRule="auto"/>
        <w:ind w:firstLine="720"/>
        <w:jc w:val="center"/>
        <w:outlineLvl w:val="0"/>
      </w:pPr>
    </w:p>
    <w:p w14:paraId="25B8C8B4" w14:textId="77777777" w:rsidR="00731C9B" w:rsidRDefault="00731C9B" w:rsidP="00731C9B">
      <w:pPr>
        <w:ind w:firstLine="540"/>
        <w:jc w:val="both"/>
        <w:rPr>
          <w:b/>
        </w:rPr>
      </w:pPr>
      <w:r w:rsidRPr="00731C9B">
        <w:rPr>
          <w:b/>
        </w:rPr>
        <w:lastRenderedPageBreak/>
        <w:t>1 ПОЯСНИТЕЛЬНАЯ ЗАПИСКА</w:t>
      </w:r>
    </w:p>
    <w:p w14:paraId="0DF12148" w14:textId="77777777" w:rsidR="006C08D3" w:rsidRDefault="006C08D3" w:rsidP="007D778D">
      <w:pPr>
        <w:ind w:firstLine="540"/>
        <w:jc w:val="both"/>
      </w:pPr>
    </w:p>
    <w:p w14:paraId="0E5C5144" w14:textId="77777777" w:rsidR="007D778D" w:rsidRPr="007D778D" w:rsidRDefault="007D778D" w:rsidP="007D778D">
      <w:pPr>
        <w:ind w:firstLine="540"/>
        <w:jc w:val="both"/>
      </w:pPr>
      <w:r w:rsidRPr="007D778D">
        <w:t>Практика обучающихся является составной частью основных профессиональных программ высшего образования при подготовке бакалавров и магистров. Практика осуществляется в целях формирования и закрепления профессиональных знаний, умений и навыков, полученных в результате теоретической подготовки, а также для изучения производственного опыта, приобретения организаторских навыков работы и формирования системы ключевых компетенций.</w:t>
      </w:r>
    </w:p>
    <w:p w14:paraId="25B8C8B5" w14:textId="06A650E2" w:rsidR="00C729DE" w:rsidRDefault="007D778D" w:rsidP="007D778D">
      <w:pPr>
        <w:ind w:firstLine="540"/>
        <w:jc w:val="both"/>
      </w:pPr>
      <w:r w:rsidRPr="007D778D">
        <w:t>Практика для обучающихся с ограниченными возможностями здоровья и инвалидов при необходимости проводится с учётом особенностей их психофизического развития, индивидуальных возможностей и состояния здоровья.</w:t>
      </w:r>
    </w:p>
    <w:p w14:paraId="3579A3E7" w14:textId="77777777" w:rsidR="007D778D" w:rsidRPr="007D778D" w:rsidRDefault="007D778D" w:rsidP="007D778D">
      <w:pPr>
        <w:ind w:firstLine="540"/>
        <w:jc w:val="both"/>
      </w:pPr>
    </w:p>
    <w:p w14:paraId="25B8C8B6" w14:textId="77777777" w:rsidR="001C7270" w:rsidRPr="00922A49" w:rsidRDefault="001C7270" w:rsidP="00CD716F">
      <w:pPr>
        <w:ind w:firstLine="540"/>
        <w:jc w:val="both"/>
        <w:rPr>
          <w:b/>
        </w:rPr>
      </w:pPr>
      <w:r>
        <w:rPr>
          <w:b/>
        </w:rPr>
        <w:t>1.1 Цел</w:t>
      </w:r>
      <w:r w:rsidR="00CD716F">
        <w:rPr>
          <w:b/>
        </w:rPr>
        <w:t>ь</w:t>
      </w:r>
      <w:r>
        <w:rPr>
          <w:b/>
        </w:rPr>
        <w:t xml:space="preserve"> практики</w:t>
      </w:r>
    </w:p>
    <w:p w14:paraId="25B8C8B7" w14:textId="37CA0198" w:rsidR="00CD716F" w:rsidRPr="00731C9B" w:rsidRDefault="00485C98" w:rsidP="00CD716F">
      <w:pPr>
        <w:ind w:firstLine="540"/>
        <w:jc w:val="both"/>
      </w:pPr>
      <w:r>
        <w:t xml:space="preserve">Целью </w:t>
      </w:r>
      <w:r w:rsidR="00EF6E3A">
        <w:t>производственной</w:t>
      </w:r>
      <w:r w:rsidR="007D778D">
        <w:t xml:space="preserve"> практики является закрепление практических навыков разработки программного обеспечения.</w:t>
      </w:r>
    </w:p>
    <w:p w14:paraId="25B8C8B8" w14:textId="77777777" w:rsidR="00CD716F" w:rsidRDefault="00CD716F" w:rsidP="001C7270">
      <w:pPr>
        <w:ind w:firstLine="851"/>
        <w:jc w:val="both"/>
        <w:rPr>
          <w:b/>
        </w:rPr>
      </w:pPr>
    </w:p>
    <w:p w14:paraId="25B8C8BA" w14:textId="654D8DA5" w:rsidR="00E52EA4" w:rsidRDefault="00E52EA4" w:rsidP="00485C98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/>
          <w:bCs/>
        </w:rPr>
      </w:pPr>
      <w:r w:rsidRPr="000D27BC">
        <w:rPr>
          <w:b/>
          <w:bCs/>
        </w:rPr>
        <w:t xml:space="preserve">1.2 </w:t>
      </w:r>
      <w:r>
        <w:rPr>
          <w:b/>
          <w:bCs/>
        </w:rPr>
        <w:t>Планируемые результаты прохождения практики</w:t>
      </w:r>
    </w:p>
    <w:p w14:paraId="6B3FE774" w14:textId="41DEC3B3" w:rsidR="00485C98" w:rsidRDefault="00EF6E3A" w:rsidP="00485C98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Cs/>
        </w:rPr>
      </w:pPr>
      <w:r>
        <w:rPr>
          <w:bCs/>
        </w:rPr>
        <w:t>В результате прохождения производственной</w:t>
      </w:r>
      <w:r w:rsidR="00485C98">
        <w:rPr>
          <w:bCs/>
        </w:rPr>
        <w:t xml:space="preserve"> практики студент должен</w:t>
      </w:r>
    </w:p>
    <w:p w14:paraId="056003B2" w14:textId="1D5B1A4F" w:rsidR="00485C98" w:rsidRDefault="00485C98" w:rsidP="00485C98">
      <w:pPr>
        <w:widowControl w:val="0"/>
        <w:autoSpaceDE w:val="0"/>
        <w:autoSpaceDN w:val="0"/>
        <w:adjustRightInd w:val="0"/>
        <w:spacing w:line="297" w:lineRule="atLeast"/>
        <w:ind w:firstLine="540"/>
        <w:jc w:val="both"/>
        <w:rPr>
          <w:bCs/>
        </w:rPr>
      </w:pPr>
      <w:r>
        <w:rPr>
          <w:bCs/>
        </w:rPr>
        <w:t xml:space="preserve">- </w:t>
      </w:r>
      <w:r w:rsidR="007D778D">
        <w:rPr>
          <w:bCs/>
        </w:rPr>
        <w:t>ознакомиться с деятельностью предприятия (организации) – места прохождения практики</w:t>
      </w:r>
      <w:r>
        <w:rPr>
          <w:bCs/>
        </w:rPr>
        <w:t>;</w:t>
      </w:r>
    </w:p>
    <w:p w14:paraId="07E049B4" w14:textId="56E5374D" w:rsidR="001F17D5" w:rsidRDefault="007D778D" w:rsidP="00485C98">
      <w:pPr>
        <w:widowControl w:val="0"/>
        <w:autoSpaceDE w:val="0"/>
        <w:autoSpaceDN w:val="0"/>
        <w:adjustRightInd w:val="0"/>
        <w:spacing w:line="297" w:lineRule="atLeast"/>
        <w:ind w:firstLine="540"/>
        <w:jc w:val="both"/>
        <w:rPr>
          <w:bCs/>
        </w:rPr>
      </w:pPr>
      <w:r>
        <w:rPr>
          <w:bCs/>
        </w:rPr>
        <w:t>- ознакомиться с системой организации труда на предприятии</w:t>
      </w:r>
      <w:r w:rsidR="001F17D5">
        <w:rPr>
          <w:bCs/>
        </w:rPr>
        <w:t>;</w:t>
      </w:r>
    </w:p>
    <w:p w14:paraId="3287706C" w14:textId="37349470" w:rsidR="007D778D" w:rsidRDefault="007D778D" w:rsidP="00485C98">
      <w:pPr>
        <w:widowControl w:val="0"/>
        <w:autoSpaceDE w:val="0"/>
        <w:autoSpaceDN w:val="0"/>
        <w:adjustRightInd w:val="0"/>
        <w:spacing w:line="297" w:lineRule="atLeast"/>
        <w:ind w:firstLine="540"/>
        <w:jc w:val="both"/>
        <w:rPr>
          <w:bCs/>
        </w:rPr>
      </w:pPr>
      <w:r>
        <w:rPr>
          <w:bCs/>
        </w:rPr>
        <w:t>- изучить вопросы, связанные с использованием средств информационно-коммуникационных технологий в деятел</w:t>
      </w:r>
      <w:r w:rsidR="00745371">
        <w:rPr>
          <w:bCs/>
        </w:rPr>
        <w:t>ьности предприятия</w:t>
      </w:r>
      <w:r>
        <w:rPr>
          <w:bCs/>
        </w:rPr>
        <w:t>;</w:t>
      </w:r>
    </w:p>
    <w:p w14:paraId="735A3147" w14:textId="184C26DF" w:rsidR="007D778D" w:rsidRDefault="007D778D" w:rsidP="00485C98">
      <w:pPr>
        <w:widowControl w:val="0"/>
        <w:autoSpaceDE w:val="0"/>
        <w:autoSpaceDN w:val="0"/>
        <w:adjustRightInd w:val="0"/>
        <w:spacing w:line="297" w:lineRule="atLeast"/>
        <w:ind w:firstLine="540"/>
        <w:jc w:val="both"/>
        <w:rPr>
          <w:bCs/>
        </w:rPr>
      </w:pPr>
      <w:r>
        <w:rPr>
          <w:bCs/>
        </w:rPr>
        <w:t>- изучить методы проектирования и реализации, способы производства и эксплуатации программных средств в различных областях деятельности, используемых на предприятии;</w:t>
      </w:r>
    </w:p>
    <w:p w14:paraId="2C38C0E0" w14:textId="28C8C2F6" w:rsidR="007D778D" w:rsidRDefault="007D778D" w:rsidP="00485C98">
      <w:pPr>
        <w:widowControl w:val="0"/>
        <w:autoSpaceDE w:val="0"/>
        <w:autoSpaceDN w:val="0"/>
        <w:adjustRightInd w:val="0"/>
        <w:spacing w:line="297" w:lineRule="atLeast"/>
        <w:ind w:firstLine="540"/>
        <w:jc w:val="both"/>
        <w:rPr>
          <w:bCs/>
        </w:rPr>
      </w:pPr>
      <w:r>
        <w:rPr>
          <w:bCs/>
        </w:rPr>
        <w:t>- разработать программы (их математические и алгоритмические модели, реализовать на выбранной платформе) и внедрить их в производство;</w:t>
      </w:r>
    </w:p>
    <w:p w14:paraId="7406A65A" w14:textId="554BF485" w:rsidR="001F17D5" w:rsidRDefault="000E6D33" w:rsidP="000E6D33">
      <w:pPr>
        <w:widowControl w:val="0"/>
        <w:autoSpaceDE w:val="0"/>
        <w:autoSpaceDN w:val="0"/>
        <w:adjustRightInd w:val="0"/>
        <w:spacing w:line="297" w:lineRule="atLeast"/>
        <w:ind w:firstLine="540"/>
        <w:rPr>
          <w:bCs/>
        </w:rPr>
      </w:pPr>
      <w:r>
        <w:rPr>
          <w:bCs/>
        </w:rPr>
        <w:t>-</w:t>
      </w:r>
      <w:r w:rsidRPr="000E6D33">
        <w:rPr>
          <w:bCs/>
        </w:rPr>
        <w:t xml:space="preserve"> </w:t>
      </w:r>
      <w:r w:rsidR="007D778D">
        <w:rPr>
          <w:bCs/>
        </w:rPr>
        <w:t>разработать различного рода техническую документацию</w:t>
      </w:r>
      <w:r w:rsidR="001F17D5">
        <w:rPr>
          <w:bCs/>
        </w:rPr>
        <w:t>.</w:t>
      </w:r>
    </w:p>
    <w:p w14:paraId="4F7A7557" w14:textId="77777777" w:rsidR="00485C98" w:rsidRPr="00485C98" w:rsidRDefault="00485C98" w:rsidP="00485C98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Cs/>
        </w:rPr>
      </w:pPr>
    </w:p>
    <w:p w14:paraId="25B8C8BB" w14:textId="77777777" w:rsidR="001C7270" w:rsidRDefault="001C7270" w:rsidP="00CD716F">
      <w:pPr>
        <w:ind w:firstLine="540"/>
        <w:jc w:val="both"/>
        <w:rPr>
          <w:b/>
        </w:rPr>
      </w:pPr>
      <w:r>
        <w:rPr>
          <w:b/>
        </w:rPr>
        <w:t>1.3 Место практики в структуре подготовки студента</w:t>
      </w:r>
    </w:p>
    <w:p w14:paraId="25B8C8BC" w14:textId="77777777" w:rsidR="00C729DE" w:rsidRDefault="00C729DE" w:rsidP="00C729DE">
      <w:pPr>
        <w:ind w:firstLine="540"/>
        <w:jc w:val="both"/>
      </w:pPr>
    </w:p>
    <w:p w14:paraId="35699391" w14:textId="3C9C97A2" w:rsidR="00774C59" w:rsidRDefault="00CD4DAC" w:rsidP="00C729DE">
      <w:pPr>
        <w:ind w:firstLine="540"/>
        <w:jc w:val="both"/>
      </w:pPr>
      <w:r>
        <w:t xml:space="preserve">Практика </w:t>
      </w:r>
      <w:r w:rsidRPr="00CD4DAC">
        <w:t>относится к Блок</w:t>
      </w:r>
      <w:r>
        <w:t>у</w:t>
      </w:r>
      <w:r w:rsidR="0057458C">
        <w:t xml:space="preserve"> 2 "Практика" (</w:t>
      </w:r>
      <w:r w:rsidRPr="00CD4DAC">
        <w:t>часть</w:t>
      </w:r>
      <w:r w:rsidR="00B974BD">
        <w:t xml:space="preserve"> Блока 2</w:t>
      </w:r>
      <w:r w:rsidR="0057458C">
        <w:t>, формируемая участниками образовательных отношений</w:t>
      </w:r>
      <w:r w:rsidRPr="00CD4DAC">
        <w:t>).</w:t>
      </w:r>
    </w:p>
    <w:p w14:paraId="7647E4AA" w14:textId="2E4EE26A" w:rsidR="00485C98" w:rsidRDefault="00CD4DAC" w:rsidP="00C729DE">
      <w:pPr>
        <w:ind w:firstLine="540"/>
        <w:jc w:val="both"/>
      </w:pPr>
      <w:r w:rsidRPr="00CD4DAC">
        <w:t xml:space="preserve"> </w:t>
      </w:r>
    </w:p>
    <w:p w14:paraId="25B8C8BD" w14:textId="4A210761" w:rsidR="00CD4DAC" w:rsidRDefault="00485C98" w:rsidP="00C729DE">
      <w:pPr>
        <w:ind w:firstLine="540"/>
        <w:jc w:val="both"/>
      </w:pPr>
      <w:r w:rsidRPr="00485C98">
        <w:t>Перечень уч</w:t>
      </w:r>
      <w:r>
        <w:t>ебных дисциплин, на усвоении которых базируется данная практика:</w:t>
      </w:r>
    </w:p>
    <w:p w14:paraId="01B1B792" w14:textId="5B1361A9" w:rsidR="00485C98" w:rsidRDefault="00485C98" w:rsidP="00C729DE">
      <w:pPr>
        <w:ind w:firstLine="540"/>
        <w:jc w:val="both"/>
      </w:pPr>
      <w:r>
        <w:t>-</w:t>
      </w:r>
      <w:r w:rsidR="00766C19">
        <w:t xml:space="preserve"> дискретная математика;</w:t>
      </w:r>
    </w:p>
    <w:p w14:paraId="07408ED9" w14:textId="45D03EFF" w:rsidR="00766C19" w:rsidRDefault="00766C19" w:rsidP="00C729DE">
      <w:pPr>
        <w:ind w:firstLine="540"/>
        <w:jc w:val="both"/>
      </w:pPr>
      <w:r>
        <w:t>- программирование;</w:t>
      </w:r>
    </w:p>
    <w:p w14:paraId="2EAC698C" w14:textId="18350690" w:rsidR="00A344BD" w:rsidRDefault="00A344BD" w:rsidP="00C729DE">
      <w:pPr>
        <w:ind w:firstLine="540"/>
        <w:jc w:val="both"/>
      </w:pPr>
      <w:r>
        <w:t xml:space="preserve">- </w:t>
      </w:r>
      <w:r w:rsidRPr="00A344BD">
        <w:t>математическая логика и теория алгоритмов</w:t>
      </w:r>
      <w:r>
        <w:t>;</w:t>
      </w:r>
    </w:p>
    <w:p w14:paraId="4F90F733" w14:textId="67B6118C" w:rsidR="00A344BD" w:rsidRDefault="00A344BD" w:rsidP="00875FAE">
      <w:pPr>
        <w:ind w:firstLine="540"/>
        <w:jc w:val="both"/>
      </w:pPr>
      <w:r>
        <w:t>- т</w:t>
      </w:r>
      <w:r w:rsidRPr="00A344BD">
        <w:t>ипы и структуры данных</w:t>
      </w:r>
      <w:r>
        <w:t>;</w:t>
      </w:r>
    </w:p>
    <w:p w14:paraId="67D8154D" w14:textId="3689355B" w:rsidR="00A344BD" w:rsidRDefault="00A344BD" w:rsidP="00875FAE">
      <w:pPr>
        <w:ind w:firstLine="540"/>
        <w:jc w:val="both"/>
      </w:pPr>
      <w:r>
        <w:t>- о</w:t>
      </w:r>
      <w:r w:rsidRPr="00A344BD">
        <w:t>бъектно-ориентированное программирование</w:t>
      </w:r>
      <w:r>
        <w:t>;</w:t>
      </w:r>
    </w:p>
    <w:p w14:paraId="40AFE24B" w14:textId="66D1B94A" w:rsidR="00A344BD" w:rsidRDefault="00A344BD" w:rsidP="00875FAE">
      <w:pPr>
        <w:ind w:firstLine="540"/>
        <w:jc w:val="both"/>
      </w:pPr>
      <w:r>
        <w:t>- п</w:t>
      </w:r>
      <w:r w:rsidRPr="00A344BD">
        <w:t>рактики написания программного кода</w:t>
      </w:r>
      <w:r>
        <w:t>;</w:t>
      </w:r>
    </w:p>
    <w:p w14:paraId="505FD9D8" w14:textId="68FB25AF" w:rsidR="00A344BD" w:rsidRDefault="00A344BD" w:rsidP="00A344BD">
      <w:pPr>
        <w:ind w:firstLine="540"/>
        <w:jc w:val="both"/>
      </w:pPr>
      <w:r>
        <w:t>- базы данных;</w:t>
      </w:r>
    </w:p>
    <w:p w14:paraId="08350A50" w14:textId="68434612" w:rsidR="00A344BD" w:rsidRDefault="00A344BD" w:rsidP="00A344BD">
      <w:pPr>
        <w:ind w:firstLine="540"/>
        <w:jc w:val="both"/>
      </w:pPr>
      <w:r>
        <w:t>- операционные системы;</w:t>
      </w:r>
    </w:p>
    <w:p w14:paraId="75D9668B" w14:textId="1E5933C9" w:rsidR="00A344BD" w:rsidRDefault="00A344BD" w:rsidP="00A344BD">
      <w:pPr>
        <w:ind w:firstLine="540"/>
        <w:jc w:val="both"/>
      </w:pPr>
      <w:r>
        <w:t>- интеграция программных модулей и компонент;</w:t>
      </w:r>
    </w:p>
    <w:p w14:paraId="42663A27" w14:textId="36CE2085" w:rsidR="00A344BD" w:rsidRDefault="00A344BD" w:rsidP="00A344BD">
      <w:pPr>
        <w:ind w:firstLine="540"/>
        <w:jc w:val="both"/>
      </w:pPr>
      <w:r>
        <w:t>- тестирование и отладка программного обеспечения.</w:t>
      </w:r>
    </w:p>
    <w:p w14:paraId="44219ECB" w14:textId="77777777" w:rsidR="00E42B74" w:rsidRDefault="00E42B74" w:rsidP="00C729DE">
      <w:pPr>
        <w:ind w:firstLine="540"/>
        <w:jc w:val="both"/>
      </w:pPr>
    </w:p>
    <w:p w14:paraId="58D5AE6E" w14:textId="26A3BB7F" w:rsidR="00E42B74" w:rsidRDefault="00E42B74" w:rsidP="00C729DE">
      <w:pPr>
        <w:ind w:firstLine="540"/>
        <w:jc w:val="both"/>
      </w:pPr>
      <w:r w:rsidRPr="00485C98">
        <w:t>Перечень уч</w:t>
      </w:r>
      <w:r>
        <w:t>ебных дисциплин, с которыми данная практика связана логически и содержательно-методически:</w:t>
      </w:r>
    </w:p>
    <w:p w14:paraId="7A0593D0" w14:textId="430479F7" w:rsidR="00E42B74" w:rsidRDefault="00E42B74" w:rsidP="00E42B74">
      <w:pPr>
        <w:ind w:firstLine="540"/>
        <w:jc w:val="both"/>
      </w:pPr>
      <w:r>
        <w:t>- иностранный язык;</w:t>
      </w:r>
    </w:p>
    <w:p w14:paraId="6E73C8CD" w14:textId="178AA30E" w:rsidR="00A344BD" w:rsidRDefault="00A344BD" w:rsidP="00E42B74">
      <w:pPr>
        <w:ind w:firstLine="540"/>
        <w:jc w:val="both"/>
      </w:pPr>
      <w:r>
        <w:t xml:space="preserve">- </w:t>
      </w:r>
      <w:r w:rsidRPr="00A344BD">
        <w:t>современные математические системы;</w:t>
      </w:r>
    </w:p>
    <w:p w14:paraId="5FA16472" w14:textId="21030F2E" w:rsidR="00A344BD" w:rsidRDefault="00A344BD" w:rsidP="00E42B74">
      <w:pPr>
        <w:ind w:firstLine="540"/>
        <w:jc w:val="both"/>
      </w:pPr>
      <w:r>
        <w:lastRenderedPageBreak/>
        <w:t>- в</w:t>
      </w:r>
      <w:r w:rsidRPr="00A344BD">
        <w:t>ычислительные методы алгебры</w:t>
      </w:r>
      <w:r>
        <w:t>;</w:t>
      </w:r>
    </w:p>
    <w:p w14:paraId="32FCA2EC" w14:textId="3816A3CB" w:rsidR="00A344BD" w:rsidRDefault="00A344BD" w:rsidP="00E42B74">
      <w:pPr>
        <w:ind w:firstLine="540"/>
        <w:jc w:val="both"/>
      </w:pPr>
      <w:r>
        <w:t>- численный анализ;</w:t>
      </w:r>
    </w:p>
    <w:p w14:paraId="0D6A0A37" w14:textId="663CD116" w:rsidR="00A344BD" w:rsidRDefault="00A344BD" w:rsidP="00E42B74">
      <w:pPr>
        <w:ind w:firstLine="540"/>
        <w:jc w:val="both"/>
      </w:pPr>
      <w:r>
        <w:t>- численные методы математической физики.</w:t>
      </w:r>
    </w:p>
    <w:p w14:paraId="7A4FE563" w14:textId="77777777" w:rsidR="00E42B74" w:rsidRDefault="00E42B74" w:rsidP="00C729DE">
      <w:pPr>
        <w:ind w:firstLine="540"/>
        <w:jc w:val="both"/>
      </w:pPr>
    </w:p>
    <w:p w14:paraId="2CB8F0B2" w14:textId="473C483F" w:rsidR="00485C98" w:rsidRDefault="00485C98" w:rsidP="00C729DE">
      <w:pPr>
        <w:ind w:firstLine="540"/>
        <w:jc w:val="both"/>
      </w:pPr>
      <w:r>
        <w:t>Для успешного прохождения практики студент должен:</w:t>
      </w:r>
    </w:p>
    <w:p w14:paraId="6A548678" w14:textId="77777777" w:rsidR="00485C98" w:rsidRPr="00236260" w:rsidRDefault="00485C98" w:rsidP="00485C98">
      <w:pPr>
        <w:ind w:firstLine="540"/>
        <w:jc w:val="both"/>
        <w:rPr>
          <w:b/>
        </w:rPr>
      </w:pPr>
      <w:r w:rsidRPr="00236260">
        <w:rPr>
          <w:b/>
        </w:rPr>
        <w:t>знать:</w:t>
      </w:r>
    </w:p>
    <w:p w14:paraId="37D46A1C" w14:textId="78D772FD" w:rsidR="00236260" w:rsidRDefault="00485C98" w:rsidP="00485C98">
      <w:pPr>
        <w:ind w:firstLine="540"/>
        <w:jc w:val="both"/>
      </w:pPr>
      <w:r>
        <w:t xml:space="preserve">- основные понятия, </w:t>
      </w:r>
      <w:r w:rsidR="00236260">
        <w:t>методы и модели дискретной математики,</w:t>
      </w:r>
      <w:r w:rsidR="00A344BD">
        <w:t xml:space="preserve"> математической логики и теории алгоритмов</w:t>
      </w:r>
      <w:r w:rsidR="00236260">
        <w:t>;</w:t>
      </w:r>
    </w:p>
    <w:p w14:paraId="47B79364" w14:textId="178033E8" w:rsidR="00485C98" w:rsidRDefault="00236260" w:rsidP="00A344BD">
      <w:pPr>
        <w:ind w:firstLine="540"/>
        <w:jc w:val="both"/>
      </w:pPr>
      <w:r>
        <w:t xml:space="preserve">-  </w:t>
      </w:r>
      <w:r w:rsidR="00A344BD">
        <w:t xml:space="preserve">основы численных методов, </w:t>
      </w:r>
      <w:r w:rsidR="00A30DE0">
        <w:t>программирования</w:t>
      </w:r>
      <w:r w:rsidR="00A344BD">
        <w:t>, объектно-ориентированного программирования, интеграции программных модулей и компонент, тестирования и отладки программного обеспечения;</w:t>
      </w:r>
    </w:p>
    <w:p w14:paraId="4790C271" w14:textId="7C6340ED" w:rsidR="00A344BD" w:rsidRDefault="00A344BD" w:rsidP="00A344BD">
      <w:pPr>
        <w:ind w:firstLine="540"/>
        <w:jc w:val="both"/>
      </w:pPr>
      <w:r>
        <w:t xml:space="preserve">- </w:t>
      </w:r>
      <w:r w:rsidR="00D60C66">
        <w:t xml:space="preserve">основы </w:t>
      </w:r>
      <w:r>
        <w:t>опе</w:t>
      </w:r>
      <w:r w:rsidR="00D60C66">
        <w:t>рационных систем и баз данных</w:t>
      </w:r>
      <w:r>
        <w:t>.</w:t>
      </w:r>
    </w:p>
    <w:p w14:paraId="689E4F73" w14:textId="77777777" w:rsidR="00485C98" w:rsidRPr="00236260" w:rsidRDefault="00485C98" w:rsidP="00485C98">
      <w:pPr>
        <w:ind w:firstLine="540"/>
        <w:jc w:val="both"/>
        <w:rPr>
          <w:b/>
        </w:rPr>
      </w:pPr>
      <w:r w:rsidRPr="00236260">
        <w:rPr>
          <w:b/>
        </w:rPr>
        <w:t>уметь:</w:t>
      </w:r>
    </w:p>
    <w:p w14:paraId="1C5ACCBD" w14:textId="77B49DBE" w:rsidR="00485C98" w:rsidRDefault="003B518D" w:rsidP="00485C98">
      <w:pPr>
        <w:ind w:firstLine="540"/>
        <w:jc w:val="both"/>
      </w:pPr>
      <w:r>
        <w:t>-</w:t>
      </w:r>
      <w:r w:rsidR="00485C98">
        <w:t xml:space="preserve"> применять свои знания к решению практических задач;</w:t>
      </w:r>
    </w:p>
    <w:p w14:paraId="626D3FF5" w14:textId="70A09238" w:rsidR="00485C98" w:rsidRDefault="00236260" w:rsidP="00485C98">
      <w:pPr>
        <w:ind w:firstLine="540"/>
        <w:jc w:val="both"/>
      </w:pPr>
      <w:r>
        <w:t xml:space="preserve">- пользоваться </w:t>
      </w:r>
      <w:r w:rsidR="00E42B74">
        <w:t>учебной</w:t>
      </w:r>
      <w:r w:rsidR="00D60C66">
        <w:t xml:space="preserve">, а также классической и современной научной </w:t>
      </w:r>
      <w:r w:rsidR="00485C98">
        <w:t>литературой для самостоятельного изучения прикладных вопросов;</w:t>
      </w:r>
    </w:p>
    <w:p w14:paraId="143B76EB" w14:textId="77777777" w:rsidR="00485C98" w:rsidRPr="00236260" w:rsidRDefault="00485C98" w:rsidP="00485C98">
      <w:pPr>
        <w:ind w:firstLine="540"/>
        <w:jc w:val="both"/>
        <w:rPr>
          <w:b/>
        </w:rPr>
      </w:pPr>
      <w:r w:rsidRPr="00236260">
        <w:rPr>
          <w:b/>
        </w:rPr>
        <w:t>владеть:</w:t>
      </w:r>
    </w:p>
    <w:p w14:paraId="093ACD47" w14:textId="0B6438C6" w:rsidR="00485C98" w:rsidRDefault="00485C98" w:rsidP="00485C98">
      <w:pPr>
        <w:ind w:firstLine="540"/>
        <w:jc w:val="both"/>
      </w:pPr>
      <w:r>
        <w:t>- математическим аппаратом и навыками моделирования и анализа для задач, возникающих в профессиональной деятел</w:t>
      </w:r>
      <w:r w:rsidR="00E42B74">
        <w:t>ьности и решаемых математическими</w:t>
      </w:r>
      <w:r>
        <w:t xml:space="preserve"> методами.</w:t>
      </w:r>
    </w:p>
    <w:p w14:paraId="66200FA2" w14:textId="77777777" w:rsidR="00E42B74" w:rsidRDefault="00E42B74" w:rsidP="00485C98">
      <w:pPr>
        <w:ind w:firstLine="540"/>
        <w:jc w:val="both"/>
      </w:pPr>
    </w:p>
    <w:p w14:paraId="6EAC6B01" w14:textId="1EE2C5B8" w:rsidR="00485C98" w:rsidRDefault="00485C98" w:rsidP="00485C98">
      <w:pPr>
        <w:ind w:firstLine="540"/>
        <w:jc w:val="both"/>
      </w:pPr>
      <w:r>
        <w:t>Перечень учебных дисциплин</w:t>
      </w:r>
      <w:r w:rsidR="00E42B74">
        <w:t xml:space="preserve"> и практик</w:t>
      </w:r>
      <w:r>
        <w:t>, для которых прохождение данной практики необходимо как предшествующее:</w:t>
      </w:r>
    </w:p>
    <w:p w14:paraId="5CCF97F4" w14:textId="175C21DB" w:rsidR="00D60C66" w:rsidRDefault="00D60C66" w:rsidP="00D60C66">
      <w:pPr>
        <w:ind w:firstLine="708"/>
        <w:jc w:val="both"/>
      </w:pPr>
      <w:r>
        <w:t xml:space="preserve">- квантовые вычисления/ </w:t>
      </w:r>
      <w:r>
        <w:rPr>
          <w:lang w:val="en-US"/>
        </w:rPr>
        <w:t>w</w:t>
      </w:r>
      <w:r w:rsidRPr="00D60C66">
        <w:t>eb-технологии</w:t>
      </w:r>
      <w:r>
        <w:t>;</w:t>
      </w:r>
    </w:p>
    <w:p w14:paraId="149E6B46" w14:textId="1C860737" w:rsidR="00D60C66" w:rsidRDefault="00E42B74" w:rsidP="00485C98">
      <w:pPr>
        <w:jc w:val="both"/>
      </w:pPr>
      <w:r>
        <w:tab/>
        <w:t xml:space="preserve">- </w:t>
      </w:r>
      <w:r w:rsidR="00D60C66">
        <w:t>п</w:t>
      </w:r>
      <w:r w:rsidR="00D60C66" w:rsidRPr="00D60C66">
        <w:t>роектирование программного обеспечения</w:t>
      </w:r>
      <w:r w:rsidR="00D60C66">
        <w:t>;</w:t>
      </w:r>
    </w:p>
    <w:p w14:paraId="015E7891" w14:textId="24B2B8F7" w:rsidR="00D60C66" w:rsidRDefault="00D60C66" w:rsidP="00D60C66">
      <w:pPr>
        <w:ind w:firstLine="708"/>
        <w:jc w:val="both"/>
      </w:pPr>
      <w:r>
        <w:t>- м</w:t>
      </w:r>
      <w:r w:rsidRPr="00D60C66">
        <w:t>етоды анализа больших данных</w:t>
      </w:r>
      <w:r>
        <w:t>;</w:t>
      </w:r>
    </w:p>
    <w:p w14:paraId="674C6B73" w14:textId="0CE7D816" w:rsidR="00D60C66" w:rsidRDefault="00D60C66" w:rsidP="00D60C66">
      <w:pPr>
        <w:ind w:firstLine="708"/>
        <w:jc w:val="both"/>
      </w:pPr>
      <w:r>
        <w:t>- о</w:t>
      </w:r>
      <w:r w:rsidRPr="00D60C66">
        <w:t>сновы Web-программирования</w:t>
      </w:r>
    </w:p>
    <w:p w14:paraId="50B757DE" w14:textId="08648DBE" w:rsidR="00D60C66" w:rsidRDefault="00D60C66" w:rsidP="00D60C66">
      <w:pPr>
        <w:ind w:firstLine="708"/>
        <w:jc w:val="both"/>
      </w:pPr>
      <w:r>
        <w:t>- и</w:t>
      </w:r>
      <w:r w:rsidRPr="00D60C66">
        <w:t>скусственный интеллект, машинное обучение, нейронные сети</w:t>
      </w:r>
    </w:p>
    <w:p w14:paraId="533B8680" w14:textId="37325D3F" w:rsidR="00E42B74" w:rsidRDefault="00E42B74" w:rsidP="00485C98">
      <w:pPr>
        <w:jc w:val="both"/>
      </w:pPr>
      <w:r>
        <w:tab/>
        <w:t>- преддипломная практика.</w:t>
      </w:r>
    </w:p>
    <w:p w14:paraId="54CB2702" w14:textId="77777777" w:rsidR="0030780B" w:rsidRDefault="0030780B" w:rsidP="00485C98">
      <w:pPr>
        <w:jc w:val="both"/>
      </w:pPr>
    </w:p>
    <w:p w14:paraId="10A44A00" w14:textId="435EC505" w:rsidR="0030780B" w:rsidRDefault="0030780B" w:rsidP="0030780B">
      <w:pPr>
        <w:ind w:firstLine="540"/>
        <w:jc w:val="both"/>
      </w:pPr>
      <w:r>
        <w:t>В результате прохождения практики у студента форм</w:t>
      </w:r>
      <w:r w:rsidR="00695D78">
        <w:t>ируются следующие компетенции: ПК-1, ПК-3</w:t>
      </w:r>
      <w:r>
        <w:t>.</w:t>
      </w:r>
    </w:p>
    <w:p w14:paraId="074C21E6" w14:textId="77777777" w:rsidR="00695D78" w:rsidRDefault="00695D78" w:rsidP="0030780B">
      <w:pPr>
        <w:ind w:firstLine="540"/>
        <w:jc w:val="both"/>
      </w:pPr>
    </w:p>
    <w:p w14:paraId="0EBD3632" w14:textId="0BD4D424" w:rsidR="00695D78" w:rsidRDefault="00695D78" w:rsidP="0030780B">
      <w:pPr>
        <w:ind w:firstLine="540"/>
        <w:jc w:val="both"/>
      </w:pPr>
      <w:r>
        <w:t>Практическая полготовка при проведении проектно-технологической практики организуется путём выполнения обучающимися определённых видов работ, связанных с будущей профессиональной деятельностью.</w:t>
      </w:r>
    </w:p>
    <w:p w14:paraId="5968FD4A" w14:textId="77777777" w:rsidR="00485C98" w:rsidRDefault="00485C98" w:rsidP="00485C98">
      <w:pPr>
        <w:jc w:val="both"/>
        <w:rPr>
          <w:b/>
        </w:rPr>
      </w:pPr>
    </w:p>
    <w:p w14:paraId="25B8C8C0" w14:textId="06E48197" w:rsidR="001C7270" w:rsidRDefault="001C7270" w:rsidP="00CD716F">
      <w:pPr>
        <w:ind w:firstLine="540"/>
        <w:jc w:val="both"/>
        <w:rPr>
          <w:b/>
        </w:rPr>
      </w:pPr>
      <w:r>
        <w:rPr>
          <w:b/>
        </w:rPr>
        <w:t xml:space="preserve">1.4 </w:t>
      </w:r>
      <w:r w:rsidR="00695D78">
        <w:rPr>
          <w:b/>
        </w:rPr>
        <w:t>Тип</w:t>
      </w:r>
      <w:r>
        <w:rPr>
          <w:b/>
        </w:rPr>
        <w:t xml:space="preserve"> практики</w:t>
      </w:r>
    </w:p>
    <w:p w14:paraId="25B8C8C3" w14:textId="2F5C1B28" w:rsidR="00512D31" w:rsidRPr="00774C59" w:rsidRDefault="00D60C66" w:rsidP="00774C59">
      <w:pPr>
        <w:ind w:firstLine="540"/>
        <w:jc w:val="both"/>
      </w:pPr>
      <w:r>
        <w:t>Проектно-технологическая</w:t>
      </w:r>
      <w:r w:rsidR="00774C59">
        <w:t xml:space="preserve"> стационарная </w:t>
      </w:r>
      <w:r>
        <w:t xml:space="preserve">либо выездная </w:t>
      </w:r>
      <w:r w:rsidR="00774C59">
        <w:t>практика.</w:t>
      </w:r>
    </w:p>
    <w:p w14:paraId="25B8C8C4" w14:textId="77777777" w:rsidR="00512D31" w:rsidRDefault="00512D31" w:rsidP="00512D31"/>
    <w:p w14:paraId="25B8C8C5" w14:textId="77777777" w:rsidR="001C7270" w:rsidRDefault="001C7270" w:rsidP="00CD716F">
      <w:pPr>
        <w:ind w:firstLine="540"/>
        <w:jc w:val="both"/>
      </w:pPr>
      <w:r>
        <w:rPr>
          <w:b/>
        </w:rPr>
        <w:t>1.5 Место проведения практики</w:t>
      </w:r>
    </w:p>
    <w:p w14:paraId="25B8C8C6" w14:textId="077F2A57" w:rsidR="00C729DE" w:rsidRPr="000B5E14" w:rsidRDefault="00C759E3" w:rsidP="00C729DE">
      <w:pPr>
        <w:ind w:firstLine="540"/>
        <w:jc w:val="both"/>
        <w:outlineLvl w:val="0"/>
      </w:pPr>
      <w:r>
        <w:t xml:space="preserve">Практика проводится </w:t>
      </w:r>
      <w:r w:rsidR="00D60C66">
        <w:t>либо в сторонних организациях, либо на кафедрах</w:t>
      </w:r>
      <w:r w:rsidR="000B5E14">
        <w:t xml:space="preserve"> и в лабораториях вуза, обладающих необходимым кадровым и научно-техническим потенциалом.</w:t>
      </w:r>
    </w:p>
    <w:p w14:paraId="25B8C8C8" w14:textId="77777777" w:rsidR="00C729DE" w:rsidRDefault="00C729DE" w:rsidP="00CD716F">
      <w:pPr>
        <w:ind w:firstLine="540"/>
        <w:jc w:val="both"/>
        <w:outlineLvl w:val="0"/>
        <w:rPr>
          <w:b/>
        </w:rPr>
      </w:pPr>
    </w:p>
    <w:p w14:paraId="25B8C8C9" w14:textId="77777777" w:rsidR="002F4D66" w:rsidRDefault="002F4D66" w:rsidP="002F4D66">
      <w:pPr>
        <w:ind w:firstLine="540"/>
        <w:jc w:val="both"/>
        <w:outlineLvl w:val="0"/>
        <w:rPr>
          <w:b/>
        </w:rPr>
      </w:pPr>
      <w:r>
        <w:rPr>
          <w:b/>
        </w:rPr>
        <w:t xml:space="preserve">1.6 Форма проведения практики </w:t>
      </w:r>
    </w:p>
    <w:p w14:paraId="25B8C8CB" w14:textId="0352BAE5" w:rsidR="002F4D66" w:rsidRDefault="00236260" w:rsidP="00236260">
      <w:pPr>
        <w:tabs>
          <w:tab w:val="left" w:pos="567"/>
        </w:tabs>
        <w:jc w:val="both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ab/>
      </w:r>
      <w:r w:rsidR="002F4D66" w:rsidRPr="00154269">
        <w:rPr>
          <w:bCs/>
          <w:color w:val="000000"/>
          <w:lang w:bidi="ru-RU"/>
        </w:rPr>
        <w:t>Практика проводится дискретно по периодам проведения практик (путем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занятий).</w:t>
      </w:r>
    </w:p>
    <w:p w14:paraId="25B8C8CC" w14:textId="77777777" w:rsidR="00CD4DAC" w:rsidRDefault="00CD4DAC" w:rsidP="00CD716F">
      <w:pPr>
        <w:ind w:firstLine="540"/>
        <w:jc w:val="both"/>
        <w:outlineLvl w:val="0"/>
        <w:rPr>
          <w:b/>
        </w:rPr>
      </w:pPr>
    </w:p>
    <w:p w14:paraId="25B8C8CD" w14:textId="77777777" w:rsidR="002F4D66" w:rsidRPr="00CD4DAC" w:rsidRDefault="00CD4DAC" w:rsidP="00CD716F">
      <w:pPr>
        <w:ind w:firstLine="540"/>
        <w:jc w:val="both"/>
        <w:outlineLvl w:val="0"/>
      </w:pPr>
      <w:r w:rsidRPr="00CD4DAC">
        <w:t>Форма контроля – дифференцированный зачет.</w:t>
      </w:r>
    </w:p>
    <w:p w14:paraId="25B8C8CE" w14:textId="77777777" w:rsidR="00CD4DAC" w:rsidRDefault="00CD4DAC" w:rsidP="00CD716F">
      <w:pPr>
        <w:ind w:firstLine="540"/>
        <w:jc w:val="both"/>
        <w:outlineLvl w:val="0"/>
        <w:rPr>
          <w:b/>
        </w:rPr>
      </w:pPr>
    </w:p>
    <w:p w14:paraId="25B8C8CF" w14:textId="77777777" w:rsidR="001C7270" w:rsidRPr="006D1B56" w:rsidRDefault="001C7270" w:rsidP="00CD716F">
      <w:pPr>
        <w:ind w:firstLine="540"/>
        <w:jc w:val="both"/>
        <w:outlineLvl w:val="0"/>
        <w:rPr>
          <w:b/>
        </w:rPr>
      </w:pPr>
      <w:r>
        <w:rPr>
          <w:b/>
        </w:rPr>
        <w:t>1.</w:t>
      </w:r>
      <w:r w:rsidR="002F4D66">
        <w:rPr>
          <w:b/>
        </w:rPr>
        <w:t>7</w:t>
      </w:r>
      <w:r w:rsidRPr="006D1B56">
        <w:rPr>
          <w:b/>
        </w:rPr>
        <w:t xml:space="preserve"> Компетенции студента, формируемые в результате </w:t>
      </w:r>
      <w:r>
        <w:rPr>
          <w:b/>
        </w:rPr>
        <w:t>прохождения практики</w:t>
      </w:r>
    </w:p>
    <w:p w14:paraId="25B8C8D1" w14:textId="77777777" w:rsidR="00CD716F" w:rsidRDefault="00CD716F" w:rsidP="00CD716F">
      <w:pPr>
        <w:ind w:firstLine="567"/>
        <w:jc w:val="both"/>
      </w:pPr>
      <w:r>
        <w:lastRenderedPageBreak/>
        <w:t>При прохождении практики формируются следующие компетенции:</w:t>
      </w:r>
    </w:p>
    <w:p w14:paraId="25B8C8D2" w14:textId="77777777" w:rsidR="00CD716F" w:rsidRDefault="00CD716F" w:rsidP="00CD716F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CD716F" w14:paraId="25B8C8D5" w14:textId="77777777" w:rsidTr="00245714">
        <w:tc>
          <w:tcPr>
            <w:tcW w:w="1672" w:type="dxa"/>
            <w:vAlign w:val="center"/>
          </w:tcPr>
          <w:p w14:paraId="25B8C8D3" w14:textId="77777777" w:rsidR="00CD716F" w:rsidRDefault="00CD716F" w:rsidP="00245714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25B8C8D4" w14:textId="77777777" w:rsidR="00CD716F" w:rsidRDefault="00CD716F" w:rsidP="00245714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CD716F" w14:paraId="25B8C8D8" w14:textId="77777777" w:rsidTr="00236260">
        <w:tc>
          <w:tcPr>
            <w:tcW w:w="1672" w:type="dxa"/>
          </w:tcPr>
          <w:p w14:paraId="25B8C8D6" w14:textId="7597717D" w:rsidR="00CD716F" w:rsidRDefault="00236260" w:rsidP="00236260">
            <w:r w:rsidRPr="00774C59">
              <w:t>ПК-</w:t>
            </w:r>
            <w:r w:rsidR="001A6172">
              <w:t>1</w:t>
            </w:r>
          </w:p>
        </w:tc>
        <w:tc>
          <w:tcPr>
            <w:tcW w:w="7792" w:type="dxa"/>
          </w:tcPr>
          <w:p w14:paraId="25B8C8D7" w14:textId="7370376C" w:rsidR="00CD716F" w:rsidRDefault="001A6172" w:rsidP="00236260">
            <w:r w:rsidRPr="001A6172">
              <w:t>Способен проводить научно-исследовательские разработки при исследовании самостоятельных тем</w:t>
            </w:r>
          </w:p>
        </w:tc>
      </w:tr>
      <w:tr w:rsidR="004E3069" w14:paraId="3D2773A1" w14:textId="77777777" w:rsidTr="00236260">
        <w:tc>
          <w:tcPr>
            <w:tcW w:w="1672" w:type="dxa"/>
          </w:tcPr>
          <w:p w14:paraId="3858C254" w14:textId="550C4453" w:rsidR="004E3069" w:rsidRPr="00774C59" w:rsidRDefault="004E3069" w:rsidP="00236260">
            <w:r w:rsidRPr="004E3069">
              <w:t>ПК-3</w:t>
            </w:r>
          </w:p>
        </w:tc>
        <w:tc>
          <w:tcPr>
            <w:tcW w:w="7792" w:type="dxa"/>
          </w:tcPr>
          <w:p w14:paraId="4023EC27" w14:textId="5F2F8A14" w:rsidR="004E3069" w:rsidRPr="00E420B2" w:rsidRDefault="001A6172" w:rsidP="00236260">
            <w:r w:rsidRPr="001A6172">
              <w:t>Спос</w:t>
            </w:r>
            <w:r>
              <w:t>обен осуществлять непосредствен</w:t>
            </w:r>
            <w:r w:rsidRPr="001A6172">
              <w:t>ное руководство процессами разработки программного обеспечения</w:t>
            </w:r>
          </w:p>
        </w:tc>
      </w:tr>
    </w:tbl>
    <w:p w14:paraId="25B8C8D9" w14:textId="77777777" w:rsidR="00CD716F" w:rsidRDefault="00CD716F" w:rsidP="00CD716F">
      <w:pPr>
        <w:ind w:firstLine="567"/>
        <w:jc w:val="both"/>
      </w:pPr>
    </w:p>
    <w:p w14:paraId="25B8C8DA" w14:textId="77777777" w:rsidR="001C7270" w:rsidRDefault="001C7270" w:rsidP="008F720F">
      <w:pPr>
        <w:ind w:firstLine="708"/>
        <w:rPr>
          <w:b/>
        </w:rPr>
      </w:pPr>
      <w:r>
        <w:rPr>
          <w:b/>
        </w:rPr>
        <w:t>2 СТРУКТУРА И СОДЕРЖАНИЕ ПРАКТИКИ</w:t>
      </w:r>
    </w:p>
    <w:p w14:paraId="25B8C8DB" w14:textId="77777777" w:rsidR="001C7270" w:rsidRPr="00133F87" w:rsidRDefault="001C7270" w:rsidP="001C7270">
      <w:pPr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52"/>
        <w:gridCol w:w="5723"/>
        <w:gridCol w:w="1795"/>
      </w:tblGrid>
      <w:tr w:rsidR="001C7270" w:rsidRPr="00E84CAF" w14:paraId="25B8C8DF" w14:textId="77777777" w:rsidTr="00CD4DAC">
        <w:tc>
          <w:tcPr>
            <w:tcW w:w="1072" w:type="pct"/>
          </w:tcPr>
          <w:p w14:paraId="25B8C8DC" w14:textId="77777777" w:rsidR="001C7270" w:rsidRPr="00E84CAF" w:rsidRDefault="001C7270" w:rsidP="00245714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Этапы практики</w:t>
            </w:r>
          </w:p>
        </w:tc>
        <w:tc>
          <w:tcPr>
            <w:tcW w:w="2990" w:type="pct"/>
          </w:tcPr>
          <w:p w14:paraId="25B8C8DD" w14:textId="35218795" w:rsidR="001C7270" w:rsidRPr="00E84CAF" w:rsidRDefault="001C7270" w:rsidP="00245714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Виды выполняемых работ</w:t>
            </w:r>
          </w:p>
        </w:tc>
        <w:tc>
          <w:tcPr>
            <w:tcW w:w="938" w:type="pct"/>
          </w:tcPr>
          <w:p w14:paraId="25B8C8DE" w14:textId="28ECF6BA" w:rsidR="001C7270" w:rsidRPr="00E84CAF" w:rsidRDefault="001C7270" w:rsidP="00245714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Формы контроля / документация</w:t>
            </w:r>
          </w:p>
        </w:tc>
      </w:tr>
      <w:tr w:rsidR="001C7270" w:rsidRPr="00E84CAF" w14:paraId="25B8C8E3" w14:textId="77777777" w:rsidTr="00E420B2">
        <w:tc>
          <w:tcPr>
            <w:tcW w:w="1072" w:type="pct"/>
          </w:tcPr>
          <w:p w14:paraId="25B8C8E0" w14:textId="7CC56942" w:rsidR="001C7270" w:rsidRPr="00E84CAF" w:rsidRDefault="001E38A6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2990" w:type="pct"/>
          </w:tcPr>
          <w:p w14:paraId="4379B361" w14:textId="77777777" w:rsidR="00D74927" w:rsidRPr="00D74927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1) оформление документов в университете;</w:t>
            </w:r>
          </w:p>
          <w:p w14:paraId="2EE36715" w14:textId="77777777" w:rsidR="00D74927" w:rsidRPr="00D74927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2) получение индивидуального задания по практике;</w:t>
            </w:r>
          </w:p>
          <w:p w14:paraId="25B8C8E1" w14:textId="64F6581C" w:rsidR="00352E92" w:rsidRPr="00E84CAF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3) инструктаж по мерам безопасности</w:t>
            </w:r>
          </w:p>
        </w:tc>
        <w:tc>
          <w:tcPr>
            <w:tcW w:w="938" w:type="pct"/>
          </w:tcPr>
          <w:p w14:paraId="6A40DF6C" w14:textId="77777777" w:rsidR="00D74927" w:rsidRPr="00D74927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договор, приказ о прохождении практики;</w:t>
            </w:r>
          </w:p>
          <w:p w14:paraId="55C81FDA" w14:textId="77777777" w:rsidR="00D74927" w:rsidRPr="00D74927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дневник практики</w:t>
            </w:r>
          </w:p>
          <w:p w14:paraId="25B8C8E2" w14:textId="797AE46E" w:rsidR="001E38A6" w:rsidRPr="00E84CAF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протокол проверки знаний по мерам безопасности</w:t>
            </w:r>
          </w:p>
        </w:tc>
      </w:tr>
      <w:tr w:rsidR="001C7270" w:rsidRPr="00E84CAF" w14:paraId="25B8C8E7" w14:textId="77777777" w:rsidTr="00E420B2">
        <w:tc>
          <w:tcPr>
            <w:tcW w:w="1072" w:type="pct"/>
          </w:tcPr>
          <w:p w14:paraId="25B8C8E4" w14:textId="36194519" w:rsidR="001C7270" w:rsidRPr="00E84CAF" w:rsidRDefault="001E38A6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2990" w:type="pct"/>
          </w:tcPr>
          <w:p w14:paraId="724A2D21" w14:textId="557E2E92" w:rsidR="00E420B2" w:rsidRDefault="00D74927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</w:t>
            </w:r>
            <w:r w:rsidR="00E420B2">
              <w:rPr>
                <w:sz w:val="20"/>
                <w:szCs w:val="20"/>
              </w:rPr>
              <w:t>формление документов по месту проведения практики</w:t>
            </w:r>
            <w:r>
              <w:rPr>
                <w:sz w:val="20"/>
                <w:szCs w:val="20"/>
              </w:rPr>
              <w:t>;</w:t>
            </w:r>
          </w:p>
          <w:p w14:paraId="6B6435DB" w14:textId="3736E782" w:rsidR="00D74927" w:rsidRPr="00D74927" w:rsidRDefault="00D74927" w:rsidP="00D7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927">
              <w:rPr>
                <w:sz w:val="20"/>
                <w:szCs w:val="20"/>
              </w:rPr>
              <w:t>) инструктаж по охране труда и технике безопасности по месту проведения практики;</w:t>
            </w:r>
          </w:p>
          <w:p w14:paraId="25B8C8E5" w14:textId="6E38E1CC" w:rsidR="00352E92" w:rsidRPr="00E84CAF" w:rsidRDefault="00276258" w:rsidP="00D7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4927" w:rsidRPr="00D74927">
              <w:rPr>
                <w:sz w:val="20"/>
                <w:szCs w:val="20"/>
              </w:rPr>
              <w:t>) выполнение индивидуального задания по практике</w:t>
            </w:r>
          </w:p>
        </w:tc>
        <w:tc>
          <w:tcPr>
            <w:tcW w:w="938" w:type="pct"/>
          </w:tcPr>
          <w:p w14:paraId="25B8C8E6" w14:textId="7EDB107D" w:rsidR="001C7270" w:rsidRPr="00E84CAF" w:rsidRDefault="00D74927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E38A6">
              <w:rPr>
                <w:sz w:val="20"/>
                <w:szCs w:val="20"/>
              </w:rPr>
              <w:t>невник практики</w:t>
            </w:r>
            <w:r w:rsidR="00695D78">
              <w:rPr>
                <w:sz w:val="20"/>
                <w:szCs w:val="20"/>
              </w:rPr>
              <w:t>, посещения руководителем практики от кафедры</w:t>
            </w:r>
          </w:p>
        </w:tc>
      </w:tr>
      <w:tr w:rsidR="001C7270" w:rsidRPr="00E84CAF" w14:paraId="25B8C8EB" w14:textId="77777777" w:rsidTr="00E420B2">
        <w:tc>
          <w:tcPr>
            <w:tcW w:w="1072" w:type="pct"/>
          </w:tcPr>
          <w:p w14:paraId="25B8C8E8" w14:textId="181187BF" w:rsidR="001C7270" w:rsidRPr="00E84CAF" w:rsidRDefault="001E38A6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2990" w:type="pct"/>
          </w:tcPr>
          <w:p w14:paraId="06B32252" w14:textId="77777777" w:rsidR="00D74927" w:rsidRPr="00D74927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1) составление и оформление отчёта по практике;</w:t>
            </w:r>
          </w:p>
          <w:p w14:paraId="25B8C8E9" w14:textId="21384FED" w:rsidR="00352E92" w:rsidRPr="00E84CAF" w:rsidRDefault="00D74927" w:rsidP="00D74927">
            <w:pPr>
              <w:rPr>
                <w:sz w:val="20"/>
                <w:szCs w:val="20"/>
              </w:rPr>
            </w:pPr>
            <w:r w:rsidRPr="00D74927">
              <w:rPr>
                <w:sz w:val="20"/>
                <w:szCs w:val="20"/>
              </w:rPr>
              <w:t>2) защита отчёта по практике на кафедре</w:t>
            </w:r>
          </w:p>
        </w:tc>
        <w:tc>
          <w:tcPr>
            <w:tcW w:w="938" w:type="pct"/>
          </w:tcPr>
          <w:p w14:paraId="35147A15" w14:textId="6D9C360B" w:rsidR="00695D78" w:rsidRDefault="00695D78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практики,</w:t>
            </w:r>
          </w:p>
          <w:p w14:paraId="25B8C8EA" w14:textId="5BAD1220" w:rsidR="001C7270" w:rsidRPr="00E84CAF" w:rsidRDefault="00D74927" w:rsidP="00E4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38A6">
              <w:rPr>
                <w:sz w:val="20"/>
                <w:szCs w:val="20"/>
              </w:rPr>
              <w:t xml:space="preserve">тчёт </w:t>
            </w:r>
            <w:r>
              <w:rPr>
                <w:sz w:val="20"/>
                <w:szCs w:val="20"/>
              </w:rPr>
              <w:t xml:space="preserve">по </w:t>
            </w:r>
            <w:r w:rsidR="001E38A6">
              <w:rPr>
                <w:sz w:val="20"/>
                <w:szCs w:val="20"/>
              </w:rPr>
              <w:t>практик</w:t>
            </w:r>
            <w:r>
              <w:rPr>
                <w:sz w:val="20"/>
                <w:szCs w:val="20"/>
              </w:rPr>
              <w:t>е</w:t>
            </w:r>
          </w:p>
        </w:tc>
      </w:tr>
    </w:tbl>
    <w:p w14:paraId="25B8C8EC" w14:textId="0E6E78E9" w:rsidR="00CD716F" w:rsidRDefault="00CD716F" w:rsidP="008F720F">
      <w:pPr>
        <w:ind w:firstLine="567"/>
        <w:jc w:val="both"/>
        <w:rPr>
          <w:sz w:val="20"/>
          <w:szCs w:val="20"/>
        </w:rPr>
      </w:pPr>
    </w:p>
    <w:p w14:paraId="25B8C8F0" w14:textId="77777777" w:rsidR="0008250B" w:rsidRDefault="00CD716F" w:rsidP="00CD716F">
      <w:pPr>
        <w:ind w:firstLine="567"/>
      </w:pPr>
      <w:r>
        <w:t xml:space="preserve">Текущая аттестация по практике представляет собой дифференцированный зачет. </w:t>
      </w:r>
    </w:p>
    <w:p w14:paraId="25B8C8F1" w14:textId="77777777" w:rsidR="00CD716F" w:rsidRDefault="00CD716F" w:rsidP="00CD716F">
      <w:pPr>
        <w:ind w:firstLine="567"/>
      </w:pPr>
      <w:r>
        <w:t>Итоговая оценка определяется как сумма рейтинг-контроля прохождения практики (до 60 баллов), текущей аттестации (до 40 баллов) и соответствует:</w:t>
      </w:r>
    </w:p>
    <w:p w14:paraId="25B8C8F2" w14:textId="77777777" w:rsidR="00CD716F" w:rsidRDefault="00CD716F" w:rsidP="00CD716F">
      <w:pPr>
        <w:ind w:firstLine="567"/>
        <w:jc w:val="center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18"/>
        <w:gridCol w:w="1497"/>
        <w:gridCol w:w="1424"/>
        <w:gridCol w:w="2963"/>
        <w:gridCol w:w="2368"/>
      </w:tblGrid>
      <w:tr w:rsidR="001C7270" w:rsidRPr="00E84CAF" w14:paraId="25B8C8F8" w14:textId="77777777" w:rsidTr="00CD4DAC">
        <w:tc>
          <w:tcPr>
            <w:tcW w:w="689" w:type="pct"/>
            <w:vAlign w:val="center"/>
          </w:tcPr>
          <w:p w14:paraId="25B8C8F3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Оценка</w:t>
            </w:r>
          </w:p>
        </w:tc>
        <w:tc>
          <w:tcPr>
            <w:tcW w:w="782" w:type="pct"/>
            <w:vAlign w:val="center"/>
          </w:tcPr>
          <w:p w14:paraId="25B8C8F4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Отлично</w:t>
            </w:r>
          </w:p>
        </w:tc>
        <w:tc>
          <w:tcPr>
            <w:tcW w:w="744" w:type="pct"/>
            <w:vAlign w:val="center"/>
          </w:tcPr>
          <w:p w14:paraId="25B8C8F5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Хорошо</w:t>
            </w:r>
          </w:p>
        </w:tc>
        <w:tc>
          <w:tcPr>
            <w:tcW w:w="1548" w:type="pct"/>
          </w:tcPr>
          <w:p w14:paraId="25B8C8F6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37" w:type="pct"/>
          </w:tcPr>
          <w:p w14:paraId="25B8C8F7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Неудовлетворительно</w:t>
            </w:r>
          </w:p>
        </w:tc>
      </w:tr>
      <w:tr w:rsidR="001C7270" w:rsidRPr="00E84CAF" w14:paraId="25B8C8FE" w14:textId="77777777" w:rsidTr="00CD4DAC">
        <w:tc>
          <w:tcPr>
            <w:tcW w:w="689" w:type="pct"/>
            <w:vAlign w:val="center"/>
          </w:tcPr>
          <w:p w14:paraId="25B8C8F9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Баллы</w:t>
            </w:r>
          </w:p>
        </w:tc>
        <w:tc>
          <w:tcPr>
            <w:tcW w:w="782" w:type="pct"/>
            <w:vAlign w:val="center"/>
          </w:tcPr>
          <w:p w14:paraId="25B8C8FA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87-100</w:t>
            </w:r>
          </w:p>
        </w:tc>
        <w:tc>
          <w:tcPr>
            <w:tcW w:w="744" w:type="pct"/>
            <w:vAlign w:val="center"/>
          </w:tcPr>
          <w:p w14:paraId="25B8C8FB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65-86</w:t>
            </w:r>
          </w:p>
        </w:tc>
        <w:tc>
          <w:tcPr>
            <w:tcW w:w="1548" w:type="pct"/>
          </w:tcPr>
          <w:p w14:paraId="25B8C8FC" w14:textId="77777777"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  <w:lang w:val="en-US"/>
              </w:rPr>
              <w:t>51</w:t>
            </w:r>
            <w:r w:rsidRPr="00E84CAF">
              <w:rPr>
                <w:sz w:val="20"/>
                <w:szCs w:val="20"/>
              </w:rPr>
              <w:t>-64</w:t>
            </w:r>
          </w:p>
        </w:tc>
        <w:tc>
          <w:tcPr>
            <w:tcW w:w="1237" w:type="pct"/>
          </w:tcPr>
          <w:p w14:paraId="25B8C8FD" w14:textId="77777777" w:rsidR="001C7270" w:rsidRPr="00E84CAF" w:rsidRDefault="001C7270" w:rsidP="00CD716F">
            <w:pPr>
              <w:jc w:val="center"/>
              <w:rPr>
                <w:sz w:val="20"/>
                <w:szCs w:val="20"/>
                <w:lang w:val="en-US"/>
              </w:rPr>
            </w:pPr>
            <w:r w:rsidRPr="00E84CAF">
              <w:rPr>
                <w:sz w:val="20"/>
                <w:szCs w:val="20"/>
              </w:rPr>
              <w:t>0-</w:t>
            </w:r>
            <w:r w:rsidRPr="00E84CAF"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25B8C8FF" w14:textId="77777777" w:rsidR="001C7270" w:rsidRDefault="001C7270" w:rsidP="001C7270">
      <w:pPr>
        <w:ind w:firstLine="851"/>
        <w:jc w:val="center"/>
        <w:rPr>
          <w:b/>
        </w:rPr>
      </w:pPr>
    </w:p>
    <w:p w14:paraId="25B8C902" w14:textId="77777777" w:rsidR="001C7270" w:rsidRDefault="001C7270" w:rsidP="008F720F">
      <w:pPr>
        <w:ind w:firstLine="567"/>
        <w:jc w:val="both"/>
        <w:rPr>
          <w:b/>
        </w:rPr>
      </w:pPr>
      <w:r>
        <w:rPr>
          <w:b/>
        </w:rPr>
        <w:t>3</w:t>
      </w:r>
      <w:r w:rsidRPr="00063F67">
        <w:rPr>
          <w:b/>
        </w:rPr>
        <w:t xml:space="preserve"> </w:t>
      </w:r>
      <w:r>
        <w:rPr>
          <w:b/>
        </w:rPr>
        <w:t>УЧЕБНО-МЕТОДИЧЕСКОЕ И ИНФОРМАЦИОННОЕ ОБЕСПЕЧЕНИЕ ПРАКТИКИ</w:t>
      </w:r>
    </w:p>
    <w:p w14:paraId="25B8C903" w14:textId="77777777" w:rsidR="001C7270" w:rsidRDefault="001C7270" w:rsidP="008F720F">
      <w:pPr>
        <w:ind w:firstLine="567"/>
        <w:jc w:val="both"/>
        <w:rPr>
          <w:b/>
        </w:rPr>
      </w:pPr>
    </w:p>
    <w:p w14:paraId="25B8C904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 xml:space="preserve">3.1 Требования к содержанию и оформлению индивидуального задания и отчета по практике </w:t>
      </w:r>
    </w:p>
    <w:p w14:paraId="25B8C905" w14:textId="24356869" w:rsidR="00CD716F" w:rsidRDefault="00814CAF" w:rsidP="00814CAF">
      <w:pPr>
        <w:jc w:val="both"/>
      </w:pPr>
      <w:r>
        <w:tab/>
        <w:t>По итогам практики студент должен предоставить:</w:t>
      </w:r>
    </w:p>
    <w:p w14:paraId="1429D74D" w14:textId="3D88D2CD" w:rsidR="00814CAF" w:rsidRDefault="009E738C" w:rsidP="00814CAF">
      <w:pPr>
        <w:jc w:val="both"/>
      </w:pPr>
      <w:r>
        <w:tab/>
        <w:t xml:space="preserve">- дневник </w:t>
      </w:r>
      <w:r w:rsidR="009A7CC7">
        <w:t xml:space="preserve">производственной </w:t>
      </w:r>
      <w:r>
        <w:t>практики, в котором должны быть отражены результаты текущ</w:t>
      </w:r>
      <w:r w:rsidR="000E6D33">
        <w:t>ей работы и выполненные задания</w:t>
      </w:r>
      <w:r>
        <w:t>;</w:t>
      </w:r>
    </w:p>
    <w:p w14:paraId="79E89912" w14:textId="18E15144" w:rsidR="000E6D33" w:rsidRDefault="009E738C" w:rsidP="000E6D33">
      <w:pPr>
        <w:jc w:val="both"/>
      </w:pPr>
      <w:r>
        <w:tab/>
        <w:t>- ин</w:t>
      </w:r>
      <w:r w:rsidR="00C759E3">
        <w:t>дивидуальное задание</w:t>
      </w:r>
      <w:r w:rsidR="009A7CC7">
        <w:t xml:space="preserve"> на производственную практику</w:t>
      </w:r>
      <w:r w:rsidR="000E6D33">
        <w:t>;</w:t>
      </w:r>
    </w:p>
    <w:p w14:paraId="78E25843" w14:textId="30E73B0C" w:rsidR="000E6D33" w:rsidRDefault="009E738C" w:rsidP="00D3399E">
      <w:pPr>
        <w:jc w:val="both"/>
      </w:pPr>
      <w:r>
        <w:tab/>
        <w:t xml:space="preserve">- отчёт </w:t>
      </w:r>
      <w:r w:rsidR="009A7CC7">
        <w:t>по производственной практике</w:t>
      </w:r>
      <w:r>
        <w:t>, содержащий</w:t>
      </w:r>
      <w:r w:rsidR="000E6D33">
        <w:t xml:space="preserve"> описание проделанной работы.</w:t>
      </w:r>
    </w:p>
    <w:p w14:paraId="7BC170C0" w14:textId="31D117BF" w:rsidR="000E6D33" w:rsidRDefault="000E6D33" w:rsidP="00D3399E">
      <w:pPr>
        <w:ind w:firstLine="567"/>
        <w:jc w:val="both"/>
      </w:pPr>
      <w:r>
        <w:t>Д</w:t>
      </w:r>
      <w:r w:rsidRPr="000E6D33">
        <w:t xml:space="preserve">невник </w:t>
      </w:r>
      <w:r w:rsidR="009A7CC7">
        <w:t xml:space="preserve">производственной </w:t>
      </w:r>
      <w:r>
        <w:t xml:space="preserve">практики </w:t>
      </w:r>
      <w:r w:rsidRPr="000E6D33">
        <w:t>заполняется лично обучающимся</w:t>
      </w:r>
      <w:r>
        <w:t>.</w:t>
      </w:r>
    </w:p>
    <w:p w14:paraId="3417D773" w14:textId="2378B6EB" w:rsidR="009E738C" w:rsidRDefault="00D3399E" w:rsidP="00D3399E">
      <w:pPr>
        <w:ind w:firstLine="567"/>
        <w:jc w:val="both"/>
      </w:pPr>
      <w:r>
        <w:t>Т</w:t>
      </w:r>
      <w:r w:rsidR="009E738C">
        <w:t>екст отчёта должен быть отредактирован и оформлен с соблюдением правил оформления научных работ</w:t>
      </w:r>
      <w:r w:rsidR="000E6D33">
        <w:t>, предусмотренным ГОСТом.</w:t>
      </w:r>
      <w:r>
        <w:t xml:space="preserve"> Отчёт предоставляется в электрон</w:t>
      </w:r>
      <w:r w:rsidR="003344E3">
        <w:t>ном виде и на бумажном носителе.</w:t>
      </w:r>
      <w:r w:rsidR="00C759E3">
        <w:t xml:space="preserve"> Индивидуальное задание является отдельным разделом отчёта.</w:t>
      </w:r>
    </w:p>
    <w:p w14:paraId="6E49A631" w14:textId="29CE27D3" w:rsidR="000E6D33" w:rsidRDefault="001D7E4E" w:rsidP="00D3399E">
      <w:pPr>
        <w:ind w:firstLine="567"/>
        <w:jc w:val="both"/>
      </w:pPr>
      <w:r>
        <w:lastRenderedPageBreak/>
        <w:t>После окончания производственной</w:t>
      </w:r>
      <w:r w:rsidR="000E6D33">
        <w:t xml:space="preserve"> практики организуется защита отчёта по всем разделам практики.</w:t>
      </w:r>
      <w:r w:rsidR="00C759E3">
        <w:t xml:space="preserve"> На основе оценок по каждому разделу практики и защиты отчёта студент</w:t>
      </w:r>
      <w:r>
        <w:t>у выставляется оценка по производственной</w:t>
      </w:r>
      <w:r w:rsidR="00C759E3">
        <w:t xml:space="preserve"> практике. Оценка заносится в экзаменационную ведомость и зачётную книжку.</w:t>
      </w:r>
    </w:p>
    <w:p w14:paraId="23B96E87" w14:textId="77777777" w:rsidR="009E738C" w:rsidRDefault="009E738C" w:rsidP="003344E3">
      <w:pPr>
        <w:jc w:val="both"/>
        <w:rPr>
          <w:b/>
        </w:rPr>
      </w:pPr>
    </w:p>
    <w:p w14:paraId="25B8C907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>3.2 Индивидуальные задания</w:t>
      </w:r>
    </w:p>
    <w:p w14:paraId="25B8C908" w14:textId="77777777" w:rsidR="00CD716F" w:rsidRDefault="00CD716F" w:rsidP="008F720F">
      <w:pPr>
        <w:ind w:firstLine="567"/>
        <w:jc w:val="both"/>
      </w:pPr>
      <w:r>
        <w:t>Во время прохождения практики каждый студент должен выполнить индивидуальное задание.</w:t>
      </w:r>
    </w:p>
    <w:p w14:paraId="7A6BD1A8" w14:textId="354E118F" w:rsidR="00E91AC3" w:rsidRDefault="00CD716F" w:rsidP="006924D1">
      <w:pPr>
        <w:ind w:firstLine="567"/>
        <w:jc w:val="both"/>
      </w:pPr>
      <w:r>
        <w:t xml:space="preserve"> </w:t>
      </w:r>
      <w:r w:rsidR="006924D1">
        <w:t>Тематика индивидуальных заданий</w:t>
      </w:r>
      <w:r w:rsidR="006924D1" w:rsidRPr="006924D1">
        <w:t xml:space="preserve"> </w:t>
      </w:r>
      <w:r w:rsidR="006924D1">
        <w:t>связана с разработк</w:t>
      </w:r>
      <w:r w:rsidR="00CE1369">
        <w:t xml:space="preserve">ой программного обеспечения и </w:t>
      </w:r>
      <w:r w:rsidR="0051272A">
        <w:t xml:space="preserve">с </w:t>
      </w:r>
      <w:r w:rsidR="006924D1">
        <w:t xml:space="preserve">выполнением </w:t>
      </w:r>
      <w:r w:rsidR="0051272A">
        <w:t>студентом следующих</w:t>
      </w:r>
      <w:r w:rsidR="004308F7">
        <w:t xml:space="preserve"> трудовых функций</w:t>
      </w:r>
      <w:r w:rsidR="006924D1">
        <w:t>:</w:t>
      </w:r>
    </w:p>
    <w:p w14:paraId="65AC2408" w14:textId="10221879" w:rsidR="006924D1" w:rsidRDefault="006924D1" w:rsidP="006924D1">
      <w:pPr>
        <w:ind w:firstLine="567"/>
        <w:jc w:val="both"/>
      </w:pPr>
      <w:r>
        <w:t>1. Ф</w:t>
      </w:r>
      <w:r w:rsidRPr="006924D1">
        <w:t>ормализация и алгоритмизация поставленных задач</w:t>
      </w:r>
      <w:r w:rsidR="008C0ABF">
        <w:t>.</w:t>
      </w:r>
    </w:p>
    <w:p w14:paraId="16264166" w14:textId="1CB34343" w:rsidR="00CE1369" w:rsidRDefault="00CE1369" w:rsidP="008C0ABF">
      <w:pPr>
        <w:ind w:firstLine="567"/>
        <w:jc w:val="both"/>
      </w:pPr>
      <w:r>
        <w:t>2. Н</w:t>
      </w:r>
      <w:r w:rsidR="006924D1" w:rsidRPr="006924D1">
        <w:t>аписание программного кода с ис</w:t>
      </w:r>
      <w:r w:rsidR="006924D1">
        <w:t>пользованием языков программиро</w:t>
      </w:r>
      <w:r w:rsidR="006924D1" w:rsidRPr="006924D1">
        <w:t xml:space="preserve">вания, </w:t>
      </w:r>
      <w:r w:rsidR="00A35DC4" w:rsidRPr="00A35DC4">
        <w:t>определения и манипулирования данными</w:t>
      </w:r>
      <w:r w:rsidR="00A35DC4">
        <w:t>.</w:t>
      </w:r>
    </w:p>
    <w:p w14:paraId="7C986127" w14:textId="4AD585AE" w:rsidR="006924D1" w:rsidRDefault="00CE1369" w:rsidP="006924D1">
      <w:pPr>
        <w:ind w:firstLine="567"/>
        <w:jc w:val="both"/>
      </w:pPr>
      <w:r>
        <w:t>3. О</w:t>
      </w:r>
      <w:r w:rsidR="006924D1" w:rsidRPr="006924D1">
        <w:t>формление программного кода в со</w:t>
      </w:r>
      <w:r w:rsidR="006924D1">
        <w:t>ответствии с установленными в организации тре</w:t>
      </w:r>
      <w:r w:rsidR="006924D1" w:rsidRPr="006924D1">
        <w:t>бованиями</w:t>
      </w:r>
      <w:r w:rsidR="008C0ABF">
        <w:t>.</w:t>
      </w:r>
    </w:p>
    <w:p w14:paraId="42392535" w14:textId="611FF468" w:rsidR="006924D1" w:rsidRDefault="00CE1369" w:rsidP="006924D1">
      <w:pPr>
        <w:ind w:firstLine="567"/>
        <w:jc w:val="both"/>
      </w:pPr>
      <w:r>
        <w:t>4. Р</w:t>
      </w:r>
      <w:r w:rsidR="006924D1" w:rsidRPr="006924D1">
        <w:t>абота с системой контроля версий</w:t>
      </w:r>
      <w:r w:rsidR="008C0ABF">
        <w:t>.</w:t>
      </w:r>
    </w:p>
    <w:p w14:paraId="5131135C" w14:textId="165ADC54" w:rsidR="006924D1" w:rsidRDefault="00CE1369" w:rsidP="006924D1">
      <w:pPr>
        <w:ind w:firstLine="567"/>
        <w:jc w:val="both"/>
      </w:pPr>
      <w:r>
        <w:t>5. П</w:t>
      </w:r>
      <w:r w:rsidR="006924D1" w:rsidRPr="006924D1">
        <w:t>роверка и отладка программного кода</w:t>
      </w:r>
      <w:r w:rsidR="008C0ABF">
        <w:t>.</w:t>
      </w:r>
    </w:p>
    <w:p w14:paraId="47CB78B2" w14:textId="7A236122" w:rsidR="006924D1" w:rsidRDefault="00CE1369" w:rsidP="006924D1">
      <w:pPr>
        <w:ind w:firstLine="567"/>
        <w:jc w:val="both"/>
      </w:pPr>
      <w:r>
        <w:t>6. Р</w:t>
      </w:r>
      <w:r w:rsidR="006924D1" w:rsidRPr="006924D1">
        <w:t>азработка процедур проверки работо</w:t>
      </w:r>
      <w:r w:rsidR="006924D1">
        <w:t>способности и измерения характе</w:t>
      </w:r>
      <w:r w:rsidR="006924D1" w:rsidRPr="006924D1">
        <w:t>ристик программного обеспечения</w:t>
      </w:r>
      <w:r w:rsidR="008C0ABF">
        <w:t>.</w:t>
      </w:r>
    </w:p>
    <w:p w14:paraId="6B201D77" w14:textId="00B21C7B" w:rsidR="006924D1" w:rsidRDefault="00CE1369" w:rsidP="006924D1">
      <w:pPr>
        <w:ind w:firstLine="567"/>
        <w:jc w:val="both"/>
      </w:pPr>
      <w:r>
        <w:t>7.</w:t>
      </w:r>
      <w:r w:rsidR="006924D1">
        <w:t xml:space="preserve"> </w:t>
      </w:r>
      <w:r>
        <w:t>Р</w:t>
      </w:r>
      <w:r w:rsidR="006924D1" w:rsidRPr="006924D1">
        <w:t>азработка тестовых наборов данных</w:t>
      </w:r>
      <w:r w:rsidR="008C0ABF">
        <w:t>.</w:t>
      </w:r>
    </w:p>
    <w:p w14:paraId="62DC7B03" w14:textId="003D8BBD" w:rsidR="006924D1" w:rsidRDefault="00CE1369" w:rsidP="006924D1">
      <w:pPr>
        <w:ind w:firstLine="567"/>
        <w:jc w:val="both"/>
      </w:pPr>
      <w:r>
        <w:t>8. П</w:t>
      </w:r>
      <w:r w:rsidR="006924D1" w:rsidRPr="006924D1">
        <w:t>роверка работоспособности программного обеспечения</w:t>
      </w:r>
      <w:r w:rsidR="008C0ABF">
        <w:t>.</w:t>
      </w:r>
    </w:p>
    <w:p w14:paraId="5BA8E2F7" w14:textId="65D115BF" w:rsidR="006924D1" w:rsidRDefault="00CE1369" w:rsidP="006924D1">
      <w:pPr>
        <w:ind w:firstLine="567"/>
        <w:jc w:val="both"/>
      </w:pPr>
      <w:r>
        <w:t>9. Р</w:t>
      </w:r>
      <w:r w:rsidR="006924D1" w:rsidRPr="006924D1">
        <w:t>ефакторинг и оптимизация программного кода</w:t>
      </w:r>
      <w:r w:rsidR="008C0ABF">
        <w:t>.</w:t>
      </w:r>
    </w:p>
    <w:p w14:paraId="5DB3ED36" w14:textId="1DC646B4" w:rsidR="006924D1" w:rsidRDefault="00CE1369" w:rsidP="006924D1">
      <w:pPr>
        <w:ind w:firstLine="567"/>
        <w:jc w:val="both"/>
      </w:pPr>
      <w:r>
        <w:t>10. И</w:t>
      </w:r>
      <w:r w:rsidR="006924D1" w:rsidRPr="006924D1">
        <w:t>справление дефектов, зафиксированных в базе данных дефектов</w:t>
      </w:r>
      <w:r w:rsidR="008C0ABF">
        <w:t>.</w:t>
      </w:r>
    </w:p>
    <w:p w14:paraId="23E7FB76" w14:textId="5CC496EB" w:rsidR="006924D1" w:rsidRDefault="00CE1369" w:rsidP="006924D1">
      <w:pPr>
        <w:ind w:firstLine="567"/>
        <w:jc w:val="both"/>
      </w:pPr>
      <w:r>
        <w:t>11. Р</w:t>
      </w:r>
      <w:r w:rsidR="006924D1" w:rsidRPr="006924D1">
        <w:t>азработка процедур интеграции программных модулей</w:t>
      </w:r>
      <w:r w:rsidR="008C0ABF">
        <w:t>.</w:t>
      </w:r>
    </w:p>
    <w:p w14:paraId="57E21B8D" w14:textId="00E3DF66" w:rsidR="006924D1" w:rsidRDefault="00CE1369" w:rsidP="006924D1">
      <w:pPr>
        <w:ind w:firstLine="567"/>
        <w:jc w:val="both"/>
      </w:pPr>
      <w:r>
        <w:t>12. О</w:t>
      </w:r>
      <w:r w:rsidR="006924D1" w:rsidRPr="006924D1">
        <w:t>существление интеграции програм</w:t>
      </w:r>
      <w:r w:rsidR="006924D1">
        <w:t>мных модулей и компонент и вери</w:t>
      </w:r>
      <w:r w:rsidR="006924D1" w:rsidRPr="006924D1">
        <w:t>фикации выпусков программного продукта</w:t>
      </w:r>
      <w:r w:rsidR="008C0ABF">
        <w:t>.</w:t>
      </w:r>
    </w:p>
    <w:p w14:paraId="6DA840C0" w14:textId="77777777" w:rsidR="008748E7" w:rsidRDefault="008748E7" w:rsidP="008F720F">
      <w:pPr>
        <w:ind w:firstLine="567"/>
        <w:jc w:val="both"/>
      </w:pPr>
    </w:p>
    <w:p w14:paraId="4428360F" w14:textId="55AEBA49" w:rsidR="00205B34" w:rsidRDefault="00CD716F" w:rsidP="00205B34">
      <w:pPr>
        <w:ind w:firstLine="567"/>
        <w:jc w:val="both"/>
        <w:rPr>
          <w:b/>
        </w:rPr>
      </w:pPr>
      <w:r>
        <w:rPr>
          <w:b/>
        </w:rPr>
        <w:t>3.3 Основная литература: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427"/>
        <w:gridCol w:w="2697"/>
        <w:gridCol w:w="1933"/>
      </w:tblGrid>
      <w:tr w:rsidR="00CD716F" w14:paraId="25B8C910" w14:textId="77777777" w:rsidTr="002E30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90C" w14:textId="77777777" w:rsidR="00CD716F" w:rsidRDefault="00CD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90D" w14:textId="77777777" w:rsidR="00CD716F" w:rsidRDefault="00CD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90E" w14:textId="77777777" w:rsidR="00CD716F" w:rsidRDefault="00CD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90F" w14:textId="77777777" w:rsidR="00CD716F" w:rsidRDefault="00CD716F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</w:tr>
      <w:tr w:rsidR="00CD716F" w14:paraId="25B8C915" w14:textId="77777777" w:rsidTr="002E30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11" w14:textId="47EAF817" w:rsidR="00CD716F" w:rsidRDefault="002E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12" w14:textId="622C115E" w:rsidR="00CD716F" w:rsidRDefault="001A6172">
            <w:pPr>
              <w:rPr>
                <w:sz w:val="22"/>
                <w:szCs w:val="22"/>
              </w:rPr>
            </w:pPr>
            <w:r w:rsidRPr="001A6172">
              <w:rPr>
                <w:sz w:val="22"/>
                <w:szCs w:val="22"/>
              </w:rPr>
              <w:t>Хорев, П. Б. Объектно-ориентированное программирование с примерами на С# :</w:t>
            </w:r>
            <w:r>
              <w:rPr>
                <w:sz w:val="22"/>
                <w:szCs w:val="22"/>
              </w:rPr>
              <w:t xml:space="preserve"> учебное пособие / П.Б. Хорев. </w:t>
            </w:r>
            <w:r w:rsidRPr="001A6172">
              <w:rPr>
                <w:sz w:val="22"/>
                <w:szCs w:val="22"/>
              </w:rPr>
              <w:t>– М</w:t>
            </w:r>
            <w:r>
              <w:rPr>
                <w:sz w:val="22"/>
                <w:szCs w:val="22"/>
              </w:rPr>
              <w:t xml:space="preserve">осква : ФОРУМ : ИНФРА-М, 2020. </w:t>
            </w:r>
            <w:r w:rsidRPr="001A61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200 с. </w:t>
            </w:r>
            <w:r w:rsidRPr="001A6172">
              <w:rPr>
                <w:sz w:val="22"/>
                <w:szCs w:val="22"/>
              </w:rPr>
              <w:t>– (Выс</w:t>
            </w:r>
            <w:r>
              <w:rPr>
                <w:sz w:val="22"/>
                <w:szCs w:val="22"/>
              </w:rPr>
              <w:t xml:space="preserve">шее образование: Бакалавриат). </w:t>
            </w:r>
            <w:r w:rsidRPr="001A61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978-5-00091-680-3. </w:t>
            </w:r>
            <w:r w:rsidRPr="001A61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1A6172">
              <w:rPr>
                <w:sz w:val="22"/>
                <w:szCs w:val="22"/>
              </w:rPr>
              <w:t>– URL: https://znanium.com/catalog/product/1069</w:t>
            </w:r>
            <w:r>
              <w:rPr>
                <w:sz w:val="22"/>
                <w:szCs w:val="22"/>
              </w:rPr>
              <w:t>921</w:t>
            </w:r>
            <w:r w:rsidRPr="001A6172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13" w14:textId="346911DE" w:rsidR="00CD716F" w:rsidRDefault="00F97B5E">
            <w:pPr>
              <w:rPr>
                <w:sz w:val="22"/>
                <w:szCs w:val="22"/>
              </w:rPr>
            </w:pPr>
            <w:r w:rsidRPr="00F97B5E">
              <w:rPr>
                <w:sz w:val="22"/>
                <w:szCs w:val="22"/>
              </w:rPr>
              <w:t>Рекомендовано в качестве учебного пособия для студентов высших учебных заведений, обучающихся по направлениям 01.03.02 «Прикладная математика и информатика» и 09.00.00 «Информатика и вычислительная техника»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14" w14:textId="47F0CC81" w:rsidR="00CD716F" w:rsidRPr="002E3015" w:rsidRDefault="002E30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t>http://znanium.com</w:t>
            </w:r>
          </w:p>
        </w:tc>
      </w:tr>
      <w:tr w:rsidR="003F7D11" w14:paraId="581E4422" w14:textId="77777777" w:rsidTr="002E30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CAE" w14:textId="67E1F621" w:rsidR="003F7D11" w:rsidRDefault="002E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50D" w14:textId="616FC565" w:rsidR="003F7D11" w:rsidRDefault="001A6172">
            <w:pPr>
              <w:rPr>
                <w:sz w:val="22"/>
                <w:szCs w:val="22"/>
              </w:rPr>
            </w:pPr>
            <w:r w:rsidRPr="001A6172">
              <w:rPr>
                <w:sz w:val="22"/>
                <w:szCs w:val="22"/>
              </w:rPr>
              <w:t xml:space="preserve">Гуриков, С. Р. Введение в программирование на языке Visual C# : </w:t>
            </w:r>
            <w:r>
              <w:rPr>
                <w:sz w:val="22"/>
                <w:szCs w:val="22"/>
              </w:rPr>
              <w:t xml:space="preserve"> учеб. пособие / С.Р. Гуриков. </w:t>
            </w:r>
            <w:r w:rsidRPr="001A6172">
              <w:rPr>
                <w:sz w:val="22"/>
                <w:szCs w:val="22"/>
              </w:rPr>
              <w:t>– М</w:t>
            </w:r>
            <w:r w:rsidR="006F64A6">
              <w:rPr>
                <w:sz w:val="22"/>
                <w:szCs w:val="22"/>
              </w:rPr>
              <w:t xml:space="preserve">осква : ФОРУМ : ИНФРА-М, 2018. </w:t>
            </w:r>
            <w:r w:rsidR="006F64A6" w:rsidRPr="001A6172">
              <w:rPr>
                <w:sz w:val="22"/>
                <w:szCs w:val="22"/>
              </w:rPr>
              <w:t>–</w:t>
            </w:r>
            <w:r w:rsidR="006F64A6">
              <w:rPr>
                <w:sz w:val="22"/>
                <w:szCs w:val="22"/>
              </w:rPr>
              <w:t xml:space="preserve"> 447 с. </w:t>
            </w:r>
            <w:r w:rsidR="006F64A6" w:rsidRPr="001A6172">
              <w:rPr>
                <w:sz w:val="22"/>
                <w:szCs w:val="22"/>
              </w:rPr>
              <w:t>–</w:t>
            </w:r>
            <w:r w:rsidRPr="001A6172">
              <w:rPr>
                <w:sz w:val="22"/>
                <w:szCs w:val="22"/>
              </w:rPr>
              <w:t xml:space="preserve"> (Выс</w:t>
            </w:r>
            <w:r w:rsidR="006F64A6">
              <w:rPr>
                <w:sz w:val="22"/>
                <w:szCs w:val="22"/>
              </w:rPr>
              <w:t xml:space="preserve">шее образование: Бакалавриат). </w:t>
            </w:r>
            <w:r w:rsidR="006F64A6" w:rsidRPr="001A6172">
              <w:rPr>
                <w:sz w:val="22"/>
                <w:szCs w:val="22"/>
              </w:rPr>
              <w:t>–</w:t>
            </w:r>
            <w:r w:rsidR="006F64A6">
              <w:rPr>
                <w:sz w:val="22"/>
                <w:szCs w:val="22"/>
              </w:rPr>
              <w:t xml:space="preserve"> ISBN 978-5-16-105882-4. </w:t>
            </w:r>
            <w:r w:rsidR="006F64A6" w:rsidRPr="001A6172">
              <w:rPr>
                <w:sz w:val="22"/>
                <w:szCs w:val="22"/>
              </w:rPr>
              <w:t>–</w:t>
            </w:r>
            <w:r w:rsidRPr="001A6172">
              <w:rPr>
                <w:sz w:val="22"/>
                <w:szCs w:val="22"/>
              </w:rPr>
              <w:t xml:space="preserve"> Текст : электронный. - URL: https://znanium.com/catalog/product/967</w:t>
            </w:r>
            <w:r w:rsidR="006F64A6">
              <w:rPr>
                <w:sz w:val="22"/>
                <w:szCs w:val="22"/>
              </w:rPr>
              <w:t>691</w:t>
            </w:r>
            <w:r w:rsidRPr="001A6172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325" w14:textId="7BE24202" w:rsidR="003F7D11" w:rsidRPr="002E3015" w:rsidRDefault="002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0F7" w14:textId="30D4ABD4" w:rsidR="003F7D11" w:rsidRDefault="002E3015">
            <w:pPr>
              <w:jc w:val="center"/>
              <w:rPr>
                <w:sz w:val="22"/>
                <w:szCs w:val="22"/>
              </w:rPr>
            </w:pPr>
            <w:r w:rsidRPr="002E3015">
              <w:rPr>
                <w:sz w:val="22"/>
                <w:szCs w:val="22"/>
              </w:rPr>
              <w:t>ЭБС http://znanium.com</w:t>
            </w:r>
          </w:p>
        </w:tc>
      </w:tr>
    </w:tbl>
    <w:p w14:paraId="69445A9B" w14:textId="77777777" w:rsidR="008514C9" w:rsidRDefault="008514C9" w:rsidP="002E3015">
      <w:pPr>
        <w:jc w:val="both"/>
        <w:rPr>
          <w:b/>
        </w:rPr>
      </w:pPr>
    </w:p>
    <w:p w14:paraId="25B8C918" w14:textId="4AC4288F" w:rsidR="00E4053E" w:rsidRDefault="008514C9" w:rsidP="002E3015">
      <w:pPr>
        <w:jc w:val="both"/>
        <w:rPr>
          <w:b/>
        </w:rPr>
      </w:pPr>
      <w:r>
        <w:rPr>
          <w:b/>
        </w:rPr>
        <w:t>3.4 Дополнительная литература: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5899"/>
        <w:gridCol w:w="1225"/>
        <w:gridCol w:w="1933"/>
      </w:tblGrid>
      <w:tr w:rsidR="008514C9" w14:paraId="01C4F531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2C30" w14:textId="77777777" w:rsidR="008514C9" w:rsidRDefault="008514C9" w:rsidP="00245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A64" w14:textId="77777777" w:rsidR="008514C9" w:rsidRDefault="008514C9" w:rsidP="00245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96B5" w14:textId="77777777" w:rsidR="008514C9" w:rsidRDefault="008514C9" w:rsidP="00245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896D" w14:textId="77777777" w:rsidR="008514C9" w:rsidRDefault="008514C9" w:rsidP="00245714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</w:tr>
      <w:tr w:rsidR="003F7D11" w14:paraId="4917482E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A583" w14:textId="554C5CF1" w:rsidR="003F7D11" w:rsidRDefault="008514C9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A36" w14:textId="4014AF47" w:rsidR="003F7D11" w:rsidRPr="003F7D11" w:rsidRDefault="006F64A6" w:rsidP="003F7D11">
            <w:pPr>
              <w:rPr>
                <w:sz w:val="22"/>
                <w:szCs w:val="22"/>
              </w:rPr>
            </w:pPr>
            <w:r w:rsidRPr="006F64A6">
              <w:rPr>
                <w:sz w:val="22"/>
                <w:szCs w:val="22"/>
              </w:rPr>
              <w:t xml:space="preserve">Дорогов, В. Г. Основы программирования на языке С : </w:t>
            </w:r>
            <w:r w:rsidRPr="006F64A6">
              <w:rPr>
                <w:sz w:val="22"/>
                <w:szCs w:val="22"/>
              </w:rPr>
              <w:lastRenderedPageBreak/>
              <w:t>учебное пособие / В. Г. Дорогов, Е. Г. Дорогова ; п</w:t>
            </w:r>
            <w:r>
              <w:rPr>
                <w:sz w:val="22"/>
                <w:szCs w:val="22"/>
              </w:rPr>
              <w:t xml:space="preserve">од ред. проф. Л. Г. Гагариной. </w:t>
            </w:r>
            <w:r w:rsidRPr="006F64A6">
              <w:rPr>
                <w:sz w:val="22"/>
                <w:szCs w:val="22"/>
              </w:rPr>
              <w:t>– М</w:t>
            </w:r>
            <w:r>
              <w:rPr>
                <w:sz w:val="22"/>
                <w:szCs w:val="22"/>
              </w:rPr>
              <w:t xml:space="preserve">осква : ФОРУМ : ИНФРА-М, 2019.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224 с. </w:t>
            </w:r>
            <w:r w:rsidRPr="006F64A6">
              <w:rPr>
                <w:sz w:val="22"/>
                <w:szCs w:val="22"/>
              </w:rPr>
              <w:t>– (Выс</w:t>
            </w:r>
            <w:r>
              <w:rPr>
                <w:sz w:val="22"/>
                <w:szCs w:val="22"/>
              </w:rPr>
              <w:t xml:space="preserve">шее образование: Бакалавриат).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978-5-8199-0882-2.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6F64A6">
              <w:rPr>
                <w:sz w:val="22"/>
                <w:szCs w:val="22"/>
              </w:rPr>
              <w:t>– URL: https://znanium.com/catalog/product/1016</w:t>
            </w:r>
            <w:r>
              <w:rPr>
                <w:sz w:val="22"/>
                <w:szCs w:val="22"/>
              </w:rPr>
              <w:t>471</w:t>
            </w:r>
            <w:r w:rsidRPr="006F64A6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18A" w14:textId="7E54E278" w:rsidR="003F7D11" w:rsidRDefault="008514C9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8DD" w14:textId="10815F34" w:rsidR="003F7D11" w:rsidRDefault="008514C9" w:rsidP="0085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lastRenderedPageBreak/>
              <w:t>http://znanium.com</w:t>
            </w:r>
          </w:p>
        </w:tc>
      </w:tr>
      <w:tr w:rsidR="00F97B5E" w14:paraId="4C952D56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E2B" w14:textId="3B87FD7B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1D7" w14:textId="256C9752" w:rsidR="00F97B5E" w:rsidRPr="00F97B5E" w:rsidRDefault="006F64A6" w:rsidP="003F7D11">
            <w:pPr>
              <w:rPr>
                <w:sz w:val="22"/>
                <w:szCs w:val="22"/>
              </w:rPr>
            </w:pPr>
            <w:r w:rsidRPr="006F64A6">
              <w:rPr>
                <w:sz w:val="22"/>
                <w:szCs w:val="22"/>
              </w:rPr>
              <w:t>Кузин, А. В. Основы программирования на языке Objective-C для iOS : учебное пособие / А. В . Кузин, Е. В. Чумак</w:t>
            </w:r>
            <w:r>
              <w:rPr>
                <w:sz w:val="22"/>
                <w:szCs w:val="22"/>
              </w:rPr>
              <w:t xml:space="preserve">ова. — Москва : ИНФРА-М, 2019.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118 с. </w:t>
            </w:r>
            <w:r w:rsidRPr="006F64A6">
              <w:rPr>
                <w:sz w:val="22"/>
                <w:szCs w:val="22"/>
              </w:rPr>
              <w:t>– (Выс</w:t>
            </w:r>
            <w:r>
              <w:rPr>
                <w:sz w:val="22"/>
                <w:szCs w:val="22"/>
              </w:rPr>
              <w:t xml:space="preserve">шее образование: Бакалавриат).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978-5-16-005042-3.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6F64A6">
              <w:rPr>
                <w:sz w:val="22"/>
                <w:szCs w:val="22"/>
              </w:rPr>
              <w:t>– URL: https://znanium.co</w:t>
            </w:r>
            <w:r>
              <w:rPr>
                <w:sz w:val="22"/>
                <w:szCs w:val="22"/>
              </w:rPr>
              <w:t>m/catalog/product/1003260</w:t>
            </w:r>
            <w:r w:rsidRPr="006F64A6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41E" w14:textId="7E83F4BE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2AA" w14:textId="3270695A" w:rsidR="00F97B5E" w:rsidRDefault="00226760" w:rsidP="0085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t>http://znanium.com</w:t>
            </w:r>
          </w:p>
        </w:tc>
      </w:tr>
      <w:tr w:rsidR="00F97B5E" w14:paraId="5944361F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475" w14:textId="6B141FEA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C12" w14:textId="02EE67DD" w:rsidR="00F97B5E" w:rsidRPr="002E0773" w:rsidRDefault="006F64A6" w:rsidP="003F7D11">
            <w:pPr>
              <w:rPr>
                <w:sz w:val="22"/>
                <w:szCs w:val="22"/>
              </w:rPr>
            </w:pPr>
            <w:r w:rsidRPr="006F64A6">
              <w:rPr>
                <w:sz w:val="22"/>
                <w:szCs w:val="22"/>
              </w:rPr>
              <w:t>Корнеев, В. И. Программирование графики на С++. Теория и примеры : учебное пособие / В. И. Корнеев, Л</w:t>
            </w:r>
            <w:r>
              <w:rPr>
                <w:sz w:val="22"/>
                <w:szCs w:val="22"/>
              </w:rPr>
              <w:t xml:space="preserve">. Г. Гагарина, М. В. Корнеева. </w:t>
            </w:r>
            <w:r w:rsidRPr="006F64A6">
              <w:rPr>
                <w:sz w:val="22"/>
                <w:szCs w:val="22"/>
              </w:rPr>
              <w:t>– Москва : ФО</w:t>
            </w:r>
            <w:r>
              <w:rPr>
                <w:sz w:val="22"/>
                <w:szCs w:val="22"/>
              </w:rPr>
              <w:t xml:space="preserve">РУМ : ИНФРА-М, 2019.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517 с. </w:t>
            </w:r>
            <w:r w:rsidRPr="006F64A6">
              <w:rPr>
                <w:sz w:val="22"/>
                <w:szCs w:val="22"/>
              </w:rPr>
              <w:t>– (Выс</w:t>
            </w:r>
            <w:r>
              <w:rPr>
                <w:sz w:val="22"/>
                <w:szCs w:val="22"/>
              </w:rPr>
              <w:t xml:space="preserve">шее образование: Бакалавриат).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978-5-8199-0837-2.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6F64A6">
              <w:rPr>
                <w:sz w:val="22"/>
                <w:szCs w:val="22"/>
              </w:rPr>
              <w:t>– URL: https://znanium.com/catalog/product/1018</w:t>
            </w:r>
            <w:r>
              <w:rPr>
                <w:sz w:val="22"/>
                <w:szCs w:val="22"/>
              </w:rPr>
              <w:t>909</w:t>
            </w:r>
            <w:r w:rsidRPr="006F64A6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A24" w14:textId="27510A45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443" w14:textId="1D867B9D" w:rsidR="00F97B5E" w:rsidRDefault="00226760" w:rsidP="0085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t>http://znanium.com</w:t>
            </w:r>
          </w:p>
        </w:tc>
      </w:tr>
      <w:tr w:rsidR="00F97B5E" w14:paraId="61DDC44A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C23" w14:textId="7E1931BD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1CB" w14:textId="52B659E2" w:rsidR="00F97B5E" w:rsidRPr="00F97B5E" w:rsidRDefault="006F64A6" w:rsidP="003F7D11">
            <w:pPr>
              <w:rPr>
                <w:sz w:val="22"/>
                <w:szCs w:val="22"/>
              </w:rPr>
            </w:pPr>
            <w:r w:rsidRPr="006F64A6">
              <w:rPr>
                <w:sz w:val="22"/>
                <w:szCs w:val="22"/>
              </w:rPr>
              <w:t xml:space="preserve">Бедердинова, О. И. Программирование на языках высокого уровня : учеб. пособие / О.И. Бедердинова, </w:t>
            </w:r>
            <w:r>
              <w:rPr>
                <w:sz w:val="22"/>
                <w:szCs w:val="22"/>
              </w:rPr>
              <w:t xml:space="preserve">Т.А. Минеева, Ю.А. Водовозова.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Москва : ИНФРА-М, 2019.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159 с.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6F64A6">
              <w:rPr>
                <w:sz w:val="22"/>
                <w:szCs w:val="22"/>
              </w:rPr>
              <w:t>– URL: https://znanium.com</w:t>
            </w:r>
            <w:r>
              <w:rPr>
                <w:sz w:val="22"/>
                <w:szCs w:val="22"/>
              </w:rPr>
              <w:t>/catalog/product/1044396</w:t>
            </w:r>
            <w:r w:rsidRPr="006F64A6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945" w14:textId="6B03CC76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919" w14:textId="4B40E850" w:rsidR="00F97B5E" w:rsidRDefault="00226760" w:rsidP="0085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t>http://znanium.com</w:t>
            </w:r>
          </w:p>
        </w:tc>
      </w:tr>
      <w:tr w:rsidR="00F97B5E" w14:paraId="4637F5D8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718" w14:textId="746D9CF8" w:rsidR="00F97B5E" w:rsidRDefault="006F64A6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506" w14:textId="54CBA6EA" w:rsidR="00F97B5E" w:rsidRPr="00F97B5E" w:rsidRDefault="006F64A6" w:rsidP="003F7D11">
            <w:pPr>
              <w:rPr>
                <w:sz w:val="22"/>
                <w:szCs w:val="22"/>
              </w:rPr>
            </w:pPr>
            <w:r w:rsidRPr="006F64A6">
              <w:rPr>
                <w:sz w:val="22"/>
                <w:szCs w:val="22"/>
              </w:rPr>
              <w:t>Жуков, Р. А. Язык программирования Python: практикум :</w:t>
            </w:r>
            <w:r>
              <w:rPr>
                <w:sz w:val="22"/>
                <w:szCs w:val="22"/>
              </w:rPr>
              <w:t xml:space="preserve"> учебное пособие / Р.А. Жуков. 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Москва : ИНФРА-М, 2020. </w:t>
            </w:r>
            <w:r w:rsidRPr="006F64A6">
              <w:rPr>
                <w:sz w:val="22"/>
                <w:szCs w:val="22"/>
              </w:rPr>
              <w:t>– 216 с. + Доп. м</w:t>
            </w:r>
            <w:r>
              <w:rPr>
                <w:sz w:val="22"/>
                <w:szCs w:val="22"/>
              </w:rPr>
              <w:t>атериалы [Электронный ресурс]. </w:t>
            </w:r>
            <w:r w:rsidRPr="006F64A6">
              <w:rPr>
                <w:sz w:val="22"/>
                <w:szCs w:val="22"/>
              </w:rPr>
              <w:t>– (Выс</w:t>
            </w:r>
            <w:r>
              <w:rPr>
                <w:sz w:val="22"/>
                <w:szCs w:val="22"/>
              </w:rPr>
              <w:t>шее образование: Бакалавриат). </w:t>
            </w:r>
            <w:r w:rsidRPr="006F64A6">
              <w:rPr>
                <w:sz w:val="22"/>
                <w:szCs w:val="22"/>
              </w:rPr>
              <w:t>– www.dx.doi.org/10.12737/tex</w:t>
            </w:r>
            <w:r>
              <w:rPr>
                <w:sz w:val="22"/>
                <w:szCs w:val="22"/>
              </w:rPr>
              <w:t xml:space="preserve">tbook_5cb5ca35aaa7f5.89424805.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978-5-16-014701-7. </w:t>
            </w:r>
            <w:r w:rsidRPr="006F6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6F64A6">
              <w:rPr>
                <w:sz w:val="22"/>
                <w:szCs w:val="22"/>
              </w:rPr>
              <w:t>– URL: https://znanium.com/catalog/product/1045</w:t>
            </w:r>
            <w:r>
              <w:rPr>
                <w:sz w:val="22"/>
                <w:szCs w:val="22"/>
              </w:rPr>
              <w:t>700</w:t>
            </w:r>
            <w:r w:rsidRPr="006F64A6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E97" w14:textId="0BC7AB14" w:rsidR="00F97B5E" w:rsidRDefault="00226760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9CD" w14:textId="141D1A55" w:rsidR="00F97B5E" w:rsidRPr="008514C9" w:rsidRDefault="00226760" w:rsidP="0085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2E3015">
              <w:rPr>
                <w:sz w:val="22"/>
                <w:szCs w:val="22"/>
              </w:rPr>
              <w:t>http://znanium.com</w:t>
            </w:r>
          </w:p>
        </w:tc>
      </w:tr>
      <w:tr w:rsidR="00D74927" w14:paraId="00A4754E" w14:textId="77777777" w:rsidTr="00F97B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F20" w14:textId="4034D214" w:rsidR="00D74927" w:rsidRDefault="00D74927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B2A" w14:textId="67BBA035" w:rsidR="00D74927" w:rsidRPr="00F97B5E" w:rsidRDefault="00AD32C5" w:rsidP="003F7D11">
            <w:pPr>
              <w:rPr>
                <w:sz w:val="22"/>
                <w:szCs w:val="22"/>
              </w:rPr>
            </w:pPr>
            <w:r w:rsidRPr="00AD32C5">
              <w:rPr>
                <w:sz w:val="22"/>
                <w:szCs w:val="22"/>
              </w:rPr>
              <w:t>Положение о практической подготовке обучающихся, осваивающих образовательные программы высшего образования Российской Федерации. Утверждено и введено в действие ученым советом Белорусско-Российского университета 26.03.2021г., протокол № 9.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A3E" w14:textId="0603936A" w:rsidR="00D74927" w:rsidRDefault="00D74927" w:rsidP="008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15E" w14:textId="77777777" w:rsidR="00D74927" w:rsidRDefault="00D74927" w:rsidP="008514C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B8C924" w14:textId="77777777" w:rsidR="00E52EA4" w:rsidRDefault="00E52EA4" w:rsidP="008F720F">
      <w:pPr>
        <w:ind w:firstLine="567"/>
        <w:jc w:val="both"/>
        <w:rPr>
          <w:b/>
        </w:rPr>
      </w:pPr>
    </w:p>
    <w:p w14:paraId="25B8C927" w14:textId="77777777" w:rsidR="00517637" w:rsidRDefault="00517637" w:rsidP="00517637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5</w:t>
      </w:r>
      <w:r w:rsidRPr="00BB49DA">
        <w:rPr>
          <w:b/>
        </w:rPr>
        <w:t xml:space="preserve"> </w:t>
      </w:r>
      <w:r w:rsidR="004950E9" w:rsidRPr="004950E9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6EEE231D" w14:textId="27D70B9F" w:rsidR="002D340F" w:rsidRPr="00D74927" w:rsidRDefault="00EF6E3A" w:rsidP="00A11CB6">
      <w:pPr>
        <w:ind w:firstLine="567"/>
        <w:jc w:val="both"/>
      </w:pPr>
      <w:r>
        <w:t>Производственная</w:t>
      </w:r>
      <w:r w:rsidR="008748E7" w:rsidRPr="008748E7">
        <w:t xml:space="preserve"> практика проводится с испо</w:t>
      </w:r>
      <w:r w:rsidR="008748E7">
        <w:t>льзованием компьютерной техники</w:t>
      </w:r>
      <w:r w:rsidR="00FC7211">
        <w:t>.</w:t>
      </w:r>
      <w:r w:rsidR="00A11CB6">
        <w:t xml:space="preserve"> </w:t>
      </w:r>
      <w:r w:rsidR="00FC7211">
        <w:t>П</w:t>
      </w:r>
      <w:r w:rsidR="008748E7">
        <w:t>рограммное</w:t>
      </w:r>
      <w:r w:rsidR="008748E7" w:rsidRPr="00500E01">
        <w:t xml:space="preserve"> </w:t>
      </w:r>
      <w:r w:rsidR="008748E7">
        <w:t>обеспечение</w:t>
      </w:r>
      <w:r w:rsidR="008748E7" w:rsidRPr="00500E01">
        <w:t xml:space="preserve">: </w:t>
      </w:r>
      <w:r w:rsidR="00D74927" w:rsidRPr="00D74927">
        <w:rPr>
          <w:lang w:val="en-US"/>
        </w:rPr>
        <w:t>Apache</w:t>
      </w:r>
      <w:r w:rsidR="00D74927" w:rsidRPr="00D74927">
        <w:t xml:space="preserve"> </w:t>
      </w:r>
      <w:r w:rsidR="00D74927" w:rsidRPr="00D74927">
        <w:rPr>
          <w:lang w:val="en-US"/>
        </w:rPr>
        <w:t>OpenOffice</w:t>
      </w:r>
      <w:r w:rsidR="00D74927" w:rsidRPr="00D74927">
        <w:t xml:space="preserve">, </w:t>
      </w:r>
      <w:r w:rsidR="00D74927" w:rsidRPr="00D74927">
        <w:rPr>
          <w:lang w:val="en-US"/>
        </w:rPr>
        <w:t>Eclipse</w:t>
      </w:r>
      <w:r w:rsidR="00D74927" w:rsidRPr="00D74927">
        <w:t xml:space="preserve"> + </w:t>
      </w:r>
      <w:r w:rsidR="00D74927" w:rsidRPr="00D74927">
        <w:rPr>
          <w:lang w:val="en-US"/>
        </w:rPr>
        <w:t>PyDev</w:t>
      </w:r>
      <w:r w:rsidR="00D74927" w:rsidRPr="00D74927">
        <w:t xml:space="preserve"> (свободное программное обеспечение), Microsoft Visual Studio Community</w:t>
      </w:r>
      <w:r w:rsidR="00500E01">
        <w:t xml:space="preserve">, </w:t>
      </w:r>
      <w:r w:rsidR="00500E01" w:rsidRPr="00500E01">
        <w:t>Microsoft SQL Server</w:t>
      </w:r>
      <w:r w:rsidR="00500E01">
        <w:t xml:space="preserve"> </w:t>
      </w:r>
      <w:r w:rsidR="00500E01">
        <w:rPr>
          <w:lang w:val="en-US"/>
        </w:rPr>
        <w:t>Express</w:t>
      </w:r>
      <w:r w:rsidR="00D74927" w:rsidRPr="00D74927">
        <w:t xml:space="preserve"> </w:t>
      </w:r>
      <w:r w:rsidR="00B34DF5">
        <w:t>(бесплатное программное обес</w:t>
      </w:r>
      <w:r w:rsidR="00500E01">
        <w:t xml:space="preserve">печение), </w:t>
      </w:r>
      <w:r w:rsidR="00D74927" w:rsidRPr="00D74927">
        <w:rPr>
          <w:lang w:val="en-US"/>
        </w:rPr>
        <w:t>Mathcad</w:t>
      </w:r>
      <w:r w:rsidR="00D74927" w:rsidRPr="00D74927">
        <w:t xml:space="preserve"> </w:t>
      </w:r>
      <w:r w:rsidR="00D74927" w:rsidRPr="00D74927">
        <w:rPr>
          <w:lang w:val="en-US"/>
        </w:rPr>
        <w:t>Prime</w:t>
      </w:r>
      <w:r w:rsidR="00D74927" w:rsidRPr="00D74927">
        <w:t xml:space="preserve"> 5.0 (лицензионное программное обеспечение).</w:t>
      </w:r>
    </w:p>
    <w:p w14:paraId="10F483EA" w14:textId="77777777" w:rsidR="00011F1D" w:rsidRPr="00D74927" w:rsidRDefault="00011F1D" w:rsidP="004950E9">
      <w:pPr>
        <w:tabs>
          <w:tab w:val="left" w:pos="2685"/>
        </w:tabs>
        <w:ind w:firstLine="567"/>
        <w:jc w:val="both"/>
      </w:pPr>
    </w:p>
    <w:p w14:paraId="25B8C929" w14:textId="77777777" w:rsidR="00E52EA4" w:rsidRDefault="00E52EA4" w:rsidP="008F720F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 w:rsidR="00517637">
        <w:rPr>
          <w:b/>
        </w:rPr>
        <w:t>6</w:t>
      </w:r>
      <w:r w:rsidRPr="00BB49DA">
        <w:rPr>
          <w:b/>
        </w:rPr>
        <w:t xml:space="preserve"> Перечень ресурсов сети Интернет </w:t>
      </w:r>
    </w:p>
    <w:p w14:paraId="141EDD63" w14:textId="691A5D22" w:rsidR="004A5E74" w:rsidRPr="00FC7211" w:rsidRDefault="00E91AC3" w:rsidP="00E91AC3">
      <w:pPr>
        <w:ind w:firstLine="567"/>
      </w:pPr>
      <w:r w:rsidRPr="00E91AC3">
        <w:t>http://biblio.bru.by/</w:t>
      </w:r>
      <w:r>
        <w:t xml:space="preserve">, </w:t>
      </w:r>
      <w:r w:rsidR="004A5E74" w:rsidRPr="004A5E74">
        <w:rPr>
          <w:lang w:val="en-US"/>
        </w:rPr>
        <w:t>http</w:t>
      </w:r>
      <w:r w:rsidR="004A5E74" w:rsidRPr="00FC7211">
        <w:t>://</w:t>
      </w:r>
      <w:r w:rsidR="004A5E74" w:rsidRPr="004A5E74">
        <w:rPr>
          <w:lang w:val="en-US"/>
        </w:rPr>
        <w:t>znanium</w:t>
      </w:r>
      <w:r w:rsidR="004A5E74" w:rsidRPr="00FC7211">
        <w:t>.</w:t>
      </w:r>
      <w:r w:rsidR="004A5E74" w:rsidRPr="004A5E74">
        <w:rPr>
          <w:lang w:val="en-US"/>
        </w:rPr>
        <w:t>com</w:t>
      </w:r>
    </w:p>
    <w:p w14:paraId="61E63359" w14:textId="77777777" w:rsidR="008748E7" w:rsidRPr="00FC7211" w:rsidRDefault="008748E7" w:rsidP="008748E7">
      <w:pPr>
        <w:jc w:val="both"/>
      </w:pPr>
    </w:p>
    <w:p w14:paraId="25B8C92B" w14:textId="77777777" w:rsidR="00CD716F" w:rsidRDefault="00CD716F" w:rsidP="008F720F">
      <w:pPr>
        <w:ind w:firstLine="567"/>
        <w:jc w:val="both"/>
        <w:rPr>
          <w:b/>
        </w:rPr>
      </w:pPr>
      <w:r>
        <w:rPr>
          <w:b/>
        </w:rPr>
        <w:t>3.</w:t>
      </w:r>
      <w:r w:rsidR="00517637">
        <w:rPr>
          <w:b/>
        </w:rPr>
        <w:t>7</w:t>
      </w:r>
      <w:r>
        <w:rPr>
          <w:b/>
        </w:rPr>
        <w:t> Методические указания</w:t>
      </w:r>
    </w:p>
    <w:p w14:paraId="0D1D7713" w14:textId="77777777" w:rsidR="00B01E0A" w:rsidRDefault="00B01E0A" w:rsidP="008F720F">
      <w:pPr>
        <w:ind w:firstLine="567"/>
        <w:jc w:val="both"/>
        <w:rPr>
          <w:b/>
        </w:rPr>
      </w:pPr>
    </w:p>
    <w:p w14:paraId="25B8C92C" w14:textId="498BA3F3" w:rsidR="00CD716F" w:rsidRDefault="00B01E0A" w:rsidP="008F720F">
      <w:pPr>
        <w:ind w:firstLine="567"/>
        <w:jc w:val="both"/>
        <w:rPr>
          <w:b/>
        </w:rPr>
      </w:pPr>
      <w:r w:rsidRPr="00B01E0A">
        <w:rPr>
          <w:b/>
        </w:rPr>
        <w:t>3</w:t>
      </w:r>
      <w:r w:rsidRPr="00B01E0A">
        <w:rPr>
          <w:b/>
          <w:lang w:val="en-US"/>
        </w:rPr>
        <w:t xml:space="preserve">.7.1 </w:t>
      </w:r>
      <w:r w:rsidRPr="00B01E0A">
        <w:rPr>
          <w:b/>
        </w:rPr>
        <w:t>График прохождения практики</w:t>
      </w:r>
    </w:p>
    <w:p w14:paraId="226CD4B0" w14:textId="77777777" w:rsidR="00205B34" w:rsidRPr="00B01E0A" w:rsidRDefault="00205B34" w:rsidP="008F720F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1E0A" w:rsidRPr="00B01E0A" w14:paraId="354E518E" w14:textId="77777777" w:rsidTr="00B01E0A">
        <w:tc>
          <w:tcPr>
            <w:tcW w:w="4785" w:type="dxa"/>
            <w:vAlign w:val="center"/>
          </w:tcPr>
          <w:p w14:paraId="550A20A7" w14:textId="037C7AF2" w:rsidR="00B01E0A" w:rsidRPr="00B01E0A" w:rsidRDefault="00B01E0A" w:rsidP="00B01E0A">
            <w:pPr>
              <w:jc w:val="center"/>
              <w:rPr>
                <w:b/>
              </w:rPr>
            </w:pPr>
            <w:r w:rsidRPr="00B01E0A">
              <w:rPr>
                <w:b/>
              </w:rPr>
              <w:t>Наименование работ</w:t>
            </w:r>
          </w:p>
        </w:tc>
        <w:tc>
          <w:tcPr>
            <w:tcW w:w="4785" w:type="dxa"/>
            <w:vAlign w:val="center"/>
          </w:tcPr>
          <w:p w14:paraId="00937DD0" w14:textId="59854681" w:rsidR="00B01E0A" w:rsidRPr="00B01E0A" w:rsidRDefault="00B01E0A" w:rsidP="00B01E0A">
            <w:pPr>
              <w:jc w:val="center"/>
              <w:rPr>
                <w:b/>
              </w:rPr>
            </w:pPr>
            <w:r w:rsidRPr="00B01E0A">
              <w:rPr>
                <w:b/>
              </w:rPr>
              <w:t>Количество рабочих дней</w:t>
            </w:r>
          </w:p>
        </w:tc>
      </w:tr>
      <w:tr w:rsidR="00B01E0A" w14:paraId="05CF79B3" w14:textId="77777777" w:rsidTr="00B01E0A">
        <w:tc>
          <w:tcPr>
            <w:tcW w:w="4785" w:type="dxa"/>
          </w:tcPr>
          <w:p w14:paraId="1CAD1B11" w14:textId="77777777" w:rsidR="00D52346" w:rsidRDefault="00D52346" w:rsidP="00D52346">
            <w:pPr>
              <w:jc w:val="both"/>
            </w:pPr>
            <w:r>
              <w:t>1) оформление документов в университете;</w:t>
            </w:r>
          </w:p>
          <w:p w14:paraId="37F4110D" w14:textId="77777777" w:rsidR="00D52346" w:rsidRDefault="00D52346" w:rsidP="00D52346">
            <w:pPr>
              <w:jc w:val="both"/>
            </w:pPr>
            <w:r>
              <w:t>2) получение индивидуального задания по практике;</w:t>
            </w:r>
          </w:p>
          <w:p w14:paraId="189B88E2" w14:textId="293EEA34" w:rsidR="00B01E0A" w:rsidRDefault="00D52346" w:rsidP="00D52346">
            <w:pPr>
              <w:jc w:val="both"/>
            </w:pPr>
            <w:r>
              <w:t>3) инструктаж по мерам безопасности</w:t>
            </w:r>
          </w:p>
        </w:tc>
        <w:tc>
          <w:tcPr>
            <w:tcW w:w="4785" w:type="dxa"/>
          </w:tcPr>
          <w:p w14:paraId="21DF1258" w14:textId="0ED48B7A" w:rsidR="00B01E0A" w:rsidRDefault="00205B34" w:rsidP="00B01E0A">
            <w:pPr>
              <w:jc w:val="both"/>
            </w:pPr>
            <w:r>
              <w:t>1</w:t>
            </w:r>
          </w:p>
        </w:tc>
      </w:tr>
      <w:tr w:rsidR="00205B34" w14:paraId="761459B6" w14:textId="77777777" w:rsidTr="00B01E0A">
        <w:tc>
          <w:tcPr>
            <w:tcW w:w="4785" w:type="dxa"/>
          </w:tcPr>
          <w:p w14:paraId="1CC59FDF" w14:textId="4E5A869E" w:rsidR="00205B34" w:rsidRDefault="00D52346" w:rsidP="00B01E0A">
            <w:pPr>
              <w:jc w:val="both"/>
            </w:pPr>
            <w:r>
              <w:t>р</w:t>
            </w:r>
            <w:r w:rsidR="002C504E">
              <w:t>абота на одном из участков предприятия</w:t>
            </w:r>
          </w:p>
        </w:tc>
        <w:tc>
          <w:tcPr>
            <w:tcW w:w="4785" w:type="dxa"/>
          </w:tcPr>
          <w:p w14:paraId="6492FD82" w14:textId="7220F3FE" w:rsidR="00205B34" w:rsidRDefault="00205B34" w:rsidP="00B01E0A">
            <w:pPr>
              <w:jc w:val="both"/>
            </w:pPr>
            <w:r>
              <w:t>9</w:t>
            </w:r>
          </w:p>
        </w:tc>
      </w:tr>
      <w:tr w:rsidR="00205B34" w14:paraId="1835AD16" w14:textId="77777777" w:rsidTr="00B01E0A">
        <w:tc>
          <w:tcPr>
            <w:tcW w:w="4785" w:type="dxa"/>
          </w:tcPr>
          <w:p w14:paraId="4A6096F3" w14:textId="701C2029" w:rsidR="00205B34" w:rsidRDefault="00D52346" w:rsidP="00B01E0A">
            <w:pPr>
              <w:jc w:val="both"/>
            </w:pPr>
            <w:r>
              <w:t>1) и</w:t>
            </w:r>
            <w:r w:rsidR="00205B34">
              <w:t>зучение учебной литературы</w:t>
            </w:r>
            <w:r>
              <w:t>;</w:t>
            </w:r>
          </w:p>
          <w:p w14:paraId="5394371C" w14:textId="2D75CD9C" w:rsidR="00205B34" w:rsidRDefault="00D52346" w:rsidP="00B01E0A">
            <w:pPr>
              <w:jc w:val="both"/>
            </w:pPr>
            <w:r>
              <w:t>2) о</w:t>
            </w:r>
            <w:r w:rsidR="00205B34">
              <w:t>формление дневника практики</w:t>
            </w:r>
            <w:r>
              <w:t>;</w:t>
            </w:r>
          </w:p>
          <w:p w14:paraId="40CF2430" w14:textId="4B20061B" w:rsidR="00205B34" w:rsidRPr="00D52346" w:rsidRDefault="00D52346" w:rsidP="00B01E0A">
            <w:pPr>
              <w:jc w:val="both"/>
              <w:rPr>
                <w:lang w:val="en-US"/>
              </w:rPr>
            </w:pPr>
            <w:r>
              <w:t>3) составление и о</w:t>
            </w:r>
            <w:r w:rsidR="00205B34">
              <w:t>формление отчёта</w:t>
            </w:r>
          </w:p>
        </w:tc>
        <w:tc>
          <w:tcPr>
            <w:tcW w:w="4785" w:type="dxa"/>
          </w:tcPr>
          <w:p w14:paraId="65AC25DE" w14:textId="0E664722" w:rsidR="00205B34" w:rsidRDefault="00D52346" w:rsidP="00B01E0A">
            <w:pPr>
              <w:jc w:val="both"/>
            </w:pPr>
            <w:r>
              <w:t>е</w:t>
            </w:r>
            <w:r w:rsidR="00205B34">
              <w:t>жедневно</w:t>
            </w:r>
          </w:p>
        </w:tc>
      </w:tr>
      <w:tr w:rsidR="00205B34" w:rsidRPr="00205B34" w14:paraId="56C959CA" w14:textId="77777777" w:rsidTr="00B01E0A">
        <w:tc>
          <w:tcPr>
            <w:tcW w:w="4785" w:type="dxa"/>
          </w:tcPr>
          <w:p w14:paraId="56E062B2" w14:textId="05866D55" w:rsidR="00205B34" w:rsidRPr="00205B34" w:rsidRDefault="00205B34" w:rsidP="00B01E0A">
            <w:pPr>
              <w:jc w:val="both"/>
              <w:rPr>
                <w:b/>
              </w:rPr>
            </w:pPr>
            <w:r w:rsidRPr="00205B34">
              <w:rPr>
                <w:b/>
              </w:rPr>
              <w:t>Итого</w:t>
            </w:r>
          </w:p>
        </w:tc>
        <w:tc>
          <w:tcPr>
            <w:tcW w:w="4785" w:type="dxa"/>
          </w:tcPr>
          <w:p w14:paraId="79373A6D" w14:textId="111D0C48" w:rsidR="00205B34" w:rsidRPr="00205B34" w:rsidRDefault="00205B34" w:rsidP="00B01E0A">
            <w:pPr>
              <w:jc w:val="both"/>
              <w:rPr>
                <w:b/>
              </w:rPr>
            </w:pPr>
            <w:r w:rsidRPr="00205B34">
              <w:rPr>
                <w:b/>
              </w:rPr>
              <w:t>10</w:t>
            </w:r>
          </w:p>
        </w:tc>
      </w:tr>
    </w:tbl>
    <w:p w14:paraId="38705C24" w14:textId="77777777" w:rsidR="00B01E0A" w:rsidRDefault="00B01E0A" w:rsidP="00B01E0A">
      <w:pPr>
        <w:jc w:val="both"/>
      </w:pPr>
    </w:p>
    <w:p w14:paraId="25B8C92E" w14:textId="0FB32829" w:rsidR="00CD716F" w:rsidRDefault="00205B34" w:rsidP="002B0C34">
      <w:pPr>
        <w:ind w:firstLine="708"/>
        <w:jc w:val="both"/>
        <w:rPr>
          <w:b/>
        </w:rPr>
      </w:pPr>
      <w:r>
        <w:rPr>
          <w:b/>
        </w:rPr>
        <w:t>3.7.2 Обязанности руководителя практики и студентов</w:t>
      </w:r>
    </w:p>
    <w:p w14:paraId="333D9E6F" w14:textId="77777777" w:rsidR="00205B34" w:rsidRDefault="00205B34" w:rsidP="00B01E0A">
      <w:pPr>
        <w:jc w:val="both"/>
        <w:rPr>
          <w:b/>
        </w:rPr>
      </w:pPr>
    </w:p>
    <w:p w14:paraId="068AA39B" w14:textId="2D47B6D4" w:rsidR="00205B34" w:rsidRDefault="00205B34" w:rsidP="002B0C34">
      <w:pPr>
        <w:ind w:firstLine="708"/>
        <w:jc w:val="both"/>
        <w:rPr>
          <w:b/>
        </w:rPr>
      </w:pPr>
      <w:r w:rsidRPr="00205B34">
        <w:rPr>
          <w:b/>
        </w:rPr>
        <w:t>3.7.2.1 Обязанности руководителя практики от кафедры</w:t>
      </w:r>
    </w:p>
    <w:p w14:paraId="38D061E1" w14:textId="35E15FEF" w:rsidR="00205B34" w:rsidRDefault="00205B34" w:rsidP="00B01E0A">
      <w:pPr>
        <w:jc w:val="both"/>
      </w:pPr>
      <w:r>
        <w:tab/>
      </w:r>
      <w:r w:rsidR="00EA01F8">
        <w:t>1.</w:t>
      </w:r>
      <w:r>
        <w:t xml:space="preserve"> </w:t>
      </w:r>
      <w:r w:rsidR="00EA01F8">
        <w:t>О</w:t>
      </w:r>
      <w:r>
        <w:t xml:space="preserve">беспечивает студентов </w:t>
      </w:r>
      <w:r w:rsidR="00EA01F8">
        <w:t xml:space="preserve">очной и заочной формы образования </w:t>
      </w:r>
      <w:r>
        <w:t>различными бланками и дневниками</w:t>
      </w:r>
      <w:r w:rsidR="00EA01F8">
        <w:t>, организовывает</w:t>
      </w:r>
      <w:r w:rsidR="009513B4">
        <w:t xml:space="preserve"> их начальное заполнение</w:t>
      </w:r>
      <w:r w:rsidR="00EA01F8">
        <w:t xml:space="preserve"> (анкетные данные, индивидуальное задание, календарный график).</w:t>
      </w:r>
    </w:p>
    <w:p w14:paraId="6327481E" w14:textId="32E241D8" w:rsidR="009513B4" w:rsidRDefault="00EA01F8" w:rsidP="00B01E0A">
      <w:pPr>
        <w:jc w:val="both"/>
      </w:pPr>
      <w:r>
        <w:tab/>
        <w:t>2.</w:t>
      </w:r>
      <w:r w:rsidR="009513B4">
        <w:t xml:space="preserve"> </w:t>
      </w:r>
      <w:r>
        <w:t>Н</w:t>
      </w:r>
      <w:r w:rsidR="00B87A77">
        <w:t>е позже, чем за три дня до начала практики принимает участие в организации инструктивного собрания, объявляет студентам их обязанности, знакомит с целями, задачами, условиями прохождения прак</w:t>
      </w:r>
      <w:r>
        <w:t>тики согласно изданному приказу.</w:t>
      </w:r>
    </w:p>
    <w:p w14:paraId="326A74CD" w14:textId="52028858" w:rsidR="00B87A77" w:rsidRDefault="00B87A77" w:rsidP="00B01E0A">
      <w:pPr>
        <w:jc w:val="both"/>
      </w:pPr>
      <w:r>
        <w:tab/>
      </w:r>
      <w:r w:rsidR="00EA01F8">
        <w:t>3. О</w:t>
      </w:r>
      <w:r>
        <w:t>беспечивает соответствие прохождения практики студентами учеб</w:t>
      </w:r>
      <w:r w:rsidR="00EA01F8">
        <w:t>ному плану и программе практики.</w:t>
      </w:r>
    </w:p>
    <w:p w14:paraId="3AB933A0" w14:textId="23FE11D5" w:rsidR="00B87A77" w:rsidRDefault="00B87A77" w:rsidP="00B01E0A">
      <w:pPr>
        <w:jc w:val="both"/>
      </w:pPr>
      <w:r>
        <w:tab/>
      </w:r>
      <w:r w:rsidR="00EA01F8">
        <w:t>4.</w:t>
      </w:r>
      <w:r>
        <w:t xml:space="preserve"> </w:t>
      </w:r>
      <w:r w:rsidR="00EA01F8">
        <w:t xml:space="preserve">На предприятии </w:t>
      </w:r>
      <w:r w:rsidR="00AD32C5">
        <w:t xml:space="preserve">(в организации) </w:t>
      </w:r>
      <w:bookmarkStart w:id="0" w:name="_GoBack"/>
      <w:bookmarkEnd w:id="0"/>
      <w:r w:rsidR="00EA01F8">
        <w:t>к</w:t>
      </w:r>
      <w:r>
        <w:t xml:space="preserve">онтролирует </w:t>
      </w:r>
      <w:r w:rsidR="00EA01F8">
        <w:t xml:space="preserve">издание приказов и </w:t>
      </w:r>
      <w:r>
        <w:t>обеспечение условий труда</w:t>
      </w:r>
      <w:r w:rsidR="00EA01F8">
        <w:t xml:space="preserve"> и быта</w:t>
      </w:r>
      <w:r>
        <w:t>, проведе</w:t>
      </w:r>
      <w:r w:rsidR="00EA01F8">
        <w:t>ние инструктажа по охране труда.</w:t>
      </w:r>
    </w:p>
    <w:p w14:paraId="7AFA809C" w14:textId="0A88603B" w:rsidR="00B87A77" w:rsidRDefault="00B87A77" w:rsidP="00B01E0A">
      <w:pPr>
        <w:jc w:val="both"/>
      </w:pPr>
      <w:r>
        <w:tab/>
      </w:r>
      <w:r w:rsidR="00EA01F8">
        <w:t>5.</w:t>
      </w:r>
      <w:r>
        <w:t xml:space="preserve"> </w:t>
      </w:r>
      <w:r w:rsidR="00EA01F8">
        <w:t>С</w:t>
      </w:r>
      <w:r>
        <w:t xml:space="preserve">ледит за выполнением студентами программы практики, индивидуальных заданий </w:t>
      </w:r>
      <w:r w:rsidR="00EA01F8">
        <w:t xml:space="preserve">по курсовому и дипломному проектам (работам) </w:t>
      </w:r>
      <w:r>
        <w:t xml:space="preserve">и оказывает необходимую помощь в их выполнении, проверят ведение студентом дневника </w:t>
      </w:r>
      <w:r w:rsidR="00EA01F8">
        <w:t>по практике</w:t>
      </w:r>
      <w:r>
        <w:t xml:space="preserve"> и н</w:t>
      </w:r>
      <w:r w:rsidR="00EA01F8">
        <w:t>акопление материалов для отчёта.</w:t>
      </w:r>
    </w:p>
    <w:p w14:paraId="77285598" w14:textId="68A53D7E" w:rsidR="00B87A77" w:rsidRDefault="00B87A77" w:rsidP="00B01E0A">
      <w:pPr>
        <w:jc w:val="both"/>
      </w:pPr>
      <w:r>
        <w:tab/>
      </w:r>
      <w:r w:rsidR="00EA01F8">
        <w:t>6.</w:t>
      </w:r>
      <w:r>
        <w:t xml:space="preserve"> </w:t>
      </w:r>
      <w:r w:rsidR="00EA01F8">
        <w:t>Р</w:t>
      </w:r>
      <w:r>
        <w:t xml:space="preserve">уководит научно-исследовательской работой студентов, предусмотренной заданием кафедры, привлекает студентов к рационализаторской </w:t>
      </w:r>
      <w:r w:rsidR="00EA01F8">
        <w:t>и изобретательской работе.</w:t>
      </w:r>
    </w:p>
    <w:p w14:paraId="35B5AB02" w14:textId="78612854" w:rsidR="00B87A77" w:rsidRDefault="00B87A77" w:rsidP="00B01E0A">
      <w:pPr>
        <w:jc w:val="both"/>
      </w:pPr>
      <w:r>
        <w:tab/>
      </w:r>
      <w:r w:rsidR="00EA01F8">
        <w:t>7. П</w:t>
      </w:r>
      <w:r>
        <w:t>ринимает дифференцированный зачёт у студентов и участвует в проведении студе</w:t>
      </w:r>
      <w:r w:rsidR="00EA01F8">
        <w:t>нческой конференции по практике.</w:t>
      </w:r>
    </w:p>
    <w:p w14:paraId="12352852" w14:textId="5743221C" w:rsidR="00B87A77" w:rsidRDefault="00B87A77" w:rsidP="00B01E0A">
      <w:pPr>
        <w:jc w:val="both"/>
      </w:pPr>
      <w:r>
        <w:tab/>
      </w:r>
      <w:r w:rsidR="00EA01F8">
        <w:t>8.</w:t>
      </w:r>
      <w:r>
        <w:t xml:space="preserve"> </w:t>
      </w:r>
      <w:r w:rsidR="00EA01F8">
        <w:t>О</w:t>
      </w:r>
      <w:r>
        <w:t>бсуждает на заседании кафедры итоги практики и вносит предложения по её совершенствованию</w:t>
      </w:r>
      <w:r w:rsidR="00EA01F8">
        <w:t>.</w:t>
      </w:r>
    </w:p>
    <w:p w14:paraId="195E5648" w14:textId="115291F9" w:rsidR="00B87A77" w:rsidRDefault="00B87A77" w:rsidP="00B01E0A">
      <w:pPr>
        <w:jc w:val="both"/>
      </w:pPr>
      <w:r>
        <w:tab/>
      </w:r>
      <w:r w:rsidR="00EA01F8">
        <w:t>9.</w:t>
      </w:r>
      <w:r>
        <w:t xml:space="preserve"> </w:t>
      </w:r>
      <w:r w:rsidR="00EA01F8">
        <w:t>До 1 октября (ежегодно) представляет в деканат зачётные ведомости.</w:t>
      </w:r>
    </w:p>
    <w:p w14:paraId="4580663C" w14:textId="77777777" w:rsidR="00EA01F8" w:rsidRDefault="00EA01F8" w:rsidP="00B01E0A">
      <w:pPr>
        <w:jc w:val="both"/>
      </w:pPr>
    </w:p>
    <w:p w14:paraId="69DEF25F" w14:textId="658DFE9A" w:rsidR="00EA01F8" w:rsidRPr="00EA01F8" w:rsidRDefault="00FA4F1D" w:rsidP="00EA01F8">
      <w:pPr>
        <w:ind w:firstLine="567"/>
        <w:jc w:val="both"/>
        <w:rPr>
          <w:b/>
        </w:rPr>
      </w:pPr>
      <w:r>
        <w:rPr>
          <w:b/>
        </w:rPr>
        <w:t>3.7.2.2</w:t>
      </w:r>
      <w:r w:rsidR="00EA01F8" w:rsidRPr="00EA01F8">
        <w:rPr>
          <w:b/>
        </w:rPr>
        <w:t xml:space="preserve"> Обязанности старшего группы студентов</w:t>
      </w:r>
    </w:p>
    <w:p w14:paraId="43BF8244" w14:textId="58CF62DD" w:rsidR="00EA01F8" w:rsidRDefault="00EA01F8" w:rsidP="00EA01F8">
      <w:pPr>
        <w:tabs>
          <w:tab w:val="left" w:pos="567"/>
        </w:tabs>
        <w:jc w:val="both"/>
      </w:pPr>
      <w:r>
        <w:tab/>
        <w:t>1. Старший группы студентов назначается кафедрой и является непосредственным помощником руководителя практики от кафедры, а также замещает его в случае отсутствия на предприятии.</w:t>
      </w:r>
    </w:p>
    <w:p w14:paraId="49EE5F6B" w14:textId="39729A43" w:rsidR="00EA01F8" w:rsidRDefault="00EA01F8" w:rsidP="00EA01F8">
      <w:pPr>
        <w:tabs>
          <w:tab w:val="left" w:pos="567"/>
        </w:tabs>
        <w:jc w:val="both"/>
      </w:pPr>
      <w:r>
        <w:tab/>
        <w:t>2. Во время прохождения практики старший группы должен:</w:t>
      </w:r>
    </w:p>
    <w:p w14:paraId="795E8072" w14:textId="0A601AEC" w:rsidR="00EA01F8" w:rsidRDefault="00EA01F8" w:rsidP="00EA01F8">
      <w:pPr>
        <w:tabs>
          <w:tab w:val="left" w:pos="567"/>
        </w:tabs>
        <w:jc w:val="both"/>
      </w:pPr>
      <w:r>
        <w:tab/>
        <w:t>- работать с руководителем практики от организации и отделом подготовки кадров (отделом технического обучения, отделом кадров);</w:t>
      </w:r>
    </w:p>
    <w:p w14:paraId="111C6BCC" w14:textId="2BF93897" w:rsidR="00EA01F8" w:rsidRDefault="00EA01F8" w:rsidP="00EA01F8">
      <w:pPr>
        <w:tabs>
          <w:tab w:val="left" w:pos="567"/>
        </w:tabs>
        <w:jc w:val="both"/>
      </w:pPr>
      <w:r>
        <w:tab/>
        <w:t>- обеспечить получение студентами пропусков в организацию; знать места работы и участки, на которых студенты находятся во время практики;</w:t>
      </w:r>
    </w:p>
    <w:p w14:paraId="2EB68AD7" w14:textId="5E76F83E" w:rsidR="00EA01F8" w:rsidRDefault="00EA01F8" w:rsidP="00EA01F8">
      <w:pPr>
        <w:tabs>
          <w:tab w:val="left" w:pos="567"/>
        </w:tabs>
        <w:jc w:val="both"/>
      </w:pPr>
      <w:r>
        <w:tab/>
        <w:t>- предостерегать студентов группы от нарушения трудовой и бытовой дисциплины;</w:t>
      </w:r>
    </w:p>
    <w:p w14:paraId="0CE23E26" w14:textId="5FC5E750" w:rsidR="00EA01F8" w:rsidRDefault="00EA01F8" w:rsidP="00EA01F8">
      <w:pPr>
        <w:tabs>
          <w:tab w:val="left" w:pos="567"/>
        </w:tabs>
        <w:jc w:val="both"/>
      </w:pPr>
      <w:r>
        <w:tab/>
        <w:t>- организовывать участие группы в мероприятиях, проводимых в организации;</w:t>
      </w:r>
    </w:p>
    <w:p w14:paraId="1D3A4716" w14:textId="19A35AD6" w:rsidR="00EA01F8" w:rsidRDefault="0050375A" w:rsidP="00EA01F8">
      <w:pPr>
        <w:tabs>
          <w:tab w:val="left" w:pos="567"/>
        </w:tabs>
        <w:jc w:val="both"/>
      </w:pPr>
      <w:r>
        <w:tab/>
        <w:t>- своей дисциплиной и отношением к выполнению программы практики старший группы должен служить примером для всех студентов.</w:t>
      </w:r>
    </w:p>
    <w:p w14:paraId="7282A93C" w14:textId="77777777" w:rsidR="0050375A" w:rsidRDefault="0050375A" w:rsidP="00EA01F8">
      <w:pPr>
        <w:tabs>
          <w:tab w:val="left" w:pos="567"/>
        </w:tabs>
        <w:jc w:val="both"/>
      </w:pPr>
    </w:p>
    <w:p w14:paraId="2AE076C5" w14:textId="0CC82D98" w:rsidR="0050375A" w:rsidRPr="0050375A" w:rsidRDefault="0050375A" w:rsidP="00EA01F8">
      <w:pPr>
        <w:tabs>
          <w:tab w:val="left" w:pos="567"/>
        </w:tabs>
        <w:jc w:val="both"/>
        <w:rPr>
          <w:b/>
        </w:rPr>
      </w:pPr>
      <w:r w:rsidRPr="0050375A">
        <w:rPr>
          <w:b/>
        </w:rPr>
        <w:lastRenderedPageBreak/>
        <w:tab/>
        <w:t>3.7.2.3 Обязанности студента</w:t>
      </w:r>
    </w:p>
    <w:p w14:paraId="59116E7A" w14:textId="2CCFA867" w:rsidR="0050375A" w:rsidRDefault="0050375A" w:rsidP="00EA01F8">
      <w:pPr>
        <w:tabs>
          <w:tab w:val="left" w:pos="567"/>
        </w:tabs>
        <w:jc w:val="both"/>
      </w:pPr>
      <w:r>
        <w:tab/>
      </w:r>
      <w:r w:rsidR="00BB7CE6">
        <w:t xml:space="preserve">1. Полностью выполнять задания, </w:t>
      </w:r>
      <w:r w:rsidR="00A16228">
        <w:t>п</w:t>
      </w:r>
      <w:r w:rsidR="00BB7CE6">
        <w:t>редусмотренные программой практики, указания руководителя практики от кафедры (старшего группы) и руководителя практики от организации.</w:t>
      </w:r>
    </w:p>
    <w:p w14:paraId="3011694C" w14:textId="38771A29" w:rsidR="00BB7CE6" w:rsidRDefault="00BB7CE6" w:rsidP="00EA01F8">
      <w:pPr>
        <w:tabs>
          <w:tab w:val="left" w:pos="567"/>
        </w:tabs>
        <w:jc w:val="both"/>
      </w:pPr>
      <w:r>
        <w:tab/>
        <w:t>2. По прибытию в организацию явиться в отдел подготовки кадров (отдел технического обучения, отдел кадров), предоставить направление и ознакомиться с приказом (распоряжением) по организации, в котором должно быть указано: 1) фамилия, имя, отчество студента; 2) структурное подразделение (цех, отдел, производство и т. д.), где студент-практикант будет проходить практику; 3) условия прохождения практики (с предоставлением, без предоставления оплачиваемого (неоплачиваемого) рабочего места; 4) фамилия, имя отчество руководителя практики от производства (организации).</w:t>
      </w:r>
    </w:p>
    <w:p w14:paraId="06B06749" w14:textId="438D7FF0" w:rsidR="00BB7CE6" w:rsidRDefault="00BB7CE6" w:rsidP="00EA01F8">
      <w:pPr>
        <w:tabs>
          <w:tab w:val="left" w:pos="567"/>
        </w:tabs>
        <w:jc w:val="both"/>
      </w:pPr>
      <w:r>
        <w:tab/>
        <w:t>3. Подчиняться действующим в организации правилам внутреннего трудового распорядка.</w:t>
      </w:r>
    </w:p>
    <w:p w14:paraId="2FCF6CCB" w14:textId="43B154EE" w:rsidR="00BB7CE6" w:rsidRDefault="00BB7CE6" w:rsidP="00EA01F8">
      <w:pPr>
        <w:tabs>
          <w:tab w:val="left" w:pos="567"/>
        </w:tabs>
        <w:jc w:val="both"/>
      </w:pPr>
      <w:r>
        <w:tab/>
        <w:t>4. Изучить и строго соблюдать правила охраны труда и производственной санитарии.</w:t>
      </w:r>
    </w:p>
    <w:p w14:paraId="31EBF20B" w14:textId="30580D2C" w:rsidR="00BB7CE6" w:rsidRDefault="00BB7CE6" w:rsidP="00EA01F8">
      <w:pPr>
        <w:tabs>
          <w:tab w:val="left" w:pos="567"/>
        </w:tabs>
        <w:jc w:val="both"/>
      </w:pPr>
      <w:r>
        <w:tab/>
        <w:t>5. Нести ответственность за выполняемую работу и её результаты наравне со штатными работниками.</w:t>
      </w:r>
    </w:p>
    <w:p w14:paraId="42361889" w14:textId="43841BFF" w:rsidR="00BB7CE6" w:rsidRDefault="00BB7CE6" w:rsidP="00EA01F8">
      <w:pPr>
        <w:tabs>
          <w:tab w:val="left" w:pos="567"/>
        </w:tabs>
        <w:jc w:val="both"/>
      </w:pPr>
      <w:r>
        <w:tab/>
        <w:t>6. Участвовать в изучени рационализаторской и изобретательской работы по заданию руководителя практики.</w:t>
      </w:r>
    </w:p>
    <w:p w14:paraId="67185EDF" w14:textId="1D60566F" w:rsidR="00205B34" w:rsidRDefault="00181D76" w:rsidP="00B01E0A">
      <w:pPr>
        <w:jc w:val="both"/>
      </w:pPr>
      <w:r>
        <w:tab/>
        <w:t>7. Вести дневник, фиксируя в соответствующих разделах этапы выполнения индивидуального задания и требований программы практики. Студент, обучающийся по очной форме получения образования, обязан предоставить в сроки, установленные кафедрой, руководителю практики от кафедры дневник и отчёт (подписанный им).</w:t>
      </w:r>
    </w:p>
    <w:p w14:paraId="13E098F9" w14:textId="0D9A7E59" w:rsidR="00181D76" w:rsidRDefault="00181D76" w:rsidP="00B01E0A">
      <w:pPr>
        <w:jc w:val="both"/>
      </w:pPr>
      <w:r>
        <w:tab/>
        <w:t>8. Если место практики находится вне места расположения университета, студент, обучающийся за счёт средств респуликанского бюджета, обязан оформить командировку для получения суточных, в т. ч. за время нахождения в пути к месту практики и обратно;</w:t>
      </w:r>
    </w:p>
    <w:p w14:paraId="3D555494" w14:textId="24199999" w:rsidR="00181D76" w:rsidRDefault="00181D76" w:rsidP="00B01E0A">
      <w:pPr>
        <w:jc w:val="both"/>
      </w:pPr>
      <w:r>
        <w:tab/>
        <w:t>9. По окончании практики командировочное удостоверение, проездные билеты, документы, подтверждающие проживание в общежитии организации, необходимо сдать в бухгалтерию в течение 7 дней после окончания преддипломной практики, а после летней — в течение сентября месяца нового учебного года.</w:t>
      </w:r>
    </w:p>
    <w:p w14:paraId="05264738" w14:textId="714F4954" w:rsidR="00181D76" w:rsidRDefault="00181D76" w:rsidP="00B01E0A">
      <w:pPr>
        <w:jc w:val="both"/>
      </w:pPr>
      <w:r>
        <w:tab/>
        <w:t xml:space="preserve">10. </w:t>
      </w:r>
      <w:r w:rsidR="00950B2E">
        <w:t>В исключительном случае, при необходимости прохождения практики не в сроки, установленные учебным планом, студент предоставляет заявление на имя ректора университета с детальным указанием причин переноса сроков практики с визами декана факультета и заведующего кафедрой.</w:t>
      </w:r>
    </w:p>
    <w:p w14:paraId="4AB0879C" w14:textId="3691D828" w:rsidR="00950B2E" w:rsidRDefault="00950B2E" w:rsidP="00B01E0A">
      <w:pPr>
        <w:jc w:val="both"/>
      </w:pPr>
      <w:r>
        <w:tab/>
        <w:t>11. Студенту, работавшему на оплачиваемом рабочем месте (т. е. получавшему заработную плату) либо не предоставившему командировочное удостоверение с пометкой отдела подготовки кадров (отдела технического обучения, отдела кадров) организации, суточные не выплачиваются, но сохраняется право на получение стипендии.</w:t>
      </w:r>
    </w:p>
    <w:p w14:paraId="2626B8F2" w14:textId="77777777" w:rsidR="00950B2E" w:rsidRPr="00205B34" w:rsidRDefault="00950B2E" w:rsidP="00B01E0A">
      <w:pPr>
        <w:jc w:val="both"/>
      </w:pPr>
    </w:p>
    <w:p w14:paraId="25B8C92F" w14:textId="77777777" w:rsidR="00E52EA4" w:rsidRDefault="00E52EA4" w:rsidP="008F720F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ind w:firstLine="567"/>
        <w:jc w:val="both"/>
        <w:rPr>
          <w:b/>
        </w:rPr>
      </w:pPr>
      <w:r>
        <w:rPr>
          <w:b/>
        </w:rPr>
        <w:t>4</w:t>
      </w:r>
      <w:r w:rsidRPr="008A52D6">
        <w:rPr>
          <w:b/>
        </w:rPr>
        <w:t xml:space="preserve">. ОЦЕНОЧНЫЕ СРЕДСТВА </w:t>
      </w:r>
    </w:p>
    <w:p w14:paraId="25B8C930" w14:textId="77777777" w:rsidR="00E52EA4" w:rsidRPr="007C220D" w:rsidRDefault="00E52EA4" w:rsidP="00E52EA4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atLeast"/>
        <w:jc w:val="both"/>
      </w:pPr>
    </w:p>
    <w:p w14:paraId="25B8C931" w14:textId="77777777" w:rsidR="00E52EA4" w:rsidRDefault="00E52EA4" w:rsidP="00E52EA4">
      <w:pPr>
        <w:ind w:firstLine="567"/>
        <w:jc w:val="both"/>
      </w:pPr>
      <w:r>
        <w:t>Оценочные средства контроля знаний студентов хранятся на кафедре и включают:</w:t>
      </w:r>
    </w:p>
    <w:p w14:paraId="25B8C932" w14:textId="77777777" w:rsidR="00E52EA4" w:rsidRPr="007C220D" w:rsidRDefault="00E52EA4" w:rsidP="00E52EA4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E52EA4" w:rsidRPr="00E52EA4" w14:paraId="25B8C936" w14:textId="77777777" w:rsidTr="00E52EA4">
        <w:tc>
          <w:tcPr>
            <w:tcW w:w="409" w:type="pct"/>
          </w:tcPr>
          <w:p w14:paraId="25B8C933" w14:textId="77777777" w:rsidR="00E52EA4" w:rsidRPr="00E52EA4" w:rsidRDefault="00E52EA4" w:rsidP="00245714">
            <w:pPr>
              <w:jc w:val="center"/>
            </w:pPr>
            <w:r w:rsidRPr="00E52EA4">
              <w:t>№ п/п</w:t>
            </w:r>
          </w:p>
        </w:tc>
        <w:tc>
          <w:tcPr>
            <w:tcW w:w="3617" w:type="pct"/>
          </w:tcPr>
          <w:p w14:paraId="25B8C934" w14:textId="77777777" w:rsidR="00E52EA4" w:rsidRPr="00E52EA4" w:rsidRDefault="00E52EA4" w:rsidP="00245714">
            <w:pPr>
              <w:jc w:val="center"/>
            </w:pPr>
            <w:r w:rsidRPr="00E52EA4">
              <w:t>Вид оценочных средств</w:t>
            </w:r>
          </w:p>
        </w:tc>
        <w:tc>
          <w:tcPr>
            <w:tcW w:w="974" w:type="pct"/>
          </w:tcPr>
          <w:p w14:paraId="25B8C935" w14:textId="77777777" w:rsidR="00E52EA4" w:rsidRPr="00E52EA4" w:rsidRDefault="00E52EA4" w:rsidP="00245714">
            <w:pPr>
              <w:jc w:val="center"/>
            </w:pPr>
            <w:r w:rsidRPr="00E52EA4">
              <w:t>Количество комплектов</w:t>
            </w:r>
          </w:p>
        </w:tc>
      </w:tr>
      <w:tr w:rsidR="00E52EA4" w:rsidRPr="00E52EA4" w14:paraId="25B8C93A" w14:textId="77777777" w:rsidTr="00E52EA4">
        <w:tc>
          <w:tcPr>
            <w:tcW w:w="409" w:type="pct"/>
          </w:tcPr>
          <w:p w14:paraId="25B8C937" w14:textId="77777777" w:rsidR="00E52EA4" w:rsidRPr="00E52EA4" w:rsidRDefault="00E52EA4" w:rsidP="00245714">
            <w:pPr>
              <w:jc w:val="center"/>
            </w:pPr>
            <w:r w:rsidRPr="00E52EA4">
              <w:t>1</w:t>
            </w:r>
          </w:p>
        </w:tc>
        <w:tc>
          <w:tcPr>
            <w:tcW w:w="3617" w:type="pct"/>
          </w:tcPr>
          <w:p w14:paraId="25B8C938" w14:textId="5CA07D85" w:rsidR="00E52EA4" w:rsidRPr="00E52EA4" w:rsidRDefault="00025AA1" w:rsidP="00245714">
            <w:r>
              <w:t>Перечень тем</w:t>
            </w:r>
            <w:r w:rsidR="00C54A2A">
              <w:t xml:space="preserve"> индивидуальных заданий</w:t>
            </w:r>
          </w:p>
        </w:tc>
        <w:tc>
          <w:tcPr>
            <w:tcW w:w="974" w:type="pct"/>
          </w:tcPr>
          <w:p w14:paraId="25B8C939" w14:textId="112F487F" w:rsidR="00E52EA4" w:rsidRPr="00E52EA4" w:rsidRDefault="00C54A2A" w:rsidP="00245714">
            <w:pPr>
              <w:jc w:val="center"/>
            </w:pPr>
            <w:r>
              <w:t>1</w:t>
            </w:r>
          </w:p>
        </w:tc>
      </w:tr>
      <w:tr w:rsidR="00E52EA4" w:rsidRPr="00E52EA4" w14:paraId="25B8C93E" w14:textId="77777777" w:rsidTr="00E52EA4">
        <w:tc>
          <w:tcPr>
            <w:tcW w:w="409" w:type="pct"/>
          </w:tcPr>
          <w:p w14:paraId="25B8C93B" w14:textId="16E2D676" w:rsidR="00E52EA4" w:rsidRPr="00E52EA4" w:rsidRDefault="00C54A2A" w:rsidP="00245714">
            <w:pPr>
              <w:jc w:val="center"/>
            </w:pPr>
            <w:r>
              <w:t>2</w:t>
            </w:r>
          </w:p>
        </w:tc>
        <w:tc>
          <w:tcPr>
            <w:tcW w:w="3617" w:type="pct"/>
          </w:tcPr>
          <w:p w14:paraId="25B8C93C" w14:textId="2E8E4E6D" w:rsidR="00E52EA4" w:rsidRPr="00E52EA4" w:rsidRDefault="00025AA1" w:rsidP="00245714">
            <w:r>
              <w:t xml:space="preserve">Перечень </w:t>
            </w:r>
            <w:r w:rsidR="00C54A2A">
              <w:t>вопросов для защиты отчёта</w:t>
            </w:r>
          </w:p>
        </w:tc>
        <w:tc>
          <w:tcPr>
            <w:tcW w:w="974" w:type="pct"/>
          </w:tcPr>
          <w:p w14:paraId="25B8C93D" w14:textId="5DFCFDC3" w:rsidR="00E52EA4" w:rsidRPr="00E52EA4" w:rsidRDefault="00C54A2A" w:rsidP="00245714">
            <w:pPr>
              <w:jc w:val="center"/>
            </w:pPr>
            <w:r>
              <w:t>1</w:t>
            </w:r>
          </w:p>
        </w:tc>
      </w:tr>
    </w:tbl>
    <w:p w14:paraId="25B8C93F" w14:textId="77777777" w:rsidR="00E52EA4" w:rsidRDefault="00E52EA4" w:rsidP="00E52EA4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jc w:val="both"/>
        <w:rPr>
          <w:b/>
        </w:rPr>
      </w:pPr>
      <w:r>
        <w:rPr>
          <w:b/>
        </w:rPr>
        <w:t xml:space="preserve">             </w:t>
      </w:r>
    </w:p>
    <w:p w14:paraId="25B8C940" w14:textId="77777777" w:rsidR="00E52EA4" w:rsidRDefault="00E52EA4" w:rsidP="008F720F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25B8C941" w14:textId="77777777" w:rsidR="00E52EA4" w:rsidRDefault="00E52EA4" w:rsidP="00E52EA4">
      <w:pPr>
        <w:ind w:firstLine="567"/>
        <w:jc w:val="both"/>
      </w:pPr>
    </w:p>
    <w:p w14:paraId="25B8C942" w14:textId="77777777" w:rsidR="00E52EA4" w:rsidRDefault="00E52EA4" w:rsidP="00E52EA4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25B8C943" w14:textId="77777777" w:rsidR="00E52EA4" w:rsidRDefault="00E52EA4" w:rsidP="00E52EA4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108"/>
        <w:gridCol w:w="2825"/>
        <w:gridCol w:w="3106"/>
      </w:tblGrid>
      <w:tr w:rsidR="00E52EA4" w14:paraId="25B8C948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944" w14:textId="77777777" w:rsidR="00E52EA4" w:rsidRDefault="00E52EA4" w:rsidP="002457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945" w14:textId="77777777" w:rsidR="00E52EA4" w:rsidRDefault="00E52EA4" w:rsidP="002457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946" w14:textId="71EE4F1C" w:rsidR="00E52EA4" w:rsidRDefault="00E52EA4" w:rsidP="002457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47" w14:textId="15ED3C09" w:rsidR="00E52EA4" w:rsidRDefault="00E52EA4" w:rsidP="002457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E52EA4" w:rsidRPr="008B08FD" w14:paraId="25B8C94A" w14:textId="77777777" w:rsidTr="002457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49" w14:textId="0AD46EA3" w:rsidR="00E52EA4" w:rsidRPr="004E3069" w:rsidRDefault="009C63E0" w:rsidP="009C63E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Pr="009C63E0">
              <w:rPr>
                <w:i/>
                <w:sz w:val="22"/>
                <w:szCs w:val="22"/>
              </w:rPr>
              <w:t>1</w:t>
            </w:r>
            <w:r w:rsidR="004E3069">
              <w:rPr>
                <w:i/>
                <w:sz w:val="22"/>
                <w:szCs w:val="22"/>
              </w:rPr>
              <w:t xml:space="preserve">. </w:t>
            </w:r>
            <w:r w:rsidRPr="009C63E0">
              <w:rPr>
                <w:i/>
                <w:sz w:val="22"/>
                <w:szCs w:val="22"/>
              </w:rPr>
              <w:t>Способен проводить научно-исследовательские разработки при исследовании самостоятельных тем</w:t>
            </w:r>
          </w:p>
        </w:tc>
      </w:tr>
      <w:tr w:rsidR="0086110F" w14:paraId="25B8C94C" w14:textId="77777777" w:rsidTr="002457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4B" w14:textId="7A3AECDD" w:rsidR="0086110F" w:rsidRPr="008B08FD" w:rsidRDefault="009C63E0" w:rsidP="009C63E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ПК-1.19</w:t>
            </w:r>
            <w:r w:rsidR="004E3069">
              <w:rPr>
                <w:i/>
                <w:sz w:val="22"/>
                <w:szCs w:val="22"/>
              </w:rPr>
              <w:t xml:space="preserve"> </w:t>
            </w:r>
            <w:r w:rsidRPr="009C63E0">
              <w:rPr>
                <w:i/>
                <w:sz w:val="22"/>
                <w:szCs w:val="22"/>
              </w:rPr>
              <w:t>Способен проводить научные исслед</w:t>
            </w:r>
            <w:r>
              <w:rPr>
                <w:i/>
                <w:sz w:val="22"/>
                <w:szCs w:val="22"/>
              </w:rPr>
              <w:t>ования и решать прикладные зада</w:t>
            </w:r>
            <w:r w:rsidRPr="009C63E0">
              <w:rPr>
                <w:i/>
                <w:sz w:val="22"/>
                <w:szCs w:val="22"/>
              </w:rPr>
              <w:t>чи в выбранной области знаний</w:t>
            </w:r>
          </w:p>
        </w:tc>
      </w:tr>
      <w:tr w:rsidR="00E52EA4" w14:paraId="25B8C952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4D" w14:textId="30AE19E7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4F" w14:textId="07E077FB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0" w14:textId="31D2701B" w:rsidR="00E52EA4" w:rsidRDefault="00E643FB" w:rsidP="00E643FB">
            <w:pPr>
              <w:spacing w:line="276" w:lineRule="auto"/>
              <w:rPr>
                <w:sz w:val="22"/>
                <w:szCs w:val="22"/>
              </w:rPr>
            </w:pPr>
            <w:r w:rsidRPr="00E643FB">
              <w:rPr>
                <w:sz w:val="22"/>
                <w:szCs w:val="22"/>
              </w:rPr>
              <w:t>Способен применять знание математики, численных методов и программирования при выборе методов решений типовых задач, осуществлять поиск решений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1" w14:textId="16ADDEDF" w:rsidR="00E52EA4" w:rsidRDefault="00CC3819" w:rsidP="00CC3819">
            <w:pPr>
              <w:spacing w:line="276" w:lineRule="auto"/>
              <w:rPr>
                <w:sz w:val="22"/>
                <w:szCs w:val="22"/>
              </w:rPr>
            </w:pPr>
            <w:r w:rsidRPr="00CC3819">
              <w:rPr>
                <w:sz w:val="22"/>
                <w:szCs w:val="22"/>
              </w:rPr>
              <w:t>Знает и понимает основные понятия, методы и модели</w:t>
            </w:r>
            <w:r>
              <w:rPr>
                <w:sz w:val="22"/>
                <w:szCs w:val="22"/>
              </w:rPr>
              <w:t xml:space="preserve"> математики, численных методов и программирования</w:t>
            </w:r>
            <w:r w:rsidRPr="00CC3819">
              <w:rPr>
                <w:sz w:val="22"/>
                <w:szCs w:val="22"/>
              </w:rPr>
              <w:t>, умеет применять свои знания к решению типовых учебных задач, умеет пользоваться справочной литературой, владеет базовым математическим аппаратом</w:t>
            </w:r>
          </w:p>
        </w:tc>
      </w:tr>
      <w:tr w:rsidR="00E52EA4" w14:paraId="25B8C958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3" w14:textId="2224771B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5" w14:textId="49679D6B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6" w14:textId="321E4E7A" w:rsidR="00E52EA4" w:rsidRDefault="00E643FB" w:rsidP="00E643FB">
            <w:pPr>
              <w:spacing w:line="276" w:lineRule="auto"/>
              <w:rPr>
                <w:sz w:val="22"/>
                <w:szCs w:val="22"/>
              </w:rPr>
            </w:pPr>
            <w:r w:rsidRPr="00E643FB">
              <w:rPr>
                <w:sz w:val="22"/>
                <w:szCs w:val="22"/>
              </w:rPr>
              <w:t>Способен применять знание математики, численных методов и программирования при выборе методов решений стандартных задач, осуществлять поиск решений, анализировать результаты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7" w14:textId="3AB347A5" w:rsidR="00E52EA4" w:rsidRDefault="00CC3819" w:rsidP="00BA67A7">
            <w:pPr>
              <w:spacing w:line="276" w:lineRule="auto"/>
              <w:rPr>
                <w:sz w:val="22"/>
                <w:szCs w:val="22"/>
              </w:rPr>
            </w:pPr>
            <w:r w:rsidRPr="00CC3819">
              <w:rPr>
                <w:sz w:val="22"/>
                <w:szCs w:val="22"/>
              </w:rPr>
              <w:t>Умеет применять свои знания к решению стандартных учебных задач, умеет пользоваться математической литературой для самостоятельного изучения прикладных вопросов, владеет математическим аппаратом и навыками моделирования и анализа</w:t>
            </w:r>
          </w:p>
        </w:tc>
      </w:tr>
      <w:tr w:rsidR="00E52EA4" w14:paraId="25B8C95E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9" w14:textId="6BFA0585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B" w14:textId="270EE56B" w:rsidR="00E52EA4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C" w14:textId="5DCF517E" w:rsidR="00E52EA4" w:rsidRDefault="00E643FB" w:rsidP="00E643FB">
            <w:pPr>
              <w:spacing w:line="276" w:lineRule="auto"/>
              <w:rPr>
                <w:sz w:val="22"/>
                <w:szCs w:val="22"/>
              </w:rPr>
            </w:pPr>
            <w:r w:rsidRPr="00E643FB">
              <w:rPr>
                <w:sz w:val="22"/>
                <w:szCs w:val="22"/>
              </w:rPr>
              <w:t>Способен применять знание математики, численных методов и программирования при выборе методов решений сложных задач, осуществлять поиск решений, анализировать результаты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D" w14:textId="7B6906A4" w:rsidR="00E52EA4" w:rsidRDefault="00CC3819" w:rsidP="00BA67A7">
            <w:pPr>
              <w:spacing w:line="276" w:lineRule="auto"/>
              <w:rPr>
                <w:sz w:val="22"/>
                <w:szCs w:val="22"/>
              </w:rPr>
            </w:pPr>
            <w:r w:rsidRPr="00CC3819">
              <w:rPr>
                <w:sz w:val="22"/>
                <w:szCs w:val="22"/>
              </w:rPr>
              <w:t>Умеет применять свои знания к решению нестандартных задач, способен оценивать результаты и развивать математические методы и модели</w:t>
            </w:r>
          </w:p>
        </w:tc>
      </w:tr>
      <w:tr w:rsidR="00E52EA4" w:rsidRPr="008B08FD" w14:paraId="25B8C960" w14:textId="77777777" w:rsidTr="00BA67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5F" w14:textId="1B086F78" w:rsidR="00E52EA4" w:rsidRPr="004E3069" w:rsidRDefault="004E3069" w:rsidP="004E306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ПК-3. </w:t>
            </w:r>
            <w:r w:rsidR="009C63E0" w:rsidRPr="009C63E0">
              <w:rPr>
                <w:i/>
                <w:sz w:val="22"/>
                <w:szCs w:val="22"/>
              </w:rPr>
              <w:t>Способен осуществлять непосредственное руководство процессами разработки программного обеспечения</w:t>
            </w:r>
          </w:p>
        </w:tc>
      </w:tr>
      <w:tr w:rsidR="008B08FD" w:rsidRPr="008B08FD" w14:paraId="5F0FFB09" w14:textId="77777777" w:rsidTr="00BA67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EAD" w14:textId="49217536" w:rsidR="008B08FD" w:rsidRDefault="009C63E0" w:rsidP="00BA67A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ПК-3.14</w:t>
            </w:r>
            <w:r w:rsidR="004E30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Способен осуществлять непо</w:t>
            </w:r>
            <w:r w:rsidRPr="009C63E0">
              <w:rPr>
                <w:i/>
                <w:sz w:val="22"/>
                <w:szCs w:val="22"/>
              </w:rPr>
              <w:t>средственное руководство разработкой прог</w:t>
            </w:r>
            <w:r>
              <w:rPr>
                <w:i/>
                <w:sz w:val="22"/>
                <w:szCs w:val="22"/>
              </w:rPr>
              <w:t>раммного кода, проверкой работо</w:t>
            </w:r>
            <w:r w:rsidRPr="009C63E0">
              <w:rPr>
                <w:i/>
                <w:sz w:val="22"/>
                <w:szCs w:val="22"/>
              </w:rPr>
              <w:t>способности программного обеспечения, интеграцией программных модулей и компонент</w:t>
            </w:r>
          </w:p>
        </w:tc>
      </w:tr>
      <w:tr w:rsidR="008B08FD" w14:paraId="52CCD5A5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03A" w14:textId="71B2C0CA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D78" w14:textId="45ACD53B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 w:rsidRPr="0011704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30C" w14:textId="50152284" w:rsidR="008B08FD" w:rsidRDefault="00CE505D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применять знание основ программирования и баз</w:t>
            </w:r>
            <w:r w:rsidR="003C5679">
              <w:rPr>
                <w:sz w:val="22"/>
                <w:szCs w:val="22"/>
              </w:rPr>
              <w:t xml:space="preserve"> данных при разработке и отладке</w:t>
            </w:r>
            <w:r>
              <w:rPr>
                <w:sz w:val="22"/>
                <w:szCs w:val="22"/>
              </w:rPr>
              <w:t xml:space="preserve"> программного кода</w:t>
            </w:r>
            <w:r w:rsidR="003C5679">
              <w:rPr>
                <w:sz w:val="22"/>
                <w:szCs w:val="22"/>
              </w:rPr>
              <w:t xml:space="preserve">, проверять работоспособность програмного обеспечения, интегрировать </w:t>
            </w:r>
            <w:r w:rsidR="003C5679">
              <w:rPr>
                <w:sz w:val="22"/>
                <w:szCs w:val="22"/>
              </w:rPr>
              <w:lastRenderedPageBreak/>
              <w:t>программные модули и компоненты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DA8" w14:textId="1F757CBB" w:rsidR="008B08FD" w:rsidRPr="0015571B" w:rsidRDefault="0015571B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Знает и понимает основн</w:t>
            </w:r>
            <w:r w:rsidR="00F30C5D">
              <w:rPr>
                <w:sz w:val="22"/>
                <w:szCs w:val="22"/>
              </w:rPr>
              <w:t>ые методы и приёмы формализации</w:t>
            </w:r>
            <w:r w:rsidR="00F30C5D" w:rsidRPr="00F30C5D">
              <w:rPr>
                <w:sz w:val="22"/>
                <w:szCs w:val="22"/>
              </w:rPr>
              <w:t xml:space="preserve"> </w:t>
            </w:r>
            <w:r w:rsidR="00F30C5D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алгоритмизации задач, алгоритмы решения типовых задач, основы синтаксиса некоторых языков программирования, основные методы и приёмы отладки </w:t>
            </w:r>
            <w:r>
              <w:rPr>
                <w:sz w:val="22"/>
                <w:szCs w:val="22"/>
              </w:rPr>
              <w:lastRenderedPageBreak/>
              <w:t>программного кода</w:t>
            </w:r>
            <w:r w:rsidR="00F30C5D">
              <w:rPr>
                <w:sz w:val="22"/>
                <w:szCs w:val="22"/>
              </w:rPr>
              <w:t>, проверки работоспособности программного обеспечения, интеграции программных модулей и компонент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B08FD" w14:paraId="5137EEF6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CF3" w14:textId="719B00C9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BFD" w14:textId="7B69EC06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 w:rsidRPr="0011704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99B" w14:textId="23D3C0CD" w:rsidR="008B08FD" w:rsidRDefault="00CE505D" w:rsidP="00BA67A7">
            <w:pPr>
              <w:spacing w:line="276" w:lineRule="auto"/>
              <w:rPr>
                <w:sz w:val="22"/>
                <w:szCs w:val="22"/>
              </w:rPr>
            </w:pPr>
            <w:r w:rsidRPr="00CE505D">
              <w:rPr>
                <w:sz w:val="22"/>
                <w:szCs w:val="22"/>
              </w:rPr>
              <w:t xml:space="preserve">Способен </w:t>
            </w:r>
            <w:r w:rsidR="003C5679">
              <w:rPr>
                <w:sz w:val="22"/>
                <w:szCs w:val="22"/>
              </w:rPr>
              <w:t xml:space="preserve">руководить разработкой стандартного программного кода, проверкой работоспособности програмного обеспечения, интеграцией программных модулей и компонент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133" w14:textId="54EAD842" w:rsidR="008B08FD" w:rsidRDefault="0015571B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применять свои знания к решению стандартных задач, использовать методы и приёмы формализации и алгоритмизации поставленных задач, применять выбранные языки программирования дл</w:t>
            </w:r>
            <w:r w:rsidR="00F30C5D">
              <w:rPr>
                <w:sz w:val="22"/>
                <w:szCs w:val="22"/>
              </w:rPr>
              <w:t>я написания программного кода, и</w:t>
            </w:r>
            <w:r>
              <w:rPr>
                <w:sz w:val="22"/>
                <w:szCs w:val="22"/>
              </w:rPr>
              <w:t xml:space="preserve">спользовать выбранную систему контроля версий, </w:t>
            </w:r>
            <w:r w:rsidR="00CE505D">
              <w:rPr>
                <w:sz w:val="22"/>
                <w:szCs w:val="22"/>
              </w:rPr>
              <w:t>применять методы и приёмы отладки программного кода</w:t>
            </w:r>
            <w:r w:rsidR="00F30C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r w:rsidR="00F30C5D">
              <w:rPr>
                <w:sz w:val="22"/>
                <w:szCs w:val="22"/>
              </w:rPr>
              <w:t>проверять работоспособность</w:t>
            </w:r>
            <w:r w:rsidR="00F30C5D" w:rsidRPr="00F30C5D">
              <w:rPr>
                <w:sz w:val="22"/>
                <w:szCs w:val="22"/>
              </w:rPr>
              <w:t xml:space="preserve"> прог</w:t>
            </w:r>
            <w:r w:rsidR="00F30C5D">
              <w:rPr>
                <w:sz w:val="22"/>
                <w:szCs w:val="22"/>
              </w:rPr>
              <w:t>раммного обеспечения, интегрировать программные модули</w:t>
            </w:r>
            <w:r w:rsidR="00F30C5D" w:rsidRPr="00F30C5D">
              <w:rPr>
                <w:sz w:val="22"/>
                <w:szCs w:val="22"/>
              </w:rPr>
              <w:t xml:space="preserve"> и компонент</w:t>
            </w:r>
            <w:r w:rsidR="00F30C5D">
              <w:rPr>
                <w:sz w:val="22"/>
                <w:szCs w:val="22"/>
              </w:rPr>
              <w:t>ы</w:t>
            </w:r>
            <w:r w:rsidR="00F30C5D" w:rsidRPr="00F30C5D">
              <w:rPr>
                <w:sz w:val="22"/>
                <w:szCs w:val="22"/>
              </w:rPr>
              <w:t xml:space="preserve">    </w:t>
            </w:r>
          </w:p>
        </w:tc>
      </w:tr>
      <w:tr w:rsidR="008B08FD" w14:paraId="50B1E423" w14:textId="77777777" w:rsidTr="009C63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09C" w14:textId="627A2584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E2C" w14:textId="0FA9EB86" w:rsidR="008B08FD" w:rsidRDefault="00117047" w:rsidP="00BA67A7">
            <w:pPr>
              <w:spacing w:line="276" w:lineRule="auto"/>
              <w:rPr>
                <w:sz w:val="22"/>
                <w:szCs w:val="22"/>
              </w:rPr>
            </w:pPr>
            <w:r w:rsidRPr="0011704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A28" w14:textId="4256EA51" w:rsidR="008B08FD" w:rsidRDefault="003C5679" w:rsidP="003C5679">
            <w:pPr>
              <w:spacing w:line="276" w:lineRule="auto"/>
              <w:rPr>
                <w:sz w:val="22"/>
                <w:szCs w:val="22"/>
              </w:rPr>
            </w:pPr>
            <w:r w:rsidRPr="003C5679">
              <w:rPr>
                <w:sz w:val="22"/>
                <w:szCs w:val="22"/>
              </w:rPr>
              <w:t>Способен рук</w:t>
            </w:r>
            <w:r>
              <w:rPr>
                <w:sz w:val="22"/>
                <w:szCs w:val="22"/>
              </w:rPr>
              <w:t>оводить разработкой сложного</w:t>
            </w:r>
            <w:r w:rsidRPr="003C5679">
              <w:rPr>
                <w:sz w:val="22"/>
                <w:szCs w:val="22"/>
              </w:rPr>
              <w:t xml:space="preserve"> программного кода, проверкой работоспособности програмного обеспечения, интеграцией программных модулей и компонент</w:t>
            </w:r>
            <w:r>
              <w:rPr>
                <w:sz w:val="22"/>
                <w:szCs w:val="22"/>
              </w:rPr>
              <w:t>, разработкой проектной и технической документации, управлять конфигурациями и выпусками программного продукта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58B" w14:textId="029C24C8" w:rsidR="008B08FD" w:rsidRDefault="00CE505D" w:rsidP="00BA67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применять свои знания к решению нестандартных задач, способен оценивать результаты и совершенствовать методы и приёмы формализации и алгоритмизации задач, отладки программного кода</w:t>
            </w:r>
            <w:r w:rsidR="00F30C5D">
              <w:rPr>
                <w:sz w:val="22"/>
                <w:szCs w:val="22"/>
              </w:rPr>
              <w:t xml:space="preserve">, проверки работоспособности программного обеспечения, интеграции программных модулей и компонент    </w:t>
            </w:r>
          </w:p>
        </w:tc>
      </w:tr>
    </w:tbl>
    <w:p w14:paraId="25B8C96D" w14:textId="77777777" w:rsidR="00E52EA4" w:rsidRDefault="00E52EA4" w:rsidP="00E52EA4">
      <w:pPr>
        <w:jc w:val="both"/>
        <w:rPr>
          <w:sz w:val="20"/>
          <w:szCs w:val="20"/>
          <w:highlight w:val="yellow"/>
        </w:rPr>
      </w:pPr>
    </w:p>
    <w:p w14:paraId="25B8C96E" w14:textId="77777777" w:rsidR="00E52EA4" w:rsidRDefault="00E52EA4" w:rsidP="00E52EA4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25B8C96F" w14:textId="77777777" w:rsidR="00E52EA4" w:rsidRDefault="00E52EA4" w:rsidP="00E52EA4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2EA4" w14:paraId="25B8C972" w14:textId="77777777" w:rsidTr="00245714">
        <w:tc>
          <w:tcPr>
            <w:tcW w:w="4672" w:type="dxa"/>
          </w:tcPr>
          <w:p w14:paraId="25B8C970" w14:textId="77777777" w:rsidR="00E52EA4" w:rsidRPr="00F22D59" w:rsidRDefault="00E52EA4" w:rsidP="00E52EA4">
            <w:pPr>
              <w:ind w:firstLine="567"/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25B8C971" w14:textId="77777777" w:rsidR="00E52EA4" w:rsidRPr="00F22D59" w:rsidRDefault="00E52EA4" w:rsidP="00E52EA4">
            <w:pPr>
              <w:ind w:firstLine="567"/>
              <w:jc w:val="center"/>
            </w:pPr>
            <w:r>
              <w:t>Оценочные средства</w:t>
            </w:r>
          </w:p>
        </w:tc>
      </w:tr>
      <w:tr w:rsidR="00E52EA4" w:rsidRPr="00FD1049" w14:paraId="25B8C974" w14:textId="77777777" w:rsidTr="00245714">
        <w:tc>
          <w:tcPr>
            <w:tcW w:w="9345" w:type="dxa"/>
            <w:gridSpan w:val="2"/>
          </w:tcPr>
          <w:p w14:paraId="25B8C973" w14:textId="3E333EED" w:rsidR="00E52EA4" w:rsidRPr="00FD1049" w:rsidRDefault="009C63E0" w:rsidP="009C63E0">
            <w:pPr>
              <w:jc w:val="both"/>
              <w:rPr>
                <w:i/>
              </w:rPr>
            </w:pPr>
            <w:r>
              <w:rPr>
                <w:i/>
              </w:rPr>
              <w:t>ПК-1</w:t>
            </w:r>
            <w:r w:rsidR="00426483" w:rsidRPr="00426483">
              <w:rPr>
                <w:i/>
              </w:rPr>
              <w:t xml:space="preserve">. </w:t>
            </w:r>
            <w:r w:rsidRPr="009C63E0">
              <w:rPr>
                <w:i/>
              </w:rPr>
              <w:t>Способен проводить научно-исследовательские разработки при исследовании самостоятельных тем</w:t>
            </w:r>
          </w:p>
        </w:tc>
      </w:tr>
      <w:tr w:rsidR="00E52EA4" w:rsidRPr="00426483" w14:paraId="25B8C977" w14:textId="77777777" w:rsidTr="00245714">
        <w:tc>
          <w:tcPr>
            <w:tcW w:w="4672" w:type="dxa"/>
          </w:tcPr>
          <w:p w14:paraId="25B8C975" w14:textId="75D2F9F4" w:rsidR="00E52EA4" w:rsidRPr="00426483" w:rsidRDefault="007F4CBC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4CBC">
              <w:rPr>
                <w:sz w:val="22"/>
                <w:szCs w:val="22"/>
              </w:rPr>
              <w:t>Знает и понимает основные понятия, методы и модели математики, численных методов и программирования, умеет применять свои знания к решению типовых учебных задач, умеет пользоваться справочной литературой, владеет базовым математическим аппаратом</w:t>
            </w:r>
          </w:p>
        </w:tc>
        <w:tc>
          <w:tcPr>
            <w:tcW w:w="4673" w:type="dxa"/>
          </w:tcPr>
          <w:p w14:paraId="4DCF933B" w14:textId="77777777" w:rsidR="00426483" w:rsidRPr="00426483" w:rsidRDefault="00426483" w:rsidP="00426483">
            <w:pPr>
              <w:jc w:val="both"/>
            </w:pPr>
            <w:r w:rsidRPr="00426483">
              <w:t>Перечень тем индивидуальных заданий</w:t>
            </w:r>
          </w:p>
          <w:p w14:paraId="25B8C976" w14:textId="2F501E31" w:rsidR="00E52EA4" w:rsidRPr="00426483" w:rsidRDefault="00426483" w:rsidP="00426483">
            <w:pPr>
              <w:jc w:val="both"/>
            </w:pPr>
            <w:r w:rsidRPr="00426483">
              <w:t>Перечень вопросов для защиты отчёта</w:t>
            </w:r>
          </w:p>
        </w:tc>
      </w:tr>
      <w:tr w:rsidR="00E52EA4" w:rsidRPr="00426483" w14:paraId="25B8C97A" w14:textId="77777777" w:rsidTr="00245714">
        <w:tc>
          <w:tcPr>
            <w:tcW w:w="4672" w:type="dxa"/>
          </w:tcPr>
          <w:p w14:paraId="25B8C978" w14:textId="27D2A4B4" w:rsidR="00E52EA4" w:rsidRPr="00426483" w:rsidRDefault="007F4CBC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4CBC">
              <w:rPr>
                <w:sz w:val="22"/>
                <w:szCs w:val="22"/>
              </w:rPr>
              <w:t xml:space="preserve">Умеет применять свои знания к решению </w:t>
            </w:r>
            <w:r w:rsidRPr="007F4CBC">
              <w:rPr>
                <w:sz w:val="22"/>
                <w:szCs w:val="22"/>
              </w:rPr>
              <w:lastRenderedPageBreak/>
              <w:t>стандартных учебных задач, умеет пользоваться математической литературой для самостоятельного изучения прикладных вопросов, владеет математическим аппаратом и навыками моделирования и анализа</w:t>
            </w:r>
          </w:p>
        </w:tc>
        <w:tc>
          <w:tcPr>
            <w:tcW w:w="4673" w:type="dxa"/>
          </w:tcPr>
          <w:p w14:paraId="7A7B6E87" w14:textId="77777777" w:rsidR="00426483" w:rsidRPr="00426483" w:rsidRDefault="00426483" w:rsidP="00426483">
            <w:pPr>
              <w:jc w:val="both"/>
            </w:pPr>
            <w:r w:rsidRPr="00426483">
              <w:lastRenderedPageBreak/>
              <w:t>Перечень тем индивидуальных заданий</w:t>
            </w:r>
          </w:p>
          <w:p w14:paraId="25B8C979" w14:textId="6C4C1F1C" w:rsidR="00E52EA4" w:rsidRPr="00426483" w:rsidRDefault="00426483" w:rsidP="00426483">
            <w:pPr>
              <w:jc w:val="both"/>
            </w:pPr>
            <w:r w:rsidRPr="00426483">
              <w:lastRenderedPageBreak/>
              <w:t>Перечень вопросов для защиты отчёта</w:t>
            </w:r>
          </w:p>
        </w:tc>
      </w:tr>
      <w:tr w:rsidR="00E52EA4" w:rsidRPr="00426483" w14:paraId="25B8C97D" w14:textId="77777777" w:rsidTr="00245714">
        <w:tc>
          <w:tcPr>
            <w:tcW w:w="4672" w:type="dxa"/>
          </w:tcPr>
          <w:p w14:paraId="25B8C97B" w14:textId="6F507F64" w:rsidR="00E52EA4" w:rsidRPr="00426483" w:rsidRDefault="007F4CBC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4CBC">
              <w:rPr>
                <w:sz w:val="22"/>
                <w:szCs w:val="22"/>
              </w:rPr>
              <w:lastRenderedPageBreak/>
              <w:t>Умеет применять свои знания к решению нестандартных задач, способен оценивать результаты и развивать математические методы и модели</w:t>
            </w:r>
          </w:p>
        </w:tc>
        <w:tc>
          <w:tcPr>
            <w:tcW w:w="4673" w:type="dxa"/>
          </w:tcPr>
          <w:p w14:paraId="2810335E" w14:textId="77777777" w:rsidR="00426483" w:rsidRPr="00426483" w:rsidRDefault="00426483" w:rsidP="00426483">
            <w:pPr>
              <w:jc w:val="both"/>
            </w:pPr>
            <w:r w:rsidRPr="00426483">
              <w:t>Перечень тем индивидуальных заданий</w:t>
            </w:r>
          </w:p>
          <w:p w14:paraId="25B8C97C" w14:textId="108F6CCD" w:rsidR="00E52EA4" w:rsidRPr="00426483" w:rsidRDefault="00426483" w:rsidP="00426483">
            <w:pPr>
              <w:jc w:val="both"/>
            </w:pPr>
            <w:r w:rsidRPr="00426483">
              <w:t>Перечень вопросов для защиты отчёта</w:t>
            </w:r>
          </w:p>
        </w:tc>
      </w:tr>
      <w:tr w:rsidR="00E52EA4" w:rsidRPr="00426483" w14:paraId="25B8C97F" w14:textId="77777777" w:rsidTr="00245714">
        <w:tc>
          <w:tcPr>
            <w:tcW w:w="9345" w:type="dxa"/>
            <w:gridSpan w:val="2"/>
          </w:tcPr>
          <w:p w14:paraId="25B8C97E" w14:textId="64922411" w:rsidR="00E52EA4" w:rsidRPr="00426483" w:rsidRDefault="009C63E0" w:rsidP="00FD1049">
            <w:pPr>
              <w:jc w:val="both"/>
              <w:rPr>
                <w:i/>
              </w:rPr>
            </w:pPr>
            <w:r w:rsidRPr="009C63E0">
              <w:rPr>
                <w:i/>
              </w:rPr>
              <w:t>ПК-3. Способен осуществлять непосредственное руководство процессами разработки программного обеспечения</w:t>
            </w:r>
          </w:p>
        </w:tc>
      </w:tr>
      <w:tr w:rsidR="00E52EA4" w:rsidRPr="00426483" w14:paraId="25B8C982" w14:textId="77777777" w:rsidTr="00245714">
        <w:tc>
          <w:tcPr>
            <w:tcW w:w="4672" w:type="dxa"/>
          </w:tcPr>
          <w:p w14:paraId="25B8C980" w14:textId="7CA53181" w:rsidR="00E52EA4" w:rsidRPr="00426483" w:rsidRDefault="00D32D60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D60">
              <w:rPr>
                <w:sz w:val="22"/>
                <w:szCs w:val="22"/>
              </w:rPr>
              <w:t>Знает и понимает основные методы и приёмы формализации и алгоритмизации задач, алгоритмы решения типовых задач, основы синтаксиса некоторых языков программирования, основные методы и приёмы отладки программного кода, проверки работоспособности программного обеспечения, интеграции программных модулей и компонент</w:t>
            </w:r>
          </w:p>
        </w:tc>
        <w:tc>
          <w:tcPr>
            <w:tcW w:w="4673" w:type="dxa"/>
          </w:tcPr>
          <w:p w14:paraId="6671C63B" w14:textId="77777777" w:rsidR="00426483" w:rsidRPr="00426483" w:rsidRDefault="00426483" w:rsidP="00426483">
            <w:pPr>
              <w:jc w:val="both"/>
            </w:pPr>
            <w:r w:rsidRPr="00426483">
              <w:t>Перечень тем индивидуальных заданий</w:t>
            </w:r>
          </w:p>
          <w:p w14:paraId="25B8C981" w14:textId="35CEB2C1" w:rsidR="00E52EA4" w:rsidRPr="00426483" w:rsidRDefault="00426483" w:rsidP="00426483">
            <w:pPr>
              <w:jc w:val="both"/>
            </w:pPr>
            <w:r w:rsidRPr="00426483">
              <w:t>Перечень вопросов для защиты отчёта</w:t>
            </w:r>
          </w:p>
        </w:tc>
      </w:tr>
      <w:tr w:rsidR="00E52EA4" w:rsidRPr="00426483" w14:paraId="25B8C985" w14:textId="77777777" w:rsidTr="00245714">
        <w:tc>
          <w:tcPr>
            <w:tcW w:w="4672" w:type="dxa"/>
          </w:tcPr>
          <w:p w14:paraId="25B8C983" w14:textId="11B7338E" w:rsidR="00E52EA4" w:rsidRPr="00426483" w:rsidRDefault="00D32D60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D60">
              <w:rPr>
                <w:sz w:val="22"/>
                <w:szCs w:val="22"/>
              </w:rPr>
              <w:t>Умеет применять свои знания к решению стандартных задач, использовать методы и приёмы формализации и алгоритмизации поставленных задач, применять выбранные языки программирования для написания программного кода, использовать выбранную систему контроля версий, применять методы и приёмы отладки программного кода,   проверять работоспособность программного обеспечения, интегрировать программные модули и компоненты</w:t>
            </w:r>
          </w:p>
        </w:tc>
        <w:tc>
          <w:tcPr>
            <w:tcW w:w="4673" w:type="dxa"/>
          </w:tcPr>
          <w:p w14:paraId="7E94C658" w14:textId="77777777" w:rsidR="00426483" w:rsidRPr="00426483" w:rsidRDefault="00426483" w:rsidP="00426483">
            <w:pPr>
              <w:jc w:val="both"/>
            </w:pPr>
            <w:r w:rsidRPr="00426483">
              <w:t>Перечень тем индивидуальных заданий</w:t>
            </w:r>
          </w:p>
          <w:p w14:paraId="25B8C984" w14:textId="2C8A1854" w:rsidR="00E52EA4" w:rsidRPr="00426483" w:rsidRDefault="00426483" w:rsidP="00426483">
            <w:pPr>
              <w:jc w:val="both"/>
            </w:pPr>
            <w:r w:rsidRPr="00426483">
              <w:t>Перечень вопросов для защиты отчёта</w:t>
            </w:r>
          </w:p>
        </w:tc>
      </w:tr>
      <w:tr w:rsidR="00FD1049" w:rsidRPr="00426483" w14:paraId="69C05131" w14:textId="77777777" w:rsidTr="00245714">
        <w:tc>
          <w:tcPr>
            <w:tcW w:w="4672" w:type="dxa"/>
          </w:tcPr>
          <w:p w14:paraId="5F14DC96" w14:textId="663789EE" w:rsidR="00FD1049" w:rsidRPr="00426483" w:rsidRDefault="00D32D60" w:rsidP="005E48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D60">
              <w:rPr>
                <w:sz w:val="22"/>
                <w:szCs w:val="22"/>
              </w:rPr>
              <w:t>Умеет применять свои знания к решению нестандартных задач, способен оценивать результаты и совершенствовать методы и приёмы формализации и алгоритмизации задач, отладки программного кода, проверки работоспособности программного обеспечения, интеграции программных модулей и компонент</w:t>
            </w:r>
          </w:p>
        </w:tc>
        <w:tc>
          <w:tcPr>
            <w:tcW w:w="4673" w:type="dxa"/>
          </w:tcPr>
          <w:p w14:paraId="4C441CE1" w14:textId="77777777" w:rsidR="00426483" w:rsidRPr="00426483" w:rsidRDefault="00426483" w:rsidP="00426483">
            <w:pPr>
              <w:jc w:val="both"/>
            </w:pPr>
            <w:r w:rsidRPr="00426483">
              <w:t>Перечень тем индивидуальных заданий</w:t>
            </w:r>
          </w:p>
          <w:p w14:paraId="3E5F5157" w14:textId="6C14C5F8" w:rsidR="00FD1049" w:rsidRPr="00426483" w:rsidRDefault="00426483" w:rsidP="00426483">
            <w:pPr>
              <w:jc w:val="both"/>
            </w:pPr>
            <w:r w:rsidRPr="00426483">
              <w:t>Перечень вопросов для защиты отчёта</w:t>
            </w:r>
          </w:p>
        </w:tc>
      </w:tr>
    </w:tbl>
    <w:p w14:paraId="25B8C986" w14:textId="77777777" w:rsidR="00E52EA4" w:rsidRDefault="00E52EA4" w:rsidP="00E52EA4">
      <w:pPr>
        <w:ind w:firstLine="567"/>
        <w:jc w:val="both"/>
        <w:rPr>
          <w:b/>
        </w:rPr>
      </w:pPr>
    </w:p>
    <w:p w14:paraId="25B8C988" w14:textId="77777777" w:rsidR="00E52EA4" w:rsidRDefault="00E52EA4" w:rsidP="00E52EA4">
      <w:pPr>
        <w:ind w:firstLine="567"/>
        <w:jc w:val="both"/>
        <w:rPr>
          <w:b/>
        </w:rPr>
      </w:pPr>
      <w:r>
        <w:rPr>
          <w:b/>
        </w:rPr>
        <w:t>5.</w:t>
      </w:r>
      <w:r w:rsidR="008F720F">
        <w:rPr>
          <w:b/>
        </w:rPr>
        <w:t>3</w:t>
      </w:r>
      <w:r>
        <w:rPr>
          <w:b/>
        </w:rPr>
        <w:t xml:space="preserve"> Критерии оценки зачета</w:t>
      </w:r>
    </w:p>
    <w:p w14:paraId="4A83359A" w14:textId="77777777" w:rsidR="003829CA" w:rsidRDefault="003829CA" w:rsidP="00E52EA4">
      <w:pPr>
        <w:ind w:firstLine="567"/>
        <w:jc w:val="both"/>
      </w:pPr>
    </w:p>
    <w:p w14:paraId="687D3FA0" w14:textId="153669B4" w:rsidR="003829CA" w:rsidRDefault="001D7E4E" w:rsidP="00E52EA4">
      <w:pPr>
        <w:ind w:firstLine="567"/>
        <w:jc w:val="both"/>
      </w:pPr>
      <w:r>
        <w:t>После окончания производственной</w:t>
      </w:r>
      <w:r w:rsidR="003829CA" w:rsidRPr="003829CA">
        <w:t xml:space="preserve"> практики организуется защита отчёта по всем разделам практики. На основе оценок по каждому разделу практики и защиты отчёта студенту выставляе</w:t>
      </w:r>
      <w:r>
        <w:t>тся оценка по производственной</w:t>
      </w:r>
      <w:r w:rsidR="003829CA">
        <w:t xml:space="preserve"> практике.</w:t>
      </w:r>
    </w:p>
    <w:p w14:paraId="290DC324" w14:textId="075396DF" w:rsidR="003829CA" w:rsidRDefault="00A16228" w:rsidP="00E52EA4">
      <w:pPr>
        <w:ind w:firstLine="567"/>
        <w:jc w:val="both"/>
      </w:pPr>
      <w:r>
        <w:t>О</w:t>
      </w:r>
      <w:r w:rsidR="003829CA">
        <w:t>сновные критерии оценки практики:</w:t>
      </w:r>
    </w:p>
    <w:p w14:paraId="25B8C989" w14:textId="1E0CCEAB" w:rsidR="00E52EA4" w:rsidRPr="00477BB1" w:rsidRDefault="002C504E" w:rsidP="00E52EA4">
      <w:pPr>
        <w:ind w:firstLine="567"/>
        <w:jc w:val="both"/>
      </w:pPr>
      <w:r w:rsidRPr="00477BB1">
        <w:t xml:space="preserve">- </w:t>
      </w:r>
      <w:r w:rsidR="00477BB1" w:rsidRPr="00477BB1">
        <w:t>деловая активность студента в процессе практики;</w:t>
      </w:r>
    </w:p>
    <w:p w14:paraId="0A4F44BD" w14:textId="745F0DEA" w:rsidR="00477BB1" w:rsidRPr="00477BB1" w:rsidRDefault="00477BB1" w:rsidP="00E52EA4">
      <w:pPr>
        <w:ind w:firstLine="567"/>
        <w:jc w:val="both"/>
      </w:pPr>
      <w:r w:rsidRPr="00477BB1">
        <w:t>- производственная дисциплина студента;</w:t>
      </w:r>
    </w:p>
    <w:p w14:paraId="69B8DF65" w14:textId="4E5EFDD6" w:rsidR="00477BB1" w:rsidRDefault="00477BB1" w:rsidP="00E52EA4">
      <w:pPr>
        <w:ind w:firstLine="567"/>
        <w:jc w:val="both"/>
      </w:pPr>
      <w:r w:rsidRPr="00477BB1">
        <w:t>-</w:t>
      </w:r>
      <w:r>
        <w:t xml:space="preserve"> объём проделанной работы;</w:t>
      </w:r>
    </w:p>
    <w:p w14:paraId="48570B72" w14:textId="21BED50C" w:rsidR="00477BB1" w:rsidRDefault="00477BB1" w:rsidP="00E52EA4">
      <w:pPr>
        <w:ind w:firstLine="567"/>
        <w:jc w:val="both"/>
      </w:pPr>
      <w:r>
        <w:t>- уровень теоретического осмысления студентом практической деятельности;</w:t>
      </w:r>
    </w:p>
    <w:p w14:paraId="14F8A42B" w14:textId="650B07C6" w:rsidR="00477BB1" w:rsidRDefault="00477BB1" w:rsidP="00E52EA4">
      <w:pPr>
        <w:ind w:firstLine="567"/>
        <w:jc w:val="both"/>
      </w:pPr>
      <w:r>
        <w:lastRenderedPageBreak/>
        <w:t>- уровень профессиональной направленности выводов и рекомендаций, сделанных студентом в ходе прохождения практики;</w:t>
      </w:r>
    </w:p>
    <w:p w14:paraId="5910654C" w14:textId="2138A075" w:rsidR="00477BB1" w:rsidRDefault="00477BB1" w:rsidP="00E52EA4">
      <w:pPr>
        <w:ind w:firstLine="567"/>
        <w:jc w:val="both"/>
      </w:pPr>
      <w:r>
        <w:t>- устные ответы студента при защите отчёта;</w:t>
      </w:r>
    </w:p>
    <w:p w14:paraId="7D397B35" w14:textId="64592FC6" w:rsidR="00477BB1" w:rsidRDefault="00477BB1" w:rsidP="00E52EA4">
      <w:pPr>
        <w:ind w:firstLine="567"/>
        <w:jc w:val="both"/>
      </w:pPr>
      <w:r>
        <w:t>- качество выполнения отчёта по практике;</w:t>
      </w:r>
    </w:p>
    <w:p w14:paraId="3A0EC99C" w14:textId="7FC544B0" w:rsidR="00477BB1" w:rsidRPr="00477BB1" w:rsidRDefault="00477BB1" w:rsidP="00E52EA4">
      <w:pPr>
        <w:ind w:firstLine="567"/>
        <w:jc w:val="both"/>
      </w:pPr>
      <w:r>
        <w:t>- оценка руководителей практики от предприятия и кафедры.</w:t>
      </w:r>
    </w:p>
    <w:p w14:paraId="7DA5BD3E" w14:textId="77777777" w:rsidR="00477BB1" w:rsidRPr="00477BB1" w:rsidRDefault="00477BB1" w:rsidP="00E52EA4">
      <w:pPr>
        <w:ind w:firstLine="567"/>
        <w:jc w:val="both"/>
      </w:pPr>
    </w:p>
    <w:p w14:paraId="25B8C98A" w14:textId="50F9CB34" w:rsidR="00CD716F" w:rsidRDefault="00E52EA4" w:rsidP="008F720F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  <w:rPr>
          <w:b/>
        </w:rPr>
      </w:pPr>
      <w:r>
        <w:rPr>
          <w:b/>
        </w:rPr>
        <w:t>6. МАТЕ</w:t>
      </w:r>
      <w:r w:rsidR="00830A81">
        <w:rPr>
          <w:b/>
        </w:rPr>
        <w:t>РИАЛЬНО-ТЕХНИЧЕСКОЕ ОБЕСПЕЧЕНИЕ</w:t>
      </w:r>
    </w:p>
    <w:p w14:paraId="7A44B670" w14:textId="41A9DC9B" w:rsidR="002B48B8" w:rsidRDefault="002B48B8" w:rsidP="008F720F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</w:pPr>
      <w:r>
        <w:t>Производственная практика должна проводиться в помещениях или лабораториях, обладающих необходимым кадровым и научно-техническим потенциалом и соответствующих действующим санитарным и противоподжарным нормам, а также требованиям тех</w:t>
      </w:r>
      <w:r w:rsidR="004802C7">
        <w:t>ники безопасности при выполнении</w:t>
      </w:r>
      <w:r>
        <w:t xml:space="preserve"> практических заданий в ходе выполнения практики.</w:t>
      </w:r>
    </w:p>
    <w:p w14:paraId="1228DB1E" w14:textId="171900EE" w:rsidR="002B48B8" w:rsidRDefault="002B48B8" w:rsidP="008F720F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</w:pPr>
      <w:r>
        <w:t>Лаборатории должны быть оснащены компьютерной техникой со всем необходимым программным обеспечением. Необходим доступ к библиотечным ресурсам.</w:t>
      </w:r>
    </w:p>
    <w:p w14:paraId="19F56D40" w14:textId="69AD6746" w:rsidR="00830A81" w:rsidRPr="00830A81" w:rsidRDefault="00830A81" w:rsidP="008F720F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</w:pPr>
      <w:r w:rsidRPr="00830A81">
        <w:t>Материально-те</w:t>
      </w:r>
      <w:r>
        <w:t>хническое обеспечение практики</w:t>
      </w:r>
      <w:r w:rsidR="002B48B8">
        <w:t>, проходящей на кафедре,</w:t>
      </w:r>
      <w:r w:rsidRPr="00830A81">
        <w:t xml:space="preserve"> содержится в паспорте лаборатории</w:t>
      </w:r>
      <w:r w:rsidR="00D80841">
        <w:t xml:space="preserve"> </w:t>
      </w:r>
      <w:r w:rsidR="00D80841" w:rsidRPr="00D80841">
        <w:t>ауд. 405, рег. номер ПУЛ-4.535-405/1-20 и в паспорте лаборатории ауд. 233</w:t>
      </w:r>
      <w:r w:rsidR="00D80841">
        <w:t>, рег. номер ПУЛ-4.535-233/1-21</w:t>
      </w:r>
      <w:r w:rsidRPr="00830A81">
        <w:t>.</w:t>
      </w:r>
    </w:p>
    <w:sectPr w:rsidR="00830A81" w:rsidRPr="00830A81" w:rsidSect="00EE143B">
      <w:headerReference w:type="even" r:id="rId13"/>
      <w:headerReference w:type="default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9E11A" w14:textId="77777777" w:rsidR="00527AA8" w:rsidRDefault="00527AA8">
      <w:r>
        <w:separator/>
      </w:r>
    </w:p>
  </w:endnote>
  <w:endnote w:type="continuationSeparator" w:id="0">
    <w:p w14:paraId="3D05625E" w14:textId="77777777" w:rsidR="00527AA8" w:rsidRDefault="0052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25B8C992" w14:textId="77777777" w:rsidR="001A6172" w:rsidRDefault="001A617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6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B8C993" w14:textId="77777777" w:rsidR="001A6172" w:rsidRDefault="001A61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4CD0" w14:textId="77777777" w:rsidR="00527AA8" w:rsidRDefault="00527AA8">
      <w:r>
        <w:separator/>
      </w:r>
    </w:p>
  </w:footnote>
  <w:footnote w:type="continuationSeparator" w:id="0">
    <w:p w14:paraId="3ABAB9F4" w14:textId="77777777" w:rsidR="00527AA8" w:rsidRDefault="0052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C98F" w14:textId="77777777" w:rsidR="001A6172" w:rsidRDefault="001A6172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B8C990" w14:textId="77777777" w:rsidR="001A6172" w:rsidRDefault="001A6172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C991" w14:textId="77777777" w:rsidR="001A6172" w:rsidRDefault="001A6172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6A9A"/>
    <w:rsid w:val="00011F1D"/>
    <w:rsid w:val="0001436F"/>
    <w:rsid w:val="00016E1A"/>
    <w:rsid w:val="00025AA1"/>
    <w:rsid w:val="0003329B"/>
    <w:rsid w:val="00037134"/>
    <w:rsid w:val="00040D74"/>
    <w:rsid w:val="00043ABE"/>
    <w:rsid w:val="00055266"/>
    <w:rsid w:val="00057320"/>
    <w:rsid w:val="000603CF"/>
    <w:rsid w:val="00060DDF"/>
    <w:rsid w:val="0006487B"/>
    <w:rsid w:val="00071057"/>
    <w:rsid w:val="000751D9"/>
    <w:rsid w:val="0008250B"/>
    <w:rsid w:val="00084693"/>
    <w:rsid w:val="00092B32"/>
    <w:rsid w:val="000B441C"/>
    <w:rsid w:val="000B56CF"/>
    <w:rsid w:val="000B5E14"/>
    <w:rsid w:val="000C1BC1"/>
    <w:rsid w:val="000C3FC6"/>
    <w:rsid w:val="000C5C7B"/>
    <w:rsid w:val="000D0B2C"/>
    <w:rsid w:val="000E1554"/>
    <w:rsid w:val="000E27E6"/>
    <w:rsid w:val="000E3BFB"/>
    <w:rsid w:val="000E5985"/>
    <w:rsid w:val="000E6D33"/>
    <w:rsid w:val="000F0352"/>
    <w:rsid w:val="000F0D3D"/>
    <w:rsid w:val="000F0DC1"/>
    <w:rsid w:val="000F282F"/>
    <w:rsid w:val="001011B2"/>
    <w:rsid w:val="00107491"/>
    <w:rsid w:val="001074D2"/>
    <w:rsid w:val="00117047"/>
    <w:rsid w:val="001171F7"/>
    <w:rsid w:val="00121174"/>
    <w:rsid w:val="00121193"/>
    <w:rsid w:val="00126C2F"/>
    <w:rsid w:val="00127524"/>
    <w:rsid w:val="001361B9"/>
    <w:rsid w:val="001361FB"/>
    <w:rsid w:val="00141637"/>
    <w:rsid w:val="0014266D"/>
    <w:rsid w:val="00147F03"/>
    <w:rsid w:val="001512DB"/>
    <w:rsid w:val="00152B70"/>
    <w:rsid w:val="0015571B"/>
    <w:rsid w:val="00155944"/>
    <w:rsid w:val="00157965"/>
    <w:rsid w:val="001602D4"/>
    <w:rsid w:val="001700E4"/>
    <w:rsid w:val="00171A42"/>
    <w:rsid w:val="00180EF7"/>
    <w:rsid w:val="00181D76"/>
    <w:rsid w:val="00193BEE"/>
    <w:rsid w:val="001944FA"/>
    <w:rsid w:val="00196CAD"/>
    <w:rsid w:val="00197176"/>
    <w:rsid w:val="001976EF"/>
    <w:rsid w:val="001A18D3"/>
    <w:rsid w:val="001A6172"/>
    <w:rsid w:val="001A78AE"/>
    <w:rsid w:val="001B34AC"/>
    <w:rsid w:val="001B4D91"/>
    <w:rsid w:val="001B5ACA"/>
    <w:rsid w:val="001C0F17"/>
    <w:rsid w:val="001C11BB"/>
    <w:rsid w:val="001C7270"/>
    <w:rsid w:val="001D2BE3"/>
    <w:rsid w:val="001D2D64"/>
    <w:rsid w:val="001D36E6"/>
    <w:rsid w:val="001D3FB8"/>
    <w:rsid w:val="001D5873"/>
    <w:rsid w:val="001D7E4E"/>
    <w:rsid w:val="001E28C0"/>
    <w:rsid w:val="001E2AF4"/>
    <w:rsid w:val="001E38A6"/>
    <w:rsid w:val="001E4D18"/>
    <w:rsid w:val="001F17D5"/>
    <w:rsid w:val="001F1EF5"/>
    <w:rsid w:val="001F3FA0"/>
    <w:rsid w:val="001F457F"/>
    <w:rsid w:val="0020001C"/>
    <w:rsid w:val="00204A10"/>
    <w:rsid w:val="00205B34"/>
    <w:rsid w:val="00211B3C"/>
    <w:rsid w:val="00214C8D"/>
    <w:rsid w:val="00215316"/>
    <w:rsid w:val="002203EB"/>
    <w:rsid w:val="00222000"/>
    <w:rsid w:val="0022407C"/>
    <w:rsid w:val="00226760"/>
    <w:rsid w:val="00234612"/>
    <w:rsid w:val="00236260"/>
    <w:rsid w:val="002364C6"/>
    <w:rsid w:val="00245714"/>
    <w:rsid w:val="002501B6"/>
    <w:rsid w:val="00257983"/>
    <w:rsid w:val="002670C1"/>
    <w:rsid w:val="00275082"/>
    <w:rsid w:val="00276258"/>
    <w:rsid w:val="00280652"/>
    <w:rsid w:val="002820E1"/>
    <w:rsid w:val="00282A58"/>
    <w:rsid w:val="00283565"/>
    <w:rsid w:val="002866BD"/>
    <w:rsid w:val="00294F35"/>
    <w:rsid w:val="00296322"/>
    <w:rsid w:val="00296F26"/>
    <w:rsid w:val="00296FB6"/>
    <w:rsid w:val="00297965"/>
    <w:rsid w:val="00297DBE"/>
    <w:rsid w:val="002A05B1"/>
    <w:rsid w:val="002A38A2"/>
    <w:rsid w:val="002A501E"/>
    <w:rsid w:val="002A7F4B"/>
    <w:rsid w:val="002B0C1D"/>
    <w:rsid w:val="002B0C34"/>
    <w:rsid w:val="002B0D2A"/>
    <w:rsid w:val="002B11C3"/>
    <w:rsid w:val="002B48B8"/>
    <w:rsid w:val="002B4DCE"/>
    <w:rsid w:val="002C1E69"/>
    <w:rsid w:val="002C2639"/>
    <w:rsid w:val="002C504E"/>
    <w:rsid w:val="002C56B2"/>
    <w:rsid w:val="002D340F"/>
    <w:rsid w:val="002D7187"/>
    <w:rsid w:val="002D7C37"/>
    <w:rsid w:val="002E0773"/>
    <w:rsid w:val="002E3015"/>
    <w:rsid w:val="002F189B"/>
    <w:rsid w:val="002F2741"/>
    <w:rsid w:val="002F4D66"/>
    <w:rsid w:val="00301A53"/>
    <w:rsid w:val="00306F8F"/>
    <w:rsid w:val="0030780B"/>
    <w:rsid w:val="00322AD4"/>
    <w:rsid w:val="00325F57"/>
    <w:rsid w:val="003344E3"/>
    <w:rsid w:val="0034329D"/>
    <w:rsid w:val="0034503C"/>
    <w:rsid w:val="00347789"/>
    <w:rsid w:val="003523CD"/>
    <w:rsid w:val="00352E92"/>
    <w:rsid w:val="00353010"/>
    <w:rsid w:val="0035554D"/>
    <w:rsid w:val="00356550"/>
    <w:rsid w:val="00362F83"/>
    <w:rsid w:val="00370B6D"/>
    <w:rsid w:val="003805F2"/>
    <w:rsid w:val="00381773"/>
    <w:rsid w:val="003829CA"/>
    <w:rsid w:val="0038425E"/>
    <w:rsid w:val="003866E5"/>
    <w:rsid w:val="00391144"/>
    <w:rsid w:val="003930CF"/>
    <w:rsid w:val="003948C7"/>
    <w:rsid w:val="003A07E4"/>
    <w:rsid w:val="003A0A20"/>
    <w:rsid w:val="003A2304"/>
    <w:rsid w:val="003A458F"/>
    <w:rsid w:val="003A4FD4"/>
    <w:rsid w:val="003B518D"/>
    <w:rsid w:val="003C2035"/>
    <w:rsid w:val="003C28E2"/>
    <w:rsid w:val="003C48AC"/>
    <w:rsid w:val="003C557C"/>
    <w:rsid w:val="003C5679"/>
    <w:rsid w:val="003D2000"/>
    <w:rsid w:val="003D56CA"/>
    <w:rsid w:val="003E091B"/>
    <w:rsid w:val="003E1EB5"/>
    <w:rsid w:val="003F2F6D"/>
    <w:rsid w:val="003F6949"/>
    <w:rsid w:val="003F7D11"/>
    <w:rsid w:val="00400401"/>
    <w:rsid w:val="0040484E"/>
    <w:rsid w:val="00405641"/>
    <w:rsid w:val="00411660"/>
    <w:rsid w:val="00413089"/>
    <w:rsid w:val="004206F6"/>
    <w:rsid w:val="00424EF2"/>
    <w:rsid w:val="00426483"/>
    <w:rsid w:val="004308F7"/>
    <w:rsid w:val="00430B9F"/>
    <w:rsid w:val="004475DC"/>
    <w:rsid w:val="0045230C"/>
    <w:rsid w:val="00454990"/>
    <w:rsid w:val="0045652C"/>
    <w:rsid w:val="0046019E"/>
    <w:rsid w:val="00467A5E"/>
    <w:rsid w:val="004710D3"/>
    <w:rsid w:val="00472A90"/>
    <w:rsid w:val="00477BB1"/>
    <w:rsid w:val="004802C7"/>
    <w:rsid w:val="00485BA7"/>
    <w:rsid w:val="00485C98"/>
    <w:rsid w:val="00493A4F"/>
    <w:rsid w:val="004950E9"/>
    <w:rsid w:val="004951CA"/>
    <w:rsid w:val="004A5E74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3069"/>
    <w:rsid w:val="004E356D"/>
    <w:rsid w:val="004E498D"/>
    <w:rsid w:val="004E5935"/>
    <w:rsid w:val="004E686E"/>
    <w:rsid w:val="004F3C40"/>
    <w:rsid w:val="00500E01"/>
    <w:rsid w:val="005023C3"/>
    <w:rsid w:val="0050375A"/>
    <w:rsid w:val="00510A16"/>
    <w:rsid w:val="0051272A"/>
    <w:rsid w:val="00512D31"/>
    <w:rsid w:val="00516B06"/>
    <w:rsid w:val="00517637"/>
    <w:rsid w:val="00526090"/>
    <w:rsid w:val="0052732E"/>
    <w:rsid w:val="0052738A"/>
    <w:rsid w:val="00527AA8"/>
    <w:rsid w:val="005323F9"/>
    <w:rsid w:val="00533A21"/>
    <w:rsid w:val="00533E1B"/>
    <w:rsid w:val="005403DD"/>
    <w:rsid w:val="00543040"/>
    <w:rsid w:val="00544AED"/>
    <w:rsid w:val="005450F7"/>
    <w:rsid w:val="005462F6"/>
    <w:rsid w:val="00550AC8"/>
    <w:rsid w:val="005513D1"/>
    <w:rsid w:val="00551CF0"/>
    <w:rsid w:val="00553F85"/>
    <w:rsid w:val="005569CB"/>
    <w:rsid w:val="005654E9"/>
    <w:rsid w:val="00571590"/>
    <w:rsid w:val="005716C0"/>
    <w:rsid w:val="00571D8A"/>
    <w:rsid w:val="00572277"/>
    <w:rsid w:val="0057458C"/>
    <w:rsid w:val="00582AE6"/>
    <w:rsid w:val="00584D16"/>
    <w:rsid w:val="0059524F"/>
    <w:rsid w:val="005A3C46"/>
    <w:rsid w:val="005A6D2B"/>
    <w:rsid w:val="005B4C9C"/>
    <w:rsid w:val="005B6B38"/>
    <w:rsid w:val="005C28D2"/>
    <w:rsid w:val="005C4309"/>
    <w:rsid w:val="005C4DEF"/>
    <w:rsid w:val="005C643B"/>
    <w:rsid w:val="005C7656"/>
    <w:rsid w:val="005D24A0"/>
    <w:rsid w:val="005D2A3B"/>
    <w:rsid w:val="005D3113"/>
    <w:rsid w:val="005D63EF"/>
    <w:rsid w:val="005E0B13"/>
    <w:rsid w:val="005E22F5"/>
    <w:rsid w:val="005E381D"/>
    <w:rsid w:val="005E4872"/>
    <w:rsid w:val="005F3F1B"/>
    <w:rsid w:val="005F432D"/>
    <w:rsid w:val="005F5AE6"/>
    <w:rsid w:val="005F5FEA"/>
    <w:rsid w:val="005F7DE4"/>
    <w:rsid w:val="0060198C"/>
    <w:rsid w:val="00602B57"/>
    <w:rsid w:val="00610784"/>
    <w:rsid w:val="006151D9"/>
    <w:rsid w:val="00617C3B"/>
    <w:rsid w:val="00623D9C"/>
    <w:rsid w:val="0062421F"/>
    <w:rsid w:val="006249B1"/>
    <w:rsid w:val="00627080"/>
    <w:rsid w:val="00634051"/>
    <w:rsid w:val="006457AA"/>
    <w:rsid w:val="00652D38"/>
    <w:rsid w:val="00654BF5"/>
    <w:rsid w:val="00657ACD"/>
    <w:rsid w:val="00657FC3"/>
    <w:rsid w:val="0066059D"/>
    <w:rsid w:val="00677B05"/>
    <w:rsid w:val="00680EA7"/>
    <w:rsid w:val="006847B4"/>
    <w:rsid w:val="00686AE6"/>
    <w:rsid w:val="006905EB"/>
    <w:rsid w:val="00691A8E"/>
    <w:rsid w:val="006924D1"/>
    <w:rsid w:val="00695D78"/>
    <w:rsid w:val="006A014D"/>
    <w:rsid w:val="006A6856"/>
    <w:rsid w:val="006B5123"/>
    <w:rsid w:val="006C08D3"/>
    <w:rsid w:val="006C2DB1"/>
    <w:rsid w:val="006C4C6F"/>
    <w:rsid w:val="006C5209"/>
    <w:rsid w:val="006C5A8C"/>
    <w:rsid w:val="006D09A4"/>
    <w:rsid w:val="006D1B56"/>
    <w:rsid w:val="006E4226"/>
    <w:rsid w:val="006E43A4"/>
    <w:rsid w:val="006E45C8"/>
    <w:rsid w:val="006E63B0"/>
    <w:rsid w:val="006E75D4"/>
    <w:rsid w:val="006E7604"/>
    <w:rsid w:val="006F3098"/>
    <w:rsid w:val="006F64A6"/>
    <w:rsid w:val="00701C33"/>
    <w:rsid w:val="00703951"/>
    <w:rsid w:val="007045CA"/>
    <w:rsid w:val="00710A30"/>
    <w:rsid w:val="00716D05"/>
    <w:rsid w:val="007172E2"/>
    <w:rsid w:val="00726881"/>
    <w:rsid w:val="00727526"/>
    <w:rsid w:val="00731C9B"/>
    <w:rsid w:val="007374C9"/>
    <w:rsid w:val="00741E91"/>
    <w:rsid w:val="00741EC2"/>
    <w:rsid w:val="00743306"/>
    <w:rsid w:val="007446B4"/>
    <w:rsid w:val="00745371"/>
    <w:rsid w:val="0074680C"/>
    <w:rsid w:val="007519C6"/>
    <w:rsid w:val="00751D6D"/>
    <w:rsid w:val="00754F9E"/>
    <w:rsid w:val="00756B9C"/>
    <w:rsid w:val="007573BC"/>
    <w:rsid w:val="007620EC"/>
    <w:rsid w:val="00764918"/>
    <w:rsid w:val="00764EF2"/>
    <w:rsid w:val="00766C19"/>
    <w:rsid w:val="00773D0A"/>
    <w:rsid w:val="00773DEC"/>
    <w:rsid w:val="007744F1"/>
    <w:rsid w:val="00774C59"/>
    <w:rsid w:val="0077651C"/>
    <w:rsid w:val="00777E77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4494"/>
    <w:rsid w:val="007D778D"/>
    <w:rsid w:val="007D7D1F"/>
    <w:rsid w:val="007E5363"/>
    <w:rsid w:val="007E6272"/>
    <w:rsid w:val="007F4CBC"/>
    <w:rsid w:val="007F51A6"/>
    <w:rsid w:val="00801D20"/>
    <w:rsid w:val="0080394D"/>
    <w:rsid w:val="008077E5"/>
    <w:rsid w:val="008120AF"/>
    <w:rsid w:val="00812124"/>
    <w:rsid w:val="00814924"/>
    <w:rsid w:val="00814CAF"/>
    <w:rsid w:val="008205D9"/>
    <w:rsid w:val="00827DF9"/>
    <w:rsid w:val="00830A81"/>
    <w:rsid w:val="0083217F"/>
    <w:rsid w:val="00833FE9"/>
    <w:rsid w:val="008351BA"/>
    <w:rsid w:val="0083574B"/>
    <w:rsid w:val="008358CE"/>
    <w:rsid w:val="00844558"/>
    <w:rsid w:val="008446B3"/>
    <w:rsid w:val="008514C9"/>
    <w:rsid w:val="00852ADC"/>
    <w:rsid w:val="00853A4E"/>
    <w:rsid w:val="00860A37"/>
    <w:rsid w:val="0086110F"/>
    <w:rsid w:val="00863437"/>
    <w:rsid w:val="008738E0"/>
    <w:rsid w:val="008748E7"/>
    <w:rsid w:val="00875FAE"/>
    <w:rsid w:val="00880FAD"/>
    <w:rsid w:val="00883631"/>
    <w:rsid w:val="00887F22"/>
    <w:rsid w:val="00890412"/>
    <w:rsid w:val="00890A46"/>
    <w:rsid w:val="008922C4"/>
    <w:rsid w:val="0089261D"/>
    <w:rsid w:val="00894F0B"/>
    <w:rsid w:val="008950CE"/>
    <w:rsid w:val="008A23D2"/>
    <w:rsid w:val="008A544F"/>
    <w:rsid w:val="008B08FD"/>
    <w:rsid w:val="008B188D"/>
    <w:rsid w:val="008B4EF6"/>
    <w:rsid w:val="008B7B2F"/>
    <w:rsid w:val="008C0ABF"/>
    <w:rsid w:val="008C27AD"/>
    <w:rsid w:val="008C72CD"/>
    <w:rsid w:val="008C781A"/>
    <w:rsid w:val="008D2C71"/>
    <w:rsid w:val="008D4F90"/>
    <w:rsid w:val="008D6557"/>
    <w:rsid w:val="008E1366"/>
    <w:rsid w:val="008E77C4"/>
    <w:rsid w:val="008F43BD"/>
    <w:rsid w:val="008F720F"/>
    <w:rsid w:val="008F7ED3"/>
    <w:rsid w:val="00901905"/>
    <w:rsid w:val="00903E1C"/>
    <w:rsid w:val="0090626D"/>
    <w:rsid w:val="00907F6E"/>
    <w:rsid w:val="00913C7B"/>
    <w:rsid w:val="009154A7"/>
    <w:rsid w:val="00917438"/>
    <w:rsid w:val="009174E1"/>
    <w:rsid w:val="00920D3A"/>
    <w:rsid w:val="00921404"/>
    <w:rsid w:val="00932233"/>
    <w:rsid w:val="0093457B"/>
    <w:rsid w:val="0093754F"/>
    <w:rsid w:val="009443B2"/>
    <w:rsid w:val="00945A2F"/>
    <w:rsid w:val="00947556"/>
    <w:rsid w:val="00950B2E"/>
    <w:rsid w:val="009513B4"/>
    <w:rsid w:val="00951F34"/>
    <w:rsid w:val="009544FA"/>
    <w:rsid w:val="00956EB8"/>
    <w:rsid w:val="00957262"/>
    <w:rsid w:val="009641FF"/>
    <w:rsid w:val="009643E6"/>
    <w:rsid w:val="009666E4"/>
    <w:rsid w:val="0096786E"/>
    <w:rsid w:val="009739C4"/>
    <w:rsid w:val="00980909"/>
    <w:rsid w:val="00980AC8"/>
    <w:rsid w:val="009828FA"/>
    <w:rsid w:val="0098653B"/>
    <w:rsid w:val="00987559"/>
    <w:rsid w:val="009907A3"/>
    <w:rsid w:val="00991BD2"/>
    <w:rsid w:val="009938BB"/>
    <w:rsid w:val="00997021"/>
    <w:rsid w:val="009A7CC7"/>
    <w:rsid w:val="009B6F17"/>
    <w:rsid w:val="009C63E0"/>
    <w:rsid w:val="009D2E3F"/>
    <w:rsid w:val="009E0AC7"/>
    <w:rsid w:val="009E2D53"/>
    <w:rsid w:val="009E738C"/>
    <w:rsid w:val="009F1F64"/>
    <w:rsid w:val="009F4730"/>
    <w:rsid w:val="00A013A3"/>
    <w:rsid w:val="00A0713D"/>
    <w:rsid w:val="00A07534"/>
    <w:rsid w:val="00A10038"/>
    <w:rsid w:val="00A111C0"/>
    <w:rsid w:val="00A11CB6"/>
    <w:rsid w:val="00A13228"/>
    <w:rsid w:val="00A15767"/>
    <w:rsid w:val="00A16228"/>
    <w:rsid w:val="00A227BD"/>
    <w:rsid w:val="00A2554D"/>
    <w:rsid w:val="00A25946"/>
    <w:rsid w:val="00A26A72"/>
    <w:rsid w:val="00A304ED"/>
    <w:rsid w:val="00A30B25"/>
    <w:rsid w:val="00A30DE0"/>
    <w:rsid w:val="00A317E3"/>
    <w:rsid w:val="00A344BD"/>
    <w:rsid w:val="00A35DC4"/>
    <w:rsid w:val="00A373ED"/>
    <w:rsid w:val="00A37C15"/>
    <w:rsid w:val="00A44CB1"/>
    <w:rsid w:val="00A479CE"/>
    <w:rsid w:val="00A5233B"/>
    <w:rsid w:val="00A527C3"/>
    <w:rsid w:val="00A6000E"/>
    <w:rsid w:val="00A6216F"/>
    <w:rsid w:val="00A65118"/>
    <w:rsid w:val="00A70D19"/>
    <w:rsid w:val="00A76BCC"/>
    <w:rsid w:val="00A77C42"/>
    <w:rsid w:val="00A85548"/>
    <w:rsid w:val="00A85863"/>
    <w:rsid w:val="00A85B2F"/>
    <w:rsid w:val="00A91F2F"/>
    <w:rsid w:val="00AB03CE"/>
    <w:rsid w:val="00AB1372"/>
    <w:rsid w:val="00AD30A6"/>
    <w:rsid w:val="00AD32C5"/>
    <w:rsid w:val="00AE2D76"/>
    <w:rsid w:val="00AF242C"/>
    <w:rsid w:val="00AF2F15"/>
    <w:rsid w:val="00AF41C0"/>
    <w:rsid w:val="00AF73B9"/>
    <w:rsid w:val="00B00134"/>
    <w:rsid w:val="00B01E0A"/>
    <w:rsid w:val="00B063FA"/>
    <w:rsid w:val="00B06B87"/>
    <w:rsid w:val="00B074F1"/>
    <w:rsid w:val="00B07925"/>
    <w:rsid w:val="00B15A45"/>
    <w:rsid w:val="00B16817"/>
    <w:rsid w:val="00B20AB1"/>
    <w:rsid w:val="00B230D1"/>
    <w:rsid w:val="00B23E0A"/>
    <w:rsid w:val="00B24D7B"/>
    <w:rsid w:val="00B34DF5"/>
    <w:rsid w:val="00B41E1C"/>
    <w:rsid w:val="00B434DB"/>
    <w:rsid w:val="00B46D46"/>
    <w:rsid w:val="00B52D3D"/>
    <w:rsid w:val="00B537DA"/>
    <w:rsid w:val="00B63002"/>
    <w:rsid w:val="00B6357F"/>
    <w:rsid w:val="00B63E02"/>
    <w:rsid w:val="00B7553B"/>
    <w:rsid w:val="00B76BDF"/>
    <w:rsid w:val="00B821FC"/>
    <w:rsid w:val="00B87A77"/>
    <w:rsid w:val="00B90298"/>
    <w:rsid w:val="00B9257A"/>
    <w:rsid w:val="00B968AF"/>
    <w:rsid w:val="00B974BD"/>
    <w:rsid w:val="00BA4A1D"/>
    <w:rsid w:val="00BA4E87"/>
    <w:rsid w:val="00BA540D"/>
    <w:rsid w:val="00BA67A7"/>
    <w:rsid w:val="00BA6845"/>
    <w:rsid w:val="00BA6DFF"/>
    <w:rsid w:val="00BB65F5"/>
    <w:rsid w:val="00BB7CE6"/>
    <w:rsid w:val="00BD3C1C"/>
    <w:rsid w:val="00BE1054"/>
    <w:rsid w:val="00BE10A3"/>
    <w:rsid w:val="00BF6985"/>
    <w:rsid w:val="00C01207"/>
    <w:rsid w:val="00C04457"/>
    <w:rsid w:val="00C0782B"/>
    <w:rsid w:val="00C12E38"/>
    <w:rsid w:val="00C1384A"/>
    <w:rsid w:val="00C149FE"/>
    <w:rsid w:val="00C14C9C"/>
    <w:rsid w:val="00C15840"/>
    <w:rsid w:val="00C21E9F"/>
    <w:rsid w:val="00C300AC"/>
    <w:rsid w:val="00C33409"/>
    <w:rsid w:val="00C33E0A"/>
    <w:rsid w:val="00C54A2A"/>
    <w:rsid w:val="00C55739"/>
    <w:rsid w:val="00C562AA"/>
    <w:rsid w:val="00C5663D"/>
    <w:rsid w:val="00C575C2"/>
    <w:rsid w:val="00C60563"/>
    <w:rsid w:val="00C605E2"/>
    <w:rsid w:val="00C638BD"/>
    <w:rsid w:val="00C654A4"/>
    <w:rsid w:val="00C729DE"/>
    <w:rsid w:val="00C759E3"/>
    <w:rsid w:val="00C75EA8"/>
    <w:rsid w:val="00C85631"/>
    <w:rsid w:val="00C86594"/>
    <w:rsid w:val="00C910DB"/>
    <w:rsid w:val="00C92A66"/>
    <w:rsid w:val="00C936DC"/>
    <w:rsid w:val="00C94245"/>
    <w:rsid w:val="00CA1BD7"/>
    <w:rsid w:val="00CA3C6B"/>
    <w:rsid w:val="00CB0836"/>
    <w:rsid w:val="00CB0BFF"/>
    <w:rsid w:val="00CB420D"/>
    <w:rsid w:val="00CB6EC7"/>
    <w:rsid w:val="00CC3819"/>
    <w:rsid w:val="00CC5406"/>
    <w:rsid w:val="00CC5626"/>
    <w:rsid w:val="00CC783E"/>
    <w:rsid w:val="00CD0007"/>
    <w:rsid w:val="00CD071E"/>
    <w:rsid w:val="00CD0DEC"/>
    <w:rsid w:val="00CD2246"/>
    <w:rsid w:val="00CD4DAC"/>
    <w:rsid w:val="00CD716F"/>
    <w:rsid w:val="00CD79B1"/>
    <w:rsid w:val="00CE1369"/>
    <w:rsid w:val="00CE505D"/>
    <w:rsid w:val="00CE67BB"/>
    <w:rsid w:val="00CF1272"/>
    <w:rsid w:val="00CF1A4B"/>
    <w:rsid w:val="00CF2E5A"/>
    <w:rsid w:val="00CF76D9"/>
    <w:rsid w:val="00D14E64"/>
    <w:rsid w:val="00D161D7"/>
    <w:rsid w:val="00D21916"/>
    <w:rsid w:val="00D2228B"/>
    <w:rsid w:val="00D22E27"/>
    <w:rsid w:val="00D2384F"/>
    <w:rsid w:val="00D255D4"/>
    <w:rsid w:val="00D255F3"/>
    <w:rsid w:val="00D2649F"/>
    <w:rsid w:val="00D31434"/>
    <w:rsid w:val="00D318A8"/>
    <w:rsid w:val="00D327B8"/>
    <w:rsid w:val="00D32D60"/>
    <w:rsid w:val="00D32E18"/>
    <w:rsid w:val="00D3399E"/>
    <w:rsid w:val="00D37016"/>
    <w:rsid w:val="00D40893"/>
    <w:rsid w:val="00D410EF"/>
    <w:rsid w:val="00D50EC9"/>
    <w:rsid w:val="00D52346"/>
    <w:rsid w:val="00D54C17"/>
    <w:rsid w:val="00D5564A"/>
    <w:rsid w:val="00D55F53"/>
    <w:rsid w:val="00D57387"/>
    <w:rsid w:val="00D60C66"/>
    <w:rsid w:val="00D62F03"/>
    <w:rsid w:val="00D74927"/>
    <w:rsid w:val="00D80841"/>
    <w:rsid w:val="00D813B5"/>
    <w:rsid w:val="00DA17E2"/>
    <w:rsid w:val="00DA45B4"/>
    <w:rsid w:val="00DA5726"/>
    <w:rsid w:val="00DB0620"/>
    <w:rsid w:val="00DB58EF"/>
    <w:rsid w:val="00DB5E8E"/>
    <w:rsid w:val="00DB7191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2AA6"/>
    <w:rsid w:val="00E12F0D"/>
    <w:rsid w:val="00E2101B"/>
    <w:rsid w:val="00E223E3"/>
    <w:rsid w:val="00E26C1A"/>
    <w:rsid w:val="00E310A0"/>
    <w:rsid w:val="00E4053E"/>
    <w:rsid w:val="00E41B4E"/>
    <w:rsid w:val="00E420B2"/>
    <w:rsid w:val="00E42132"/>
    <w:rsid w:val="00E42B74"/>
    <w:rsid w:val="00E46DAB"/>
    <w:rsid w:val="00E46EA0"/>
    <w:rsid w:val="00E52AA3"/>
    <w:rsid w:val="00E52EA4"/>
    <w:rsid w:val="00E556B3"/>
    <w:rsid w:val="00E576D4"/>
    <w:rsid w:val="00E643FB"/>
    <w:rsid w:val="00E658AA"/>
    <w:rsid w:val="00E66BE4"/>
    <w:rsid w:val="00E716DA"/>
    <w:rsid w:val="00E84CAF"/>
    <w:rsid w:val="00E85026"/>
    <w:rsid w:val="00E90883"/>
    <w:rsid w:val="00E91AC3"/>
    <w:rsid w:val="00EA01F8"/>
    <w:rsid w:val="00EA3969"/>
    <w:rsid w:val="00EA7F00"/>
    <w:rsid w:val="00EB10EF"/>
    <w:rsid w:val="00EB4C12"/>
    <w:rsid w:val="00EB778C"/>
    <w:rsid w:val="00EC0632"/>
    <w:rsid w:val="00EC1617"/>
    <w:rsid w:val="00EC24F4"/>
    <w:rsid w:val="00EC295E"/>
    <w:rsid w:val="00EC2DA8"/>
    <w:rsid w:val="00EC4C5B"/>
    <w:rsid w:val="00EC7433"/>
    <w:rsid w:val="00ED69C2"/>
    <w:rsid w:val="00EE143B"/>
    <w:rsid w:val="00EE499A"/>
    <w:rsid w:val="00EE7459"/>
    <w:rsid w:val="00EF6E3A"/>
    <w:rsid w:val="00F00CD8"/>
    <w:rsid w:val="00F01EB0"/>
    <w:rsid w:val="00F0248B"/>
    <w:rsid w:val="00F03A9E"/>
    <w:rsid w:val="00F12FDC"/>
    <w:rsid w:val="00F13EDC"/>
    <w:rsid w:val="00F20C40"/>
    <w:rsid w:val="00F220C1"/>
    <w:rsid w:val="00F25512"/>
    <w:rsid w:val="00F2656C"/>
    <w:rsid w:val="00F26C38"/>
    <w:rsid w:val="00F30C5D"/>
    <w:rsid w:val="00F355C8"/>
    <w:rsid w:val="00F401EB"/>
    <w:rsid w:val="00F477A9"/>
    <w:rsid w:val="00F51D1A"/>
    <w:rsid w:val="00F523AE"/>
    <w:rsid w:val="00F57DAB"/>
    <w:rsid w:val="00F605CE"/>
    <w:rsid w:val="00F63045"/>
    <w:rsid w:val="00F656F0"/>
    <w:rsid w:val="00F66934"/>
    <w:rsid w:val="00F70459"/>
    <w:rsid w:val="00F70704"/>
    <w:rsid w:val="00F72378"/>
    <w:rsid w:val="00F772D7"/>
    <w:rsid w:val="00F775D1"/>
    <w:rsid w:val="00F8260B"/>
    <w:rsid w:val="00F82B4F"/>
    <w:rsid w:val="00F83EA6"/>
    <w:rsid w:val="00F84568"/>
    <w:rsid w:val="00F84F4B"/>
    <w:rsid w:val="00F95E42"/>
    <w:rsid w:val="00F97342"/>
    <w:rsid w:val="00F97B5E"/>
    <w:rsid w:val="00FA4F1D"/>
    <w:rsid w:val="00FB1709"/>
    <w:rsid w:val="00FB17FF"/>
    <w:rsid w:val="00FC29AA"/>
    <w:rsid w:val="00FC7211"/>
    <w:rsid w:val="00FD0A72"/>
    <w:rsid w:val="00FD0F2A"/>
    <w:rsid w:val="00FD1049"/>
    <w:rsid w:val="00FD15D7"/>
    <w:rsid w:val="00FD1E87"/>
    <w:rsid w:val="00FD23E8"/>
    <w:rsid w:val="00FD7000"/>
    <w:rsid w:val="00FE5DA2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8C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0001-256-257</_dlc_DocId>
    <_dlc_DocIdUrl xmlns="0a7d7b64-d339-4e19-a15d-935ce2d85d58">
      <Url>http://portal.bru.by/method/_layouts/DocIdRedir.aspx?ID=0001-256-257</Url>
      <Description>0001-256-257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625-50D2-490C-AF2A-B7B11F2D68B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a7d7b64-d339-4e19-a15d-935ce2d85d58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BEA0BF-20A9-4C9A-9B0F-604FE98C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29CB-B363-4048-9143-BB6BFB167E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5364C0-4608-4D3D-917C-538424578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B0F33E-D54A-4647-8525-9B635C8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3042</Words>
  <Characters>23196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itex</cp:lastModifiedBy>
  <cp:revision>6</cp:revision>
  <cp:lastPrinted>2021-11-12T08:45:00Z</cp:lastPrinted>
  <dcterms:created xsi:type="dcterms:W3CDTF">2021-06-15T14:46:00Z</dcterms:created>
  <dcterms:modified xsi:type="dcterms:W3CDTF">2021-11-12T08:45:00Z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a632dac6-626e-4232-9894-bcbdfb742f52</vt:lpwstr>
  </property>
</Properties>
</file>