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 CYR" w:hAnsi="Times New Roman CYR" w:cs="Times New Roman CYR"/>
          <w:spacing w:val="-2"/>
          <w:highlight w:val="white"/>
        </w:rPr>
      </w:pPr>
      <w:r>
        <w:rPr>
          <w:rFonts w:ascii="Times New Roman CYR" w:hAnsi="Times New Roman CYR" w:cs="Times New Roman CYR"/>
          <w:spacing w:val="-2"/>
          <w:highlight w:val="white"/>
        </w:rPr>
        <w:t>Межгосударственное образовательное учреждение высшего образования</w:t>
      </w: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" w:hAnsi="Times New Roman" w:cs="Times New Roman"/>
          <w:spacing w:val="-2"/>
          <w:highlight w:val="white"/>
        </w:rPr>
      </w:pPr>
      <w:r w:rsidRPr="00AC7993">
        <w:rPr>
          <w:rFonts w:ascii="Times New Roman" w:hAnsi="Times New Roman" w:cs="Times New Roman"/>
          <w:spacing w:val="-2"/>
          <w:highlight w:val="white"/>
        </w:rPr>
        <w:t>«</w:t>
      </w:r>
      <w:r>
        <w:rPr>
          <w:rFonts w:ascii="Times New Roman CYR" w:hAnsi="Times New Roman CYR" w:cs="Times New Roman CYR"/>
          <w:spacing w:val="-2"/>
          <w:highlight w:val="white"/>
        </w:rPr>
        <w:t>Белорусско-Российский университет</w:t>
      </w:r>
      <w:r w:rsidRPr="00AC7993">
        <w:rPr>
          <w:rFonts w:ascii="Times New Roman" w:hAnsi="Times New Roman" w:cs="Times New Roman"/>
          <w:spacing w:val="-2"/>
          <w:highlight w:val="white"/>
        </w:rPr>
        <w:t>»</w:t>
      </w: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tbl>
      <w:tblPr>
        <w:tblW w:w="0" w:type="auto"/>
        <w:tblInd w:w="432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УТВЕРЖДАЮ</w:t>
            </w:r>
          </w:p>
        </w:tc>
      </w:tr>
      <w:tr w:rsidR="00AC7993" w:rsidRP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Первый проректор Белорусско-Российского университета</w:t>
            </w:r>
          </w:p>
        </w:tc>
      </w:tr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</w:rPr>
            </w:pPr>
          </w:p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__________________ </w:t>
            </w:r>
            <w:r>
              <w:rPr>
                <w:rFonts w:ascii="Times New Roman CYR" w:hAnsi="Times New Roman CYR" w:cs="Times New Roman CYR"/>
              </w:rPr>
              <w:t>Ю.В. Машин</w:t>
            </w:r>
          </w:p>
        </w:tc>
      </w:tr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0"/>
                <w:szCs w:val="10"/>
                <w:lang w:val="en-US"/>
              </w:rPr>
            </w:pPr>
          </w:p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>«___»________ 2021</w:t>
            </w:r>
            <w:r>
              <w:rPr>
                <w:rFonts w:ascii="Times New Roman CYR" w:hAnsi="Times New Roman CYR" w:cs="Times New Roman CYR"/>
                <w:spacing w:val="-13"/>
              </w:rPr>
              <w:t>г.</w:t>
            </w:r>
          </w:p>
        </w:tc>
      </w:tr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  <w:lang w:val="en-US"/>
              </w:rPr>
            </w:pPr>
          </w:p>
          <w:p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Регистрационный  № УД-______________________/р</w:t>
            </w:r>
          </w:p>
        </w:tc>
      </w:tr>
    </w:tbl>
    <w:p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7A4EFF" w:rsidRPr="00460F00" w:rsidRDefault="007A4EFF" w:rsidP="007A4EFF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caps/>
          <w:highlight w:val="white"/>
          <w:u w:val="single"/>
        </w:rPr>
      </w:pPr>
      <w:r w:rsidRPr="00460F00">
        <w:rPr>
          <w:rFonts w:ascii="Times New Roman CYR" w:hAnsi="Times New Roman CYR" w:cs="Times New Roman CYR"/>
          <w:b/>
          <w:bCs/>
          <w:caps/>
          <w:highlight w:val="white"/>
          <w:u w:val="single"/>
        </w:rPr>
        <w:t>ЗАШИТ</w:t>
      </w:r>
      <w:r w:rsidR="00411B5C" w:rsidRPr="00460F00">
        <w:rPr>
          <w:rFonts w:ascii="Times New Roman CYR" w:hAnsi="Times New Roman CYR" w:cs="Times New Roman CYR"/>
          <w:b/>
          <w:bCs/>
          <w:caps/>
          <w:highlight w:val="white"/>
          <w:u w:val="single"/>
        </w:rPr>
        <w:t>а</w:t>
      </w:r>
      <w:r w:rsidRPr="00460F00">
        <w:rPr>
          <w:rFonts w:ascii="Times New Roman CYR" w:hAnsi="Times New Roman CYR" w:cs="Times New Roman CYR"/>
          <w:b/>
          <w:bCs/>
          <w:caps/>
          <w:highlight w:val="white"/>
          <w:u w:val="single"/>
        </w:rPr>
        <w:t xml:space="preserve"> ИНФОРМАЦИИ </w:t>
      </w:r>
    </w:p>
    <w:p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7A4EFF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дисциплины)</w:t>
      </w:r>
    </w:p>
    <w:p w:rsidR="007A4EFF" w:rsidRP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b/>
          <w:bCs/>
          <w:caps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РАБОЧАЯ ПРОГРАММА ДИСЦИПЛИНЫ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A4EFF" w:rsidRDefault="007A4EFF" w:rsidP="007A4EFF">
      <w:pPr>
        <w:autoSpaceDE w:val="0"/>
        <w:autoSpaceDN w:val="0"/>
        <w:adjustRightInd w:val="0"/>
        <w:spacing w:before="120" w:after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Направление подготовки </w:t>
      </w:r>
      <w:r>
        <w:rPr>
          <w:rFonts w:ascii="Times New Roman CYR" w:hAnsi="Times New Roman CYR" w:cs="Times New Roman CYR"/>
        </w:rPr>
        <w:t>09.03.0</w:t>
      </w:r>
      <w:r w:rsidR="009D70A7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="009D70A7">
        <w:rPr>
          <w:rFonts w:ascii="Times New Roman CYR" w:hAnsi="Times New Roman CYR" w:cs="Times New Roman CYR"/>
        </w:rPr>
        <w:t>Программная инженерия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D70A7" w:rsidRDefault="007A4EFF" w:rsidP="009D70A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Направленность (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профиль)  </w:t>
      </w:r>
      <w:r w:rsidR="009D70A7" w:rsidRPr="00EC60A4">
        <w:rPr>
          <w:rFonts w:ascii="Times New Roman" w:hAnsi="Times New Roman" w:cs="Times New Roman"/>
        </w:rPr>
        <w:t>Разработка</w:t>
      </w:r>
      <w:proofErr w:type="gramEnd"/>
      <w:r w:rsidR="009D70A7" w:rsidRPr="00EC60A4">
        <w:rPr>
          <w:rFonts w:ascii="Times New Roman" w:hAnsi="Times New Roman" w:cs="Times New Roman"/>
        </w:rPr>
        <w:t xml:space="preserve"> программно-информационных систем</w:t>
      </w:r>
    </w:p>
    <w:p w:rsidR="009D70A7" w:rsidRDefault="009D70A7" w:rsidP="009D70A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                                                    </w:t>
      </w:r>
    </w:p>
    <w:p w:rsidR="007A4EFF" w:rsidRDefault="007A4EFF" w:rsidP="009D70A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 xml:space="preserve">Квалификация  </w:t>
      </w:r>
      <w:r>
        <w:rPr>
          <w:rFonts w:ascii="Times New Roman CYR" w:hAnsi="Times New Roman CYR" w:cs="Times New Roman CYR"/>
        </w:rPr>
        <w:t>Бакалавр</w:t>
      </w:r>
      <w:proofErr w:type="gramEnd"/>
    </w:p>
    <w:p w:rsid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7A4EFF" w:rsidRDefault="007A4EFF" w:rsidP="007A4EFF">
      <w:pPr>
        <w:autoSpaceDE w:val="0"/>
        <w:autoSpaceDN w:val="0"/>
        <w:adjustRightInd w:val="0"/>
        <w:spacing w:before="38"/>
        <w:ind w:left="57" w:right="-57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7A4EFF" w:rsidRPr="007A4EFF" w:rsidTr="003E69E9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7A4EFF" w:rsidRPr="007A4EFF" w:rsidTr="003E69E9">
        <w:trPr>
          <w:trHeight w:val="1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094723" w:rsidRDefault="00460F00" w:rsidP="00ED2318">
            <w:pPr>
              <w:autoSpaceDE w:val="0"/>
              <w:autoSpaceDN w:val="0"/>
              <w:adjustRightInd w:val="0"/>
              <w:spacing w:before="38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460F00" w:rsidRDefault="00460F00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094723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0F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460F00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="007A4EFF" w:rsidRPr="007A4EFF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460F00" w:rsidRDefault="00460F00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FF" w:rsidRPr="007A4EFF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094723" w:rsidRDefault="00460F00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460F00" w:rsidRDefault="00460F00" w:rsidP="00094723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A4EFF" w:rsidRPr="007A4EFF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4EFF" w:rsidRPr="00094723" w:rsidRDefault="00460F00" w:rsidP="00094723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7A4EFF" w:rsidRPr="007A4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A4EFF" w:rsidRDefault="007A4EFF" w:rsidP="003E69E9">
      <w:pPr>
        <w:autoSpaceDE w:val="0"/>
        <w:autoSpaceDN w:val="0"/>
        <w:adjustRightInd w:val="0"/>
        <w:ind w:right="400"/>
        <w:rPr>
          <w:rFonts w:ascii="Times New Roman" w:hAnsi="Times New Roman" w:cs="Times New Roman"/>
          <w:lang w:val="en-US"/>
        </w:rPr>
      </w:pPr>
    </w:p>
    <w:p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Кафедра-разработчик программы: </w:t>
      </w:r>
      <w:r>
        <w:rPr>
          <w:rFonts w:ascii="Times New Roman CYR" w:hAnsi="Times New Roman CYR" w:cs="Times New Roman CYR"/>
          <w:u w:val="single"/>
        </w:rPr>
        <w:t>Программное обеспечение информационных технологий</w:t>
      </w:r>
    </w:p>
    <w:p w:rsidR="007A4EFF" w:rsidRPr="007A4EFF" w:rsidRDefault="007A4EFF" w:rsidP="007A4EFF">
      <w:pPr>
        <w:autoSpaceDE w:val="0"/>
        <w:autoSpaceDN w:val="0"/>
        <w:adjustRightInd w:val="0"/>
        <w:ind w:left="3528" w:firstLine="720"/>
        <w:rPr>
          <w:rFonts w:ascii="Times New Roman" w:hAnsi="Times New Roman" w:cs="Times New Roman"/>
          <w:sz w:val="16"/>
          <w:szCs w:val="16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Составитель: </w:t>
      </w:r>
      <w:proofErr w:type="gramStart"/>
      <w:r w:rsidR="00460F00" w:rsidRPr="00460F00">
        <w:rPr>
          <w:rFonts w:ascii="Times New Roman CYR" w:hAnsi="Times New Roman CYR" w:cs="Times New Roman CYR"/>
          <w:highlight w:val="white"/>
          <w:u w:val="single"/>
        </w:rPr>
        <w:t>В .В</w:t>
      </w:r>
      <w:proofErr w:type="gramEnd"/>
      <w:r w:rsidR="00460F00" w:rsidRPr="00460F00">
        <w:rPr>
          <w:rFonts w:ascii="Times New Roman CYR" w:hAnsi="Times New Roman CYR" w:cs="Times New Roman CYR"/>
          <w:highlight w:val="white"/>
          <w:u w:val="single"/>
        </w:rPr>
        <w:t xml:space="preserve"> Кутузов</w:t>
      </w:r>
      <w:r w:rsidR="009D70A7">
        <w:rPr>
          <w:rFonts w:ascii="Times New Roman CYR" w:hAnsi="Times New Roman CYR" w:cs="Times New Roman CYR"/>
          <w:highlight w:val="white"/>
          <w:u w:val="single"/>
        </w:rPr>
        <w:t>, к.т.н.,</w:t>
      </w:r>
      <w:r w:rsidR="00460F00" w:rsidRPr="00460F00">
        <w:rPr>
          <w:rFonts w:ascii="Times New Roman CYR" w:hAnsi="Times New Roman CYR" w:cs="Times New Roman CYR"/>
          <w:highlight w:val="white"/>
          <w:u w:val="single"/>
        </w:rPr>
        <w:t xml:space="preserve"> </w:t>
      </w:r>
      <w:r w:rsidRPr="00460F00">
        <w:rPr>
          <w:rFonts w:ascii="Times New Roman CYR" w:hAnsi="Times New Roman CYR" w:cs="Times New Roman CYR"/>
          <w:highlight w:val="white"/>
          <w:u w:val="single"/>
        </w:rPr>
        <w:t>Е</w:t>
      </w:r>
      <w:r>
        <w:rPr>
          <w:rFonts w:ascii="Times New Roman CYR" w:hAnsi="Times New Roman CYR" w:cs="Times New Roman CYR"/>
          <w:highlight w:val="white"/>
          <w:u w:val="single"/>
        </w:rPr>
        <w:t>. А. Зайченко</w:t>
      </w:r>
    </w:p>
    <w:p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:rsid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Могилев, 2021</w:t>
      </w:r>
    </w:p>
    <w:p w:rsidR="00AE24F1" w:rsidRDefault="00AE24F1">
      <w:pPr>
        <w:pStyle w:val="1"/>
        <w:shd w:val="clear" w:color="auto" w:fill="auto"/>
        <w:spacing w:after="300"/>
        <w:ind w:left="4360" w:firstLine="20"/>
        <w:jc w:val="left"/>
        <w:sectPr w:rsidR="00AE24F1" w:rsidSect="003E69E9">
          <w:pgSz w:w="11900" w:h="16840"/>
          <w:pgMar w:top="1246" w:right="125" w:bottom="1246" w:left="1843" w:header="818" w:footer="818" w:gutter="0"/>
          <w:pgNumType w:start="1"/>
          <w:cols w:space="720"/>
          <w:noEndnote/>
          <w:docGrid w:linePitch="360"/>
        </w:sectPr>
      </w:pPr>
    </w:p>
    <w:p w:rsidR="007A4EFF" w:rsidRDefault="007A4EFF" w:rsidP="007A4EF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09.03.0</w:t>
      </w:r>
      <w:r w:rsidR="003A464A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="00BF615F">
        <w:rPr>
          <w:rFonts w:ascii="Times New Roman CYR" w:hAnsi="Times New Roman CYR" w:cs="Times New Roman CYR"/>
        </w:rPr>
        <w:t>«</w:t>
      </w:r>
      <w:r w:rsidR="003A464A">
        <w:rPr>
          <w:rFonts w:ascii="Times New Roman CYR" w:hAnsi="Times New Roman CYR" w:cs="Times New Roman CYR"/>
        </w:rPr>
        <w:t>Программная инженерия</w:t>
      </w:r>
      <w:r w:rsidR="00BF615F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(уровень </w:t>
      </w:r>
      <w:proofErr w:type="spellStart"/>
      <w:r>
        <w:rPr>
          <w:rFonts w:ascii="Times New Roman CYR" w:hAnsi="Times New Roman CYR" w:cs="Times New Roman CYR"/>
        </w:rPr>
        <w:t>бакалавриата</w:t>
      </w:r>
      <w:proofErr w:type="spellEnd"/>
      <w:r>
        <w:rPr>
          <w:rFonts w:ascii="Times New Roman CYR" w:hAnsi="Times New Roman CYR" w:cs="Times New Roman CYR"/>
        </w:rPr>
        <w:t xml:space="preserve">), </w:t>
      </w:r>
      <w:r w:rsidR="00BF615F" w:rsidRPr="00BF615F">
        <w:rPr>
          <w:rFonts w:ascii="Times New Roman CYR" w:hAnsi="Times New Roman CYR" w:cs="Times New Roman CYR"/>
        </w:rPr>
        <w:t xml:space="preserve">утвержденным приказом № </w:t>
      </w:r>
      <w:r w:rsidR="003A464A">
        <w:rPr>
          <w:rFonts w:ascii="Times New Roman CYR" w:hAnsi="Times New Roman CYR" w:cs="Times New Roman CYR"/>
        </w:rPr>
        <w:t>_</w:t>
      </w:r>
      <w:r w:rsidR="00412BD2" w:rsidRPr="00412BD2">
        <w:rPr>
          <w:rFonts w:ascii="Times New Roman CYR" w:hAnsi="Times New Roman CYR" w:cs="Times New Roman CYR"/>
          <w:u w:val="single"/>
        </w:rPr>
        <w:t>920</w:t>
      </w:r>
      <w:r w:rsidR="003A464A">
        <w:rPr>
          <w:rFonts w:ascii="Times New Roman CYR" w:hAnsi="Times New Roman CYR" w:cs="Times New Roman CYR"/>
        </w:rPr>
        <w:t>__</w:t>
      </w:r>
      <w:r w:rsidR="00BF615F" w:rsidRPr="00BF615F">
        <w:rPr>
          <w:rFonts w:ascii="Times New Roman CYR" w:hAnsi="Times New Roman CYR" w:cs="Times New Roman CYR"/>
        </w:rPr>
        <w:t xml:space="preserve"> от </w:t>
      </w:r>
      <w:r w:rsidR="003A464A">
        <w:rPr>
          <w:rFonts w:ascii="Times New Roman CYR" w:hAnsi="Times New Roman CYR" w:cs="Times New Roman CYR"/>
        </w:rPr>
        <w:t>__</w:t>
      </w:r>
      <w:r w:rsidR="00412BD2">
        <w:rPr>
          <w:rFonts w:ascii="Times New Roman CYR" w:hAnsi="Times New Roman CYR" w:cs="Times New Roman CYR"/>
        </w:rPr>
        <w:t>19.09.20</w:t>
      </w:r>
      <w:r w:rsidR="00412BD2" w:rsidRPr="00913F46">
        <w:rPr>
          <w:rFonts w:ascii="Times New Roman CYR" w:hAnsi="Times New Roman CYR" w:cs="Times New Roman CYR"/>
        </w:rPr>
        <w:t>17</w:t>
      </w:r>
      <w:r w:rsidR="00412BD2">
        <w:rPr>
          <w:rFonts w:ascii="Times New Roman CYR" w:hAnsi="Times New Roman CYR" w:cs="Times New Roman CYR"/>
        </w:rPr>
        <w:t xml:space="preserve"> </w:t>
      </w:r>
      <w:r w:rsidR="00BF615F" w:rsidRPr="00BF615F">
        <w:rPr>
          <w:rFonts w:ascii="Times New Roman CYR" w:hAnsi="Times New Roman CYR" w:cs="Times New Roman CYR"/>
        </w:rPr>
        <w:t xml:space="preserve">г. и учебным планом, утвержденным </w:t>
      </w:r>
      <w:r w:rsidR="003A464A" w:rsidRPr="003A464A">
        <w:rPr>
          <w:rFonts w:ascii="Times New Roman CYR" w:hAnsi="Times New Roman CYR" w:cs="Times New Roman CYR"/>
        </w:rPr>
        <w:t>Рег. № 090304-4 от 27.12.2019</w:t>
      </w:r>
    </w:p>
    <w:p w:rsidR="007A4EFF" w:rsidRPr="003A464A" w:rsidRDefault="007A4EFF" w:rsidP="003A464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Рассмотрена и рекомендована к утверждению кафедр</w:t>
      </w:r>
      <w:r w:rsidR="00412BD2">
        <w:rPr>
          <w:rFonts w:ascii="Times New Roman CYR" w:hAnsi="Times New Roman CYR" w:cs="Times New Roman CYR"/>
        </w:rPr>
        <w:t>ой</w:t>
      </w:r>
      <w:r>
        <w:rPr>
          <w:rFonts w:ascii="Times New Roman CYR" w:hAnsi="Times New Roman CYR" w:cs="Times New Roman CYR"/>
        </w:rPr>
        <w:t xml:space="preserve"> </w:t>
      </w:r>
      <w:r w:rsidRPr="007A4EFF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Программное обеспечение информационных технологий</w:t>
      </w:r>
      <w:r w:rsidRPr="007A4EFF">
        <w:rPr>
          <w:rFonts w:ascii="Times New Roman" w:hAnsi="Times New Roman" w:cs="Times New Roman"/>
        </w:rPr>
        <w:t>»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A4EFF">
        <w:rPr>
          <w:rFonts w:ascii="Times New Roman" w:hAnsi="Times New Roman" w:cs="Times New Roman"/>
        </w:rPr>
        <w:t xml:space="preserve">«16» </w:t>
      </w:r>
      <w:r>
        <w:rPr>
          <w:rFonts w:ascii="Times New Roman CYR" w:hAnsi="Times New Roman CYR" w:cs="Times New Roman CYR"/>
        </w:rPr>
        <w:t>марта 2021 г., протокол № 7.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Зав. </w:t>
      </w:r>
      <w:proofErr w:type="gramStart"/>
      <w:r>
        <w:rPr>
          <w:rFonts w:ascii="Times New Roman CYR" w:hAnsi="Times New Roman CYR" w:cs="Times New Roman CYR"/>
        </w:rPr>
        <w:t>кафедрой  ПОИТ</w:t>
      </w:r>
      <w:proofErr w:type="gram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</w:t>
      </w:r>
      <w:r w:rsidR="00412BD2">
        <w:rPr>
          <w:rFonts w:ascii="Times New Roman CYR" w:hAnsi="Times New Roman CYR" w:cs="Times New Roman CYR"/>
        </w:rPr>
        <w:t xml:space="preserve">                               </w:t>
      </w:r>
      <w:r>
        <w:rPr>
          <w:rFonts w:ascii="Times New Roman CYR" w:hAnsi="Times New Roman CYR" w:cs="Times New Roman CYR"/>
        </w:rPr>
        <w:t>________________ В. В. Кутузов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Одобрена и рекомендована к утверждению Научно-методическим советом Белорусско-Российского университета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</w:t>
      </w:r>
    </w:p>
    <w:p w:rsidR="007A4EFF" w:rsidRPr="007A4EFF" w:rsidRDefault="007A4EFF" w:rsidP="007A4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«16» </w:t>
      </w:r>
      <w:r w:rsidR="00412BD2">
        <w:rPr>
          <w:rFonts w:ascii="Times New Roman CYR" w:hAnsi="Times New Roman CYR" w:cs="Times New Roman CYR"/>
        </w:rPr>
        <w:t>июня 2021 г., протокол № 7</w:t>
      </w:r>
      <w:r>
        <w:rPr>
          <w:rFonts w:ascii="Times New Roman CYR" w:hAnsi="Times New Roman CYR" w:cs="Times New Roman CYR"/>
        </w:rPr>
        <w:t>.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Зам. председателя 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Научно-методического совета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</w:rPr>
        <w:tab/>
        <w:t xml:space="preserve">  _</w:t>
      </w:r>
      <w:proofErr w:type="gramEnd"/>
      <w:r>
        <w:rPr>
          <w:rFonts w:ascii="Times New Roman CYR" w:hAnsi="Times New Roman CYR" w:cs="Times New Roman CYR"/>
        </w:rPr>
        <w:t xml:space="preserve">________________ С.А. </w:t>
      </w:r>
      <w:proofErr w:type="spellStart"/>
      <w:r>
        <w:rPr>
          <w:rFonts w:ascii="Times New Roman CYR" w:hAnsi="Times New Roman CYR" w:cs="Times New Roman CYR"/>
        </w:rPr>
        <w:t>Сухоцкий</w:t>
      </w:r>
      <w:proofErr w:type="spellEnd"/>
    </w:p>
    <w:p w:rsidR="007A4EFF" w:rsidRPr="007A4EFF" w:rsidRDefault="007A4EFF" w:rsidP="007A4EFF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7A4EFF">
        <w:rPr>
          <w:rFonts w:ascii="Times New Roman" w:hAnsi="Times New Roman" w:cs="Times New Roman"/>
          <w:sz w:val="18"/>
          <w:szCs w:val="18"/>
        </w:rPr>
        <w:t xml:space="preserve">   </w:t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Рецензент:</w:t>
      </w:r>
    </w:p>
    <w:p w:rsidR="00412BD2" w:rsidRPr="007A4EFF" w:rsidRDefault="00412BD2" w:rsidP="00412B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4EFF">
        <w:rPr>
          <w:rFonts w:ascii="Times New Roman" w:hAnsi="Times New Roman" w:cs="Times New Roman"/>
        </w:rPr>
        <w:t>__</w:t>
      </w:r>
      <w:r w:rsidRPr="00B634D1">
        <w:rPr>
          <w:rFonts w:ascii="Times New Roman" w:hAnsi="Times New Roman" w:cs="Times New Roman"/>
          <w:u w:val="single"/>
        </w:rPr>
        <w:t xml:space="preserve">Начальник управления информационных технологий ОАО «Лента» </w:t>
      </w:r>
      <w:proofErr w:type="spellStart"/>
      <w:r w:rsidRPr="00B634D1">
        <w:rPr>
          <w:rFonts w:ascii="Times New Roman" w:hAnsi="Times New Roman" w:cs="Times New Roman"/>
          <w:u w:val="single"/>
        </w:rPr>
        <w:t>Миренков</w:t>
      </w:r>
      <w:proofErr w:type="spellEnd"/>
      <w:r w:rsidRPr="00B634D1">
        <w:rPr>
          <w:rFonts w:ascii="Times New Roman" w:hAnsi="Times New Roman" w:cs="Times New Roman"/>
          <w:u w:val="single"/>
        </w:rPr>
        <w:t xml:space="preserve"> С. В.</w:t>
      </w:r>
      <w:r w:rsidRPr="007A4EFF">
        <w:rPr>
          <w:rFonts w:ascii="Times New Roman" w:hAnsi="Times New Roman" w:cs="Times New Roman"/>
        </w:rPr>
        <w:t>_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 CYR" w:hAnsi="Times New Roman CYR" w:cs="Times New Roman CYR"/>
          <w:vertAlign w:val="superscript"/>
        </w:rPr>
        <w:t>И.О. Фамилия, должность, ученая степень, ученое звание рецензента)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Рабочая  программа</w:t>
      </w:r>
      <w:proofErr w:type="gramEnd"/>
      <w:r>
        <w:rPr>
          <w:rFonts w:ascii="Times New Roman CYR" w:hAnsi="Times New Roman CYR" w:cs="Times New Roman CYR"/>
        </w:rPr>
        <w:t xml:space="preserve"> согласована: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Ведущий библиотекарь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___________________ 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учебно-методического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отдела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___________________ В.А. </w:t>
      </w:r>
      <w:proofErr w:type="spellStart"/>
      <w:r>
        <w:rPr>
          <w:rFonts w:ascii="Times New Roman CYR" w:hAnsi="Times New Roman CYR" w:cs="Times New Roman CYR"/>
        </w:rPr>
        <w:t>Кемова</w:t>
      </w:r>
      <w:proofErr w:type="spellEnd"/>
    </w:p>
    <w:p w:rsidR="007A4EFF" w:rsidRPr="007A4EFF" w:rsidRDefault="007A4EFF" w:rsidP="007A4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E24F1" w:rsidRDefault="00AE24F1">
      <w:pPr>
        <w:pStyle w:val="1"/>
        <w:shd w:val="clear" w:color="auto" w:fill="auto"/>
        <w:spacing w:after="340"/>
        <w:ind w:firstLine="0"/>
        <w:jc w:val="left"/>
        <w:sectPr w:rsidR="00AE24F1" w:rsidSect="003E69E9">
          <w:footerReference w:type="default" r:id="rId7"/>
          <w:pgSz w:w="11900" w:h="16840"/>
          <w:pgMar w:top="1568" w:right="701" w:bottom="2611" w:left="2195" w:header="1140" w:footer="3" w:gutter="0"/>
          <w:cols w:space="720"/>
          <w:noEndnote/>
          <w:docGrid w:linePitch="360"/>
        </w:sectPr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480" w:after="260"/>
        <w:ind w:firstLine="580"/>
      </w:pPr>
      <w:bookmarkStart w:id="0" w:name="bookmark0"/>
      <w:r>
        <w:lastRenderedPageBreak/>
        <w:t>ПОЯСНИТЕЛЬНАЯ ЗАПИСКА</w:t>
      </w:r>
      <w:bookmarkEnd w:id="0"/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1" w:name="bookmark1"/>
      <w:r>
        <w:t>Цель учебной дисциплины</w:t>
      </w:r>
      <w:bookmarkEnd w:id="1"/>
    </w:p>
    <w:p w:rsidR="00AE24F1" w:rsidRDefault="00B92DFA">
      <w:pPr>
        <w:pStyle w:val="1"/>
        <w:shd w:val="clear" w:color="auto" w:fill="auto"/>
        <w:spacing w:after="260"/>
        <w:ind w:firstLine="580"/>
      </w:pPr>
      <w:r>
        <w:t xml:space="preserve">Цель учебной дисциплины - обучение студентов основным методам обеспечения информационной безопасности, средствам защиты </w:t>
      </w:r>
      <w:r w:rsidR="00094723">
        <w:t>информации, современным аппарат</w:t>
      </w:r>
      <w:r>
        <w:t>ным и программным алгоритмам шифрования информации, построения надежных систем хранения информации, а также изучение перспективных направлений в развитии современных средств обеспечения информационной безопасности.</w:t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2" w:name="bookmark2"/>
      <w:r>
        <w:t>Планируемые результаты изучения дисциплины</w:t>
      </w:r>
      <w:bookmarkEnd w:id="2"/>
    </w:p>
    <w:p w:rsidR="00AE24F1" w:rsidRDefault="00B92DFA">
      <w:pPr>
        <w:pStyle w:val="1"/>
        <w:shd w:val="clear" w:color="auto" w:fill="auto"/>
        <w:ind w:firstLine="580"/>
      </w:pPr>
      <w:r>
        <w:t>В результате освоения учебной дисциплины студент должен</w:t>
      </w:r>
    </w:p>
    <w:p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знать</w:t>
      </w:r>
      <w:r>
        <w:t>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основные понятия информационной безопасности;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требования к системам защиты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принципы построения систем защиты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основные алгоритмы шифрования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методы проверки подлинности составляющих информационного процесса</w:t>
      </w:r>
    </w:p>
    <w:p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уметь</w:t>
      </w:r>
      <w:r>
        <w:t>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ind w:firstLine="580"/>
      </w:pPr>
      <w:r>
        <w:t>проектировать структуру и выбирать составные компоненты систем защиты данных;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применять методы и средства защиты компьютерной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оценивать надежность методов защиты компьютерной информации</w:t>
      </w:r>
    </w:p>
    <w:p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владеть</w:t>
      </w:r>
      <w:r>
        <w:t>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навыками для оценки надежности методов защиты компьютерной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методологией проверки подлинности составляющих информационного процесса;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260"/>
        <w:ind w:firstLine="580"/>
      </w:pPr>
      <w:r>
        <w:t>технологией обеспечения информационной безопасности компьютерных систем</w:t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3" w:name="bookmark3"/>
      <w:r>
        <w:t>Место учебной дисциплины в системе подготовки студента</w:t>
      </w:r>
      <w:bookmarkEnd w:id="3"/>
    </w:p>
    <w:p w:rsidR="00AE24F1" w:rsidRDefault="00B92DFA">
      <w:pPr>
        <w:pStyle w:val="1"/>
        <w:shd w:val="clear" w:color="auto" w:fill="auto"/>
        <w:ind w:firstLine="580"/>
        <w:jc w:val="left"/>
      </w:pPr>
      <w:r>
        <w:t xml:space="preserve">Дисциплина относится к блоку </w:t>
      </w:r>
      <w:r w:rsidR="00412BD2">
        <w:t>1 «Дисциплины (модули). Обязательная часть блока 1»</w:t>
      </w:r>
      <w:r>
        <w:t>.</w:t>
      </w:r>
    </w:p>
    <w:p w:rsidR="00AE24F1" w:rsidRDefault="00B92DFA">
      <w:pPr>
        <w:pStyle w:val="1"/>
        <w:shd w:val="clear" w:color="auto" w:fill="auto"/>
        <w:ind w:firstLine="580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AE24F1" w:rsidRDefault="00460F00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Технологии разработки программного обеспечения</w:t>
      </w:r>
      <w:r w:rsidR="00B92DFA">
        <w:t>;</w:t>
      </w:r>
    </w:p>
    <w:p w:rsidR="00AE24F1" w:rsidRDefault="00460F00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ЭВМ и периферийные устройства.</w:t>
      </w:r>
    </w:p>
    <w:p w:rsidR="00AE24F1" w:rsidRDefault="00B92DFA">
      <w:pPr>
        <w:pStyle w:val="1"/>
        <w:shd w:val="clear" w:color="auto" w:fill="auto"/>
        <w:ind w:firstLine="580"/>
      </w:pPr>
      <w:r>
        <w:t>Перечень учебных дисциплин (циклов дисциплин), которые будут опираться на данную дисциплину: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 xml:space="preserve">Проектирование </w:t>
      </w:r>
      <w:r w:rsidR="003A464A">
        <w:t>программного обеспечения</w:t>
      </w:r>
      <w:r w:rsidR="00412BD2">
        <w:t xml:space="preserve"> (7 семестр)</w:t>
      </w:r>
      <w:r>
        <w:t>;</w:t>
      </w:r>
    </w:p>
    <w:p w:rsidR="00FC227A" w:rsidRDefault="00460F00" w:rsidP="00FC227A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left="580" w:right="4240" w:firstLine="0"/>
        <w:jc w:val="left"/>
      </w:pPr>
      <w:r>
        <w:t>С</w:t>
      </w:r>
      <w:r w:rsidR="00B92DFA">
        <w:t>овре</w:t>
      </w:r>
      <w:r w:rsidR="00FC227A">
        <w:t>менные системы программирования.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2174"/>
          <w:tab w:val="left" w:pos="5073"/>
          <w:tab w:val="left" w:pos="7420"/>
        </w:tabs>
        <w:spacing w:after="260"/>
        <w:ind w:firstLine="580"/>
      </w:pPr>
      <w:r>
        <w:br w:type="page"/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/>
      </w:pPr>
      <w:bookmarkStart w:id="4" w:name="bookmark4"/>
      <w:r>
        <w:lastRenderedPageBreak/>
        <w:t>Требования к освоению учебной дисциплины</w:t>
      </w:r>
      <w:bookmarkEnd w:id="4"/>
    </w:p>
    <w:p w:rsidR="00AE24F1" w:rsidRDefault="00B92DFA">
      <w:pPr>
        <w:pStyle w:val="1"/>
        <w:shd w:val="clear" w:color="auto" w:fill="auto"/>
        <w:spacing w:after="240"/>
        <w:ind w:firstLine="640"/>
      </w:pPr>
      <w:r>
        <w:t>Освоение данной учебной дисциплины должно обеспечивать формирование сле</w:t>
      </w:r>
      <w:r>
        <w:softHyphen/>
        <w:t>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AE24F1" w:rsidRPr="00DF5C74" w:rsidTr="00FC227A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DF5C74" w:rsidRDefault="00B92DF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DF5C74">
              <w:rPr>
                <w:sz w:val="22"/>
                <w:szCs w:val="22"/>
              </w:rPr>
              <w:t>Коды форми</w:t>
            </w:r>
            <w:r w:rsidRPr="00DF5C74">
              <w:rPr>
                <w:sz w:val="22"/>
                <w:szCs w:val="22"/>
              </w:rPr>
              <w:softHyphen/>
              <w:t>руемых компе</w:t>
            </w:r>
            <w:r w:rsidRPr="00DF5C74">
              <w:rPr>
                <w:sz w:val="22"/>
                <w:szCs w:val="22"/>
              </w:rPr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4F1" w:rsidRPr="00DF5C74" w:rsidRDefault="00B92DF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DF5C74">
              <w:rPr>
                <w:sz w:val="22"/>
                <w:szCs w:val="22"/>
              </w:rPr>
              <w:t>Наименования формируемых компетенций</w:t>
            </w:r>
          </w:p>
        </w:tc>
      </w:tr>
      <w:tr w:rsidR="00AE24F1" w:rsidRPr="00DF5C74" w:rsidTr="00FC227A">
        <w:trPr>
          <w:trHeight w:hRule="exact" w:val="12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DF5C74" w:rsidRDefault="00B92DFA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DF5C74">
              <w:rPr>
                <w:b/>
                <w:bCs/>
                <w:sz w:val="22"/>
                <w:szCs w:val="22"/>
              </w:rPr>
              <w:t>ОПК-</w:t>
            </w:r>
            <w:r w:rsidR="00C80B8A" w:rsidRPr="00DF5C7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F5C74" w:rsidRDefault="004602DF">
            <w:pPr>
              <w:pStyle w:val="a5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DF5C74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AE24F1" w:rsidRDefault="00AE24F1">
      <w:pPr>
        <w:spacing w:after="226" w:line="14" w:lineRule="exact"/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5" w:name="bookmark5"/>
      <w:r>
        <w:t>СТРУКТУРА И СОДЕРЖАНИЕ ДИСЦИПЛИНЫ</w:t>
      </w:r>
      <w:bookmarkEnd w:id="5"/>
    </w:p>
    <w:p w:rsidR="00AE24F1" w:rsidRDefault="00B92DFA">
      <w:pPr>
        <w:pStyle w:val="1"/>
        <w:shd w:val="clear" w:color="auto" w:fill="auto"/>
        <w:spacing w:after="240"/>
        <w:ind w:firstLine="640"/>
      </w:pPr>
      <w: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</w:pPr>
      <w:bookmarkStart w:id="6" w:name="bookmark6"/>
      <w:r>
        <w:t>Содержание учебной дисциплины</w:t>
      </w:r>
      <w:bookmarkEnd w:id="6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5485"/>
        <w:gridCol w:w="1321"/>
      </w:tblGrid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Коды формируемых компетенций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bookmarkStart w:id="7" w:name="_Hlk8877949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информационной безопасности, методов и средств защиты информации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информационной безопасности, методов и средств защиты информации. Методы и средства защиты информации. Рекомендуемая литература. Основные понятия и терминология</w:t>
            </w:r>
          </w:p>
          <w:p w:rsidR="001B563E" w:rsidRDefault="001B563E">
            <w:pPr>
              <w:pStyle w:val="a5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информационной безопасности. Цель и объект защиты информации. Задачи в сфере обеспечения информационной безопасности. Виды информации. Классификация видов информации. Информационные системы. Классификация. Нарушители информационной безопасности. Методы защиты информации. Классификация средства защиты информации.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Правовое и нормативное обеспечение защиты информации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Правовое и нормативное обеспечение защиты информации. Комплексный подход к обеспечению защиты объектов информационной безопасности. Классификация методов защиты информации. Законодательная база Республики Беларусь. Стандарты и рекомендации в области информационной безопасности, применяемых в рамках реализации цифровой повестки Евразийского экономического союза. Законодательная база Российской Федерации. Международное законодательство в области информационной безопасности. Стандарты ISO в области IT-безопасности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jc w:val="center"/>
              <w:rPr>
                <w:rFonts w:cs="Times New Roman"/>
                <w:color w:val="auto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персональных данных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Персональные данные. Термины и определения. Защита персональных данных. Законодательство по защите персональных данных. Обработка персональных данных. Операторы персональных данных. Утечки персональных данных.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Угрозы информационной безопасности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Уязвимости информации. Угрозы. Угрозы информационной безопасности.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bCs/>
                <w:sz w:val="20"/>
                <w:szCs w:val="20"/>
              </w:rPr>
              <w:t>Задачи организационного обеспечения защиты информации. Классификация угроз информационной безопасности. Основные направления и методы реализации угроз. Типовые модели нарушителя для различных категорий лиц. Методики оценки и моделирования угроз. Базы и банки данных угроз безопасности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рисками</w:t>
            </w:r>
          </w:p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рисками информационной безопасности. Риск ориентированный подход. Общая концепция управления рисками информационной безопасности. Карты рисков. Логика снижения уровня риска до приемлемого уровня. Классификации рисков. Ущерб от реализации атаки. Методологии риск-менеджмента. Методики оценки рисков информационной безопасности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Политика информационной безопасности в организациях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Политика информационной безопасности в организациях. Безопасность предприятия. Обеспечение безопасности организации и её персонала. Служба безопасности предприятия (организации). Функции службы безопасности. Пример структур служб безопасности. Электронные средства охраны, безопасности и контроля. Политика безопасности предприятия (организации). Рекомендуемые области разработки политики информационной безопасности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Критическая инфраструктура.</w:t>
            </w:r>
          </w:p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Критическая информационная инфраструктура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Критическая инфраструктура. Критическая информационная инфраструктура. Законодательство. История атак на критическую инфраструктуру. Атаки и меры защиты.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Идентификация, аутентификация и авторизация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Идентификация, аутентификация и авторизация. Общие сведения. Классификация средств идентификации и аутентификации с точки зрения применяемых технологий. Технологии аутентификации. Двухфакторная аутентификация. Протоколы аутентификации. Биометрическая аутентификация. Аутентификация с помощью одноразовых паролей. Аутентификация с использованием </w:t>
            </w:r>
            <w:proofErr w:type="spellStart"/>
            <w:r>
              <w:rPr>
                <w:bCs/>
                <w:sz w:val="20"/>
                <w:szCs w:val="20"/>
              </w:rPr>
              <w:t>токенов</w:t>
            </w:r>
            <w:proofErr w:type="spellEnd"/>
            <w:r>
              <w:rPr>
                <w:bCs/>
                <w:sz w:val="20"/>
                <w:szCs w:val="20"/>
              </w:rPr>
              <w:t>. Применение криптографических алгоритмов при идентификации и аутентификации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Криптография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Криптография. Применение криптографических средств защиты информации. Шифры.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bCs/>
                <w:sz w:val="20"/>
                <w:szCs w:val="20"/>
              </w:rPr>
              <w:t>Классификация криптографических алгоритмов. Примеры алгоритмов.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bCs/>
                <w:sz w:val="20"/>
                <w:szCs w:val="20"/>
              </w:rPr>
              <w:t>Криптография с симметричными ключами. Криптография с асимметричными ключами. Средства криптографической защиты информации. Криптография на практике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Электронная цифровая подпись. Электронная цифровая подпись для аутентификации данных. Алгоритмы электронной цифровой подписи.</w:t>
            </w:r>
            <w:r>
              <w:rPr>
                <w:rFonts w:eastAsia="Courier New" w:cs="Courier New"/>
              </w:rPr>
              <w:t xml:space="preserve"> </w:t>
            </w:r>
            <w:r>
              <w:rPr>
                <w:bCs/>
                <w:sz w:val="20"/>
                <w:szCs w:val="20"/>
              </w:rPr>
              <w:t>Стандарты цифровой подписи. Практика применения электронной цифровой подписи.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информации в операционных системах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информации в операционных системах. Общие принципы безопасности операционных систем. Защита компьютерной информации в операционных системах </w:t>
            </w:r>
            <w:proofErr w:type="spellStart"/>
            <w:r>
              <w:rPr>
                <w:bCs/>
                <w:sz w:val="20"/>
                <w:szCs w:val="20"/>
              </w:rPr>
              <w:t>Linux</w:t>
            </w:r>
            <w:proofErr w:type="spellEnd"/>
            <w:r>
              <w:rPr>
                <w:bCs/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  <w:lang w:val="en-US"/>
              </w:rPr>
              <w:t>Windows</w:t>
            </w:r>
            <w:r>
              <w:rPr>
                <w:bCs/>
                <w:sz w:val="20"/>
                <w:szCs w:val="20"/>
              </w:rPr>
              <w:t>. Угрозы безопасности операционных систем. Средства защиты информации в операционных системах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Сетевые атаки и защита информации в компьютерных сетях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Сетевые атаки и защита информации в компьютерных сетях.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 xml:space="preserve">Особенности обеспечения информационной безопасности в компьютерных сетях. Основы компьютерных сетей. Угрозы безопасности в компьютерных сетях. Классификация сетевых (удаленных) атак. Протоколы. Виды сетевых атак. </w:t>
            </w:r>
            <w:proofErr w:type="spellStart"/>
            <w:r>
              <w:rPr>
                <w:bCs/>
                <w:sz w:val="20"/>
                <w:szCs w:val="20"/>
              </w:rPr>
              <w:t>DoS</w:t>
            </w:r>
            <w:proofErr w:type="spellEnd"/>
            <w:r>
              <w:rPr>
                <w:bCs/>
                <w:sz w:val="20"/>
                <w:szCs w:val="20"/>
              </w:rPr>
              <w:t xml:space="preserve"> \</w:t>
            </w:r>
            <w:proofErr w:type="spellStart"/>
            <w:r>
              <w:rPr>
                <w:bCs/>
                <w:sz w:val="20"/>
                <w:szCs w:val="20"/>
              </w:rPr>
              <w:t>DDoS</w:t>
            </w:r>
            <w:proofErr w:type="spellEnd"/>
            <w:r>
              <w:rPr>
                <w:bCs/>
                <w:sz w:val="20"/>
                <w:szCs w:val="20"/>
              </w:rPr>
              <w:t xml:space="preserve"> Атаки. Программно-аппаратные средства защиты компьютерных систем. Межсетевые экраны (</w:t>
            </w:r>
            <w:proofErr w:type="spellStart"/>
            <w:r>
              <w:rPr>
                <w:bCs/>
                <w:sz w:val="20"/>
                <w:szCs w:val="20"/>
              </w:rPr>
              <w:t>Firewall</w:t>
            </w:r>
            <w:proofErr w:type="spellEnd"/>
            <w:r>
              <w:rPr>
                <w:bCs/>
                <w:sz w:val="20"/>
                <w:szCs w:val="20"/>
              </w:rPr>
              <w:t xml:space="preserve">). </w:t>
            </w:r>
            <w:r>
              <w:rPr>
                <w:bCs/>
                <w:sz w:val="20"/>
                <w:szCs w:val="20"/>
                <w:lang w:val="en-US"/>
              </w:rPr>
              <w:t>VPN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Proxy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SSH</w:t>
            </w:r>
            <w:r>
              <w:rPr>
                <w:bCs/>
                <w:sz w:val="20"/>
                <w:szCs w:val="20"/>
              </w:rPr>
              <w:t xml:space="preserve"> туннели. </w:t>
            </w:r>
            <w:r>
              <w:rPr>
                <w:bCs/>
                <w:sz w:val="20"/>
                <w:szCs w:val="20"/>
                <w:lang w:val="en-US"/>
              </w:rPr>
              <w:t>Tor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Antivirus</w:t>
            </w:r>
            <w:r>
              <w:rPr>
                <w:bCs/>
                <w:sz w:val="20"/>
                <w:szCs w:val="20"/>
              </w:rPr>
              <w:t>. Мониторинг ИТ-инфраструктуры. Программное обеспечение. Программно-аппаратные средства защиты компьютерных систем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</w:tr>
      <w:tr w:rsidR="001B563E" w:rsidTr="001B563E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63E" w:rsidRDefault="001B563E" w:rsidP="001B563E">
            <w:pPr>
              <w:pStyle w:val="a5"/>
              <w:numPr>
                <w:ilvl w:val="0"/>
                <w:numId w:val="14"/>
              </w:numPr>
              <w:shd w:val="clear" w:color="auto" w:fill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</w:t>
            </w:r>
            <w:proofErr w:type="spellStart"/>
            <w:r>
              <w:rPr>
                <w:bCs/>
                <w:sz w:val="20"/>
                <w:szCs w:val="20"/>
              </w:rPr>
              <w:t>internet</w:t>
            </w:r>
            <w:proofErr w:type="spellEnd"/>
            <w:r>
              <w:rPr>
                <w:bCs/>
                <w:sz w:val="20"/>
                <w:szCs w:val="20"/>
              </w:rPr>
              <w:t xml:space="preserve"> ресурсов,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сайтов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Защита</w:t>
            </w:r>
            <w:r>
              <w:rPr>
                <w:bCs/>
                <w:sz w:val="20"/>
                <w:szCs w:val="20"/>
                <w:lang w:val="en-US"/>
              </w:rPr>
              <w:t xml:space="preserve"> internet </w:t>
            </w:r>
            <w:r>
              <w:rPr>
                <w:bCs/>
                <w:sz w:val="20"/>
                <w:szCs w:val="20"/>
              </w:rPr>
              <w:t>ресурсов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</w:rPr>
              <w:t>сайтов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OWASP (Open Web Application Security Project)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63E" w:rsidRDefault="001B563E">
            <w:pPr>
              <w:pStyle w:val="a5"/>
              <w:shd w:val="clear" w:color="auto" w:fill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ОПК-3 </w:t>
            </w:r>
          </w:p>
        </w:tc>
        <w:bookmarkEnd w:id="7"/>
      </w:tr>
    </w:tbl>
    <w:p w:rsidR="00AE24F1" w:rsidRDefault="00AE24F1">
      <w:pPr>
        <w:spacing w:after="246" w:line="14" w:lineRule="exact"/>
      </w:pPr>
    </w:p>
    <w:p w:rsidR="00913F46" w:rsidRPr="00913F46" w:rsidRDefault="00913F46" w:rsidP="00913F46">
      <w:bookmarkStart w:id="8" w:name="bookmark7"/>
    </w:p>
    <w:p w:rsidR="00913F46" w:rsidRDefault="00913F46" w:rsidP="00913F46"/>
    <w:p w:rsidR="00913F46" w:rsidRPr="00913F46" w:rsidRDefault="00913F46" w:rsidP="00913F46"/>
    <w:p w:rsidR="00913F46" w:rsidRPr="00913F46" w:rsidRDefault="00913F46" w:rsidP="00913F46"/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after="140"/>
        <w:jc w:val="left"/>
      </w:pPr>
      <w:r>
        <w:lastRenderedPageBreak/>
        <w:t>Учебно-методическая карта учебной дисциплины</w:t>
      </w:r>
      <w:bookmarkEnd w:id="8"/>
    </w:p>
    <w:p w:rsidR="00AE24F1" w:rsidRDefault="00AE24F1">
      <w:pPr>
        <w:spacing w:after="246" w:line="14" w:lineRule="exact"/>
      </w:pPr>
    </w:p>
    <w:p w:rsidR="00FC227A" w:rsidRDefault="00FC227A">
      <w:pPr>
        <w:pStyle w:val="1"/>
        <w:shd w:val="clear" w:color="auto" w:fill="auto"/>
        <w:ind w:firstLine="640"/>
        <w:jc w:val="left"/>
      </w:pPr>
    </w:p>
    <w:tbl>
      <w:tblPr>
        <w:tblW w:w="98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801"/>
        <w:gridCol w:w="459"/>
        <w:gridCol w:w="510"/>
        <w:gridCol w:w="284"/>
        <w:gridCol w:w="2835"/>
        <w:gridCol w:w="433"/>
        <w:gridCol w:w="456"/>
        <w:gridCol w:w="910"/>
        <w:gridCol w:w="576"/>
      </w:tblGrid>
      <w:tr w:rsidR="00FC227A" w:rsidRPr="002E4DCF" w:rsidTr="00F821F4">
        <w:trPr>
          <w:trHeight w:val="1469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(наименование тем)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BD2983" w:rsidP="00BD2983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r w:rsidR="00FC227A" w:rsidRPr="002E4DCF">
              <w:rPr>
                <w:rFonts w:ascii="Times New Roman" w:hAnsi="Times New Roman" w:cs="Times New Roman"/>
                <w:sz w:val="20"/>
                <w:szCs w:val="20"/>
              </w:rPr>
              <w:t>(семинарские) занятия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Баллы (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227A" w:rsidRPr="002E4DCF" w:rsidTr="00F821F4">
        <w:tblPrEx>
          <w:tblCellMar>
            <w:left w:w="108" w:type="dxa"/>
            <w:right w:w="108" w:type="dxa"/>
          </w:tblCellMar>
        </w:tblPrEx>
        <w:trPr>
          <w:trHeight w:val="381"/>
          <w:jc w:val="center"/>
        </w:trPr>
        <w:tc>
          <w:tcPr>
            <w:tcW w:w="981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</w:tr>
      <w:tr w:rsidR="00FC227A" w:rsidRPr="002E4DCF" w:rsidTr="00F821F4">
        <w:tblPrEx>
          <w:tblCellMar>
            <w:left w:w="28" w:type="dxa"/>
            <w:right w:w="28" w:type="dxa"/>
          </w:tblCellMar>
        </w:tblPrEx>
        <w:trPr>
          <w:trHeight w:val="932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563E" w:rsidRPr="002E4DCF" w:rsidRDefault="00FC227A" w:rsidP="00B4040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CB6" w:rsidRPr="002E4DCF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Системная методология информационной безопасности</w:t>
            </w:r>
            <w:r w:rsidR="001B563E"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C227A" w:rsidRPr="002E4DCF" w:rsidRDefault="001B563E" w:rsidP="00B4040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  <w:r w:rsidRPr="002E4DCF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и нормативное обеспечение защиты информации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. № 1. Хеширование информации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1A7B0D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705CB6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</w:rPr>
              <w:t>6</w:t>
            </w:r>
          </w:p>
        </w:tc>
      </w:tr>
      <w:tr w:rsidR="00FC227A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F821F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21F4"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="00F821F4"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2. Шифрование данных в ОС </w:t>
            </w:r>
            <w:proofErr w:type="spellStart"/>
            <w:r w:rsidR="00F821F4" w:rsidRPr="002E4DCF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27A" w:rsidRPr="002E4DCF" w:rsidRDefault="00FC227A" w:rsidP="00ED2318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B563E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Тема 3.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Защита персональных данных</w:t>
            </w: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Тема 4.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Угрозы информационной безопасности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2. Шифрование данных в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3. Разграничение прав доступа в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52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B563E" w:rsidP="001B563E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</w:t>
            </w:r>
            <w:r w:rsidR="00705CB6"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Управление рисками информационной безопасности. </w:t>
            </w: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6.</w:t>
            </w:r>
            <w:r w:rsidRPr="002E4DC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Политика информационной безопасности в организациях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3. Разграничение прав доступа в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4. Возможности файловых подсистем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информации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654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1B563E">
            <w:pPr>
              <w:pStyle w:val="a5"/>
              <w:jc w:val="left"/>
            </w:pPr>
            <w:r w:rsidRPr="002E4DCF">
              <w:rPr>
                <w:b/>
                <w:bCs/>
                <w:sz w:val="20"/>
                <w:szCs w:val="20"/>
              </w:rPr>
              <w:t xml:space="preserve">Тема </w:t>
            </w:r>
            <w:r w:rsidR="001B563E" w:rsidRPr="002E4DCF">
              <w:rPr>
                <w:b/>
                <w:bCs/>
                <w:sz w:val="20"/>
                <w:szCs w:val="20"/>
              </w:rPr>
              <w:t>7</w:t>
            </w:r>
            <w:r w:rsidRPr="002E4DCF">
              <w:rPr>
                <w:b/>
                <w:bCs/>
                <w:sz w:val="20"/>
                <w:szCs w:val="20"/>
              </w:rPr>
              <w:t xml:space="preserve">. </w:t>
            </w:r>
            <w:r w:rsidR="001B563E" w:rsidRPr="002E4DCF">
              <w:rPr>
                <w:bCs/>
                <w:sz w:val="20"/>
                <w:szCs w:val="20"/>
              </w:rPr>
              <w:t xml:space="preserve">Критическая инфраструктура. </w:t>
            </w:r>
            <w:r w:rsidR="001B563E" w:rsidRPr="002E4DCF">
              <w:rPr>
                <w:bCs/>
                <w:color w:val="auto"/>
                <w:sz w:val="20"/>
                <w:szCs w:val="20"/>
              </w:rPr>
              <w:t>Критическая информационная инфраструктура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4. Возможности файловых подсистем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для защиты информации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703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5. Обеспечение целостности и доступности данных с использованием 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Raid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, LVM.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05CB6" w:rsidRPr="002E4DCF" w:rsidTr="00913F46">
        <w:tblPrEx>
          <w:tblCellMar>
            <w:left w:w="28" w:type="dxa"/>
            <w:right w:w="28" w:type="dxa"/>
          </w:tblCellMar>
        </w:tblPrEx>
        <w:trPr>
          <w:trHeight w:val="433"/>
          <w:jc w:val="center"/>
        </w:trPr>
        <w:tc>
          <w:tcPr>
            <w:tcW w:w="981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CB6" w:rsidRPr="002E4DCF" w:rsidRDefault="00705CB6" w:rsidP="00913F4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512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1B563E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563E"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E4DCF">
              <w:rPr>
                <w:rFonts w:ascii="Times New Roman" w:hAnsi="Times New Roman" w:cs="Times New Roman"/>
              </w:rPr>
              <w:t xml:space="preserve"> </w:t>
            </w:r>
            <w:r w:rsidR="001B563E" w:rsidRPr="002E4DCF">
              <w:rPr>
                <w:rFonts w:ascii="Times New Roman" w:hAnsi="Times New Roman" w:cs="Times New Roman"/>
                <w:bCs/>
                <w:sz w:val="20"/>
                <w:szCs w:val="20"/>
              </w:rPr>
              <w:t>Идентификация, аутентификация и авторизация</w:t>
            </w:r>
          </w:p>
          <w:p w:rsidR="001B563E" w:rsidRPr="002E4DCF" w:rsidRDefault="001B563E" w:rsidP="001B563E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9</w:t>
            </w:r>
            <w:r w:rsidRPr="002E4D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Криптография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6. Изучение методов шифрования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данных на дисках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C94A74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7. Средства защиты данных в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453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563E" w:rsidRPr="002E4DCF" w:rsidRDefault="001B563E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</w:t>
            </w:r>
            <w:r w:rsidR="00705CB6" w:rsidRPr="002E4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05CB6" w:rsidRPr="002E4DCF">
              <w:rPr>
                <w:rFonts w:ascii="Times New Roman" w:hAnsi="Times New Roman" w:cs="Times New Roman"/>
              </w:rPr>
              <w:t xml:space="preserve">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Электронная цифровая подпись. </w:t>
            </w:r>
          </w:p>
          <w:p w:rsidR="00705CB6" w:rsidRPr="002E4DCF" w:rsidRDefault="001B563E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Тема 11</w:t>
            </w:r>
            <w:r w:rsidRPr="002E4D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Защита информации в операционных системах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. № 7.</w:t>
            </w:r>
            <w:r w:rsidRPr="002E4DCF">
              <w:rPr>
                <w:rFonts w:ascii="Times New Roman" w:hAnsi="Times New Roman" w:cs="Times New Roman"/>
              </w:rPr>
              <w:t xml:space="preserve"> 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защиты данных в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C94A74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8. Изучение методов аудита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580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B563E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Тема 12.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Сетевые атаки и защита информации в компьютерных сетях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8. Изучение методов аудита ОС </w:t>
            </w: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C94A74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proofErr w:type="spellStart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Л.р</w:t>
            </w:r>
            <w:proofErr w:type="spellEnd"/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. № 9. Основы 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Crypto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CB6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2E4DCF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Тема 13. </w:t>
            </w:r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Защита </w:t>
            </w:r>
            <w:proofErr w:type="spellStart"/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internet</w:t>
            </w:r>
            <w:proofErr w:type="spellEnd"/>
            <w:r w:rsidRPr="002E4DC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ресурсов, сайтов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№ 9. 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Crypto API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705CB6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1A7B0D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CB6" w:rsidRPr="002E4DCF" w:rsidRDefault="00C94A74" w:rsidP="00705CB6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70A7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№ 9. 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Crypto API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70A7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№ 9. 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MS Crypto API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0A7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BD2983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BD2983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D70A7" w:rsidRPr="002E4DCF" w:rsidTr="00F821F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33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70A7" w:rsidRPr="002E4DCF" w:rsidRDefault="009D70A7" w:rsidP="009D70A7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4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FC227A" w:rsidRDefault="00FC227A">
      <w:pPr>
        <w:pStyle w:val="1"/>
        <w:shd w:val="clear" w:color="auto" w:fill="auto"/>
        <w:ind w:firstLine="640"/>
        <w:jc w:val="left"/>
      </w:pPr>
    </w:p>
    <w:p w:rsidR="00FC227A" w:rsidRDefault="00FC227A">
      <w:pPr>
        <w:pStyle w:val="1"/>
        <w:shd w:val="clear" w:color="auto" w:fill="auto"/>
        <w:ind w:firstLine="640"/>
        <w:jc w:val="left"/>
      </w:pPr>
    </w:p>
    <w:p w:rsidR="00C94A74" w:rsidRDefault="00C94A74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Принятые обозначения:</w:t>
      </w:r>
    </w:p>
    <w:p w:rsidR="00C94A74" w:rsidRDefault="00C94A74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Текущий контроль –</w:t>
      </w:r>
    </w:p>
    <w:p w:rsidR="00C94A74" w:rsidRDefault="001A7B0D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ЗЛР</w:t>
      </w:r>
      <w:r w:rsidR="00C94A74">
        <w:rPr>
          <w:rFonts w:ascii="Times New Roman CYR" w:hAnsi="Times New Roman CYR" w:cs="Times New Roman CYR"/>
        </w:rPr>
        <w:t xml:space="preserve"> – защита </w:t>
      </w:r>
      <w:r w:rsidR="00913F46">
        <w:rPr>
          <w:rFonts w:ascii="Times New Roman CYR" w:hAnsi="Times New Roman CYR" w:cs="Times New Roman CYR"/>
        </w:rPr>
        <w:t>лабораторной работы</w:t>
      </w:r>
      <w:r w:rsidR="00C94A74">
        <w:rPr>
          <w:rFonts w:ascii="Times New Roman CYR" w:hAnsi="Times New Roman CYR" w:cs="Times New Roman CYR"/>
        </w:rPr>
        <w:t>.</w:t>
      </w:r>
    </w:p>
    <w:p w:rsidR="00C94A74" w:rsidRDefault="00C94A74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ПКУ – промежуточный контроль успеваемости.</w:t>
      </w:r>
    </w:p>
    <w:p w:rsidR="00C94A74" w:rsidRDefault="00C94A74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ПА – промежуточная аттестация</w:t>
      </w:r>
    </w:p>
    <w:p w:rsidR="00C94A74" w:rsidRDefault="00C94A74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AE24F1" w:rsidRDefault="00460F00">
      <w:pPr>
        <w:pStyle w:val="1"/>
        <w:shd w:val="clear" w:color="auto" w:fill="auto"/>
        <w:spacing w:after="260"/>
        <w:ind w:left="3120" w:firstLine="0"/>
        <w:jc w:val="left"/>
      </w:pPr>
      <w:r>
        <w:t>Экзамен</w:t>
      </w:r>
    </w:p>
    <w:tbl>
      <w:tblPr>
        <w:tblW w:w="47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516"/>
        <w:gridCol w:w="1442"/>
        <w:gridCol w:w="2244"/>
        <w:gridCol w:w="2508"/>
      </w:tblGrid>
      <w:tr w:rsidR="00A40163" w:rsidRPr="00A40163" w:rsidTr="009D70A7">
        <w:trPr>
          <w:jc w:val="center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A40163" w:rsidRPr="00A40163" w:rsidTr="009D70A7">
        <w:trPr>
          <w:jc w:val="center"/>
        </w:trPr>
        <w:tc>
          <w:tcPr>
            <w:tcW w:w="7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87-100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</w:rPr>
              <w:t>65-86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</w:rPr>
            </w:pPr>
            <w:r w:rsidRPr="00A40163">
              <w:rPr>
                <w:rFonts w:ascii="Times New Roman" w:hAnsi="Times New Roman" w:cs="Times New Roman"/>
                <w:lang w:val="en-US"/>
              </w:rPr>
              <w:t>51</w:t>
            </w:r>
            <w:r w:rsidRPr="00A40163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0163" w:rsidRPr="00A40163" w:rsidRDefault="00A40163" w:rsidP="009D70A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lang w:val="en-US"/>
              </w:rPr>
            </w:pPr>
            <w:r w:rsidRPr="00A40163">
              <w:rPr>
                <w:rFonts w:ascii="Times New Roman" w:hAnsi="Times New Roman" w:cs="Times New Roman"/>
              </w:rPr>
              <w:t>0-</w:t>
            </w:r>
            <w:r w:rsidRPr="00A40163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</w:tbl>
    <w:p w:rsidR="00AE24F1" w:rsidRDefault="00AE24F1">
      <w:pPr>
        <w:spacing w:after="246" w:line="14" w:lineRule="exact"/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260"/>
      </w:pPr>
      <w:bookmarkStart w:id="9" w:name="bookmark8"/>
      <w:r>
        <w:t>ОБРАЗОВАТЕЛЬНЫЕ ТЕХНОЛОГИИ</w:t>
      </w:r>
      <w:bookmarkEnd w:id="9"/>
    </w:p>
    <w:p w:rsidR="00A40163" w:rsidRPr="00A40163" w:rsidRDefault="00A40163" w:rsidP="00A40163">
      <w:pPr>
        <w:tabs>
          <w:tab w:val="left" w:pos="3640"/>
        </w:tabs>
        <w:autoSpaceDE w:val="0"/>
        <w:autoSpaceDN w:val="0"/>
        <w:adjustRightInd w:val="0"/>
        <w:spacing w:line="223" w:lineRule="atLeast"/>
        <w:jc w:val="both"/>
        <w:rPr>
          <w:rFonts w:ascii="Times New Roman CYR" w:hAnsi="Times New Roman CYR" w:cs="Times New Roman CYR"/>
        </w:rPr>
      </w:pPr>
      <w:r w:rsidRPr="00A40163">
        <w:rPr>
          <w:rFonts w:ascii="Times New Roman CYR" w:hAnsi="Times New Roman CYR" w:cs="Times New Roman CYR"/>
        </w:rPr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:rsidR="00AE24F1" w:rsidRPr="00A40163" w:rsidRDefault="00AE24F1" w:rsidP="00A40163">
      <w:pPr>
        <w:tabs>
          <w:tab w:val="left" w:pos="3640"/>
        </w:tabs>
        <w:autoSpaceDE w:val="0"/>
        <w:autoSpaceDN w:val="0"/>
        <w:adjustRightInd w:val="0"/>
        <w:spacing w:line="223" w:lineRule="atLeast"/>
        <w:jc w:val="both"/>
        <w:rPr>
          <w:rFonts w:ascii="Times New Roman CYR" w:hAnsi="Times New Roman CYR" w:cs="Times New Roman CYR"/>
        </w:rPr>
      </w:pPr>
    </w:p>
    <w:tbl>
      <w:tblPr>
        <w:tblOverlap w:val="never"/>
        <w:tblW w:w="9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417"/>
        <w:gridCol w:w="2552"/>
        <w:gridCol w:w="1932"/>
      </w:tblGrid>
      <w:tr w:rsidR="00AE24F1" w:rsidRPr="009D70A7" w:rsidTr="00A40163">
        <w:trPr>
          <w:trHeight w:hRule="exact"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9D70A7" w:rsidRDefault="00B92DFA">
            <w:pPr>
              <w:pStyle w:val="a5"/>
              <w:shd w:val="clear" w:color="auto" w:fill="auto"/>
              <w:jc w:val="left"/>
            </w:pPr>
            <w:r w:rsidRPr="009D70A7">
              <w:rPr>
                <w:b/>
                <w:bCs/>
              </w:rPr>
              <w:t>№</w:t>
            </w:r>
          </w:p>
          <w:p w:rsidR="00AE24F1" w:rsidRPr="009D70A7" w:rsidRDefault="00B92DFA">
            <w:pPr>
              <w:pStyle w:val="a5"/>
              <w:shd w:val="clear" w:color="auto" w:fill="auto"/>
              <w:jc w:val="left"/>
            </w:pPr>
            <w:r w:rsidRPr="009D70A7">
              <w:rPr>
                <w:b/>
                <w:bCs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9D70A7" w:rsidRDefault="00B92DFA" w:rsidP="00C94A74">
            <w:pPr>
              <w:pStyle w:val="a5"/>
              <w:shd w:val="clear" w:color="auto" w:fill="auto"/>
              <w:spacing w:line="233" w:lineRule="auto"/>
              <w:jc w:val="center"/>
            </w:pPr>
            <w:r w:rsidRPr="009D70A7">
              <w:rPr>
                <w:b/>
                <w:bCs/>
              </w:rPr>
              <w:t xml:space="preserve">Форма проведения занятия </w:t>
            </w:r>
            <w:r w:rsidRPr="009D70A7">
              <w:rPr>
                <w:i/>
                <w:iCs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9D70A7" w:rsidRDefault="00B92DFA">
            <w:pPr>
              <w:pStyle w:val="a5"/>
              <w:shd w:val="clear" w:color="auto" w:fill="auto"/>
              <w:jc w:val="center"/>
            </w:pPr>
            <w:r w:rsidRPr="009D70A7">
              <w:rPr>
                <w:b/>
                <w:bCs/>
              </w:rPr>
              <w:t>Вид аудиторных занятий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4F1" w:rsidRPr="009D70A7" w:rsidRDefault="00B92DFA" w:rsidP="00C94A74">
            <w:pPr>
              <w:pStyle w:val="a5"/>
              <w:shd w:val="clear" w:color="auto" w:fill="auto"/>
              <w:spacing w:line="233" w:lineRule="auto"/>
              <w:jc w:val="center"/>
            </w:pPr>
            <w:r w:rsidRPr="009D70A7">
              <w:rPr>
                <w:b/>
                <w:bCs/>
              </w:rPr>
              <w:t>Всего часов</w:t>
            </w:r>
          </w:p>
        </w:tc>
      </w:tr>
      <w:tr w:rsidR="00A40163" w:rsidRPr="009D70A7" w:rsidTr="00A40163">
        <w:trPr>
          <w:trHeight w:hRule="exact" w:val="30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pStyle w:val="a5"/>
              <w:shd w:val="clear" w:color="auto" w:fill="auto"/>
              <w:jc w:val="center"/>
            </w:pPr>
            <w:r w:rsidRPr="009D70A7">
              <w:rPr>
                <w:b/>
                <w:bCs/>
              </w:rPr>
              <w:t>Лекции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63" w:rsidRPr="009D70A7" w:rsidRDefault="00A40163" w:rsidP="00A40163">
            <w:pPr>
              <w:pStyle w:val="a5"/>
              <w:shd w:val="clear" w:color="auto" w:fill="auto"/>
            </w:pPr>
            <w:r w:rsidRPr="009D70A7">
              <w:rPr>
                <w:b/>
                <w:bCs/>
              </w:rPr>
              <w:t>Лабораторные занятия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163" w:rsidRPr="009D70A7" w:rsidRDefault="00A40163">
            <w:pPr>
              <w:rPr>
                <w:rFonts w:ascii="Times New Roman" w:hAnsi="Times New Roman" w:cs="Times New Roman"/>
              </w:rPr>
            </w:pPr>
          </w:p>
        </w:tc>
      </w:tr>
      <w:tr w:rsidR="00A40163" w:rsidRPr="009D70A7" w:rsidTr="00A40163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63" w:rsidRPr="009D70A7" w:rsidRDefault="00A40163">
            <w:pPr>
              <w:pStyle w:val="a5"/>
              <w:shd w:val="clear" w:color="auto" w:fill="auto"/>
              <w:jc w:val="left"/>
            </w:pPr>
            <w:r w:rsidRPr="009D70A7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63" w:rsidRPr="009D70A7" w:rsidRDefault="00A40163">
            <w:pPr>
              <w:pStyle w:val="a5"/>
              <w:shd w:val="clear" w:color="auto" w:fill="auto"/>
              <w:jc w:val="left"/>
            </w:pPr>
            <w:r w:rsidRPr="009D70A7">
              <w:t>Мультимедиа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163" w:rsidRPr="009D70A7" w:rsidRDefault="00A40163" w:rsidP="00BD29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D70A7">
              <w:rPr>
                <w:rFonts w:ascii="Times New Roman" w:hAnsi="Times New Roman" w:cs="Times New Roman"/>
              </w:rPr>
              <w:t>Темы 1-</w:t>
            </w:r>
            <w:r w:rsidR="00BD29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163" w:rsidRPr="009D70A7" w:rsidRDefault="00A40163" w:rsidP="000B205C">
            <w:pPr>
              <w:pStyle w:val="a5"/>
              <w:shd w:val="clear" w:color="auto" w:fill="auto"/>
              <w:jc w:val="center"/>
            </w:pPr>
            <w:r w:rsidRPr="009D70A7">
              <w:t>1</w:t>
            </w:r>
            <w:r w:rsidR="000B205C">
              <w:t>6</w:t>
            </w:r>
          </w:p>
        </w:tc>
      </w:tr>
      <w:tr w:rsidR="00A40163" w:rsidRPr="009D70A7" w:rsidTr="00A40163">
        <w:trPr>
          <w:trHeight w:hRule="exact" w:val="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163" w:rsidRPr="009D70A7" w:rsidRDefault="00A40163">
            <w:pPr>
              <w:pStyle w:val="a5"/>
              <w:shd w:val="clear" w:color="auto" w:fill="auto"/>
              <w:jc w:val="left"/>
            </w:pPr>
            <w:r w:rsidRPr="009D70A7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63" w:rsidRPr="009D70A7" w:rsidRDefault="00A40163">
            <w:pPr>
              <w:pStyle w:val="a5"/>
              <w:shd w:val="clear" w:color="auto" w:fill="auto"/>
              <w:jc w:val="left"/>
            </w:pPr>
            <w:r w:rsidRPr="009D70A7">
              <w:t>С использованием ЭВМ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63" w:rsidRPr="009D70A7" w:rsidRDefault="00A40163" w:rsidP="000B205C">
            <w:pPr>
              <w:pStyle w:val="a5"/>
              <w:shd w:val="clear" w:color="auto" w:fill="auto"/>
            </w:pPr>
            <w:proofErr w:type="spellStart"/>
            <w:r w:rsidRPr="009D70A7">
              <w:t>Л.р</w:t>
            </w:r>
            <w:proofErr w:type="spellEnd"/>
            <w:r w:rsidRPr="009D70A7">
              <w:t>. №№</w:t>
            </w:r>
            <w:r w:rsidR="000B205C">
              <w:t>1</w:t>
            </w:r>
            <w:r w:rsidRPr="009D70A7">
              <w:t xml:space="preserve"> - </w:t>
            </w:r>
            <w:proofErr w:type="spellStart"/>
            <w:r w:rsidRPr="009D70A7">
              <w:t>Л.р</w:t>
            </w:r>
            <w:proofErr w:type="spellEnd"/>
            <w:r w:rsidRPr="009D70A7">
              <w:t>. №9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63" w:rsidRPr="009D70A7" w:rsidRDefault="00A40163" w:rsidP="000B205C">
            <w:pPr>
              <w:pStyle w:val="a5"/>
              <w:shd w:val="clear" w:color="auto" w:fill="auto"/>
              <w:jc w:val="center"/>
            </w:pPr>
            <w:r w:rsidRPr="009D70A7">
              <w:t>3</w:t>
            </w:r>
            <w:r w:rsidR="000B205C">
              <w:t>4</w:t>
            </w:r>
          </w:p>
        </w:tc>
      </w:tr>
      <w:tr w:rsidR="00A40163" w:rsidRPr="009D70A7" w:rsidTr="00A40163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163" w:rsidRPr="009D70A7" w:rsidRDefault="00A40163">
            <w:pPr>
              <w:pStyle w:val="a5"/>
              <w:shd w:val="clear" w:color="auto" w:fill="auto"/>
              <w:jc w:val="left"/>
            </w:pPr>
            <w:r w:rsidRPr="009D70A7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0163" w:rsidRPr="009D70A7" w:rsidRDefault="00A4016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D70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163" w:rsidRPr="009D70A7" w:rsidRDefault="00A40163" w:rsidP="00412BD2">
            <w:pPr>
              <w:pStyle w:val="a5"/>
              <w:shd w:val="clear" w:color="auto" w:fill="auto"/>
            </w:pPr>
            <w:r w:rsidRPr="009D70A7">
              <w:t>3</w:t>
            </w:r>
            <w:r w:rsidR="00412BD2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163" w:rsidRPr="009D70A7" w:rsidRDefault="009D70A7">
            <w:pPr>
              <w:pStyle w:val="a5"/>
              <w:shd w:val="clear" w:color="auto" w:fill="auto"/>
              <w:jc w:val="center"/>
            </w:pPr>
            <w:r w:rsidRPr="009D70A7">
              <w:t>50</w:t>
            </w:r>
          </w:p>
        </w:tc>
      </w:tr>
    </w:tbl>
    <w:p w:rsidR="00AE24F1" w:rsidRDefault="00AE24F1">
      <w:pPr>
        <w:spacing w:after="246" w:line="14" w:lineRule="exact"/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10" w:name="bookmark9"/>
      <w:r>
        <w:t>ОЦЕНОЧНЫЕ СРЕДСТВА</w:t>
      </w:r>
      <w:bookmarkEnd w:id="10"/>
    </w:p>
    <w:p w:rsidR="00AE24F1" w:rsidRDefault="00B92DFA">
      <w:pPr>
        <w:pStyle w:val="1"/>
        <w:shd w:val="clear" w:color="auto" w:fill="auto"/>
        <w:spacing w:after="140"/>
        <w:ind w:firstLine="640"/>
      </w:pPr>
      <w:r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F4ADF" w:rsidRPr="00C65F2F" w:rsidTr="009D70A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jc w:val="center"/>
              <w:rPr>
                <w:b/>
                <w:sz w:val="22"/>
                <w:szCs w:val="22"/>
              </w:rPr>
            </w:pPr>
            <w:r w:rsidRPr="00C65F2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jc w:val="center"/>
              <w:rPr>
                <w:b/>
                <w:sz w:val="22"/>
                <w:szCs w:val="22"/>
              </w:rPr>
            </w:pPr>
            <w:r w:rsidRPr="00C65F2F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jc w:val="center"/>
              <w:rPr>
                <w:b/>
                <w:sz w:val="22"/>
                <w:szCs w:val="22"/>
              </w:rPr>
            </w:pPr>
            <w:r w:rsidRPr="00C65F2F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F4ADF" w:rsidRPr="00C65F2F" w:rsidTr="009D70A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F" w:rsidRPr="00C65F2F" w:rsidRDefault="003F4ADF" w:rsidP="009D70A7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</w:tr>
      <w:tr w:rsidR="003F4ADF" w:rsidRPr="00C65F2F" w:rsidTr="009D70A7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DF" w:rsidRPr="00C65F2F" w:rsidRDefault="003F4ADF" w:rsidP="009D70A7">
            <w:pPr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F" w:rsidRPr="00C65F2F" w:rsidRDefault="003F4ADF" w:rsidP="009D70A7">
            <w:pPr>
              <w:jc w:val="center"/>
              <w:rPr>
                <w:sz w:val="22"/>
                <w:szCs w:val="22"/>
              </w:rPr>
            </w:pPr>
            <w:r w:rsidRPr="00C65F2F">
              <w:rPr>
                <w:sz w:val="22"/>
                <w:szCs w:val="22"/>
              </w:rPr>
              <w:t>1</w:t>
            </w:r>
          </w:p>
        </w:tc>
      </w:tr>
      <w:tr w:rsidR="003F4ADF" w:rsidRPr="00C65F2F" w:rsidTr="009D70A7">
        <w:tblPrEx>
          <w:tblLook w:val="04A0" w:firstRow="1" w:lastRow="0" w:firstColumn="1" w:lastColumn="0" w:noHBand="0" w:noVBand="1"/>
        </w:tblPrEx>
        <w:tc>
          <w:tcPr>
            <w:tcW w:w="409" w:type="pct"/>
          </w:tcPr>
          <w:p w:rsidR="003F4ADF" w:rsidRPr="00C65F2F" w:rsidRDefault="003F4ADF" w:rsidP="009D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</w:tcPr>
          <w:p w:rsidR="003F4ADF" w:rsidRPr="00C65F2F" w:rsidRDefault="000B205C" w:rsidP="00EE3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  <w:r w:rsidR="00EE3CB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 защиты</w:t>
            </w:r>
            <w:r w:rsidR="00412BD2" w:rsidRPr="00C65F2F">
              <w:rPr>
                <w:sz w:val="22"/>
                <w:szCs w:val="22"/>
              </w:rPr>
              <w:t xml:space="preserve"> лабораторны</w:t>
            </w:r>
            <w:r>
              <w:rPr>
                <w:sz w:val="22"/>
                <w:szCs w:val="22"/>
              </w:rPr>
              <w:t xml:space="preserve">х </w:t>
            </w:r>
            <w:r w:rsidR="00412BD2" w:rsidRPr="00C65F2F">
              <w:rPr>
                <w:sz w:val="22"/>
                <w:szCs w:val="22"/>
              </w:rPr>
              <w:t>работа</w:t>
            </w:r>
          </w:p>
        </w:tc>
        <w:tc>
          <w:tcPr>
            <w:tcW w:w="974" w:type="pct"/>
          </w:tcPr>
          <w:p w:rsidR="003F4ADF" w:rsidRPr="00C65F2F" w:rsidRDefault="00913F46" w:rsidP="009D7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B92DFA" w:rsidRDefault="00B92DFA">
      <w:pPr>
        <w:pStyle w:val="1"/>
        <w:shd w:val="clear" w:color="auto" w:fill="auto"/>
        <w:spacing w:after="140"/>
        <w:ind w:firstLine="640"/>
      </w:pPr>
    </w:p>
    <w:p w:rsidR="00913F46" w:rsidRDefault="00913F46">
      <w:pPr>
        <w:pStyle w:val="1"/>
        <w:shd w:val="clear" w:color="auto" w:fill="auto"/>
        <w:spacing w:after="140"/>
        <w:ind w:firstLine="640"/>
      </w:pPr>
    </w:p>
    <w:p w:rsidR="00913F46" w:rsidRDefault="00913F46">
      <w:pPr>
        <w:pStyle w:val="1"/>
        <w:shd w:val="clear" w:color="auto" w:fill="auto"/>
        <w:spacing w:after="140"/>
        <w:ind w:firstLine="640"/>
      </w:pPr>
    </w:p>
    <w:p w:rsidR="00913F46" w:rsidRDefault="00913F46">
      <w:pPr>
        <w:pStyle w:val="1"/>
        <w:shd w:val="clear" w:color="auto" w:fill="auto"/>
        <w:spacing w:after="140"/>
        <w:ind w:firstLine="640"/>
      </w:pPr>
    </w:p>
    <w:p w:rsidR="00913F46" w:rsidRDefault="00913F46">
      <w:pPr>
        <w:pStyle w:val="1"/>
        <w:shd w:val="clear" w:color="auto" w:fill="auto"/>
        <w:spacing w:after="140"/>
        <w:ind w:firstLine="640"/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 w:line="480" w:lineRule="auto"/>
      </w:pPr>
      <w:bookmarkStart w:id="11" w:name="bookmark10"/>
      <w:r>
        <w:lastRenderedPageBreak/>
        <w:t>МЕТОДИКА И КРИТЕРИИ ОЦЕНКИ КОМПЕТЕНЦИЙ СТУДЕНТОВ</w:t>
      </w:r>
      <w:bookmarkEnd w:id="11"/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480" w:lineRule="auto"/>
      </w:pPr>
      <w:bookmarkStart w:id="12" w:name="bookmark11"/>
      <w:r>
        <w:t xml:space="preserve">Уровни </w:t>
      </w:r>
      <w:proofErr w:type="spellStart"/>
      <w:r>
        <w:t>сформированности</w:t>
      </w:r>
      <w:proofErr w:type="spellEnd"/>
      <w:r>
        <w:t xml:space="preserve"> компетенций</w:t>
      </w:r>
      <w:bookmarkEnd w:id="12"/>
    </w:p>
    <w:tbl>
      <w:tblPr>
        <w:tblOverlap w:val="never"/>
        <w:tblW w:w="9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966"/>
        <w:gridCol w:w="3260"/>
        <w:gridCol w:w="3413"/>
        <w:gridCol w:w="10"/>
      </w:tblGrid>
      <w:tr w:rsidR="00AE24F1" w:rsidRPr="003F4ADF" w:rsidTr="00913F46">
        <w:trPr>
          <w:gridAfter w:val="1"/>
          <w:wAfter w:w="10" w:type="dxa"/>
          <w:trHeight w:hRule="exact" w:val="7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4F1" w:rsidRPr="009D70A7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9D70A7">
              <w:rPr>
                <w:b/>
                <w:bCs/>
                <w:sz w:val="20"/>
                <w:szCs w:val="20"/>
              </w:rPr>
              <w:t>№</w:t>
            </w:r>
          </w:p>
          <w:p w:rsidR="00AE24F1" w:rsidRPr="009D70A7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9D70A7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9D70A7" w:rsidRDefault="00E11DA5" w:rsidP="00E11DA5">
            <w:pPr>
              <w:pStyle w:val="a5"/>
              <w:shd w:val="clear" w:color="auto" w:fill="auto"/>
              <w:spacing w:line="271" w:lineRule="auto"/>
              <w:jc w:val="left"/>
              <w:rPr>
                <w:sz w:val="20"/>
                <w:szCs w:val="20"/>
              </w:rPr>
            </w:pPr>
            <w:r w:rsidRPr="009D70A7">
              <w:rPr>
                <w:b/>
                <w:bCs/>
                <w:sz w:val="20"/>
                <w:szCs w:val="20"/>
              </w:rPr>
              <w:t xml:space="preserve">Уровни </w:t>
            </w:r>
            <w:proofErr w:type="spellStart"/>
            <w:r w:rsidRPr="009D70A7">
              <w:rPr>
                <w:b/>
                <w:bCs/>
                <w:sz w:val="20"/>
                <w:szCs w:val="20"/>
              </w:rPr>
              <w:t>сфор</w:t>
            </w:r>
            <w:r w:rsidR="00B92DFA" w:rsidRPr="009D70A7">
              <w:rPr>
                <w:b/>
                <w:bCs/>
                <w:sz w:val="20"/>
                <w:szCs w:val="20"/>
              </w:rPr>
              <w:t>мированности</w:t>
            </w:r>
            <w:proofErr w:type="spellEnd"/>
            <w:r w:rsidRPr="009D70A7">
              <w:rPr>
                <w:b/>
                <w:bCs/>
                <w:sz w:val="20"/>
                <w:szCs w:val="20"/>
              </w:rPr>
              <w:t xml:space="preserve"> </w:t>
            </w:r>
            <w:r w:rsidR="00B92DFA" w:rsidRPr="009D70A7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4F1" w:rsidRPr="009D70A7" w:rsidRDefault="00B92DF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D70A7">
              <w:rPr>
                <w:b/>
                <w:bCs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4F1" w:rsidRPr="009D70A7" w:rsidRDefault="00B92DF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9D70A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AE24F1" w:rsidRPr="003F4ADF" w:rsidTr="00412BD2">
        <w:trPr>
          <w:trHeight w:hRule="exact" w:val="938"/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4F1" w:rsidRPr="003F4ADF" w:rsidRDefault="00B92DFA" w:rsidP="009D70A7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  <w:highlight w:val="yellow"/>
              </w:rPr>
            </w:pPr>
            <w:r w:rsidRPr="009D70A7">
              <w:rPr>
                <w:sz w:val="20"/>
                <w:szCs w:val="20"/>
              </w:rPr>
              <w:t>ОПК-</w:t>
            </w:r>
            <w:r w:rsidR="009D70A7" w:rsidRPr="009D70A7">
              <w:rPr>
                <w:sz w:val="20"/>
                <w:szCs w:val="20"/>
              </w:rPr>
              <w:t>3</w:t>
            </w:r>
            <w:r w:rsidRPr="009D70A7">
              <w:rPr>
                <w:sz w:val="20"/>
                <w:szCs w:val="20"/>
              </w:rPr>
              <w:t xml:space="preserve"> </w:t>
            </w:r>
            <w:r w:rsidR="00DF5C74" w:rsidRPr="00DF5C74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12BD2" w:rsidRPr="003F4ADF" w:rsidTr="002E4DCF">
        <w:trPr>
          <w:trHeight w:hRule="exact" w:val="635"/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BD2" w:rsidRPr="009D70A7" w:rsidRDefault="000B205C" w:rsidP="001B563E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ОПК-3.1. Способен применять принципы, методы и средства решения стандартных задач профессиональной деятельности с учетом основных требований информационной безопасности</w:t>
            </w:r>
          </w:p>
        </w:tc>
      </w:tr>
      <w:tr w:rsidR="00AE24F1" w:rsidRPr="00DF5C74" w:rsidTr="00DF5C74">
        <w:trPr>
          <w:gridAfter w:val="1"/>
          <w:wAfter w:w="10" w:type="dxa"/>
          <w:trHeight w:hRule="exact" w:val="13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DF5C74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DF5C74" w:rsidRDefault="00B92DFA" w:rsidP="00B81D0D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Пороговый</w:t>
            </w:r>
            <w:r w:rsidR="00B81D0D" w:rsidRPr="00DF5C74">
              <w:rPr>
                <w:sz w:val="20"/>
                <w:szCs w:val="20"/>
              </w:rPr>
              <w:t xml:space="preserve"> </w:t>
            </w:r>
            <w:r w:rsidRPr="00DF5C74">
              <w:rPr>
                <w:sz w:val="20"/>
                <w:szCs w:val="20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DF5C74" w:rsidRDefault="00B92DFA" w:rsidP="006A15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Понимает способы и протоколы безопасной передачи данных в сети. Может оценить </w:t>
            </w:r>
            <w:proofErr w:type="spellStart"/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кр</w:t>
            </w:r>
            <w:r w:rsidR="00C94A74"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иптостойскость</w:t>
            </w:r>
            <w:proofErr w:type="spellEnd"/>
            <w:r w:rsidR="00C94A74"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разрабатываемого </w:t>
            </w: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программного</w:t>
            </w:r>
            <w:r w:rsidR="00C94A74"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обеспечения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4F1" w:rsidRPr="00DF5C74" w:rsidRDefault="00B92DFA" w:rsidP="00A544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Документирование алгоритмов по примерам лабораторных работ</w:t>
            </w:r>
          </w:p>
        </w:tc>
      </w:tr>
      <w:tr w:rsidR="00AE24F1" w:rsidRPr="00DF5C74" w:rsidTr="00913F46">
        <w:trPr>
          <w:gridAfter w:val="1"/>
          <w:wAfter w:w="10" w:type="dxa"/>
          <w:trHeight w:hRule="exact" w:val="18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DF5C74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DF5C74" w:rsidRDefault="00B92DFA" w:rsidP="00B81D0D">
            <w:pPr>
              <w:pStyle w:val="a5"/>
              <w:shd w:val="clear" w:color="auto" w:fill="auto"/>
              <w:spacing w:line="271" w:lineRule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4F1" w:rsidRPr="00DF5C74" w:rsidRDefault="00B92DFA" w:rsidP="006A15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Владеет теоретическими знаниями информационной безопасности. и</w:t>
            </w:r>
            <w:r w:rsidR="006A159F"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умеет реализовывать их в виде про</w:t>
            </w:r>
            <w:r w:rsidR="006A159F"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softHyphen/>
              <w:t>граммного кода.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4F1" w:rsidRPr="00DF5C74" w:rsidRDefault="00B92DFA" w:rsidP="00DF5C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Способен решать стандартные задачи профессиональной дея</w:t>
            </w:r>
            <w:r w:rsidR="006A159F"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безопасности. </w:t>
            </w:r>
          </w:p>
        </w:tc>
      </w:tr>
      <w:tr w:rsidR="006A159F" w:rsidRPr="00DF5C74" w:rsidTr="009D70A7">
        <w:trPr>
          <w:gridAfter w:val="1"/>
          <w:wAfter w:w="10" w:type="dxa"/>
          <w:trHeight w:hRule="exact" w:val="35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9F" w:rsidRPr="00DF5C74" w:rsidRDefault="006A159F" w:rsidP="00ED2318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9F" w:rsidRPr="00DF5C74" w:rsidRDefault="006A159F" w:rsidP="00ED2318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Высокий</w:t>
            </w:r>
          </w:p>
          <w:p w:rsidR="006A159F" w:rsidRPr="00DF5C74" w:rsidRDefault="006A159F" w:rsidP="00ED2318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F5C74">
              <w:rPr>
                <w:sz w:val="20"/>
                <w:szCs w:val="20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59F" w:rsidRPr="00DF5C74" w:rsidRDefault="006A159F" w:rsidP="006A15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Способен использовать алгоритмы хеширования, электронной цифровой подписи и ассиметричного шифрования, осуществлять оценку </w:t>
            </w:r>
            <w:proofErr w:type="spellStart"/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криптоскойсти</w:t>
            </w:r>
            <w:proofErr w:type="spellEnd"/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системы и модели</w:t>
            </w: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softHyphen/>
              <w:t>ровать атаку злоумышленника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F" w:rsidRPr="00DF5C74" w:rsidRDefault="006A159F" w:rsidP="00DF5C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F5C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 Способность тестировать разрабатываемое программное обеспечение на наличие уязвимостей и устранять возможность атаки полным перебором</w:t>
            </w:r>
          </w:p>
        </w:tc>
      </w:tr>
    </w:tbl>
    <w:p w:rsidR="00544E98" w:rsidRDefault="00544E98"/>
    <w:p w:rsidR="00544E98" w:rsidRDefault="00544E98" w:rsidP="003F4ADF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52"/>
        </w:tabs>
        <w:spacing w:after="0" w:line="480" w:lineRule="auto"/>
        <w:ind w:left="660" w:right="82" w:firstLine="0"/>
        <w:jc w:val="left"/>
      </w:pPr>
      <w:bookmarkStart w:id="13" w:name="bookmark12"/>
      <w:r>
        <w:t xml:space="preserve">Методика оценки знаний, умений и навыков студентов </w:t>
      </w:r>
      <w:bookmarkEnd w:id="1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4ADF" w:rsidRPr="00882081" w:rsidTr="009D70A7">
        <w:tc>
          <w:tcPr>
            <w:tcW w:w="4672" w:type="dxa"/>
          </w:tcPr>
          <w:p w:rsidR="003F4ADF" w:rsidRPr="00882081" w:rsidRDefault="003F4ADF" w:rsidP="009D70A7">
            <w:pPr>
              <w:jc w:val="center"/>
            </w:pPr>
            <w:r w:rsidRPr="00882081">
              <w:t>Результаты обучения</w:t>
            </w:r>
          </w:p>
        </w:tc>
        <w:tc>
          <w:tcPr>
            <w:tcW w:w="4673" w:type="dxa"/>
          </w:tcPr>
          <w:p w:rsidR="003F4ADF" w:rsidRPr="00882081" w:rsidRDefault="003F4ADF" w:rsidP="009D70A7">
            <w:pPr>
              <w:jc w:val="center"/>
            </w:pPr>
            <w:r w:rsidRPr="00882081">
              <w:t>Оценочные средства*</w:t>
            </w:r>
          </w:p>
        </w:tc>
      </w:tr>
      <w:tr w:rsidR="003F4ADF" w:rsidRPr="00882081" w:rsidTr="009D70A7">
        <w:tc>
          <w:tcPr>
            <w:tcW w:w="9345" w:type="dxa"/>
            <w:gridSpan w:val="2"/>
          </w:tcPr>
          <w:p w:rsidR="003F4ADF" w:rsidRPr="00882081" w:rsidRDefault="003F4ADF" w:rsidP="009D70A7">
            <w:pPr>
              <w:jc w:val="both"/>
              <w:rPr>
                <w:b/>
              </w:rPr>
            </w:pPr>
            <w:r w:rsidRPr="00882081">
              <w:rPr>
                <w:i/>
                <w:sz w:val="22"/>
                <w:szCs w:val="22"/>
              </w:rPr>
              <w:t xml:space="preserve">Компетенция </w:t>
            </w:r>
            <w:r w:rsidR="009D70A7" w:rsidRPr="00882081">
              <w:rPr>
                <w:i/>
                <w:sz w:val="22"/>
                <w:szCs w:val="22"/>
              </w:rPr>
              <w:t>О</w:t>
            </w:r>
            <w:r w:rsidRPr="00882081">
              <w:rPr>
                <w:i/>
                <w:sz w:val="22"/>
                <w:szCs w:val="22"/>
              </w:rPr>
              <w:t>ПК-</w:t>
            </w:r>
            <w:r w:rsidR="009D70A7" w:rsidRPr="00882081">
              <w:rPr>
                <w:i/>
                <w:sz w:val="22"/>
                <w:szCs w:val="22"/>
              </w:rPr>
              <w:t>3</w:t>
            </w:r>
            <w:r w:rsidR="00412BD2">
              <w:rPr>
                <w:i/>
                <w:sz w:val="22"/>
                <w:szCs w:val="22"/>
              </w:rPr>
              <w:t xml:space="preserve"> </w:t>
            </w:r>
            <w:r w:rsidR="00412BD2" w:rsidRPr="00DF5C74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82081" w:rsidRPr="003F4ADF" w:rsidTr="00913F46">
        <w:trPr>
          <w:trHeight w:val="525"/>
        </w:trPr>
        <w:tc>
          <w:tcPr>
            <w:tcW w:w="4672" w:type="dxa"/>
          </w:tcPr>
          <w:p w:rsidR="00882081" w:rsidRPr="00882081" w:rsidRDefault="001A7B0D" w:rsidP="00913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Способен выполнять д</w:t>
            </w:r>
            <w:r w:rsidRPr="00DF5C74">
              <w:rPr>
                <w:rFonts w:eastAsiaTheme="minorEastAsia"/>
                <w:color w:val="auto"/>
              </w:rPr>
              <w:t>окументирование алгоритмов по примерам лабораторных работ</w:t>
            </w:r>
          </w:p>
        </w:tc>
        <w:tc>
          <w:tcPr>
            <w:tcW w:w="4673" w:type="dxa"/>
          </w:tcPr>
          <w:p w:rsidR="001A7B0D" w:rsidRPr="00882081" w:rsidRDefault="001A7B0D" w:rsidP="00913F46">
            <w:pPr>
              <w:jc w:val="both"/>
            </w:pPr>
            <w:r w:rsidRPr="001A7B0D">
              <w:t>Вопросы для защиты лабораторных работ</w:t>
            </w:r>
            <w:r w:rsidR="00882081" w:rsidRPr="001A7B0D">
              <w:t>.</w:t>
            </w:r>
            <w:r w:rsidR="00A544D7" w:rsidRPr="001A7B0D">
              <w:t xml:space="preserve"> Вопросы к экзамену</w:t>
            </w:r>
          </w:p>
        </w:tc>
      </w:tr>
      <w:tr w:rsidR="00913F46" w:rsidRPr="003F4ADF" w:rsidTr="00913F46">
        <w:trPr>
          <w:trHeight w:val="842"/>
        </w:trPr>
        <w:tc>
          <w:tcPr>
            <w:tcW w:w="4672" w:type="dxa"/>
          </w:tcPr>
          <w:p w:rsidR="00913F46" w:rsidRDefault="00913F46" w:rsidP="00913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auto"/>
              </w:rPr>
            </w:pPr>
            <w:r w:rsidRPr="00882081">
              <w:rPr>
                <w:rFonts w:eastAsiaTheme="minorEastAsia"/>
                <w:color w:val="auto"/>
              </w:rPr>
              <w:t xml:space="preserve">Способен решать стандартные задачи профессиональной деятельности на основе информационной культуры с применением информационно-коммуникационных технологий и с учетом основных требований информационной безопасности. </w:t>
            </w:r>
          </w:p>
        </w:tc>
        <w:tc>
          <w:tcPr>
            <w:tcW w:w="4673" w:type="dxa"/>
          </w:tcPr>
          <w:p w:rsidR="00913F46" w:rsidRDefault="00913F46" w:rsidP="00913F46">
            <w:pPr>
              <w:jc w:val="both"/>
            </w:pPr>
            <w:r w:rsidRPr="001A7B0D">
              <w:t>Вопросы для защиты лабораторных работ</w:t>
            </w:r>
            <w:r w:rsidRPr="00882081">
              <w:t>.</w:t>
            </w:r>
            <w:r>
              <w:t xml:space="preserve"> Вопросы к экзамену</w:t>
            </w:r>
          </w:p>
          <w:p w:rsidR="00913F46" w:rsidRPr="001A7B0D" w:rsidRDefault="00913F46" w:rsidP="00913F46">
            <w:pPr>
              <w:jc w:val="both"/>
            </w:pPr>
          </w:p>
        </w:tc>
      </w:tr>
      <w:tr w:rsidR="00913F46" w:rsidRPr="003F4ADF" w:rsidTr="00913F46">
        <w:trPr>
          <w:trHeight w:val="700"/>
        </w:trPr>
        <w:tc>
          <w:tcPr>
            <w:tcW w:w="4672" w:type="dxa"/>
          </w:tcPr>
          <w:p w:rsidR="00913F46" w:rsidRDefault="00913F46" w:rsidP="001A7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auto"/>
              </w:rPr>
            </w:pPr>
            <w:r w:rsidRPr="00882081">
              <w:rPr>
                <w:rFonts w:eastAsiaTheme="minorEastAsia"/>
                <w:color w:val="auto"/>
              </w:rPr>
              <w:lastRenderedPageBreak/>
              <w:t>Способ</w:t>
            </w:r>
            <w:r>
              <w:rPr>
                <w:rFonts w:eastAsiaTheme="minorEastAsia"/>
                <w:color w:val="auto"/>
              </w:rPr>
              <w:t>е</w:t>
            </w:r>
            <w:r w:rsidRPr="00882081">
              <w:rPr>
                <w:rFonts w:eastAsiaTheme="minorEastAsia"/>
                <w:color w:val="auto"/>
              </w:rPr>
              <w:t>н тестировать разрабатываемое программное обеспечение на наличие уязвимостей и устранять возможность атаки полным перебором</w:t>
            </w:r>
          </w:p>
        </w:tc>
        <w:tc>
          <w:tcPr>
            <w:tcW w:w="4673" w:type="dxa"/>
          </w:tcPr>
          <w:p w:rsidR="00913F46" w:rsidRDefault="00913F46" w:rsidP="00913F46">
            <w:pPr>
              <w:jc w:val="both"/>
            </w:pPr>
            <w:r w:rsidRPr="001A7B0D">
              <w:t>Вопросы для защиты лабораторных работ</w:t>
            </w:r>
            <w:r w:rsidRPr="00882081">
              <w:t>.</w:t>
            </w:r>
            <w:r>
              <w:t xml:space="preserve"> Вопросы к экзамену</w:t>
            </w:r>
          </w:p>
          <w:p w:rsidR="00913F46" w:rsidRPr="001A7B0D" w:rsidRDefault="00913F46" w:rsidP="00A544D7">
            <w:pPr>
              <w:jc w:val="both"/>
            </w:pPr>
          </w:p>
        </w:tc>
      </w:tr>
    </w:tbl>
    <w:p w:rsidR="00544E98" w:rsidRDefault="00544E98" w:rsidP="00544E98">
      <w:pPr>
        <w:spacing w:after="226" w:line="14" w:lineRule="exact"/>
      </w:pPr>
    </w:p>
    <w:p w:rsidR="00A544D7" w:rsidRDefault="00A544D7"/>
    <w:p w:rsidR="00544E98" w:rsidRDefault="00544E98" w:rsidP="00A544D7">
      <w:pPr>
        <w:pStyle w:val="a9"/>
        <w:numPr>
          <w:ilvl w:val="1"/>
          <w:numId w:val="1"/>
        </w:numPr>
        <w:shd w:val="clear" w:color="auto" w:fill="auto"/>
        <w:ind w:left="566"/>
      </w:pPr>
      <w:r>
        <w:t>Критерии оценки лабораторных работ</w:t>
      </w:r>
    </w:p>
    <w:p w:rsidR="00A544D7" w:rsidRPr="00A544D7" w:rsidRDefault="00A544D7" w:rsidP="00A544D7">
      <w:pPr>
        <w:pStyle w:val="a9"/>
        <w:shd w:val="clear" w:color="auto" w:fill="auto"/>
        <w:ind w:left="566"/>
        <w:rPr>
          <w:rFonts w:ascii="Times New Roman CYR" w:eastAsia="Courier New" w:hAnsi="Times New Roman CYR" w:cs="Times New Roman CYR"/>
          <w:b w:val="0"/>
          <w:bCs w:val="0"/>
        </w:rPr>
      </w:pP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Студент обязан самостоятельно в полном объеме выполнить лабораторные работы согласно рабочей программе. 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Задание на работы выдает ведущий занятия преподаватель. 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По результатам выполнения работ студент обязан оформить отчет по лабораторной работе в соответствии с действующими в Университете требованиями по оформлению отчета. 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Отсутствие отчета является причиной </w:t>
      </w:r>
      <w:proofErr w:type="spellStart"/>
      <w:r>
        <w:t>недопуска</w:t>
      </w:r>
      <w:proofErr w:type="spellEnd"/>
      <w:r>
        <w:t xml:space="preserve"> к сдаче лабораторной работы. 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Защита отчета проводится устно, путем ответов на контрольные вопросы к работе, решения задачи по теме лабораторной работы и демонстрации навыков, полученных при выполнении работы. 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При защите лабораторной работы студент имеет право пользоваться собственноручно оформленным отчетом. 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>При отсутствии ответов на заданные преподавателем вопросы отчет не засчитывается и баллы не выставляются.</w:t>
      </w:r>
    </w:p>
    <w:p w:rsidR="00A544D7" w:rsidRDefault="00A544D7" w:rsidP="00A544D7">
      <w:pPr>
        <w:pStyle w:val="1"/>
        <w:shd w:val="clear" w:color="auto" w:fill="auto"/>
        <w:ind w:firstLine="641"/>
      </w:pPr>
      <w:r>
        <w:t xml:space="preserve">Правильные ответы оцениваются согласно оценочным уровням </w:t>
      </w:r>
      <w:proofErr w:type="spellStart"/>
      <w:r>
        <w:t>сформированности</w:t>
      </w:r>
      <w:proofErr w:type="spellEnd"/>
      <w:r>
        <w:t xml:space="preserve"> компетенций по изучаемой теме. </w:t>
      </w:r>
    </w:p>
    <w:p w:rsidR="00A544D7" w:rsidRPr="00A544D7" w:rsidRDefault="00A544D7" w:rsidP="00913F46">
      <w:pPr>
        <w:pStyle w:val="1"/>
        <w:shd w:val="clear" w:color="auto" w:fill="auto"/>
        <w:ind w:firstLine="641"/>
        <w:rPr>
          <w:rFonts w:ascii="Times New Roman CYR" w:eastAsia="Courier New" w:hAnsi="Times New Roman CYR" w:cs="Times New Roman CYR"/>
          <w:b/>
          <w:bCs/>
        </w:rPr>
      </w:pPr>
      <w:r>
        <w:t xml:space="preserve">Каждая выполненная и защищенная работа </w:t>
      </w:r>
      <w:r w:rsidRPr="00A544D7">
        <w:t>оцениваются до 6</w:t>
      </w:r>
      <w:r w:rsidR="001A7B0D">
        <w:t>-8</w:t>
      </w:r>
      <w:r w:rsidRPr="00A544D7">
        <w:t xml:space="preserve"> баллов, в зависимости </w:t>
      </w:r>
      <w:r>
        <w:t xml:space="preserve">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начисляются, и она попадает в разряд задолженности. </w:t>
      </w:r>
    </w:p>
    <w:p w:rsidR="00544E98" w:rsidRPr="00A544D7" w:rsidRDefault="00544E98" w:rsidP="00544E98">
      <w:pPr>
        <w:spacing w:after="246" w:line="14" w:lineRule="exact"/>
        <w:rPr>
          <w:rFonts w:ascii="Times New Roman CYR" w:hAnsi="Times New Roman CYR" w:cs="Times New Roman CYR"/>
        </w:rPr>
      </w:pPr>
    </w:p>
    <w:p w:rsidR="00544E98" w:rsidRDefault="00544E98" w:rsidP="00544E9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660"/>
        <w:jc w:val="left"/>
      </w:pPr>
      <w:bookmarkStart w:id="14" w:name="bookmark13"/>
      <w:r>
        <w:t xml:space="preserve">Критерии оценки </w:t>
      </w:r>
      <w:bookmarkEnd w:id="14"/>
      <w:r w:rsidR="003F4ADF" w:rsidRPr="00C65F2F">
        <w:t>экзамена</w:t>
      </w:r>
    </w:p>
    <w:p w:rsidR="00544E98" w:rsidRDefault="00544E98" w:rsidP="00544E98">
      <w:pPr>
        <w:pStyle w:val="1"/>
        <w:shd w:val="clear" w:color="auto" w:fill="auto"/>
        <w:ind w:firstLine="640"/>
      </w:pPr>
    </w:p>
    <w:p w:rsidR="00AE24F1" w:rsidRDefault="00AE24F1">
      <w:pPr>
        <w:spacing w:line="1" w:lineRule="exact"/>
        <w:rPr>
          <w:sz w:val="2"/>
          <w:szCs w:val="2"/>
        </w:rPr>
      </w:pPr>
    </w:p>
    <w:p w:rsidR="00AE24F1" w:rsidRDefault="00AE24F1">
      <w:pPr>
        <w:spacing w:after="246" w:line="14" w:lineRule="exact"/>
      </w:pPr>
    </w:p>
    <w:p w:rsidR="003F4ADF" w:rsidRDefault="003F4ADF" w:rsidP="003F4ADF">
      <w:pPr>
        <w:pStyle w:val="1"/>
        <w:ind w:firstLine="640"/>
      </w:pPr>
      <w:r w:rsidRPr="003F4ADF">
        <w:rPr>
          <w:b/>
          <w:bCs/>
        </w:rPr>
        <w:t>5.4.1.</w:t>
      </w:r>
      <w:r>
        <w:t xml:space="preserve"> К сдаче экзамена допускаются студенты, получив за семестр в сумме не менее 36 баллов. На экзамене студент может набрать от 0 до 40 баллов. Студенты сдают экзамен в комбинированной форме. Количество баллов, набранных студентом, рассчитывается как сумма баллов, полученных за четыре компонента экзамена: письменный ответ на первый теоретический вопрос (от 0 до 10 баллов); письменный ответ на второй теоретический вопрос (от 0 до 10 баллов), решение задачи в письменном виде (от 0 до 10 баллов) и устные ответы на дополнительные вопросы (от 0 до 10 баллов).</w:t>
      </w:r>
    </w:p>
    <w:p w:rsidR="003F4ADF" w:rsidRDefault="003F4ADF" w:rsidP="003F4ADF">
      <w:pPr>
        <w:pStyle w:val="1"/>
        <w:ind w:firstLine="640"/>
      </w:pP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>5.</w:t>
      </w:r>
      <w:r w:rsidR="00271013">
        <w:rPr>
          <w:b/>
          <w:bCs/>
        </w:rPr>
        <w:t>4</w:t>
      </w:r>
      <w:r w:rsidRPr="003F4ADF">
        <w:rPr>
          <w:b/>
          <w:bCs/>
        </w:rPr>
        <w:t>.2. Оценка ответа на теоретический вопрос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>10 баллов – десять:</w:t>
      </w:r>
    </w:p>
    <w:p w:rsidR="003F4ADF" w:rsidRDefault="003F4ADF" w:rsidP="003F4ADF">
      <w:pPr>
        <w:pStyle w:val="1"/>
        <w:ind w:firstLine="640"/>
      </w:pPr>
      <w:r>
        <w:t>– 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3F4ADF" w:rsidRDefault="003F4ADF" w:rsidP="003F4ADF">
      <w:pPr>
        <w:pStyle w:val="1"/>
        <w:ind w:firstLine="640"/>
      </w:pPr>
      <w:r>
        <w:t>– точное использование научной терминологии (в том числе – на иностранном языке), стилистически грамотное, логически правильное изложение ответа на вопросы;</w:t>
      </w:r>
    </w:p>
    <w:p w:rsidR="003F4ADF" w:rsidRDefault="003F4ADF" w:rsidP="003F4ADF">
      <w:pPr>
        <w:pStyle w:val="1"/>
        <w:ind w:firstLine="640"/>
      </w:pPr>
      <w:r>
        <w:t>– 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3F4ADF" w:rsidRDefault="003F4ADF" w:rsidP="003F4ADF">
      <w:pPr>
        <w:pStyle w:val="1"/>
        <w:ind w:firstLine="640"/>
      </w:pPr>
      <w:r>
        <w:t>– выраженная способность самостоятельно и творчески решать сложные проблемы в нестандартной ситуации;</w:t>
      </w:r>
    </w:p>
    <w:p w:rsidR="003F4ADF" w:rsidRDefault="003F4ADF" w:rsidP="003F4ADF">
      <w:pPr>
        <w:pStyle w:val="1"/>
        <w:ind w:firstLine="640"/>
      </w:pPr>
      <w:r>
        <w:t>– полное и глубокое усвоение основной и дополнительной литературы, рекомендованной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lastRenderedPageBreak/>
        <w:t>9 баллов – девять:</w:t>
      </w:r>
    </w:p>
    <w:p w:rsidR="003F4ADF" w:rsidRDefault="003F4ADF" w:rsidP="003F4ADF">
      <w:pPr>
        <w:pStyle w:val="1"/>
        <w:ind w:firstLine="640"/>
      </w:pPr>
      <w:r>
        <w:t>– систематизированные, глубокие и полные знания по всем разделам учебной программы;</w:t>
      </w:r>
    </w:p>
    <w:p w:rsidR="003F4ADF" w:rsidRDefault="003F4ADF" w:rsidP="003F4ADF">
      <w:pPr>
        <w:pStyle w:val="1"/>
        <w:ind w:firstLine="640"/>
      </w:pPr>
      <w:r>
        <w:t>– 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3F4ADF" w:rsidRDefault="003F4ADF" w:rsidP="003F4ADF">
      <w:pPr>
        <w:pStyle w:val="1"/>
        <w:ind w:firstLine="640"/>
      </w:pPr>
      <w:r>
        <w:t>–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3F4ADF" w:rsidRDefault="003F4ADF" w:rsidP="003F4ADF">
      <w:pPr>
        <w:pStyle w:val="1"/>
        <w:ind w:firstLine="640"/>
      </w:pPr>
      <w:r>
        <w:t>– способность самостоятельно и творчески решать сложные проблемы в нестандартной ситуации в рамках учебной программы;</w:t>
      </w:r>
    </w:p>
    <w:p w:rsidR="003F4ADF" w:rsidRDefault="003F4ADF" w:rsidP="003F4ADF">
      <w:pPr>
        <w:pStyle w:val="1"/>
        <w:ind w:firstLine="640"/>
      </w:pPr>
      <w:r>
        <w:t>– полное усвоение основной и дополнительной литературы, рекомендованной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умение ориентироваться в основных теориях, концепциях и направлениях по изучаемой дисциплине и давать им критическую оценку.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>8 баллов – восемь:</w:t>
      </w:r>
    </w:p>
    <w:p w:rsidR="003F4ADF" w:rsidRDefault="003F4ADF" w:rsidP="003F4ADF">
      <w:pPr>
        <w:pStyle w:val="1"/>
        <w:ind w:firstLine="640"/>
      </w:pPr>
      <w:r>
        <w:t xml:space="preserve">– систематизированные, глубокие и полные </w:t>
      </w:r>
      <w:proofErr w:type="gramStart"/>
      <w:r>
        <w:t>знания  по</w:t>
      </w:r>
      <w:proofErr w:type="gramEnd"/>
      <w:r>
        <w:t xml:space="preserve"> всем поставленным вопросам в объеме учебной программы;</w:t>
      </w:r>
    </w:p>
    <w:p w:rsidR="003F4ADF" w:rsidRDefault="003F4ADF" w:rsidP="003F4ADF">
      <w:pPr>
        <w:pStyle w:val="1"/>
        <w:ind w:firstLine="640"/>
      </w:pPr>
      <w:r>
        <w:t>– 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3F4ADF" w:rsidRDefault="003F4ADF" w:rsidP="003F4ADF">
      <w:pPr>
        <w:pStyle w:val="1"/>
        <w:ind w:firstLine="640"/>
      </w:pPr>
      <w:r>
        <w:t>– 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3F4ADF" w:rsidRDefault="003F4ADF" w:rsidP="003F4ADF">
      <w:pPr>
        <w:pStyle w:val="1"/>
        <w:ind w:firstLine="640"/>
      </w:pPr>
      <w:r>
        <w:t xml:space="preserve">– </w:t>
      </w:r>
      <w:r w:rsidRPr="00913F46">
        <w:rPr>
          <w:spacing w:val="-12"/>
        </w:rPr>
        <w:t>способность самостоятельно решать сложные проблемы в рамках учебной программы;</w:t>
      </w:r>
    </w:p>
    <w:p w:rsidR="003F4ADF" w:rsidRDefault="003F4ADF" w:rsidP="003F4ADF">
      <w:pPr>
        <w:pStyle w:val="1"/>
        <w:ind w:firstLine="640"/>
      </w:pPr>
      <w:r>
        <w:t>– усвоение основной и дополнительной литературы, рекомендованной учебной программой;</w:t>
      </w:r>
    </w:p>
    <w:p w:rsidR="003F4ADF" w:rsidRDefault="003F4ADF" w:rsidP="003F4ADF">
      <w:pPr>
        <w:pStyle w:val="1"/>
        <w:ind w:firstLine="640"/>
      </w:pPr>
      <w:r>
        <w:t>– умение ориентироваться в основных теориях, концепциях и направлениях по изучаемой дисциплине и давать им критическую оценку.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>7 баллов – семь:</w:t>
      </w:r>
    </w:p>
    <w:p w:rsidR="003F4ADF" w:rsidRDefault="003F4ADF" w:rsidP="003F4ADF">
      <w:pPr>
        <w:pStyle w:val="1"/>
        <w:ind w:firstLine="640"/>
      </w:pPr>
      <w:r>
        <w:t>– систематизированные, глубокие и полные знания по всем разделам учебной программы;</w:t>
      </w:r>
    </w:p>
    <w:p w:rsidR="003F4ADF" w:rsidRDefault="003F4ADF" w:rsidP="003F4ADF">
      <w:pPr>
        <w:pStyle w:val="1"/>
        <w:ind w:firstLine="640"/>
      </w:pPr>
      <w:r>
        <w:t>– использование научной терминологии (в том числе на иностранном языке), лингвистически и логически правильное изложение ответа на вопросы, умение делать обоснованные выводы;</w:t>
      </w:r>
    </w:p>
    <w:p w:rsidR="003F4ADF" w:rsidRDefault="003F4ADF" w:rsidP="003F4ADF">
      <w:pPr>
        <w:pStyle w:val="1"/>
        <w:ind w:firstLine="640"/>
      </w:pPr>
      <w:r>
        <w:t>– 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3F4ADF" w:rsidRDefault="003F4ADF" w:rsidP="003F4ADF">
      <w:pPr>
        <w:pStyle w:val="1"/>
        <w:ind w:firstLine="640"/>
      </w:pPr>
      <w:r>
        <w:t>– усвоение основной и дополнительной литературы, рекомендованной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умение ориентироваться в основных теориях, концепциях и направлениях по изучаемой дисциплине и давать им критическую оценку.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>6 баллов – шесть:</w:t>
      </w:r>
    </w:p>
    <w:p w:rsidR="003F4ADF" w:rsidRDefault="003F4ADF" w:rsidP="003F4ADF">
      <w:pPr>
        <w:pStyle w:val="1"/>
        <w:ind w:firstLine="640"/>
      </w:pPr>
      <w:r>
        <w:t>– достаточно полные и систематизированные знания в объеме учебной программы;</w:t>
      </w:r>
    </w:p>
    <w:p w:rsidR="003F4ADF" w:rsidRDefault="003F4ADF" w:rsidP="003F4ADF">
      <w:pPr>
        <w:pStyle w:val="1"/>
        <w:ind w:firstLine="640"/>
      </w:pPr>
      <w:r>
        <w:t>– 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3F4ADF" w:rsidRDefault="003F4ADF" w:rsidP="003F4ADF">
      <w:pPr>
        <w:pStyle w:val="1"/>
        <w:ind w:firstLine="640"/>
      </w:pPr>
      <w:r>
        <w:t>– владение инструментарием учебной дисциплины, умение его использовать в решении учебных и профессиональных задач;</w:t>
      </w:r>
    </w:p>
    <w:p w:rsidR="003F4ADF" w:rsidRDefault="003F4ADF" w:rsidP="003F4ADF">
      <w:pPr>
        <w:pStyle w:val="1"/>
        <w:ind w:firstLine="640"/>
      </w:pPr>
      <w:r>
        <w:t>– способность самостоятельно применять типовые решения в рамках учебной программы;</w:t>
      </w:r>
    </w:p>
    <w:p w:rsidR="003F4ADF" w:rsidRDefault="003F4ADF" w:rsidP="003F4ADF">
      <w:pPr>
        <w:pStyle w:val="1"/>
        <w:ind w:firstLine="640"/>
      </w:pPr>
      <w:r>
        <w:t>– усвоение основной литературы, рекомендованной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умение ориентироваться в базовых теориях, концепциях и направлениях по изучаемой дисциплине и давать им сравнительную оценку.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>5 баллов – пять:</w:t>
      </w:r>
    </w:p>
    <w:p w:rsidR="003F4ADF" w:rsidRDefault="003F4ADF" w:rsidP="003F4ADF">
      <w:pPr>
        <w:pStyle w:val="1"/>
        <w:ind w:firstLine="640"/>
      </w:pPr>
      <w:r>
        <w:t>– достаточные знания в объеме учебной программы;</w:t>
      </w:r>
    </w:p>
    <w:p w:rsidR="003F4ADF" w:rsidRDefault="003F4ADF" w:rsidP="003F4ADF">
      <w:pPr>
        <w:pStyle w:val="1"/>
        <w:ind w:firstLine="640"/>
      </w:pPr>
      <w:r>
        <w:t>– 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3F4ADF" w:rsidRDefault="003F4ADF" w:rsidP="003F4ADF">
      <w:pPr>
        <w:pStyle w:val="1"/>
        <w:ind w:firstLine="640"/>
      </w:pPr>
      <w:r>
        <w:lastRenderedPageBreak/>
        <w:t>– владение инструментарием учебной дисциплины, умение его использовать в решении учебных и профессиональных задач;</w:t>
      </w:r>
    </w:p>
    <w:p w:rsidR="003F4ADF" w:rsidRDefault="003F4ADF" w:rsidP="003F4ADF">
      <w:pPr>
        <w:pStyle w:val="1"/>
        <w:ind w:firstLine="640"/>
      </w:pPr>
      <w:r>
        <w:t>– способность самостоятельно применять типовые решения в рамках учебной программы;</w:t>
      </w:r>
    </w:p>
    <w:p w:rsidR="003F4ADF" w:rsidRDefault="003F4ADF" w:rsidP="003F4ADF">
      <w:pPr>
        <w:pStyle w:val="1"/>
        <w:ind w:firstLine="640"/>
      </w:pPr>
      <w:r>
        <w:t xml:space="preserve">– усвоение основной </w:t>
      </w:r>
      <w:proofErr w:type="gramStart"/>
      <w:r>
        <w:t>литературы,  рекомендованной</w:t>
      </w:r>
      <w:proofErr w:type="gramEnd"/>
      <w:r>
        <w:t xml:space="preserve">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умение ориентироваться в базовых теориях, концепциях и направлениях по изучаемой дисциплине и давать им сравнительную оценку.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 xml:space="preserve">4 балла – четыре, зачтено: </w:t>
      </w:r>
    </w:p>
    <w:p w:rsidR="003F4ADF" w:rsidRDefault="003F4ADF" w:rsidP="003F4ADF">
      <w:pPr>
        <w:pStyle w:val="1"/>
        <w:ind w:firstLine="640"/>
      </w:pPr>
      <w:r>
        <w:t>– достаточный объем знаний в рамках образовательного стандарта;</w:t>
      </w:r>
    </w:p>
    <w:p w:rsidR="003F4ADF" w:rsidRDefault="003F4ADF" w:rsidP="003F4ADF">
      <w:pPr>
        <w:pStyle w:val="1"/>
        <w:ind w:firstLine="640"/>
      </w:pPr>
      <w:r>
        <w:t xml:space="preserve">– </w:t>
      </w:r>
      <w:proofErr w:type="gramStart"/>
      <w:r>
        <w:t>усвоение  основной</w:t>
      </w:r>
      <w:proofErr w:type="gramEnd"/>
      <w:r>
        <w:t xml:space="preserve">  литературы,  рекомендованной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использование научной терминологии, стилистическое и логическое изложение ответа на вопросы, умение делать выводы без существенных ошибок;</w:t>
      </w:r>
    </w:p>
    <w:p w:rsidR="003F4ADF" w:rsidRDefault="003F4ADF" w:rsidP="003F4ADF">
      <w:pPr>
        <w:pStyle w:val="1"/>
        <w:ind w:firstLine="640"/>
      </w:pPr>
      <w:r>
        <w:t>– владение инструментарием учебной дисциплины, умение его использовать в решении стандартных (типовых) задач;</w:t>
      </w:r>
    </w:p>
    <w:p w:rsidR="003F4ADF" w:rsidRDefault="003F4ADF" w:rsidP="003F4ADF">
      <w:pPr>
        <w:pStyle w:val="1"/>
        <w:ind w:firstLine="640"/>
      </w:pPr>
      <w:r>
        <w:t>– умение под руководством преподавателя решать стандартные (типовые) задачи;</w:t>
      </w:r>
    </w:p>
    <w:p w:rsidR="003F4ADF" w:rsidRDefault="003F4ADF" w:rsidP="003F4ADF">
      <w:pPr>
        <w:pStyle w:val="1"/>
        <w:ind w:firstLine="640"/>
      </w:pPr>
      <w:r>
        <w:t>– умение ориентироваться в основных теориях, концепциях и направлениях по изучаемой дисциплине и давать им оценку.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 xml:space="preserve">3 балла – три, </w:t>
      </w:r>
      <w:proofErr w:type="spellStart"/>
      <w:r w:rsidRPr="003F4ADF">
        <w:rPr>
          <w:b/>
          <w:bCs/>
        </w:rPr>
        <w:t>незачтено</w:t>
      </w:r>
      <w:proofErr w:type="spellEnd"/>
      <w:r w:rsidRPr="003F4ADF">
        <w:rPr>
          <w:b/>
          <w:bCs/>
        </w:rPr>
        <w:t>:</w:t>
      </w:r>
    </w:p>
    <w:p w:rsidR="003F4ADF" w:rsidRDefault="003F4ADF" w:rsidP="003F4ADF">
      <w:pPr>
        <w:pStyle w:val="1"/>
        <w:ind w:firstLine="640"/>
      </w:pPr>
      <w:r>
        <w:t>– недостаточно полный объем знаний в рамках образовательного стандарта;</w:t>
      </w:r>
    </w:p>
    <w:p w:rsidR="003F4ADF" w:rsidRDefault="003F4ADF" w:rsidP="003F4ADF">
      <w:pPr>
        <w:pStyle w:val="1"/>
        <w:ind w:firstLine="640"/>
      </w:pPr>
      <w:r>
        <w:t>– знание части основной литературы, рекомендованной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использование научной терминологии, изложение ответа на вопросы с существенными лингвистическими и логическими ошибками;</w:t>
      </w:r>
    </w:p>
    <w:p w:rsidR="003F4ADF" w:rsidRDefault="003F4ADF" w:rsidP="003F4ADF">
      <w:pPr>
        <w:pStyle w:val="1"/>
        <w:ind w:firstLine="640"/>
      </w:pPr>
      <w:r>
        <w:t>– слабое владение инструментарием учебной дисциплины, некомпетентность в решении стандартных (типовых) задач;</w:t>
      </w:r>
    </w:p>
    <w:p w:rsidR="003F4ADF" w:rsidRDefault="003F4ADF" w:rsidP="003F4ADF">
      <w:pPr>
        <w:pStyle w:val="1"/>
        <w:ind w:firstLine="640"/>
      </w:pPr>
      <w:r>
        <w:t>– неумение ориентироваться в основных теориях, концепциях и направлениях изучаемой дисциплины.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 xml:space="preserve">2 балла – два, </w:t>
      </w:r>
      <w:proofErr w:type="spellStart"/>
      <w:r w:rsidRPr="003F4ADF">
        <w:rPr>
          <w:b/>
          <w:bCs/>
        </w:rPr>
        <w:t>незачтено</w:t>
      </w:r>
      <w:proofErr w:type="spellEnd"/>
      <w:r w:rsidRPr="003F4ADF">
        <w:rPr>
          <w:b/>
          <w:bCs/>
        </w:rPr>
        <w:t>:</w:t>
      </w:r>
    </w:p>
    <w:p w:rsidR="003F4ADF" w:rsidRDefault="003F4ADF" w:rsidP="003F4ADF">
      <w:pPr>
        <w:pStyle w:val="1"/>
        <w:ind w:firstLine="640"/>
      </w:pPr>
      <w:r>
        <w:t>– фрагментарные знания в рамках образовательного стандарта:</w:t>
      </w:r>
    </w:p>
    <w:p w:rsidR="003F4ADF" w:rsidRDefault="003F4ADF" w:rsidP="003F4ADF">
      <w:pPr>
        <w:pStyle w:val="1"/>
        <w:ind w:firstLine="640"/>
      </w:pPr>
      <w:r>
        <w:t>– знания отдельных литературных источников, рекомендованных учебной программой дисциплины;</w:t>
      </w:r>
    </w:p>
    <w:p w:rsidR="003F4ADF" w:rsidRDefault="003F4ADF" w:rsidP="003F4ADF">
      <w:pPr>
        <w:pStyle w:val="1"/>
        <w:ind w:firstLine="640"/>
      </w:pPr>
      <w:r>
        <w:t>– неумение использовать научную терминологию дисциплины, наличие в ответе грубых стилистических и логических ошибок.</w:t>
      </w:r>
    </w:p>
    <w:p w:rsidR="003F4ADF" w:rsidRPr="003F4ADF" w:rsidRDefault="003F4ADF" w:rsidP="003F4ADF">
      <w:pPr>
        <w:pStyle w:val="1"/>
        <w:ind w:firstLine="640"/>
        <w:rPr>
          <w:b/>
          <w:bCs/>
        </w:rPr>
      </w:pPr>
      <w:r w:rsidRPr="003F4ADF">
        <w:rPr>
          <w:b/>
          <w:bCs/>
        </w:rPr>
        <w:t xml:space="preserve">1 балл – один, </w:t>
      </w:r>
      <w:proofErr w:type="spellStart"/>
      <w:r w:rsidRPr="003F4ADF">
        <w:rPr>
          <w:b/>
          <w:bCs/>
        </w:rPr>
        <w:t>незачтено</w:t>
      </w:r>
      <w:proofErr w:type="spellEnd"/>
      <w:r w:rsidRPr="003F4ADF">
        <w:rPr>
          <w:b/>
          <w:bCs/>
        </w:rPr>
        <w:t>:</w:t>
      </w:r>
    </w:p>
    <w:p w:rsidR="003F4ADF" w:rsidRDefault="003F4ADF" w:rsidP="003F4ADF">
      <w:pPr>
        <w:pStyle w:val="1"/>
        <w:ind w:firstLine="640"/>
      </w:pPr>
      <w:r>
        <w:t>– Отсутствие знаний и компетенций в рамках образовательного стандарта или отказ от ответа.</w:t>
      </w:r>
    </w:p>
    <w:p w:rsidR="003F4ADF" w:rsidRDefault="003F4ADF" w:rsidP="003F4ADF">
      <w:pPr>
        <w:pStyle w:val="1"/>
        <w:ind w:firstLine="640"/>
      </w:pPr>
    </w:p>
    <w:p w:rsidR="00AE24F1" w:rsidRDefault="00B92DFA" w:rsidP="00544E9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709"/>
        </w:tabs>
        <w:ind w:firstLine="426"/>
      </w:pPr>
      <w:bookmarkStart w:id="15" w:name="bookmark14"/>
      <w:r>
        <w:t>МЕТОДИЧЕСКИЕ РЕКОМЕНДАЦИИ ПО ОРГАНИЗАЦИИ И ВЫПОЛНЕ</w:t>
      </w:r>
      <w:r>
        <w:softHyphen/>
        <w:t>НИЮ САМОСТОЯТЕЛЬНОЙ РАБОТЫ СТУДЕНТОВ ПО УЧЕБНОЙ ДИСЦИПЛИНЕ</w:t>
      </w:r>
      <w:bookmarkEnd w:id="15"/>
    </w:p>
    <w:p w:rsidR="00AE24F1" w:rsidRDefault="00B92DFA" w:rsidP="00913F46">
      <w:pPr>
        <w:pStyle w:val="1"/>
        <w:shd w:val="clear" w:color="auto" w:fill="auto"/>
        <w:ind w:firstLine="799"/>
      </w:pPr>
      <w:r>
        <w:t xml:space="preserve">Самостоятельная работа студентов (СРС) направлена на закрепление и углубление освоения учебного материала, развитие </w:t>
      </w:r>
      <w:r w:rsidR="00A544D7">
        <w:t>практическ</w:t>
      </w:r>
      <w:r>
        <w:t>их умений. СРС включает следующие виды самостоятельной работы студентов:</w:t>
      </w:r>
    </w:p>
    <w:p w:rsidR="00AE24F1" w:rsidRDefault="00B92DFA">
      <w:pPr>
        <w:pStyle w:val="1"/>
        <w:shd w:val="clear" w:color="auto" w:fill="auto"/>
        <w:ind w:firstLine="640"/>
      </w:pPr>
      <w:r>
        <w:t>Перечень контрольных вопросов и заданий для самостоятельной работы студентов хранится на кафедре.</w:t>
      </w:r>
    </w:p>
    <w:p w:rsidR="00AE24F1" w:rsidRDefault="00B92DFA">
      <w:pPr>
        <w:pStyle w:val="1"/>
        <w:shd w:val="clear" w:color="auto" w:fill="auto"/>
        <w:ind w:firstLine="640"/>
      </w:pPr>
      <w:r>
        <w:t>Виды самостоятельной работы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проработка тем (вопросов), вынесенных на самостоятельное изучение;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конспектирование учебной литературы;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докладов;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презентаций;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рефератов.</w:t>
      </w:r>
    </w:p>
    <w:p w:rsidR="00AE24F1" w:rsidRDefault="00B92DFA">
      <w:pPr>
        <w:pStyle w:val="1"/>
        <w:shd w:val="clear" w:color="auto" w:fill="auto"/>
        <w:spacing w:after="240"/>
        <w:ind w:firstLine="640"/>
      </w:pPr>
      <w:r>
        <w:t>Для СРС рекомендуется использовать источники, приведенные в п. 7.</w:t>
      </w:r>
    </w:p>
    <w:p w:rsidR="00AE24F1" w:rsidRDefault="00B92DFA" w:rsidP="00544E98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858"/>
        </w:tabs>
        <w:ind w:firstLine="426"/>
      </w:pPr>
      <w:bookmarkStart w:id="16" w:name="bookmark16"/>
      <w:r>
        <w:lastRenderedPageBreak/>
        <w:t>УЧЕБНО- МЕТОДИЧЕСКОЕ И ИНФОРМАЦИОННОЕ ОБЕСПЕЧЕНИЕ УЧЕБНОЙ ДИСЦИПЛИНЫ</w:t>
      </w:r>
      <w:bookmarkEnd w:id="16"/>
    </w:p>
    <w:p w:rsidR="00AE24F1" w:rsidRPr="00ED2318" w:rsidRDefault="00B92DFA" w:rsidP="00E21324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spacing w:before="240"/>
        <w:ind w:firstLine="425"/>
      </w:pPr>
      <w:bookmarkStart w:id="17" w:name="bookmark17"/>
      <w:r w:rsidRPr="00ED2318">
        <w:t>Основная литература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23"/>
        <w:gridCol w:w="2098"/>
        <w:gridCol w:w="1478"/>
      </w:tblGrid>
      <w:tr w:rsidR="00AE24F1" w:rsidRPr="003E36C1" w:rsidTr="00281B9C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4F1" w:rsidRPr="003E36C1" w:rsidRDefault="00B92DF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№</w:t>
            </w:r>
          </w:p>
          <w:p w:rsidR="00AE24F1" w:rsidRPr="003E36C1" w:rsidRDefault="00B92DFA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4F1" w:rsidRPr="003E36C1" w:rsidRDefault="00B92DF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4F1" w:rsidRPr="003E36C1" w:rsidRDefault="00B92DF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Гриф</w:t>
            </w:r>
            <w:r w:rsidRPr="003E36C1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3E36C1" w:rsidRDefault="00B92DFA">
            <w:pPr>
              <w:pStyle w:val="a5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Количество</w:t>
            </w:r>
          </w:p>
          <w:p w:rsidR="00AE24F1" w:rsidRPr="003E36C1" w:rsidRDefault="00B92DFA">
            <w:pPr>
              <w:pStyle w:val="a5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экземпляров</w:t>
            </w:r>
          </w:p>
        </w:tc>
      </w:tr>
      <w:tr w:rsidR="00AE24F1" w:rsidRPr="003E36C1" w:rsidTr="00A544D7">
        <w:trPr>
          <w:trHeight w:hRule="exact" w:val="19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4F1" w:rsidRPr="003E36C1" w:rsidRDefault="00B92DFA" w:rsidP="00A544D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3E36C1" w:rsidRDefault="002404D8" w:rsidP="00A544D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Жук А.П., Жук Е.П., Лепешкин О.М., Тимошкин А.И. Защита</w:t>
            </w:r>
            <w:r w:rsidR="00B92DFA" w:rsidRPr="003E36C1">
              <w:rPr>
                <w:sz w:val="22"/>
                <w:szCs w:val="22"/>
              </w:rPr>
              <w:t xml:space="preserve"> информации: учеб. пособие / </w:t>
            </w:r>
            <w:r w:rsidRPr="003E36C1">
              <w:rPr>
                <w:sz w:val="22"/>
                <w:szCs w:val="22"/>
              </w:rPr>
              <w:t>А.П. Жук и др.</w:t>
            </w:r>
            <w:r w:rsidR="00B92DFA" w:rsidRPr="003E36C1">
              <w:rPr>
                <w:sz w:val="22"/>
                <w:szCs w:val="22"/>
              </w:rPr>
              <w:t xml:space="preserve"> - </w:t>
            </w:r>
            <w:r w:rsidRPr="003E36C1">
              <w:rPr>
                <w:sz w:val="22"/>
                <w:szCs w:val="22"/>
              </w:rPr>
              <w:t xml:space="preserve">3-е изд., - Москва: </w:t>
            </w:r>
            <w:proofErr w:type="gramStart"/>
            <w:r w:rsidRPr="003E36C1">
              <w:rPr>
                <w:sz w:val="22"/>
                <w:szCs w:val="22"/>
              </w:rPr>
              <w:t>РИОР:ИНФРА</w:t>
            </w:r>
            <w:proofErr w:type="gramEnd"/>
            <w:r w:rsidRPr="003E36C1">
              <w:rPr>
                <w:sz w:val="22"/>
                <w:szCs w:val="22"/>
              </w:rPr>
              <w:t>-М,</w:t>
            </w:r>
            <w:r w:rsidR="00B92DFA" w:rsidRPr="003E36C1">
              <w:rPr>
                <w:sz w:val="22"/>
                <w:szCs w:val="22"/>
              </w:rPr>
              <w:t xml:space="preserve"> 20</w:t>
            </w:r>
            <w:r w:rsidRPr="003E36C1">
              <w:rPr>
                <w:sz w:val="22"/>
                <w:szCs w:val="22"/>
              </w:rPr>
              <w:t>21</w:t>
            </w:r>
            <w:r w:rsidR="00B92DFA" w:rsidRPr="003E36C1">
              <w:rPr>
                <w:sz w:val="22"/>
                <w:szCs w:val="22"/>
              </w:rPr>
              <w:t xml:space="preserve">. </w:t>
            </w:r>
            <w:r w:rsidRPr="003E36C1">
              <w:rPr>
                <w:sz w:val="22"/>
                <w:szCs w:val="22"/>
              </w:rPr>
              <w:t>–</w:t>
            </w:r>
            <w:r w:rsidR="00B92DFA" w:rsidRPr="003E36C1">
              <w:rPr>
                <w:sz w:val="22"/>
                <w:szCs w:val="22"/>
              </w:rPr>
              <w:t xml:space="preserve"> </w:t>
            </w:r>
            <w:r w:rsidRPr="003E36C1">
              <w:rPr>
                <w:sz w:val="22"/>
                <w:szCs w:val="22"/>
              </w:rPr>
              <w:t xml:space="preserve">400 </w:t>
            </w:r>
            <w:r w:rsidR="00B92DFA" w:rsidRPr="003E36C1">
              <w:rPr>
                <w:sz w:val="22"/>
                <w:szCs w:val="22"/>
              </w:rPr>
              <w:t>с</w:t>
            </w:r>
            <w:r w:rsidR="00910E76" w:rsidRPr="003E36C1">
              <w:rPr>
                <w:sz w:val="22"/>
                <w:szCs w:val="22"/>
              </w:rPr>
              <w:t xml:space="preserve"> </w:t>
            </w:r>
            <w:r w:rsidR="00910E76" w:rsidRPr="003E36C1">
              <w:rPr>
                <w:rFonts w:ascii="Times New Roman CYR" w:hAnsi="Times New Roman CYR" w:cs="Times New Roman CYR"/>
                <w:sz w:val="22"/>
                <w:szCs w:val="22"/>
              </w:rPr>
              <w:t xml:space="preserve">[Электронный ресурс, режим доступа </w:t>
            </w:r>
            <w:hyperlink r:id="rId8" w:history="1">
              <w:r w:rsidR="00910E76" w:rsidRPr="003E36C1">
                <w:rPr>
                  <w:rFonts w:ascii="Times New Roman CYR" w:hAnsi="Times New Roman CYR" w:cs="Times New Roman CYR"/>
                  <w:color w:val="0000FF"/>
                  <w:sz w:val="22"/>
                  <w:szCs w:val="22"/>
                  <w:u w:val="single"/>
                </w:rPr>
                <w:t>http://www.znanium.com]</w:t>
              </w:r>
            </w:hyperlink>
            <w:r w:rsidR="00910E76" w:rsidRPr="003E36C1">
              <w:rPr>
                <w:sz w:val="22"/>
                <w:szCs w:val="2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3E36C1" w:rsidRDefault="00910E76" w:rsidP="00A544D7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E21324">
              <w:rPr>
                <w:sz w:val="20"/>
                <w:szCs w:val="20"/>
              </w:rPr>
              <w:t>Рек.</w:t>
            </w:r>
            <w:r w:rsidR="002404D8" w:rsidRPr="00E21324">
              <w:rPr>
                <w:sz w:val="20"/>
                <w:szCs w:val="20"/>
              </w:rPr>
              <w:t xml:space="preserve"> УМО по образованию в области информационных технологий и систем связи в качестве учебного пособия для студентов высших учебных заведений»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4F1" w:rsidRPr="003E36C1" w:rsidRDefault="007D1C28" w:rsidP="00A544D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7D1C28" w:rsidRPr="003E36C1" w:rsidTr="00913F46">
        <w:trPr>
          <w:trHeight w:hRule="exact" w:val="3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28" w:rsidRPr="003E36C1" w:rsidRDefault="007D1C28" w:rsidP="00411B5C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28" w:rsidRPr="003E36C1" w:rsidRDefault="007D1C28" w:rsidP="00411B5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 xml:space="preserve">Сычев, Ю. Н. Защита информации и информационная </w:t>
            </w:r>
            <w:proofErr w:type="gramStart"/>
            <w:r w:rsidRPr="003E36C1">
              <w:rPr>
                <w:sz w:val="22"/>
                <w:szCs w:val="22"/>
              </w:rPr>
              <w:t>безопасность :</w:t>
            </w:r>
            <w:proofErr w:type="gramEnd"/>
            <w:r w:rsidRPr="003E36C1">
              <w:rPr>
                <w:sz w:val="22"/>
                <w:szCs w:val="22"/>
              </w:rPr>
              <w:t xml:space="preserve"> учебное пособие / Ю.Н. Сычев. — </w:t>
            </w:r>
            <w:proofErr w:type="gramStart"/>
            <w:r w:rsidRPr="003E36C1">
              <w:rPr>
                <w:sz w:val="22"/>
                <w:szCs w:val="22"/>
              </w:rPr>
              <w:t>Москва :</w:t>
            </w:r>
            <w:proofErr w:type="gramEnd"/>
            <w:r w:rsidRPr="003E36C1">
              <w:rPr>
                <w:sz w:val="22"/>
                <w:szCs w:val="22"/>
              </w:rPr>
              <w:t xml:space="preserve"> ИНФРА-М, 2021. — 201 с. — (Высшее образование: </w:t>
            </w:r>
            <w:proofErr w:type="spellStart"/>
            <w:r w:rsidRPr="003E36C1">
              <w:rPr>
                <w:sz w:val="22"/>
                <w:szCs w:val="22"/>
              </w:rPr>
              <w:t>Бакалавриат</w:t>
            </w:r>
            <w:proofErr w:type="spellEnd"/>
            <w:r w:rsidRPr="003E36C1">
              <w:rPr>
                <w:sz w:val="22"/>
                <w:szCs w:val="22"/>
              </w:rPr>
              <w:t xml:space="preserve">). — DOI 10.12737/1013711. - ISBN 978-5-16-014976-9. - </w:t>
            </w:r>
            <w:proofErr w:type="gramStart"/>
            <w:r w:rsidRPr="003E36C1">
              <w:rPr>
                <w:sz w:val="22"/>
                <w:szCs w:val="22"/>
              </w:rPr>
              <w:t>Текст :</w:t>
            </w:r>
            <w:proofErr w:type="gramEnd"/>
            <w:r w:rsidRPr="003E36C1">
              <w:rPr>
                <w:sz w:val="22"/>
                <w:szCs w:val="22"/>
              </w:rPr>
              <w:t xml:space="preserve"> электронный. - URL: https://znanium.com/catalog/product/1013711 (дата обращения: 18.04.2021).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C28" w:rsidRPr="00E21324" w:rsidRDefault="007D1C28" w:rsidP="003E36C1">
            <w:pPr>
              <w:pStyle w:val="HTML"/>
              <w:shd w:val="clear" w:color="auto" w:fill="FFFFFF"/>
              <w:jc w:val="both"/>
            </w:pPr>
            <w:r w:rsidRPr="00E21324">
              <w:rPr>
                <w:rFonts w:ascii="Times New Roman" w:hAnsi="Times New Roman" w:cs="Times New Roman"/>
                <w:color w:val="000000"/>
                <w:lang w:bidi="ru-RU"/>
              </w:rPr>
              <w:t xml:space="preserve">Рек. Межрегиональным учебно-методическим советом профессионального образования в качестве учебного пособия для студентов высших учебных заведений, обучающихся по направлению подготовки 10.03.01 «Информационная безопасность» (квалификация «бакалавр»)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C28" w:rsidRPr="003E36C1" w:rsidRDefault="007D1C28" w:rsidP="00411B5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281B9C" w:rsidRDefault="00281B9C" w:rsidP="00ED2318">
      <w:pPr>
        <w:pStyle w:val="1"/>
        <w:shd w:val="clear" w:color="auto" w:fill="auto"/>
        <w:tabs>
          <w:tab w:val="left" w:pos="886"/>
        </w:tabs>
        <w:spacing w:after="240"/>
        <w:ind w:left="640" w:firstLine="0"/>
      </w:pPr>
    </w:p>
    <w:p w:rsidR="00ED2318" w:rsidRDefault="00ED2318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r>
        <w:t>Дополнительная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23"/>
        <w:gridCol w:w="2098"/>
        <w:gridCol w:w="1478"/>
      </w:tblGrid>
      <w:tr w:rsidR="005C0CE6" w:rsidTr="00281B9C">
        <w:trPr>
          <w:trHeight w:hRule="exact" w:val="6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CE6" w:rsidRDefault="005C0CE6" w:rsidP="005C0CE6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C0CE6" w:rsidRDefault="005C0CE6" w:rsidP="005C0CE6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CE6" w:rsidRDefault="005C0CE6" w:rsidP="005C0CE6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CE6" w:rsidRDefault="005C0CE6" w:rsidP="005C0CE6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E6" w:rsidRDefault="005C0CE6" w:rsidP="005C0CE6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5C0CE6" w:rsidRDefault="005C0CE6" w:rsidP="005C0CE6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экземпляров</w:t>
            </w:r>
          </w:p>
        </w:tc>
      </w:tr>
      <w:tr w:rsidR="00412BD2" w:rsidTr="00412BD2">
        <w:trPr>
          <w:trHeight w:hRule="exact" w:val="16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BD2" w:rsidRDefault="00412BD2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 xml:space="preserve">Герман, О. Н. Теоретико-числовые методы в </w:t>
            </w:r>
            <w:proofErr w:type="gramStart"/>
            <w:r w:rsidRPr="00412BD2">
              <w:rPr>
                <w:sz w:val="22"/>
                <w:szCs w:val="22"/>
              </w:rPr>
              <w:t>крип</w:t>
            </w:r>
            <w:r w:rsidRPr="00412BD2">
              <w:rPr>
                <w:sz w:val="22"/>
                <w:szCs w:val="22"/>
              </w:rPr>
              <w:softHyphen/>
              <w:t>тографии :</w:t>
            </w:r>
            <w:proofErr w:type="gramEnd"/>
            <w:r w:rsidRPr="00412BD2">
              <w:rPr>
                <w:sz w:val="22"/>
                <w:szCs w:val="22"/>
              </w:rPr>
              <w:t xml:space="preserve"> учебник для студентов вузов / О. Н. Герман, Ю. В. Нестеренко. - </w:t>
            </w:r>
            <w:proofErr w:type="gramStart"/>
            <w:r w:rsidRPr="00412BD2">
              <w:rPr>
                <w:sz w:val="22"/>
                <w:szCs w:val="22"/>
              </w:rPr>
              <w:t>М. :</w:t>
            </w:r>
            <w:proofErr w:type="gramEnd"/>
            <w:r w:rsidRPr="00412BD2">
              <w:rPr>
                <w:sz w:val="22"/>
                <w:szCs w:val="22"/>
              </w:rPr>
              <w:t xml:space="preserve"> Академия, 2012. - 272с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12BD2">
              <w:rPr>
                <w:rFonts w:ascii="Times New Roman" w:hAnsi="Times New Roman" w:cs="Times New Roman"/>
                <w:color w:val="000000"/>
                <w:lang w:bidi="ru-RU"/>
              </w:rPr>
              <w:t>Учебник создан в соответствии с ФГОС по направлениям подготовки "Информационная безопасность" и "Математика"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2" w:rsidRDefault="00412BD2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2BD2" w:rsidRPr="003E36C1" w:rsidTr="00412BD2">
        <w:trPr>
          <w:trHeight w:hRule="exact" w:val="284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BD2" w:rsidRPr="003E36C1" w:rsidRDefault="00412BD2" w:rsidP="00412BD2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3E36C1" w:rsidRDefault="00412BD2" w:rsidP="00412BD2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 xml:space="preserve">Баранова, Е. К. Информационная безопасность и защита </w:t>
            </w:r>
            <w:proofErr w:type="gramStart"/>
            <w:r w:rsidRPr="003E36C1">
              <w:rPr>
                <w:sz w:val="22"/>
                <w:szCs w:val="22"/>
              </w:rPr>
              <w:t>информации :</w:t>
            </w:r>
            <w:proofErr w:type="gramEnd"/>
            <w:r w:rsidRPr="003E36C1">
              <w:rPr>
                <w:sz w:val="22"/>
                <w:szCs w:val="22"/>
              </w:rPr>
              <w:t xml:space="preserve"> учебное пособие / Е.К. Баранова, А.В. </w:t>
            </w:r>
            <w:proofErr w:type="spellStart"/>
            <w:r w:rsidRPr="003E36C1">
              <w:rPr>
                <w:sz w:val="22"/>
                <w:szCs w:val="22"/>
              </w:rPr>
              <w:t>Бабаш</w:t>
            </w:r>
            <w:proofErr w:type="spellEnd"/>
            <w:r w:rsidRPr="003E36C1">
              <w:rPr>
                <w:sz w:val="22"/>
                <w:szCs w:val="22"/>
              </w:rPr>
              <w:t xml:space="preserve">. — 4-е изд., </w:t>
            </w:r>
            <w:proofErr w:type="spellStart"/>
            <w:r w:rsidRPr="003E36C1">
              <w:rPr>
                <w:sz w:val="22"/>
                <w:szCs w:val="22"/>
              </w:rPr>
              <w:t>перераб</w:t>
            </w:r>
            <w:proofErr w:type="spellEnd"/>
            <w:r w:rsidRPr="003E36C1">
              <w:rPr>
                <w:sz w:val="22"/>
                <w:szCs w:val="22"/>
              </w:rPr>
              <w:t xml:space="preserve">. и доп. — </w:t>
            </w:r>
            <w:proofErr w:type="gramStart"/>
            <w:r w:rsidRPr="003E36C1">
              <w:rPr>
                <w:sz w:val="22"/>
                <w:szCs w:val="22"/>
              </w:rPr>
              <w:t>Москва :</w:t>
            </w:r>
            <w:proofErr w:type="gramEnd"/>
            <w:r w:rsidRPr="003E36C1">
              <w:rPr>
                <w:sz w:val="22"/>
                <w:szCs w:val="22"/>
              </w:rPr>
              <w:t xml:space="preserve"> РИОР : ИНФРА-М, 2021. — 336 с. — (Высшее образование). — DOI: https://doi.org/10.29039/1761-6. - ISBN 978-5-369-01761-6. - </w:t>
            </w:r>
            <w:proofErr w:type="gramStart"/>
            <w:r w:rsidRPr="003E36C1">
              <w:rPr>
                <w:sz w:val="22"/>
                <w:szCs w:val="22"/>
              </w:rPr>
              <w:t>Текст :</w:t>
            </w:r>
            <w:proofErr w:type="gramEnd"/>
            <w:r w:rsidRPr="003E36C1">
              <w:rPr>
                <w:sz w:val="22"/>
                <w:szCs w:val="22"/>
              </w:rPr>
              <w:t xml:space="preserve"> электронный. - URL: https://znanium.com/catalog/product/1189326 (дата обращения: 18.04.2021).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12BD2">
              <w:rPr>
                <w:rFonts w:ascii="Times New Roman" w:hAnsi="Times New Roman" w:cs="Times New Roman"/>
                <w:color w:val="000000"/>
                <w:lang w:bidi="ru-RU"/>
              </w:rPr>
              <w:t xml:space="preserve">Допущено Учебно-методическим объединением по образованию в области прикладной информатики в качестве учебного пособия для студентов, обучающихся по направлению «Прикладная информатика»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2" w:rsidRPr="003E36C1" w:rsidRDefault="00412BD2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>znanium.com</w:t>
            </w:r>
          </w:p>
        </w:tc>
      </w:tr>
      <w:tr w:rsidR="00412BD2" w:rsidRPr="003E36C1" w:rsidTr="00412BD2">
        <w:trPr>
          <w:trHeight w:hRule="exact" w:val="32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BD2" w:rsidRPr="003E36C1" w:rsidRDefault="00412BD2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3E36C1" w:rsidRDefault="00412BD2" w:rsidP="00412BD2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 xml:space="preserve">Информационная безопасность сетей и систем: пособие / В. И. </w:t>
            </w:r>
            <w:proofErr w:type="spellStart"/>
            <w:proofErr w:type="gramStart"/>
            <w:r w:rsidRPr="00412BD2">
              <w:rPr>
                <w:sz w:val="22"/>
                <w:szCs w:val="22"/>
              </w:rPr>
              <w:t>Аверченков</w:t>
            </w:r>
            <w:proofErr w:type="spellEnd"/>
            <w:r w:rsidRPr="00412BD2">
              <w:rPr>
                <w:sz w:val="22"/>
                <w:szCs w:val="22"/>
              </w:rPr>
              <w:t>  [</w:t>
            </w:r>
            <w:proofErr w:type="gramEnd"/>
            <w:r w:rsidRPr="00412BD2">
              <w:rPr>
                <w:sz w:val="22"/>
                <w:szCs w:val="22"/>
              </w:rPr>
              <w:t xml:space="preserve">и др.]. – Могилев: </w:t>
            </w:r>
            <w:proofErr w:type="gramStart"/>
            <w:r w:rsidRPr="00412BD2">
              <w:rPr>
                <w:sz w:val="22"/>
                <w:szCs w:val="22"/>
              </w:rPr>
              <w:t>Белорус.-</w:t>
            </w:r>
            <w:proofErr w:type="gramEnd"/>
            <w:r w:rsidRPr="00412BD2">
              <w:rPr>
                <w:sz w:val="22"/>
                <w:szCs w:val="22"/>
              </w:rPr>
              <w:t xml:space="preserve">Рос. ун-т, 2020. – 212 с.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412BD2">
              <w:rPr>
                <w:rFonts w:ascii="Times New Roman" w:hAnsi="Times New Roman" w:cs="Times New Roman"/>
                <w:color w:val="000000"/>
                <w:lang w:bidi="ru-RU"/>
              </w:rPr>
              <w:t>Рекомендовано УМО по образованию в области информатики и радиоэлектроники в качестве пособия для специальности 1 -53 01 02 “Автоматизированные системы обработки информации” Президиума Совета УМО по образованию в области информатики и радиоэлектроники)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2" w:rsidRPr="003E36C1" w:rsidRDefault="00412BD2" w:rsidP="00412BD2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50</w:t>
            </w:r>
          </w:p>
        </w:tc>
      </w:tr>
      <w:tr w:rsidR="00412BD2" w:rsidTr="00A544D7">
        <w:trPr>
          <w:trHeight w:hRule="exact" w:val="14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BD2" w:rsidRDefault="00412BD2" w:rsidP="00412BD2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 xml:space="preserve">Мельников, В. П. Информационная безопасность и защита </w:t>
            </w:r>
            <w:proofErr w:type="gramStart"/>
            <w:r w:rsidRPr="00412BD2">
              <w:rPr>
                <w:sz w:val="22"/>
                <w:szCs w:val="22"/>
              </w:rPr>
              <w:t>информации :</w:t>
            </w:r>
            <w:proofErr w:type="gramEnd"/>
            <w:r w:rsidRPr="00412BD2">
              <w:rPr>
                <w:sz w:val="22"/>
                <w:szCs w:val="22"/>
              </w:rPr>
              <w:t xml:space="preserve"> учеб. пособие для вузов / В.</w:t>
            </w:r>
          </w:p>
          <w:p w:rsidR="00412BD2" w:rsidRPr="00412BD2" w:rsidRDefault="00412BD2" w:rsidP="00412BD2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 xml:space="preserve">П. Мельников, С. А. Клейменов, А. М. </w:t>
            </w:r>
            <w:proofErr w:type="gramStart"/>
            <w:r w:rsidRPr="00412BD2">
              <w:rPr>
                <w:sz w:val="22"/>
                <w:szCs w:val="22"/>
              </w:rPr>
              <w:t>Петраков ;</w:t>
            </w:r>
            <w:proofErr w:type="gramEnd"/>
            <w:r w:rsidRPr="00412BD2">
              <w:rPr>
                <w:sz w:val="22"/>
                <w:szCs w:val="22"/>
              </w:rPr>
              <w:t xml:space="preserve"> под ред. С. А. Клейменова. - 6-е изд., стер. - </w:t>
            </w:r>
            <w:proofErr w:type="gramStart"/>
            <w:r w:rsidRPr="00412BD2">
              <w:rPr>
                <w:sz w:val="22"/>
                <w:szCs w:val="22"/>
              </w:rPr>
              <w:t>М. :</w:t>
            </w:r>
            <w:proofErr w:type="gramEnd"/>
            <w:r w:rsidRPr="00412BD2">
              <w:rPr>
                <w:sz w:val="22"/>
                <w:szCs w:val="22"/>
              </w:rPr>
              <w:t xml:space="preserve"> Академия, 2012. - 336с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>Рек. МО и науки РФ в качестве учеб. пособия для студентов вузов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2" w:rsidRDefault="00412BD2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2BD2" w:rsidTr="00412BD2">
        <w:trPr>
          <w:trHeight w:hRule="exact" w:val="21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BD2" w:rsidRDefault="00412BD2" w:rsidP="00412BD2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proofErr w:type="spellStart"/>
            <w:r w:rsidRPr="00412BD2">
              <w:rPr>
                <w:sz w:val="22"/>
                <w:szCs w:val="22"/>
              </w:rPr>
              <w:t>Хорев</w:t>
            </w:r>
            <w:proofErr w:type="spellEnd"/>
            <w:r w:rsidRPr="00412BD2">
              <w:rPr>
                <w:sz w:val="22"/>
                <w:szCs w:val="22"/>
              </w:rPr>
              <w:t xml:space="preserve">, П. Б. Программно-аппаратная защита </w:t>
            </w:r>
            <w:proofErr w:type="gramStart"/>
            <w:r w:rsidRPr="00412BD2">
              <w:rPr>
                <w:sz w:val="22"/>
                <w:szCs w:val="22"/>
              </w:rPr>
              <w:t>информации :</w:t>
            </w:r>
            <w:proofErr w:type="gramEnd"/>
            <w:r w:rsidRPr="00412BD2">
              <w:rPr>
                <w:sz w:val="22"/>
                <w:szCs w:val="22"/>
              </w:rPr>
              <w:t xml:space="preserve"> учебное пособие / П.Б. </w:t>
            </w:r>
            <w:proofErr w:type="spellStart"/>
            <w:r w:rsidRPr="00412BD2">
              <w:rPr>
                <w:sz w:val="22"/>
                <w:szCs w:val="22"/>
              </w:rPr>
              <w:t>Хорев</w:t>
            </w:r>
            <w:proofErr w:type="spellEnd"/>
            <w:r w:rsidRPr="00412BD2">
              <w:rPr>
                <w:sz w:val="22"/>
                <w:szCs w:val="22"/>
              </w:rPr>
              <w:t xml:space="preserve">. — 3-е изд., </w:t>
            </w:r>
            <w:proofErr w:type="spellStart"/>
            <w:r w:rsidRPr="00412BD2">
              <w:rPr>
                <w:sz w:val="22"/>
                <w:szCs w:val="22"/>
              </w:rPr>
              <w:t>испр</w:t>
            </w:r>
            <w:proofErr w:type="spellEnd"/>
            <w:r w:rsidRPr="00412BD2">
              <w:rPr>
                <w:sz w:val="22"/>
                <w:szCs w:val="22"/>
              </w:rPr>
              <w:t xml:space="preserve">. и доп. — </w:t>
            </w:r>
            <w:proofErr w:type="gramStart"/>
            <w:r w:rsidRPr="00412BD2">
              <w:rPr>
                <w:sz w:val="22"/>
                <w:szCs w:val="22"/>
              </w:rPr>
              <w:t>Москва :</w:t>
            </w:r>
            <w:proofErr w:type="gramEnd"/>
            <w:r w:rsidRPr="00412BD2">
              <w:rPr>
                <w:sz w:val="22"/>
                <w:szCs w:val="22"/>
              </w:rPr>
              <w:t xml:space="preserve"> ИНФРА-М, 2021. — 327 с. — (Высшее образование: </w:t>
            </w:r>
            <w:proofErr w:type="spellStart"/>
            <w:r w:rsidRPr="00412BD2">
              <w:rPr>
                <w:sz w:val="22"/>
                <w:szCs w:val="22"/>
              </w:rPr>
              <w:t>Бакалавриат</w:t>
            </w:r>
            <w:proofErr w:type="spellEnd"/>
            <w:r w:rsidRPr="00412BD2">
              <w:rPr>
                <w:sz w:val="22"/>
                <w:szCs w:val="22"/>
              </w:rPr>
              <w:t xml:space="preserve">). — DOI 10.12737/1035570. - ISBN 978-5-16-015471-8. - </w:t>
            </w:r>
            <w:proofErr w:type="gramStart"/>
            <w:r w:rsidRPr="00412BD2">
              <w:rPr>
                <w:sz w:val="22"/>
                <w:szCs w:val="22"/>
              </w:rPr>
              <w:t>Текст :</w:t>
            </w:r>
            <w:proofErr w:type="gramEnd"/>
            <w:r w:rsidRPr="00412BD2">
              <w:rPr>
                <w:sz w:val="22"/>
                <w:szCs w:val="22"/>
              </w:rPr>
              <w:t xml:space="preserve"> электронный. - URL: https://znanium.com/catalog/product/1189342 (дата обращения: 15.05.2021). – Режим доступа: по подписке.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BD2" w:rsidRPr="00412BD2" w:rsidRDefault="00412BD2" w:rsidP="00412BD2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2" w:rsidRDefault="00412BD2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412BD2">
              <w:rPr>
                <w:sz w:val="22"/>
                <w:szCs w:val="22"/>
              </w:rPr>
              <w:t>znanium.com</w:t>
            </w:r>
          </w:p>
        </w:tc>
      </w:tr>
    </w:tbl>
    <w:p w:rsidR="005C0CE6" w:rsidRPr="005C0CE6" w:rsidRDefault="005C0CE6" w:rsidP="005C0CE6">
      <w:pPr>
        <w:pStyle w:val="1"/>
        <w:shd w:val="clear" w:color="auto" w:fill="auto"/>
        <w:ind w:firstLine="641"/>
        <w:rPr>
          <w:lang w:val="en-US" w:eastAsia="en-US" w:bidi="en-US"/>
        </w:rPr>
      </w:pPr>
    </w:p>
    <w:p w:rsidR="005C0CE6" w:rsidRDefault="005C0CE6" w:rsidP="005C0CE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42"/>
        </w:tabs>
      </w:pPr>
      <w:bookmarkStart w:id="18" w:name="bookmark18"/>
      <w:r>
        <w:t>Перечень ресурсов сети Интернет по изучаемой дисциплине</w:t>
      </w:r>
      <w:bookmarkEnd w:id="18"/>
    </w:p>
    <w:p w:rsidR="00A544D7" w:rsidRPr="00A544D7" w:rsidRDefault="00F76702" w:rsidP="00A544D7">
      <w:pPr>
        <w:pStyle w:val="Default"/>
        <w:jc w:val="both"/>
        <w:rPr>
          <w:sz w:val="22"/>
          <w:szCs w:val="22"/>
        </w:rPr>
      </w:pPr>
      <w:hyperlink r:id="rId9" w:history="1">
        <w:r w:rsidR="00A544D7" w:rsidRPr="00A544D7">
          <w:rPr>
            <w:sz w:val="22"/>
            <w:szCs w:val="22"/>
          </w:rPr>
          <w:t>http://moodle.bru.by</w:t>
        </w:r>
      </w:hyperlink>
      <w:r w:rsidR="00A544D7" w:rsidRPr="00A544D7">
        <w:rPr>
          <w:sz w:val="22"/>
          <w:szCs w:val="22"/>
        </w:rPr>
        <w:t xml:space="preserve"> – Образовательный портал Белорусско-Российского университета;</w:t>
      </w:r>
    </w:p>
    <w:p w:rsidR="00A544D7" w:rsidRPr="00A544D7" w:rsidRDefault="00F76702" w:rsidP="00A544D7">
      <w:pPr>
        <w:pStyle w:val="Default"/>
        <w:jc w:val="both"/>
        <w:rPr>
          <w:sz w:val="22"/>
          <w:szCs w:val="22"/>
        </w:rPr>
      </w:pPr>
      <w:hyperlink r:id="rId10" w:history="1">
        <w:r w:rsidR="00A544D7" w:rsidRPr="00A544D7">
          <w:rPr>
            <w:sz w:val="22"/>
            <w:szCs w:val="22"/>
          </w:rPr>
          <w:t>http://e.biblio.bru.by/</w:t>
        </w:r>
      </w:hyperlink>
      <w:r w:rsidR="00A544D7" w:rsidRPr="00A544D7">
        <w:rPr>
          <w:sz w:val="22"/>
          <w:szCs w:val="22"/>
        </w:rPr>
        <w:t xml:space="preserve"> – Электронная библиотека Белорусско-Российского университета;</w:t>
      </w:r>
    </w:p>
    <w:p w:rsidR="00A544D7" w:rsidRPr="00A544D7" w:rsidRDefault="00F76702" w:rsidP="00A544D7">
      <w:pPr>
        <w:pStyle w:val="Default"/>
        <w:jc w:val="both"/>
        <w:rPr>
          <w:sz w:val="22"/>
          <w:szCs w:val="22"/>
        </w:rPr>
      </w:pPr>
      <w:hyperlink r:id="rId11" w:history="1">
        <w:r w:rsidR="00A544D7" w:rsidRPr="00A544D7">
          <w:rPr>
            <w:sz w:val="22"/>
            <w:szCs w:val="22"/>
          </w:rPr>
          <w:t>https://znanium.com/</w:t>
        </w:r>
      </w:hyperlink>
      <w:r w:rsidR="00A544D7" w:rsidRPr="00A544D7">
        <w:rPr>
          <w:sz w:val="22"/>
          <w:szCs w:val="22"/>
        </w:rPr>
        <w:t xml:space="preserve"> – Электронно-библиотечная система </w:t>
      </w:r>
      <w:proofErr w:type="spellStart"/>
      <w:r w:rsidR="00A544D7" w:rsidRPr="00A544D7">
        <w:rPr>
          <w:sz w:val="22"/>
          <w:szCs w:val="22"/>
        </w:rPr>
        <w:t>Znanium</w:t>
      </w:r>
      <w:proofErr w:type="spellEnd"/>
      <w:r w:rsidR="00A544D7" w:rsidRPr="00A544D7">
        <w:rPr>
          <w:sz w:val="22"/>
          <w:szCs w:val="22"/>
        </w:rPr>
        <w:t>;</w:t>
      </w:r>
    </w:p>
    <w:p w:rsidR="00A544D7" w:rsidRPr="00A544D7" w:rsidRDefault="00F76702" w:rsidP="00A544D7">
      <w:pPr>
        <w:pStyle w:val="Default"/>
        <w:jc w:val="both"/>
        <w:rPr>
          <w:sz w:val="22"/>
          <w:szCs w:val="22"/>
        </w:rPr>
      </w:pPr>
      <w:hyperlink r:id="rId12" w:history="1">
        <w:r w:rsidR="00A544D7" w:rsidRPr="00A544D7">
          <w:rPr>
            <w:sz w:val="22"/>
            <w:szCs w:val="22"/>
          </w:rPr>
          <w:t>https://stepik.org/catalog</w:t>
        </w:r>
      </w:hyperlink>
      <w:r w:rsidR="00A544D7" w:rsidRPr="00A544D7">
        <w:rPr>
          <w:sz w:val="22"/>
          <w:szCs w:val="22"/>
        </w:rPr>
        <w:t xml:space="preserve"> – Российская образовательная платформа и конструктор бесплатных открытых онлайн-курсов и уроков;</w:t>
      </w:r>
    </w:p>
    <w:p w:rsidR="00A544D7" w:rsidRPr="00A544D7" w:rsidRDefault="00F76702" w:rsidP="00A544D7">
      <w:pPr>
        <w:pStyle w:val="Default"/>
        <w:jc w:val="both"/>
        <w:rPr>
          <w:sz w:val="22"/>
          <w:szCs w:val="22"/>
        </w:rPr>
      </w:pPr>
      <w:hyperlink r:id="rId13" w:history="1">
        <w:r w:rsidR="00A544D7" w:rsidRPr="00A544D7">
          <w:rPr>
            <w:sz w:val="22"/>
            <w:szCs w:val="22"/>
          </w:rPr>
          <w:t>https://openedu.ru</w:t>
        </w:r>
      </w:hyperlink>
      <w:r w:rsidR="00A544D7" w:rsidRPr="00A544D7">
        <w:rPr>
          <w:sz w:val="22"/>
          <w:szCs w:val="22"/>
        </w:rPr>
        <w:t xml:space="preserve"> – Открытое образование </w:t>
      </w:r>
    </w:p>
    <w:p w:rsidR="00A544D7" w:rsidRPr="00A544D7" w:rsidRDefault="00F76702" w:rsidP="00A544D7">
      <w:pPr>
        <w:pStyle w:val="Default"/>
        <w:jc w:val="both"/>
        <w:rPr>
          <w:sz w:val="22"/>
          <w:szCs w:val="22"/>
        </w:rPr>
      </w:pPr>
      <w:hyperlink r:id="rId14" w:history="1">
        <w:r w:rsidR="00A544D7" w:rsidRPr="00A544D7">
          <w:rPr>
            <w:sz w:val="22"/>
            <w:szCs w:val="22"/>
          </w:rPr>
          <w:t>https://habr.com/ru/</w:t>
        </w:r>
      </w:hyperlink>
      <w:r w:rsidR="00A544D7" w:rsidRPr="00A544D7">
        <w:rPr>
          <w:sz w:val="22"/>
          <w:szCs w:val="22"/>
        </w:rPr>
        <w:t xml:space="preserve"> – </w:t>
      </w:r>
      <w:proofErr w:type="spellStart"/>
      <w:r w:rsidR="00A544D7" w:rsidRPr="00A544D7">
        <w:rPr>
          <w:sz w:val="22"/>
          <w:szCs w:val="22"/>
        </w:rPr>
        <w:t>Хабр</w:t>
      </w:r>
      <w:proofErr w:type="spellEnd"/>
      <w:r w:rsidR="00A544D7" w:rsidRPr="00A544D7">
        <w:rPr>
          <w:sz w:val="22"/>
          <w:szCs w:val="22"/>
        </w:rPr>
        <w:t>. Публикации по ИТ тематикам;</w:t>
      </w:r>
    </w:p>
    <w:p w:rsidR="00E21324" w:rsidRPr="00E21324" w:rsidRDefault="00E21324" w:rsidP="00E21324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iCs/>
          <w:lang w:val="en-US"/>
        </w:rPr>
      </w:pPr>
    </w:p>
    <w:p w:rsidR="005C0CE6" w:rsidRDefault="005C0CE6" w:rsidP="005C0CE6">
      <w:pPr>
        <w:pStyle w:val="1"/>
        <w:numPr>
          <w:ilvl w:val="0"/>
          <w:numId w:val="4"/>
        </w:numPr>
        <w:shd w:val="clear" w:color="auto" w:fill="auto"/>
        <w:tabs>
          <w:tab w:val="left" w:pos="1040"/>
        </w:tabs>
        <w:spacing w:after="240"/>
        <w:ind w:firstLine="640"/>
      </w:pPr>
      <w:r>
        <w:rPr>
          <w:b/>
          <w:bCs/>
        </w:rPr>
        <w:t>Перечень наглядных и других пособий, методических рекомендаций по про</w:t>
      </w:r>
      <w:r>
        <w:rPr>
          <w:b/>
          <w:bCs/>
        </w:rPr>
        <w:softHyphen/>
        <w:t>ведению учебных занятий, а также методических материалов к используемым в об</w:t>
      </w:r>
      <w:r>
        <w:rPr>
          <w:b/>
          <w:bCs/>
        </w:rPr>
        <w:softHyphen/>
        <w:t>разовательном процессе техническим средствам</w:t>
      </w:r>
    </w:p>
    <w:p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19" w:name="bookmark19"/>
      <w:r>
        <w:t>Методические рекомендации</w:t>
      </w:r>
      <w:bookmarkEnd w:id="19"/>
    </w:p>
    <w:p w:rsidR="005C0CE6" w:rsidRDefault="00A544D7" w:rsidP="00E21324">
      <w:pPr>
        <w:pStyle w:val="Default"/>
        <w:jc w:val="both"/>
        <w:rPr>
          <w:rFonts w:ascii="Times New Roman CYR" w:hAnsi="Times New Roman CYR" w:cs="Times New Roman CYR"/>
        </w:rPr>
      </w:pPr>
      <w:r>
        <w:rPr>
          <w:sz w:val="22"/>
          <w:szCs w:val="22"/>
        </w:rPr>
        <w:t>Защита информации.</w:t>
      </w:r>
      <w:r w:rsidR="005C0CE6">
        <w:t xml:space="preserve"> </w:t>
      </w:r>
      <w:r w:rsidR="005C0CE6" w:rsidRPr="005C0CE6">
        <w:rPr>
          <w:sz w:val="22"/>
          <w:szCs w:val="22"/>
        </w:rPr>
        <w:t>Методические рекомендации к лабораторным работам для студентов направлений подготовки 09.03.04 «Программная инженерия» и 09.03.01 «Информ</w:t>
      </w:r>
      <w:r>
        <w:rPr>
          <w:sz w:val="22"/>
          <w:szCs w:val="22"/>
        </w:rPr>
        <w:t>атика и вычислительная техника»</w:t>
      </w:r>
      <w:r>
        <w:t>. –</w:t>
      </w:r>
      <w:r w:rsidR="005C0CE6">
        <w:rPr>
          <w:rFonts w:ascii="Times New Roman CYR" w:hAnsi="Times New Roman CYR" w:cs="Times New Roman CYR"/>
        </w:rPr>
        <w:t xml:space="preserve"> </w:t>
      </w:r>
      <w:proofErr w:type="spellStart"/>
      <w:r w:rsidR="005C0CE6">
        <w:rPr>
          <w:rFonts w:ascii="Times New Roman CYR" w:hAnsi="Times New Roman CYR" w:cs="Times New Roman CYR"/>
        </w:rPr>
        <w:t>Могилёв</w:t>
      </w:r>
      <w:proofErr w:type="spellEnd"/>
      <w:r>
        <w:rPr>
          <w:rFonts w:ascii="Times New Roman CYR" w:hAnsi="Times New Roman CYR" w:cs="Times New Roman CYR"/>
        </w:rPr>
        <w:t>, 2021 (электронный вариант).</w:t>
      </w:r>
    </w:p>
    <w:p w:rsidR="003E36C1" w:rsidRDefault="003E36C1" w:rsidP="005C0CE6">
      <w:pPr>
        <w:pStyle w:val="Default"/>
        <w:rPr>
          <w:rFonts w:ascii="Times New Roman CYR" w:hAnsi="Times New Roman CYR" w:cs="Times New Roman CYR"/>
        </w:rPr>
      </w:pPr>
    </w:p>
    <w:p w:rsidR="003E36C1" w:rsidRPr="005C0CE6" w:rsidRDefault="003E36C1" w:rsidP="005C0CE6">
      <w:pPr>
        <w:pStyle w:val="Default"/>
        <w:rPr>
          <w:sz w:val="22"/>
          <w:szCs w:val="22"/>
        </w:rPr>
      </w:pPr>
    </w:p>
    <w:p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20" w:name="bookmark20"/>
      <w:r>
        <w:t>Информационные технологии</w:t>
      </w:r>
      <w:bookmarkEnd w:id="20"/>
    </w:p>
    <w:p w:rsidR="005C0CE6" w:rsidRPr="007D1C28" w:rsidRDefault="005C0CE6" w:rsidP="005C0CE6">
      <w:pPr>
        <w:pStyle w:val="1"/>
        <w:shd w:val="clear" w:color="auto" w:fill="auto"/>
        <w:spacing w:after="240"/>
        <w:ind w:firstLine="640"/>
        <w:rPr>
          <w:rFonts w:eastAsia="Courier New"/>
          <w:sz w:val="22"/>
          <w:szCs w:val="22"/>
          <w:lang w:bidi="ar-SA"/>
        </w:rPr>
      </w:pPr>
      <w:r w:rsidRPr="007D1C28">
        <w:rPr>
          <w:rFonts w:eastAsia="Courier New"/>
          <w:sz w:val="22"/>
          <w:szCs w:val="22"/>
          <w:lang w:bidi="ar-SA"/>
        </w:rPr>
        <w:t>Мультимедийные презентации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bookmarkStart w:id="21" w:name="bookmark21"/>
      <w:r w:rsidRPr="00A544D7">
        <w:rPr>
          <w:rFonts w:eastAsia="Courier New"/>
          <w:sz w:val="22"/>
          <w:szCs w:val="22"/>
          <w:lang w:bidi="ar-SA"/>
        </w:rPr>
        <w:t>Тема 1. Основы информационной безопасности, методов и средств защиты информации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2. Правовое и нормативное обеспечение защиты информации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3. Защита персональных данных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4. Угрозы информационной безопасности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lastRenderedPageBreak/>
        <w:t>Тема 5. Управление рисками информационной безопасности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6. Политика информационной безопасности в организациях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7. Критическая инфраструктура. Критическая информационная инфраструктура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8. Идентификация, аутентификация и авторизация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9. Криптография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10. Электронная цифровая подпись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11. Защита информации в операционных системах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Тема 12. Сетевые атаки и защита информации в компьютерных сетях</w:t>
      </w:r>
    </w:p>
    <w:p w:rsid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 xml:space="preserve">Тема 13. Защита </w:t>
      </w:r>
      <w:proofErr w:type="spellStart"/>
      <w:r w:rsidRPr="00A544D7">
        <w:rPr>
          <w:rFonts w:eastAsia="Courier New"/>
          <w:sz w:val="22"/>
          <w:szCs w:val="22"/>
          <w:lang w:bidi="ar-SA"/>
        </w:rPr>
        <w:t>internet</w:t>
      </w:r>
      <w:proofErr w:type="spellEnd"/>
      <w:r w:rsidRPr="00A544D7">
        <w:rPr>
          <w:rFonts w:eastAsia="Courier New"/>
          <w:sz w:val="22"/>
          <w:szCs w:val="22"/>
          <w:lang w:bidi="ar-SA"/>
        </w:rPr>
        <w:t xml:space="preserve"> ресурсов, сайтов</w:t>
      </w:r>
    </w:p>
    <w:p w:rsidR="00A544D7" w:rsidRPr="00A544D7" w:rsidRDefault="00A544D7" w:rsidP="00A544D7">
      <w:pPr>
        <w:pStyle w:val="1"/>
        <w:shd w:val="clear" w:color="auto" w:fill="auto"/>
        <w:ind w:firstLine="641"/>
        <w:rPr>
          <w:rFonts w:eastAsia="Courier New"/>
          <w:sz w:val="22"/>
          <w:szCs w:val="22"/>
          <w:lang w:bidi="ar-SA"/>
        </w:rPr>
      </w:pPr>
    </w:p>
    <w:p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18"/>
        </w:tabs>
        <w:spacing w:after="260"/>
        <w:ind w:firstLine="560"/>
        <w:jc w:val="left"/>
      </w:pPr>
      <w:r>
        <w:t>Перечень программного обеспечения, используемого в образовательном процессе</w:t>
      </w:r>
      <w:bookmarkEnd w:id="21"/>
    </w:p>
    <w:p w:rsidR="00A544D7" w:rsidRPr="00C0386B" w:rsidRDefault="00A544D7" w:rsidP="00C0386B">
      <w:pPr>
        <w:pStyle w:val="1"/>
        <w:numPr>
          <w:ilvl w:val="0"/>
          <w:numId w:val="16"/>
        </w:numPr>
        <w:shd w:val="clear" w:color="auto" w:fill="auto"/>
        <w:rPr>
          <w:rFonts w:eastAsia="Courier New"/>
          <w:sz w:val="22"/>
          <w:szCs w:val="22"/>
          <w:lang w:bidi="ar-SA"/>
        </w:rPr>
      </w:pPr>
      <w:r w:rsidRPr="00A544D7">
        <w:rPr>
          <w:rFonts w:eastAsia="Courier New"/>
          <w:sz w:val="22"/>
          <w:szCs w:val="22"/>
          <w:lang w:bidi="ar-SA"/>
        </w:rPr>
        <w:t>Виртуальная</w:t>
      </w:r>
      <w:r w:rsidRPr="00C0386B">
        <w:rPr>
          <w:rFonts w:eastAsia="Courier New"/>
          <w:sz w:val="22"/>
          <w:szCs w:val="22"/>
          <w:lang w:bidi="ar-SA"/>
        </w:rPr>
        <w:t xml:space="preserve"> </w:t>
      </w:r>
      <w:r w:rsidRPr="00A544D7">
        <w:rPr>
          <w:rFonts w:eastAsia="Courier New"/>
          <w:sz w:val="22"/>
          <w:szCs w:val="22"/>
          <w:lang w:bidi="ar-SA"/>
        </w:rPr>
        <w:t>машина</w:t>
      </w:r>
      <w:r w:rsidRPr="00C0386B">
        <w:rPr>
          <w:rFonts w:eastAsia="Courier New"/>
          <w:sz w:val="22"/>
          <w:szCs w:val="22"/>
          <w:lang w:bidi="ar-SA"/>
        </w:rPr>
        <w:t xml:space="preserve"> </w:t>
      </w:r>
      <w:r w:rsidRPr="00C0386B">
        <w:rPr>
          <w:rFonts w:eastAsia="Courier New"/>
          <w:sz w:val="22"/>
          <w:szCs w:val="22"/>
          <w:lang w:val="en-US" w:bidi="ar-SA"/>
        </w:rPr>
        <w:t>Hyper</w:t>
      </w:r>
      <w:r w:rsidRPr="00C0386B">
        <w:rPr>
          <w:rFonts w:eastAsia="Courier New"/>
          <w:sz w:val="22"/>
          <w:szCs w:val="22"/>
          <w:lang w:bidi="ar-SA"/>
        </w:rPr>
        <w:t>-</w:t>
      </w:r>
      <w:r w:rsidRPr="00C0386B">
        <w:rPr>
          <w:rFonts w:eastAsia="Courier New"/>
          <w:sz w:val="22"/>
          <w:szCs w:val="22"/>
          <w:lang w:val="en-US" w:bidi="ar-SA"/>
        </w:rPr>
        <w:t>V</w:t>
      </w:r>
      <w:r w:rsidR="00C0386B" w:rsidRPr="00C0386B">
        <w:rPr>
          <w:rFonts w:eastAsia="Courier New"/>
          <w:sz w:val="22"/>
          <w:szCs w:val="22"/>
          <w:lang w:bidi="ar-SA"/>
        </w:rPr>
        <w:t xml:space="preserve"> (</w:t>
      </w:r>
      <w:r w:rsidR="00C0386B">
        <w:rPr>
          <w:rFonts w:eastAsia="Courier New"/>
          <w:sz w:val="22"/>
          <w:szCs w:val="22"/>
          <w:lang w:bidi="ar-SA"/>
        </w:rPr>
        <w:t>свободно распространяемое ПО).</w:t>
      </w:r>
    </w:p>
    <w:p w:rsidR="00A544D7" w:rsidRPr="00A544D7" w:rsidRDefault="00A544D7" w:rsidP="00C0386B">
      <w:pPr>
        <w:pStyle w:val="1"/>
        <w:numPr>
          <w:ilvl w:val="0"/>
          <w:numId w:val="16"/>
        </w:numPr>
        <w:shd w:val="clear" w:color="auto" w:fill="auto"/>
        <w:rPr>
          <w:rFonts w:eastAsia="Courier New"/>
          <w:sz w:val="22"/>
          <w:szCs w:val="22"/>
          <w:lang w:bidi="ar-SA"/>
        </w:rPr>
      </w:pPr>
      <w:proofErr w:type="spellStart"/>
      <w:r w:rsidRPr="00A544D7">
        <w:rPr>
          <w:rFonts w:eastAsia="Courier New"/>
          <w:sz w:val="22"/>
          <w:szCs w:val="22"/>
          <w:lang w:bidi="ar-SA"/>
        </w:rPr>
        <w:t>Microsoft</w:t>
      </w:r>
      <w:proofErr w:type="spellEnd"/>
      <w:r w:rsidRPr="00A544D7">
        <w:rPr>
          <w:rFonts w:eastAsia="Courier New"/>
          <w:sz w:val="22"/>
          <w:szCs w:val="22"/>
          <w:lang w:bidi="ar-SA"/>
        </w:rPr>
        <w:t xml:space="preserve"> </w:t>
      </w:r>
      <w:proofErr w:type="spellStart"/>
      <w:r w:rsidRPr="00A544D7">
        <w:rPr>
          <w:rFonts w:eastAsia="Courier New"/>
          <w:sz w:val="22"/>
          <w:szCs w:val="22"/>
          <w:lang w:bidi="ar-SA"/>
        </w:rPr>
        <w:t>Office</w:t>
      </w:r>
      <w:proofErr w:type="spellEnd"/>
      <w:r w:rsidR="00C0386B">
        <w:rPr>
          <w:rFonts w:eastAsia="Courier New"/>
          <w:sz w:val="22"/>
          <w:szCs w:val="22"/>
          <w:lang w:bidi="ar-SA"/>
        </w:rPr>
        <w:t xml:space="preserve"> (лицензионное ПО)</w:t>
      </w:r>
    </w:p>
    <w:p w:rsidR="005C0CE6" w:rsidRPr="00D76256" w:rsidRDefault="00C0386B" w:rsidP="005C0CE6">
      <w:pPr>
        <w:pStyle w:val="1"/>
        <w:shd w:val="clear" w:color="auto" w:fill="auto"/>
        <w:spacing w:after="240"/>
        <w:ind w:firstLine="640"/>
        <w:rPr>
          <w:lang w:eastAsia="en-US" w:bidi="en-US"/>
        </w:rPr>
      </w:pPr>
      <w:r>
        <w:rPr>
          <w:lang w:eastAsia="en-US" w:bidi="en-US"/>
        </w:rPr>
        <w:t>.</w:t>
      </w:r>
    </w:p>
    <w:p w:rsidR="00D76256" w:rsidRDefault="00D76256" w:rsidP="00D7625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D76256">
        <w:rPr>
          <w:rFonts w:ascii="Times New Roman" w:hAnsi="Times New Roman" w:cs="Times New Roman"/>
          <w:b/>
          <w:bCs/>
        </w:rPr>
        <w:t xml:space="preserve">8 </w:t>
      </w:r>
      <w:r>
        <w:rPr>
          <w:rFonts w:ascii="Times New Roman CYR" w:hAnsi="Times New Roman CYR" w:cs="Times New Roman CYR"/>
          <w:b/>
          <w:bCs/>
        </w:rPr>
        <w:t>МАТЕРИАЛЬНО-ТЕХНИЧЕСКОЕ ОБЕСПЕЧЕНИЕ УЧЕБНОЙ ДИСЦИПЛИНЫ</w:t>
      </w:r>
    </w:p>
    <w:p w:rsid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:rsid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Материально-техническое обеспечение дисциплины содержится в паспорте лаборатории </w:t>
      </w:r>
      <w:r>
        <w:rPr>
          <w:rFonts w:ascii="Times New Roman CYR" w:hAnsi="Times New Roman CYR" w:cs="Times New Roman CYR"/>
          <w:u w:val="single"/>
        </w:rPr>
        <w:t>а. 517/</w:t>
      </w:r>
      <w:proofErr w:type="gramStart"/>
      <w:r>
        <w:rPr>
          <w:rFonts w:ascii="Times New Roman CYR" w:hAnsi="Times New Roman CYR" w:cs="Times New Roman CYR"/>
          <w:u w:val="single"/>
        </w:rPr>
        <w:t xml:space="preserve">2 </w:t>
      </w:r>
      <w:r>
        <w:rPr>
          <w:rFonts w:ascii="Times New Roman CYR" w:hAnsi="Times New Roman CYR" w:cs="Times New Roman CYR"/>
        </w:rPr>
        <w:t>,</w:t>
      </w:r>
      <w:proofErr w:type="gramEnd"/>
      <w:r>
        <w:rPr>
          <w:rFonts w:ascii="Times New Roman CYR" w:hAnsi="Times New Roman CYR" w:cs="Times New Roman CYR"/>
        </w:rPr>
        <w:t xml:space="preserve"> рег. № паспорт</w:t>
      </w:r>
      <w:r w:rsidR="00412BD2">
        <w:rPr>
          <w:rFonts w:ascii="Times New Roman CYR" w:hAnsi="Times New Roman CYR" w:cs="Times New Roman CYR"/>
        </w:rPr>
        <w:t>а лаборатории № ПУЛ - 4 517/2-20</w:t>
      </w:r>
      <w:r>
        <w:rPr>
          <w:rFonts w:ascii="Times New Roman CYR" w:hAnsi="Times New Roman CYR" w:cs="Times New Roman CYR"/>
        </w:rPr>
        <w:t xml:space="preserve">; в паспорте лаборатории </w:t>
      </w:r>
      <w:r w:rsidR="00412BD2">
        <w:rPr>
          <w:rFonts w:ascii="Times New Roman CYR" w:hAnsi="Times New Roman CYR" w:cs="Times New Roman CYR"/>
          <w:u w:val="single"/>
        </w:rPr>
        <w:t xml:space="preserve"> </w:t>
      </w:r>
      <w:r>
        <w:rPr>
          <w:rFonts w:ascii="Times New Roman CYR" w:hAnsi="Times New Roman CYR" w:cs="Times New Roman CYR"/>
          <w:u w:val="single"/>
        </w:rPr>
        <w:t xml:space="preserve">а. 518/2  </w:t>
      </w:r>
      <w:r>
        <w:rPr>
          <w:rFonts w:ascii="Times New Roman CYR" w:hAnsi="Times New Roman CYR" w:cs="Times New Roman CYR"/>
        </w:rPr>
        <w:t>, рег. № паспорта лаборатории № ПУЛ - 4 518/2-2</w:t>
      </w:r>
      <w:r w:rsidR="00412BD2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.</w:t>
      </w:r>
    </w:p>
    <w:p w:rsidR="00D76256" w:rsidRP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5C0CE6" w:rsidRPr="00D76256" w:rsidRDefault="005C0CE6" w:rsidP="005C0CE6">
      <w:pPr>
        <w:pStyle w:val="1"/>
        <w:shd w:val="clear" w:color="auto" w:fill="auto"/>
        <w:spacing w:after="240"/>
        <w:ind w:firstLine="640"/>
        <w:rPr>
          <w:lang w:eastAsia="en-US" w:bidi="en-US"/>
        </w:rPr>
      </w:pPr>
    </w:p>
    <w:p w:rsidR="00AE24F1" w:rsidRPr="00D76256" w:rsidRDefault="00B92DFA">
      <w:pPr>
        <w:spacing w:line="1" w:lineRule="exact"/>
        <w:rPr>
          <w:sz w:val="2"/>
          <w:szCs w:val="2"/>
        </w:rPr>
      </w:pPr>
      <w:r w:rsidRPr="00D76256">
        <w:br w:type="page"/>
      </w:r>
    </w:p>
    <w:p w:rsidR="00AE24F1" w:rsidRPr="00D76256" w:rsidRDefault="00AE24F1">
      <w:pPr>
        <w:pStyle w:val="1"/>
        <w:numPr>
          <w:ilvl w:val="0"/>
          <w:numId w:val="6"/>
        </w:numPr>
        <w:shd w:val="clear" w:color="auto" w:fill="auto"/>
        <w:tabs>
          <w:tab w:val="left" w:pos="918"/>
        </w:tabs>
        <w:spacing w:after="260"/>
        <w:ind w:left="540" w:firstLine="20"/>
        <w:sectPr w:rsidR="00AE24F1" w:rsidRPr="00D76256">
          <w:footerReference w:type="default" r:id="rId15"/>
          <w:pgSz w:w="11900" w:h="16840"/>
          <w:pgMar w:top="1159" w:right="756" w:bottom="937" w:left="1564" w:header="731" w:footer="3" w:gutter="0"/>
          <w:cols w:space="720"/>
          <w:noEndnote/>
          <w:docGrid w:linePitch="360"/>
        </w:sectPr>
      </w:pPr>
    </w:p>
    <w:p w:rsidR="00AE24F1" w:rsidRDefault="00B92DFA">
      <w:pPr>
        <w:pStyle w:val="11"/>
        <w:keepNext/>
        <w:keepLines/>
        <w:shd w:val="clear" w:color="auto" w:fill="auto"/>
        <w:spacing w:after="0"/>
        <w:ind w:firstLine="0"/>
        <w:jc w:val="center"/>
      </w:pPr>
      <w:bookmarkStart w:id="22" w:name="bookmark22"/>
      <w:r>
        <w:rPr>
          <w:u w:val="single"/>
        </w:rPr>
        <w:lastRenderedPageBreak/>
        <w:t>ЗАЩИТ</w:t>
      </w:r>
      <w:r w:rsidR="00E21324">
        <w:rPr>
          <w:u w:val="single"/>
        </w:rPr>
        <w:t>А</w:t>
      </w:r>
      <w:r>
        <w:rPr>
          <w:u w:val="single"/>
        </w:rPr>
        <w:t xml:space="preserve"> ИНФОРМАЦИИ</w:t>
      </w:r>
      <w:bookmarkEnd w:id="22"/>
    </w:p>
    <w:p w:rsidR="00AE24F1" w:rsidRDefault="00B92DFA">
      <w:pPr>
        <w:pStyle w:val="1"/>
        <w:shd w:val="clear" w:color="auto" w:fill="auto"/>
        <w:spacing w:after="260"/>
        <w:ind w:right="60" w:firstLine="0"/>
        <w:jc w:val="center"/>
      </w:pPr>
      <w:r>
        <w:t>(наименование дисциплины)</w:t>
      </w:r>
    </w:p>
    <w:p w:rsidR="00AE24F1" w:rsidRDefault="00B92DFA">
      <w:pPr>
        <w:pStyle w:val="11"/>
        <w:keepNext/>
        <w:keepLines/>
        <w:shd w:val="clear" w:color="auto" w:fill="auto"/>
        <w:spacing w:after="0"/>
        <w:ind w:right="80" w:firstLine="0"/>
        <w:jc w:val="center"/>
      </w:pPr>
      <w:bookmarkStart w:id="23" w:name="bookmark23"/>
      <w:r>
        <w:t>АННОТАЦИЯ</w:t>
      </w:r>
      <w:bookmarkEnd w:id="23"/>
    </w:p>
    <w:p w:rsidR="00AE24F1" w:rsidRDefault="00B92DFA">
      <w:pPr>
        <w:pStyle w:val="11"/>
        <w:keepNext/>
        <w:keepLines/>
        <w:shd w:val="clear" w:color="auto" w:fill="auto"/>
        <w:spacing w:after="0" w:line="343" w:lineRule="auto"/>
        <w:ind w:right="80" w:firstLine="0"/>
        <w:jc w:val="center"/>
      </w:pPr>
      <w:bookmarkStart w:id="24" w:name="bookmark24"/>
      <w:r>
        <w:t>К РАБОЧЕЙ ПРОГРАММЕ ДИСЦИПЛИНЫ</w:t>
      </w:r>
      <w:bookmarkEnd w:id="24"/>
    </w:p>
    <w:p w:rsidR="00701C16" w:rsidRDefault="00701C16" w:rsidP="00701C16">
      <w:pPr>
        <w:autoSpaceDE w:val="0"/>
        <w:autoSpaceDN w:val="0"/>
        <w:adjustRightInd w:val="0"/>
        <w:spacing w:before="120" w:after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Направление подготовки </w:t>
      </w:r>
      <w:r>
        <w:rPr>
          <w:rFonts w:ascii="Times New Roman CYR" w:hAnsi="Times New Roman CYR" w:cs="Times New Roman CYR"/>
        </w:rPr>
        <w:t>09.03.04 Программная инженерия</w:t>
      </w:r>
    </w:p>
    <w:p w:rsidR="00701C16" w:rsidRPr="007A4EFF" w:rsidRDefault="00701C16" w:rsidP="00701C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01C16" w:rsidRDefault="00701C16" w:rsidP="00701C1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Направленность (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профиль)  </w:t>
      </w:r>
      <w:r w:rsidRPr="00EC60A4">
        <w:rPr>
          <w:rFonts w:ascii="Times New Roman" w:hAnsi="Times New Roman" w:cs="Times New Roman"/>
        </w:rPr>
        <w:t>Разработка</w:t>
      </w:r>
      <w:proofErr w:type="gramEnd"/>
      <w:r w:rsidRPr="00EC60A4">
        <w:rPr>
          <w:rFonts w:ascii="Times New Roman" w:hAnsi="Times New Roman" w:cs="Times New Roman"/>
        </w:rPr>
        <w:t xml:space="preserve"> программно-информационных систем</w:t>
      </w:r>
    </w:p>
    <w:p w:rsidR="009D70A7" w:rsidRDefault="009D70A7" w:rsidP="009D70A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bookmarkStart w:id="25" w:name="_GoBack"/>
      <w:bookmarkEnd w:id="25"/>
      <w:r w:rsidRPr="007A4EFF">
        <w:rPr>
          <w:rFonts w:ascii="Times New Roman" w:hAnsi="Times New Roman" w:cs="Times New Roman"/>
        </w:rPr>
        <w:t xml:space="preserve">                                                    </w:t>
      </w:r>
    </w:p>
    <w:p w:rsidR="00AE24F1" w:rsidRDefault="00B92DFA">
      <w:pPr>
        <w:pStyle w:val="1"/>
        <w:shd w:val="clear" w:color="auto" w:fill="auto"/>
        <w:spacing w:after="260"/>
        <w:ind w:right="560" w:firstLine="0"/>
        <w:jc w:val="left"/>
      </w:pPr>
      <w:r>
        <w:rPr>
          <w:b/>
          <w:bCs/>
        </w:rPr>
        <w:t xml:space="preserve">Квалификация </w:t>
      </w:r>
      <w:r>
        <w:t>Бакалавр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4464"/>
      </w:tblGrid>
      <w:tr w:rsidR="00AE24F1" w:rsidRPr="00D76256">
        <w:trPr>
          <w:trHeight w:hRule="exact" w:val="331"/>
          <w:jc w:val="center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4F1" w:rsidRPr="00D76256" w:rsidRDefault="00AE24F1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D76256">
              <w:rPr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AE24F1" w:rsidRPr="00D76256">
        <w:trPr>
          <w:trHeight w:hRule="exact" w:val="331"/>
          <w:jc w:val="center"/>
        </w:trPr>
        <w:tc>
          <w:tcPr>
            <w:tcW w:w="5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4F1" w:rsidRPr="00D76256" w:rsidRDefault="00AE24F1">
            <w:pPr>
              <w:rPr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D76256">
              <w:rPr>
                <w:b/>
                <w:bCs/>
                <w:sz w:val="20"/>
                <w:szCs w:val="20"/>
              </w:rPr>
              <w:t>Очная</w:t>
            </w:r>
          </w:p>
        </w:tc>
      </w:tr>
      <w:tr w:rsidR="00AE24F1" w:rsidRPr="00D76256">
        <w:trPr>
          <w:trHeight w:hRule="exact" w:val="326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Курс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24F1" w:rsidRPr="00D76256">
        <w:trPr>
          <w:trHeight w:hRule="exact" w:val="326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Семестр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E24F1" w:rsidRPr="00D76256">
        <w:trPr>
          <w:trHeight w:hRule="exact" w:val="331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Лекции, часы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16</w:t>
            </w:r>
          </w:p>
        </w:tc>
      </w:tr>
      <w:tr w:rsidR="00AE24F1" w:rsidRPr="00D76256">
        <w:trPr>
          <w:trHeight w:hRule="exact" w:val="326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E24F1" w:rsidRPr="00D76256">
        <w:trPr>
          <w:trHeight w:hRule="exact" w:val="331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="00B92DFA" w:rsidRPr="00D76256">
              <w:rPr>
                <w:sz w:val="20"/>
                <w:szCs w:val="20"/>
              </w:rPr>
              <w:t>, семестр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E24F1" w:rsidRPr="00D76256">
        <w:trPr>
          <w:trHeight w:hRule="exact" w:val="326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E24F1" w:rsidRPr="00D76256">
        <w:trPr>
          <w:trHeight w:hRule="exact" w:val="331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AE24F1" w:rsidRPr="00D76256">
        <w:trPr>
          <w:trHeight w:hRule="exact" w:val="336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4F1" w:rsidRPr="00D76256" w:rsidRDefault="00B92DFA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  <w:r w:rsidRPr="00D76256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D76256" w:rsidRDefault="00E21324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B92DFA" w:rsidRPr="00D7625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AE24F1" w:rsidRDefault="00AE24F1">
      <w:pPr>
        <w:spacing w:after="246" w:line="14" w:lineRule="exact"/>
      </w:pPr>
    </w:p>
    <w:p w:rsidR="00AE24F1" w:rsidRDefault="00B92DFA">
      <w:pPr>
        <w:pStyle w:val="1"/>
        <w:shd w:val="clear" w:color="auto" w:fill="auto"/>
        <w:ind w:firstLine="660"/>
      </w:pPr>
      <w:r>
        <w:t>1 Цель учебной дисциплины</w:t>
      </w:r>
    </w:p>
    <w:p w:rsidR="00AE24F1" w:rsidRDefault="00B92DFA">
      <w:pPr>
        <w:pStyle w:val="1"/>
        <w:shd w:val="clear" w:color="auto" w:fill="auto"/>
        <w:spacing w:after="260"/>
        <w:ind w:firstLine="660"/>
      </w:pPr>
      <w:r>
        <w:t>Цель учебной дисциплины - обучение студентов основным методам обеспечения информационной безопасности, средствам защиты информации, современным аппаратным и программным алгоритмам шифрования информации, построения надежных систем хранения информации, а также изучение перспективных направлений в развитии современных средств обеспечения информационной безопасности.</w:t>
      </w:r>
    </w:p>
    <w:p w:rsidR="00AE24F1" w:rsidRDefault="00B92DFA">
      <w:pPr>
        <w:pStyle w:val="1"/>
        <w:numPr>
          <w:ilvl w:val="0"/>
          <w:numId w:val="7"/>
        </w:numPr>
        <w:shd w:val="clear" w:color="auto" w:fill="auto"/>
        <w:tabs>
          <w:tab w:val="left" w:pos="1014"/>
        </w:tabs>
        <w:ind w:firstLine="660"/>
      </w:pPr>
      <w:r>
        <w:t>Планируемые результаты изучения дисциплины</w:t>
      </w:r>
    </w:p>
    <w:p w:rsidR="00AE24F1" w:rsidRDefault="00B92DFA">
      <w:pPr>
        <w:pStyle w:val="1"/>
        <w:shd w:val="clear" w:color="auto" w:fill="auto"/>
        <w:ind w:firstLine="660"/>
      </w:pPr>
      <w:r>
        <w:t>В результате освоения учебной дисциплины студент должен</w:t>
      </w:r>
    </w:p>
    <w:p w:rsidR="00AE24F1" w:rsidRDefault="00B92DFA">
      <w:pPr>
        <w:pStyle w:val="1"/>
        <w:shd w:val="clear" w:color="auto" w:fill="auto"/>
        <w:ind w:firstLine="660"/>
      </w:pPr>
      <w:r>
        <w:rPr>
          <w:b/>
          <w:bCs/>
        </w:rPr>
        <w:t>знать</w:t>
      </w:r>
      <w:r>
        <w:t>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основные понятия информационной безопасности;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требования к системам защиты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принципы построения систем защиты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основные алгоритмы шифрования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методы проверки подлинности составляющих информационного процесса</w:t>
      </w:r>
    </w:p>
    <w:p w:rsidR="00AE24F1" w:rsidRDefault="00B92DFA">
      <w:pPr>
        <w:pStyle w:val="1"/>
        <w:shd w:val="clear" w:color="auto" w:fill="auto"/>
        <w:ind w:firstLine="660"/>
      </w:pPr>
      <w:r>
        <w:rPr>
          <w:b/>
          <w:bCs/>
        </w:rPr>
        <w:t>уметь</w:t>
      </w:r>
      <w:r>
        <w:t>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ind w:firstLine="660"/>
        <w:jc w:val="left"/>
      </w:pPr>
      <w:r>
        <w:t>проектировать структуру и выбирать составные компоненты систем защиты дан</w:t>
      </w:r>
      <w:r>
        <w:softHyphen/>
        <w:t>ных;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применять методы и средства защиты компьютерной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оценивать надежность методов защиты компьютерной информации</w:t>
      </w:r>
    </w:p>
    <w:p w:rsidR="00AE24F1" w:rsidRDefault="00B92DFA">
      <w:pPr>
        <w:pStyle w:val="1"/>
        <w:shd w:val="clear" w:color="auto" w:fill="auto"/>
        <w:ind w:firstLine="660"/>
      </w:pPr>
      <w:r>
        <w:rPr>
          <w:b/>
          <w:bCs/>
        </w:rPr>
        <w:t>владеть</w:t>
      </w:r>
      <w:r>
        <w:t>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навыками для оценки надежности методов защиты компьютерной информации;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60"/>
      </w:pPr>
      <w:r>
        <w:t>методологией проверки подлинности составляющих информационного процесса;</w:t>
      </w:r>
    </w:p>
    <w:p w:rsidR="00AE24F1" w:rsidRDefault="00B92DFA" w:rsidP="00D76256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spacing w:after="260"/>
        <w:ind w:firstLine="660"/>
      </w:pPr>
      <w:r>
        <w:t>технологией обеспечения информационной безопасности компьютерных систем</w:t>
      </w:r>
      <w:r>
        <w:br w:type="page"/>
      </w:r>
    </w:p>
    <w:p w:rsidR="00AE24F1" w:rsidRDefault="00B92DFA">
      <w:pPr>
        <w:pStyle w:val="1"/>
        <w:numPr>
          <w:ilvl w:val="0"/>
          <w:numId w:val="7"/>
        </w:numPr>
        <w:shd w:val="clear" w:color="auto" w:fill="auto"/>
        <w:tabs>
          <w:tab w:val="left" w:pos="1029"/>
        </w:tabs>
        <w:ind w:firstLine="680"/>
      </w:pPr>
      <w:r>
        <w:lastRenderedPageBreak/>
        <w:t>Требования к освоению учебной дисциплины</w:t>
      </w:r>
    </w:p>
    <w:p w:rsidR="00AE24F1" w:rsidRDefault="00B92DFA">
      <w:pPr>
        <w:pStyle w:val="1"/>
        <w:shd w:val="clear" w:color="auto" w:fill="auto"/>
        <w:spacing w:after="260"/>
        <w:ind w:firstLine="680"/>
      </w:pPr>
      <w:r>
        <w:t>Освоение данной учебной дисциплины должно обеспечивать формирование сле</w:t>
      </w:r>
      <w:r>
        <w:softHyphen/>
        <w:t>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22060F" w:rsidRPr="00DF5C74" w:rsidTr="001B563E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060F" w:rsidRPr="00DF5C74" w:rsidRDefault="0022060F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DF5C74">
              <w:rPr>
                <w:sz w:val="22"/>
                <w:szCs w:val="22"/>
              </w:rPr>
              <w:t>Коды форми</w:t>
            </w:r>
            <w:r w:rsidRPr="00DF5C74">
              <w:rPr>
                <w:sz w:val="22"/>
                <w:szCs w:val="22"/>
              </w:rPr>
              <w:softHyphen/>
              <w:t>руемых компе</w:t>
            </w:r>
            <w:r w:rsidRPr="00DF5C74">
              <w:rPr>
                <w:sz w:val="22"/>
                <w:szCs w:val="22"/>
              </w:rPr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60F" w:rsidRPr="00DF5C74" w:rsidRDefault="0022060F" w:rsidP="001B563E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DF5C74">
              <w:rPr>
                <w:sz w:val="22"/>
                <w:szCs w:val="22"/>
              </w:rPr>
              <w:t>Наименования формируемых компетенций</w:t>
            </w:r>
          </w:p>
        </w:tc>
      </w:tr>
      <w:tr w:rsidR="0022060F" w:rsidRPr="00DF5C74" w:rsidTr="001B563E">
        <w:trPr>
          <w:trHeight w:hRule="exact" w:val="12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060F" w:rsidRPr="00DF5C74" w:rsidRDefault="0022060F" w:rsidP="001B563E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DF5C74">
              <w:rPr>
                <w:b/>
                <w:bCs/>
                <w:sz w:val="22"/>
                <w:szCs w:val="22"/>
              </w:rPr>
              <w:t>ОПК-3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060F" w:rsidRPr="00DF5C74" w:rsidRDefault="0022060F" w:rsidP="001B563E">
            <w:pPr>
              <w:pStyle w:val="a5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DF5C74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22060F" w:rsidRDefault="0022060F">
      <w:pPr>
        <w:pStyle w:val="1"/>
        <w:shd w:val="clear" w:color="auto" w:fill="auto"/>
        <w:spacing w:after="260"/>
        <w:ind w:firstLine="680"/>
      </w:pPr>
    </w:p>
    <w:p w:rsidR="00AE24F1" w:rsidRDefault="00AE24F1">
      <w:pPr>
        <w:spacing w:after="246" w:line="14" w:lineRule="exact"/>
      </w:pPr>
    </w:p>
    <w:p w:rsidR="00AE24F1" w:rsidRDefault="00B92DFA">
      <w:pPr>
        <w:pStyle w:val="1"/>
        <w:numPr>
          <w:ilvl w:val="0"/>
          <w:numId w:val="7"/>
        </w:numPr>
        <w:shd w:val="clear" w:color="auto" w:fill="auto"/>
        <w:tabs>
          <w:tab w:val="left" w:pos="1058"/>
        </w:tabs>
        <w:ind w:firstLine="680"/>
      </w:pPr>
      <w:r>
        <w:t>Образовательные технологии</w:t>
      </w:r>
    </w:p>
    <w:p w:rsidR="00AE24F1" w:rsidRDefault="00D76256" w:rsidP="00D76256">
      <w:pPr>
        <w:pStyle w:val="1"/>
        <w:shd w:val="clear" w:color="auto" w:fill="auto"/>
        <w:spacing w:after="260"/>
        <w:ind w:firstLine="680"/>
      </w:pPr>
      <w:r w:rsidRPr="00D76256">
        <w:t xml:space="preserve">Мультимедиа, С использованием ЭВМ и сеть бесшовного </w:t>
      </w:r>
      <w:proofErr w:type="spellStart"/>
      <w:r w:rsidRPr="00D76256">
        <w:t>wi-fi</w:t>
      </w:r>
      <w:proofErr w:type="spellEnd"/>
      <w:r w:rsidRPr="00D76256">
        <w:t xml:space="preserve"> и системы идентификации пользователей.</w:t>
      </w:r>
    </w:p>
    <w:sectPr w:rsidR="00AE24F1">
      <w:pgSz w:w="11900" w:h="16840"/>
      <w:pgMar w:top="1664" w:right="733" w:bottom="1373" w:left="1586" w:header="12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02" w:rsidRDefault="00F76702">
      <w:r>
        <w:separator/>
      </w:r>
    </w:p>
  </w:endnote>
  <w:endnote w:type="continuationSeparator" w:id="0">
    <w:p w:rsidR="00F76702" w:rsidRDefault="00F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BB" w:rsidRDefault="00EE3CBB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7285355</wp:posOffset>
              </wp:positionH>
              <wp:positionV relativeFrom="page">
                <wp:posOffset>10292080</wp:posOffset>
              </wp:positionV>
              <wp:extent cx="6731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3CBB" w:rsidRDefault="00EE3CB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1C16" w:rsidRPr="00701C1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73.65pt;margin-top:810.4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" filled="f" stroked="f">
              <v:textbox style="mso-fit-shape-to-text:t" inset="0,0,0,0">
                <w:txbxContent>
                  <w:p w:rsidR="00EE3CBB" w:rsidRDefault="00EE3CB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1C16" w:rsidRPr="00701C1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BB" w:rsidRDefault="00EE3CBB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6922770</wp:posOffset>
              </wp:positionH>
              <wp:positionV relativeFrom="page">
                <wp:posOffset>10185400</wp:posOffset>
              </wp:positionV>
              <wp:extent cx="1524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3CBB" w:rsidRDefault="00EE3CB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1C16" w:rsidRPr="00701C16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545.1pt;margin-top:802pt;width:12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oRlg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" filled="f" stroked="f">
              <v:textbox style="mso-fit-shape-to-text:t" inset="0,0,0,0">
                <w:txbxContent>
                  <w:p w:rsidR="00EE3CBB" w:rsidRDefault="00EE3CB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1C16" w:rsidRPr="00701C16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02" w:rsidRDefault="00F76702"/>
  </w:footnote>
  <w:footnote w:type="continuationSeparator" w:id="0">
    <w:p w:rsidR="00F76702" w:rsidRDefault="00F767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5E997C"/>
    <w:lvl w:ilvl="0">
      <w:numFmt w:val="bullet"/>
      <w:lvlText w:val="*"/>
      <w:lvlJc w:val="left"/>
    </w:lvl>
  </w:abstractNum>
  <w:abstractNum w:abstractNumId="1" w15:restartNumberingAfterBreak="0">
    <w:nsid w:val="0E3F3DB4"/>
    <w:multiLevelType w:val="multilevel"/>
    <w:tmpl w:val="B42C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53395"/>
    <w:multiLevelType w:val="hybridMultilevel"/>
    <w:tmpl w:val="1D04724E"/>
    <w:lvl w:ilvl="0" w:tplc="BB5A07DE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7DA3FB0"/>
    <w:multiLevelType w:val="multilevel"/>
    <w:tmpl w:val="9878BE9A"/>
    <w:lvl w:ilvl="0">
      <w:start w:val="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4B4680"/>
    <w:multiLevelType w:val="hybridMultilevel"/>
    <w:tmpl w:val="D3C47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C4CEB"/>
    <w:multiLevelType w:val="multilevel"/>
    <w:tmpl w:val="3C62D2CC"/>
    <w:lvl w:ilvl="0">
      <w:start w:val="1"/>
      <w:numFmt w:val="decimal"/>
      <w:lvlText w:val="7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6C7A0D"/>
    <w:multiLevelType w:val="hybridMultilevel"/>
    <w:tmpl w:val="2E70E3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140254B"/>
    <w:multiLevelType w:val="multilevel"/>
    <w:tmpl w:val="DD5C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460DBF"/>
    <w:multiLevelType w:val="multilevel"/>
    <w:tmpl w:val="06FC7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27E22"/>
    <w:multiLevelType w:val="multilevel"/>
    <w:tmpl w:val="1A10274A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675E0C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726B2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B193C"/>
    <w:multiLevelType w:val="multilevel"/>
    <w:tmpl w:val="90FA73F8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66DEE"/>
    <w:multiLevelType w:val="multilevel"/>
    <w:tmpl w:val="2F567862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E5D5B"/>
    <w:multiLevelType w:val="hybridMultilevel"/>
    <w:tmpl w:val="84B45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F1"/>
    <w:rsid w:val="00094723"/>
    <w:rsid w:val="00095849"/>
    <w:rsid w:val="000B205C"/>
    <w:rsid w:val="000D6C6F"/>
    <w:rsid w:val="00167D11"/>
    <w:rsid w:val="001A7B0D"/>
    <w:rsid w:val="001B563E"/>
    <w:rsid w:val="0022060F"/>
    <w:rsid w:val="002404D8"/>
    <w:rsid w:val="00261F5E"/>
    <w:rsid w:val="00271013"/>
    <w:rsid w:val="00281B9C"/>
    <w:rsid w:val="002B36A3"/>
    <w:rsid w:val="002E4DCF"/>
    <w:rsid w:val="003A464A"/>
    <w:rsid w:val="003E10BD"/>
    <w:rsid w:val="003E36C1"/>
    <w:rsid w:val="003E69E9"/>
    <w:rsid w:val="003F4ADF"/>
    <w:rsid w:val="00411B5C"/>
    <w:rsid w:val="00412BD2"/>
    <w:rsid w:val="00424CA6"/>
    <w:rsid w:val="004602DF"/>
    <w:rsid w:val="004605CE"/>
    <w:rsid w:val="00460F00"/>
    <w:rsid w:val="00544E98"/>
    <w:rsid w:val="005C0CE6"/>
    <w:rsid w:val="005C7C76"/>
    <w:rsid w:val="006719DE"/>
    <w:rsid w:val="0068417C"/>
    <w:rsid w:val="006A159F"/>
    <w:rsid w:val="006C777C"/>
    <w:rsid w:val="00701C16"/>
    <w:rsid w:val="00705CB6"/>
    <w:rsid w:val="00705E09"/>
    <w:rsid w:val="007153BA"/>
    <w:rsid w:val="0073607A"/>
    <w:rsid w:val="00785A18"/>
    <w:rsid w:val="007A4EFF"/>
    <w:rsid w:val="007D1C28"/>
    <w:rsid w:val="00882081"/>
    <w:rsid w:val="00910E76"/>
    <w:rsid w:val="00913F46"/>
    <w:rsid w:val="009D70A7"/>
    <w:rsid w:val="00A14DD1"/>
    <w:rsid w:val="00A329B1"/>
    <w:rsid w:val="00A40163"/>
    <w:rsid w:val="00A51F23"/>
    <w:rsid w:val="00A544D7"/>
    <w:rsid w:val="00AC7993"/>
    <w:rsid w:val="00AE24F1"/>
    <w:rsid w:val="00B40404"/>
    <w:rsid w:val="00B81D0D"/>
    <w:rsid w:val="00B92DFA"/>
    <w:rsid w:val="00BD2983"/>
    <w:rsid w:val="00BE1031"/>
    <w:rsid w:val="00BF615F"/>
    <w:rsid w:val="00C0386B"/>
    <w:rsid w:val="00C56C7A"/>
    <w:rsid w:val="00C80B8A"/>
    <w:rsid w:val="00C94A74"/>
    <w:rsid w:val="00CC615D"/>
    <w:rsid w:val="00D146CE"/>
    <w:rsid w:val="00D27C76"/>
    <w:rsid w:val="00D43C55"/>
    <w:rsid w:val="00D76256"/>
    <w:rsid w:val="00D94E8C"/>
    <w:rsid w:val="00DB7418"/>
    <w:rsid w:val="00DF5C74"/>
    <w:rsid w:val="00E11DA5"/>
    <w:rsid w:val="00E21324"/>
    <w:rsid w:val="00E91CE3"/>
    <w:rsid w:val="00ED2318"/>
    <w:rsid w:val="00ED5E65"/>
    <w:rsid w:val="00EE3CBB"/>
    <w:rsid w:val="00EE7431"/>
    <w:rsid w:val="00F32988"/>
    <w:rsid w:val="00F76702"/>
    <w:rsid w:val="00F821F4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0E06C-B0CE-4C86-836E-C64A64B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0" w:line="199" w:lineRule="auto"/>
      <w:ind w:left="2880" w:hanging="1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ind w:firstLine="6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4040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List Paragraph"/>
    <w:basedOn w:val="a"/>
    <w:uiPriority w:val="34"/>
    <w:qFormat/>
    <w:rsid w:val="00C94A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404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404D8"/>
    <w:rPr>
      <w:rFonts w:eastAsia="Times New Roman"/>
      <w:sz w:val="20"/>
      <w:szCs w:val="20"/>
      <w:lang w:bidi="ar-SA"/>
    </w:rPr>
  </w:style>
  <w:style w:type="character" w:customStyle="1" w:styleId="wmi-callto">
    <w:name w:val="wmi-callto"/>
    <w:rsid w:val="007D1C28"/>
  </w:style>
  <w:style w:type="paragraph" w:styleId="ab">
    <w:name w:val="Balloon Text"/>
    <w:basedOn w:val="a"/>
    <w:link w:val="ac"/>
    <w:uiPriority w:val="99"/>
    <w:semiHidden/>
    <w:unhideWhenUsed/>
    <w:rsid w:val="003E69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69E9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rsid w:val="00460F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semiHidden/>
    <w:unhideWhenUsed/>
    <w:rsid w:val="00A54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]/" TargetMode="External"/><Relationship Id="rId13" Type="http://schemas.openxmlformats.org/officeDocument/2006/relationships/hyperlink" Target="https://open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tepik.org/catalo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.biblio.br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bru.by" TargetMode="External"/><Relationship Id="rId14" Type="http://schemas.openxmlformats.org/officeDocument/2006/relationships/hyperlink" Target="https://habr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++Methods ans tools of information protection РФ2016 _09.03.01 _090304_.doc</vt:lpstr>
    </vt:vector>
  </TitlesOfParts>
  <Company/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++Methods ans tools of information protection РФ2016 _09.03.01 _090304_.doc</dc:title>
  <dc:creator>SilutinaEM</dc:creator>
  <cp:lastModifiedBy>zea</cp:lastModifiedBy>
  <cp:revision>5</cp:revision>
  <cp:lastPrinted>2021-12-09T07:17:00Z</cp:lastPrinted>
  <dcterms:created xsi:type="dcterms:W3CDTF">2021-12-22T18:49:00Z</dcterms:created>
  <dcterms:modified xsi:type="dcterms:W3CDTF">2021-12-22T19:00:00Z</dcterms:modified>
</cp:coreProperties>
</file>