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31" w:rsidRPr="00B67A31" w:rsidRDefault="00B67A31" w:rsidP="00B67A31">
      <w:pPr>
        <w:shd w:val="clear" w:color="auto" w:fill="FFFFFF"/>
        <w:spacing w:before="58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Межгосударственное образовательное учреждение высшего образования</w:t>
      </w:r>
    </w:p>
    <w:p w:rsidR="00B67A31" w:rsidRPr="00B67A31" w:rsidRDefault="00B67A31" w:rsidP="00B67A31">
      <w:pPr>
        <w:shd w:val="clear" w:color="auto" w:fill="FFFFFF"/>
        <w:spacing w:before="58"/>
        <w:ind w:right="691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«Белорусско-Российский университет»</w:t>
      </w:r>
    </w:p>
    <w:p w:rsidR="00B67A31" w:rsidRPr="00B67A31" w:rsidRDefault="00B67A31" w:rsidP="00B67A31">
      <w:pPr>
        <w:shd w:val="clear" w:color="auto" w:fill="FFFFFF"/>
        <w:spacing w:before="58"/>
        <w:ind w:left="1022" w:right="691" w:firstLine="432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Style w:val="14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B67A31" w:rsidRPr="00B67A31" w:rsidTr="00210B1A">
        <w:tc>
          <w:tcPr>
            <w:tcW w:w="3728" w:type="dxa"/>
          </w:tcPr>
          <w:p w:rsidR="00B67A31" w:rsidRPr="00B67A31" w:rsidRDefault="00B67A31" w:rsidP="00B67A31">
            <w:pPr>
              <w:spacing w:before="58"/>
              <w:rPr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 xml:space="preserve">__________ </w:t>
            </w:r>
            <w:r w:rsidRPr="00B67A31">
              <w:rPr>
                <w:sz w:val="24"/>
                <w:szCs w:val="24"/>
              </w:rPr>
              <w:t>Ю.В. Машин</w:t>
            </w:r>
          </w:p>
          <w:p w:rsidR="00B67A31" w:rsidRPr="00B67A31" w:rsidRDefault="00B67A31" w:rsidP="00B67A31">
            <w:pPr>
              <w:rPr>
                <w:sz w:val="18"/>
                <w:szCs w:val="18"/>
              </w:rPr>
            </w:pP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E31D03">
            <w:pPr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«___»_______ 20</w:t>
            </w:r>
            <w:r w:rsidR="00210B1A">
              <w:rPr>
                <w:spacing w:val="-13"/>
                <w:sz w:val="24"/>
                <w:szCs w:val="24"/>
              </w:rPr>
              <w:t>2</w:t>
            </w:r>
            <w:r w:rsidR="00E31D03">
              <w:rPr>
                <w:spacing w:val="-13"/>
                <w:sz w:val="24"/>
                <w:szCs w:val="24"/>
              </w:rPr>
              <w:t>1</w:t>
            </w:r>
            <w:r w:rsidRPr="00B67A31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B67A31" w:rsidRPr="00B67A31" w:rsidTr="00210B1A">
        <w:tc>
          <w:tcPr>
            <w:tcW w:w="3728" w:type="dxa"/>
            <w:hideMark/>
          </w:tcPr>
          <w:p w:rsidR="00B67A31" w:rsidRPr="00B67A31" w:rsidRDefault="00B67A31" w:rsidP="00B67A31">
            <w:pPr>
              <w:tabs>
                <w:tab w:val="left" w:pos="3438"/>
              </w:tabs>
              <w:spacing w:before="58"/>
              <w:rPr>
                <w:spacing w:val="-13"/>
                <w:sz w:val="24"/>
                <w:szCs w:val="24"/>
              </w:rPr>
            </w:pPr>
            <w:r w:rsidRPr="00B67A31">
              <w:rPr>
                <w:spacing w:val="-13"/>
                <w:sz w:val="24"/>
                <w:szCs w:val="24"/>
              </w:rPr>
              <w:t>Регистрационный  № УД-_________/р</w:t>
            </w:r>
          </w:p>
        </w:tc>
      </w:tr>
      <w:tr w:rsidR="00B67A31" w:rsidRPr="00B67A31" w:rsidTr="00210B1A">
        <w:tc>
          <w:tcPr>
            <w:tcW w:w="3728" w:type="dxa"/>
          </w:tcPr>
          <w:p w:rsidR="00B67A31" w:rsidRPr="00B67A31" w:rsidRDefault="00B67A31" w:rsidP="00B67A31">
            <w:pPr>
              <w:tabs>
                <w:tab w:val="left" w:pos="3438"/>
              </w:tabs>
              <w:spacing w:before="58"/>
              <w:rPr>
                <w:spacing w:val="-13"/>
                <w:sz w:val="24"/>
                <w:szCs w:val="24"/>
              </w:rPr>
            </w:pPr>
          </w:p>
        </w:tc>
      </w:tr>
    </w:tbl>
    <w:p w:rsidR="00387B58" w:rsidRDefault="00387B58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58" w:rsidRDefault="00387B58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shd w:val="clear" w:color="auto" w:fill="FFFFFF"/>
        <w:spacing w:before="120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B58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  <w:t>УНИВЕРСИТЕТОВЕДЕНИЕ</w:t>
      </w:r>
      <w:r w:rsidRPr="00387B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B67A31" w:rsidRPr="00B67A31" w:rsidRDefault="00B67A31" w:rsidP="00B67A31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67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РАБОЧАЯ ПРОГРАММА ДИСЦИПЛИНЫ </w:t>
      </w:r>
    </w:p>
    <w:p w:rsidR="00B67A31" w:rsidRPr="00B67A31" w:rsidRDefault="00B67A31" w:rsidP="00B67A31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03" w:rsidRPr="00126E2D" w:rsidRDefault="00E31D03" w:rsidP="00E31D03">
      <w:pPr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Направления подготовки </w:t>
      </w:r>
      <w:r w:rsidR="00126E2D" w:rsidRPr="00126E2D">
        <w:rPr>
          <w:rFonts w:ascii="Times New Roman" w:hAnsi="Times New Roman" w:cs="Times New Roman"/>
        </w:rPr>
        <w:t>27.03.05 Инноватика, 23.03.02 Наземные транспортно-технологические комплексы, 38.03.02 Менеджмент</w:t>
      </w:r>
      <w:r w:rsidR="001D5A88">
        <w:rPr>
          <w:rFonts w:ascii="Times New Roman" w:hAnsi="Times New Roman" w:cs="Times New Roman"/>
        </w:rPr>
        <w:t xml:space="preserve">; </w:t>
      </w:r>
      <w:r w:rsidR="005F5F71">
        <w:rPr>
          <w:rFonts w:ascii="Times New Roman" w:hAnsi="Times New Roman" w:cs="Times New Roman"/>
        </w:rPr>
        <w:t>01.03.04 Прикладная математика</w:t>
      </w:r>
      <w:r w:rsidR="00B85612">
        <w:rPr>
          <w:rFonts w:ascii="Times New Roman" w:hAnsi="Times New Roman" w:cs="Times New Roman"/>
        </w:rPr>
        <w:t>; 15.03.06 Мехатроника и робототехника</w:t>
      </w:r>
    </w:p>
    <w:p w:rsidR="00E31D03" w:rsidRPr="00126E2D" w:rsidRDefault="00E31D03" w:rsidP="00126E2D">
      <w:pPr>
        <w:jc w:val="both"/>
        <w:outlineLvl w:val="0"/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Направленность (профиль) </w:t>
      </w:r>
      <w:r w:rsidR="00126E2D" w:rsidRPr="00126E2D">
        <w:rPr>
          <w:rFonts w:ascii="Times New Roman" w:hAnsi="Times New Roman" w:cs="Times New Roman"/>
        </w:rPr>
        <w:t xml:space="preserve">Управление инновациями (по отраслями и сферам экономики); подъемно-транспортные, строительные, дорожные машины и оборудование; </w:t>
      </w:r>
      <w:r w:rsidR="005F5F71">
        <w:rPr>
          <w:rFonts w:ascii="Times New Roman" w:hAnsi="Times New Roman" w:cs="Times New Roman"/>
        </w:rPr>
        <w:t>управление электронным бизнесом;</w:t>
      </w:r>
      <w:r w:rsidR="0047408F">
        <w:rPr>
          <w:rFonts w:ascii="Times New Roman" w:hAnsi="Times New Roman" w:cs="Times New Roman"/>
        </w:rPr>
        <w:t xml:space="preserve"> </w:t>
      </w:r>
      <w:r w:rsidR="000B143B">
        <w:rPr>
          <w:rFonts w:ascii="Times New Roman" w:hAnsi="Times New Roman" w:cs="Times New Roman"/>
        </w:rPr>
        <w:t>разр</w:t>
      </w:r>
      <w:r w:rsidR="00B85612">
        <w:rPr>
          <w:rFonts w:ascii="Times New Roman" w:hAnsi="Times New Roman" w:cs="Times New Roman"/>
        </w:rPr>
        <w:t>аботка программного обеспечения; Робототехника и робототехнические системы: разработка и применение.</w:t>
      </w:r>
    </w:p>
    <w:p w:rsidR="00B67A31" w:rsidRPr="00126E2D" w:rsidRDefault="00E31D03" w:rsidP="00E31D03">
      <w:pPr>
        <w:outlineLvl w:val="0"/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Квалификация  </w:t>
      </w:r>
      <w:r w:rsidRPr="00126E2D">
        <w:rPr>
          <w:rFonts w:ascii="Times New Roman" w:hAnsi="Times New Roman" w:cs="Times New Roman"/>
        </w:rPr>
        <w:t>Бакалавр</w:t>
      </w:r>
    </w:p>
    <w:p w:rsidR="00E31D03" w:rsidRPr="00126E2D" w:rsidRDefault="00E31D03" w:rsidP="00E31D03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67A31" w:rsidRPr="00B67A31" w:rsidTr="00210B1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A31" w:rsidRPr="00B67A31" w:rsidRDefault="00B67A31" w:rsidP="00B67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126E2D" w:rsidRDefault="00387B58" w:rsidP="00B67A31">
            <w:pPr>
              <w:spacing w:before="38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126E2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</w:t>
            </w:r>
            <w:r w:rsidR="00B67A31" w:rsidRPr="00126E2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B67A31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67A31" w:rsidRPr="00B67A31" w:rsidTr="00210B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A31" w:rsidRPr="00B67A31" w:rsidRDefault="00247CCF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67A31" w:rsidRPr="00B67A31" w:rsidTr="00210B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7A31" w:rsidRPr="00B67A31" w:rsidRDefault="00B67A31" w:rsidP="00B67A31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A31" w:rsidRPr="00B67A31" w:rsidRDefault="00247CCF" w:rsidP="00B67A31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36/1</w:t>
            </w:r>
          </w:p>
        </w:tc>
      </w:tr>
    </w:tbl>
    <w:p w:rsidR="001C296F" w:rsidRDefault="001C296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Кафедра-разработчик программы:</w:t>
      </w:r>
      <w:r w:rsidRP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D03" w:rsidRP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«Гуманитарные дисциплины»</w:t>
      </w:r>
    </w:p>
    <w:p w:rsidR="00387B58" w:rsidRPr="00387B58" w:rsidRDefault="00387B58" w:rsidP="00B67A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387B58" w:rsidRDefault="00B67A31" w:rsidP="00B67A3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12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Рытова</w:t>
      </w:r>
      <w:r w:rsidRPr="00387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</w:t>
      </w:r>
      <w:r w:rsid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дидат </w:t>
      </w:r>
      <w:r w:rsidR="00126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доцент.</w:t>
      </w: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CF" w:rsidRDefault="00247CCF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1A" w:rsidRDefault="00210B1A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A31" w:rsidRPr="00B67A31" w:rsidRDefault="00B67A31" w:rsidP="00B67A3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Могилев, 20</w:t>
      </w:r>
      <w:r w:rsidR="00210B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1D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26E2D" w:rsidRDefault="00B67A31" w:rsidP="00E31D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31D03" w:rsidRPr="00E31D0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в соответствии с федеральными государственными образовательными стандартами высшего образования </w:t>
      </w:r>
      <w:r w:rsidR="00DF2F2B">
        <w:rPr>
          <w:rFonts w:ascii="Times New Roman" w:hAnsi="Times New Roman" w:cs="Times New Roman"/>
          <w:sz w:val="24"/>
          <w:szCs w:val="24"/>
        </w:rPr>
        <w:t>–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бакалавриат по направлени</w:t>
      </w:r>
      <w:r w:rsidR="00126E2D">
        <w:rPr>
          <w:rFonts w:ascii="Times New Roman" w:hAnsi="Times New Roman" w:cs="Times New Roman"/>
          <w:sz w:val="24"/>
          <w:szCs w:val="24"/>
        </w:rPr>
        <w:t>ям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126E2D">
        <w:rPr>
          <w:rFonts w:ascii="Times New Roman" w:hAnsi="Times New Roman" w:cs="Times New Roman"/>
          <w:sz w:val="24"/>
          <w:szCs w:val="24"/>
        </w:rPr>
        <w:t>: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</w:t>
      </w:r>
      <w:r w:rsidR="00126E2D">
        <w:rPr>
          <w:rFonts w:ascii="Times New Roman" w:hAnsi="Times New Roman" w:cs="Times New Roman"/>
          <w:sz w:val="24"/>
          <w:szCs w:val="24"/>
        </w:rPr>
        <w:t xml:space="preserve">23.03.02 Наземные транспортно-технологические комплексы </w:t>
      </w:r>
      <w:r w:rsidR="007D77D6">
        <w:rPr>
          <w:rFonts w:ascii="Times New Roman" w:hAnsi="Times New Roman" w:cs="Times New Roman"/>
          <w:sz w:val="24"/>
          <w:szCs w:val="24"/>
        </w:rPr>
        <w:t xml:space="preserve">№ 915 от 07.08.2020 г., </w:t>
      </w:r>
      <w:r w:rsidR="00126E2D">
        <w:rPr>
          <w:rFonts w:ascii="Times New Roman" w:hAnsi="Times New Roman" w:cs="Times New Roman"/>
          <w:sz w:val="24"/>
          <w:szCs w:val="24"/>
        </w:rPr>
        <w:t xml:space="preserve">учебным планом  рег. № 230302-2, утвержденным </w:t>
      </w:r>
      <w:r w:rsidR="00B66D4B">
        <w:rPr>
          <w:rFonts w:ascii="Times New Roman" w:hAnsi="Times New Roman" w:cs="Times New Roman"/>
          <w:sz w:val="24"/>
          <w:szCs w:val="24"/>
        </w:rPr>
        <w:t>3</w:t>
      </w:r>
      <w:r w:rsidR="00126E2D">
        <w:rPr>
          <w:rFonts w:ascii="Times New Roman" w:hAnsi="Times New Roman" w:cs="Times New Roman"/>
          <w:sz w:val="24"/>
          <w:szCs w:val="24"/>
        </w:rPr>
        <w:t>0.0</w:t>
      </w:r>
      <w:r w:rsidR="00B66D4B">
        <w:rPr>
          <w:rFonts w:ascii="Times New Roman" w:hAnsi="Times New Roman" w:cs="Times New Roman"/>
          <w:sz w:val="24"/>
          <w:szCs w:val="24"/>
        </w:rPr>
        <w:t>8</w:t>
      </w:r>
      <w:r w:rsidR="00126E2D">
        <w:rPr>
          <w:rFonts w:ascii="Times New Roman" w:hAnsi="Times New Roman" w:cs="Times New Roman"/>
          <w:sz w:val="24"/>
          <w:szCs w:val="24"/>
        </w:rPr>
        <w:t>.2021 г.; 38.03.02 Менеджмент</w:t>
      </w:r>
      <w:r w:rsidR="007D77D6">
        <w:rPr>
          <w:rFonts w:ascii="Times New Roman" w:hAnsi="Times New Roman" w:cs="Times New Roman"/>
          <w:sz w:val="24"/>
          <w:szCs w:val="24"/>
        </w:rPr>
        <w:t xml:space="preserve"> № 970 от 12.08.2020 г.</w:t>
      </w:r>
      <w:r w:rsidR="00126E2D">
        <w:rPr>
          <w:rFonts w:ascii="Times New Roman" w:hAnsi="Times New Roman" w:cs="Times New Roman"/>
          <w:sz w:val="24"/>
          <w:szCs w:val="24"/>
        </w:rPr>
        <w:t xml:space="preserve">, учебным планом рег № 380302-2, утвержденным </w:t>
      </w:r>
      <w:r w:rsidR="00B66D4B">
        <w:rPr>
          <w:rFonts w:ascii="Times New Roman" w:hAnsi="Times New Roman" w:cs="Times New Roman"/>
          <w:sz w:val="24"/>
          <w:szCs w:val="24"/>
        </w:rPr>
        <w:t>3</w:t>
      </w:r>
      <w:r w:rsidR="00126E2D">
        <w:rPr>
          <w:rFonts w:ascii="Times New Roman" w:hAnsi="Times New Roman" w:cs="Times New Roman"/>
          <w:sz w:val="24"/>
          <w:szCs w:val="24"/>
        </w:rPr>
        <w:t>0.0</w:t>
      </w:r>
      <w:r w:rsidR="00B66D4B">
        <w:rPr>
          <w:rFonts w:ascii="Times New Roman" w:hAnsi="Times New Roman" w:cs="Times New Roman"/>
          <w:sz w:val="24"/>
          <w:szCs w:val="24"/>
        </w:rPr>
        <w:t>8</w:t>
      </w:r>
      <w:r w:rsidR="00126E2D">
        <w:rPr>
          <w:rFonts w:ascii="Times New Roman" w:hAnsi="Times New Roman" w:cs="Times New Roman"/>
          <w:sz w:val="24"/>
          <w:szCs w:val="24"/>
        </w:rPr>
        <w:t xml:space="preserve">.2021 г.; 27.03.05 Инноватика </w:t>
      </w:r>
      <w:r w:rsidR="007D77D6">
        <w:rPr>
          <w:rFonts w:ascii="Times New Roman" w:hAnsi="Times New Roman" w:cs="Times New Roman"/>
          <w:sz w:val="24"/>
          <w:szCs w:val="24"/>
        </w:rPr>
        <w:t xml:space="preserve">№ 870 от 31.06.2020 г., </w:t>
      </w:r>
      <w:r w:rsidR="00126E2D">
        <w:rPr>
          <w:rFonts w:ascii="Times New Roman" w:hAnsi="Times New Roman" w:cs="Times New Roman"/>
          <w:sz w:val="24"/>
          <w:szCs w:val="24"/>
        </w:rPr>
        <w:t xml:space="preserve">учебным планом рег. № 270305-2, утвержденным от </w:t>
      </w:r>
      <w:r w:rsidR="00B66D4B">
        <w:rPr>
          <w:rFonts w:ascii="Times New Roman" w:hAnsi="Times New Roman" w:cs="Times New Roman"/>
          <w:sz w:val="24"/>
          <w:szCs w:val="24"/>
        </w:rPr>
        <w:t>3</w:t>
      </w:r>
      <w:r w:rsidR="00126E2D">
        <w:rPr>
          <w:rFonts w:ascii="Times New Roman" w:hAnsi="Times New Roman" w:cs="Times New Roman"/>
          <w:sz w:val="24"/>
          <w:szCs w:val="24"/>
        </w:rPr>
        <w:t>0.0</w:t>
      </w:r>
      <w:r w:rsidR="00B66D4B">
        <w:rPr>
          <w:rFonts w:ascii="Times New Roman" w:hAnsi="Times New Roman" w:cs="Times New Roman"/>
          <w:sz w:val="24"/>
          <w:szCs w:val="24"/>
        </w:rPr>
        <w:t>8</w:t>
      </w:r>
      <w:r w:rsidR="00126E2D">
        <w:rPr>
          <w:rFonts w:ascii="Times New Roman" w:hAnsi="Times New Roman" w:cs="Times New Roman"/>
          <w:sz w:val="24"/>
          <w:szCs w:val="24"/>
        </w:rPr>
        <w:t>.2021 г.</w:t>
      </w:r>
      <w:r w:rsidR="00977353">
        <w:rPr>
          <w:rFonts w:ascii="Times New Roman" w:hAnsi="Times New Roman" w:cs="Times New Roman"/>
          <w:sz w:val="24"/>
          <w:szCs w:val="24"/>
        </w:rPr>
        <w:t>; 01.03.04 Прикладная математика № 11 от 10.01.2018 г., учебным планом рег. № 010304-2</w:t>
      </w:r>
      <w:r w:rsidR="00A862A9">
        <w:rPr>
          <w:rFonts w:ascii="Times New Roman" w:hAnsi="Times New Roman" w:cs="Times New Roman"/>
          <w:sz w:val="24"/>
          <w:szCs w:val="24"/>
        </w:rPr>
        <w:t>,</w:t>
      </w:r>
      <w:r w:rsidR="00977353">
        <w:rPr>
          <w:rFonts w:ascii="Times New Roman" w:hAnsi="Times New Roman" w:cs="Times New Roman"/>
          <w:sz w:val="24"/>
          <w:szCs w:val="24"/>
        </w:rPr>
        <w:t xml:space="preserve"> </w:t>
      </w:r>
      <w:r w:rsidR="00A862A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977353">
        <w:rPr>
          <w:rFonts w:ascii="Times New Roman" w:hAnsi="Times New Roman" w:cs="Times New Roman"/>
          <w:sz w:val="24"/>
          <w:szCs w:val="24"/>
        </w:rPr>
        <w:t>от 26.03.2021 г.</w:t>
      </w:r>
      <w:r w:rsidR="00B85612">
        <w:rPr>
          <w:rFonts w:ascii="Times New Roman" w:hAnsi="Times New Roman" w:cs="Times New Roman"/>
          <w:sz w:val="24"/>
          <w:szCs w:val="24"/>
        </w:rPr>
        <w:t xml:space="preserve">; 15.03.06 Мехатроника и робототехника № 1046 от 17 августа 2020 г., учебным планом рег. № 150306-2, утвержденным </w:t>
      </w:r>
      <w:r w:rsidR="00B66D4B">
        <w:rPr>
          <w:rFonts w:ascii="Times New Roman" w:hAnsi="Times New Roman" w:cs="Times New Roman"/>
          <w:sz w:val="24"/>
          <w:szCs w:val="24"/>
        </w:rPr>
        <w:t>3</w:t>
      </w:r>
      <w:r w:rsidR="00B85612">
        <w:rPr>
          <w:rFonts w:ascii="Times New Roman" w:hAnsi="Times New Roman" w:cs="Times New Roman"/>
          <w:sz w:val="24"/>
          <w:szCs w:val="24"/>
        </w:rPr>
        <w:t>0.0</w:t>
      </w:r>
      <w:r w:rsidR="00B66D4B">
        <w:rPr>
          <w:rFonts w:ascii="Times New Roman" w:hAnsi="Times New Roman" w:cs="Times New Roman"/>
          <w:sz w:val="24"/>
          <w:szCs w:val="24"/>
        </w:rPr>
        <w:t>8</w:t>
      </w:r>
      <w:r w:rsidR="00B85612">
        <w:rPr>
          <w:rFonts w:ascii="Times New Roman" w:hAnsi="Times New Roman" w:cs="Times New Roman"/>
          <w:sz w:val="24"/>
          <w:szCs w:val="24"/>
        </w:rPr>
        <w:t>.2021 г.</w:t>
      </w:r>
    </w:p>
    <w:p w:rsidR="00E31D03" w:rsidRPr="00E31D03" w:rsidRDefault="00E31D03" w:rsidP="00E31D03">
      <w:pPr>
        <w:pStyle w:val="2"/>
        <w:spacing w:after="0" w:line="240" w:lineRule="auto"/>
        <w:ind w:firstLine="720"/>
        <w:jc w:val="both"/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Рассмотрена и рекомендована к утверждению кафедрой «Гуманитарные дисциплины»</w:t>
      </w:r>
    </w:p>
    <w:p w:rsidR="00E31D03" w:rsidRPr="00E31D03" w:rsidRDefault="00E31D03" w:rsidP="00E31D03">
      <w:pPr>
        <w:ind w:left="5652" w:firstLine="72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7D77D6" w:rsidP="00E3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6D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66D4B">
        <w:rPr>
          <w:rFonts w:ascii="Times New Roman" w:hAnsi="Times New Roman" w:cs="Times New Roman"/>
          <w:sz w:val="24"/>
          <w:szCs w:val="24"/>
        </w:rPr>
        <w:t>вгуста</w:t>
      </w:r>
      <w:r w:rsidR="00E31D03" w:rsidRPr="00E31D03">
        <w:rPr>
          <w:rFonts w:ascii="Times New Roman" w:hAnsi="Times New Roman" w:cs="Times New Roman"/>
          <w:sz w:val="24"/>
          <w:szCs w:val="24"/>
        </w:rPr>
        <w:t xml:space="preserve"> 2021 г., 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Зав. кафедрой</w:t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>______________ Н.Н. Рытова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pStyle w:val="a5"/>
        <w:outlineLvl w:val="0"/>
        <w:rPr>
          <w:sz w:val="24"/>
          <w:szCs w:val="24"/>
        </w:rPr>
      </w:pPr>
      <w:r w:rsidRPr="00E31D03">
        <w:rPr>
          <w:sz w:val="24"/>
          <w:szCs w:val="24"/>
        </w:rPr>
        <w:t>Одобрена и рекомендована к утверждению  Научно-методическим  советом</w:t>
      </w:r>
    </w:p>
    <w:p w:rsidR="00E31D03" w:rsidRPr="00E31D03" w:rsidRDefault="00E31D03" w:rsidP="00E31D03">
      <w:pPr>
        <w:pStyle w:val="a5"/>
        <w:rPr>
          <w:sz w:val="24"/>
          <w:szCs w:val="24"/>
        </w:rPr>
      </w:pPr>
      <w:r w:rsidRPr="00E31D03">
        <w:rPr>
          <w:sz w:val="24"/>
          <w:szCs w:val="24"/>
        </w:rPr>
        <w:t>Белорусско-Российского университета</w:t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</w:r>
      <w:r w:rsidRPr="00E31D03">
        <w:rPr>
          <w:sz w:val="24"/>
          <w:szCs w:val="24"/>
        </w:rPr>
        <w:tab/>
        <w:t xml:space="preserve"> </w:t>
      </w:r>
    </w:p>
    <w:p w:rsidR="00E31D03" w:rsidRPr="00E31D03" w:rsidRDefault="00E31D03" w:rsidP="00E31D03">
      <w:pPr>
        <w:pStyle w:val="a5"/>
        <w:rPr>
          <w:sz w:val="24"/>
          <w:szCs w:val="24"/>
        </w:rPr>
      </w:pPr>
    </w:p>
    <w:p w:rsidR="00E31D03" w:rsidRPr="00E31D03" w:rsidRDefault="00B66D4B" w:rsidP="00E31D03">
      <w:pPr>
        <w:pStyle w:val="a5"/>
        <w:rPr>
          <w:sz w:val="24"/>
          <w:szCs w:val="24"/>
        </w:rPr>
      </w:pPr>
      <w:r>
        <w:rPr>
          <w:sz w:val="24"/>
          <w:szCs w:val="24"/>
        </w:rPr>
        <w:t>30 августа</w:t>
      </w:r>
      <w:bookmarkStart w:id="0" w:name="_GoBack"/>
      <w:bookmarkEnd w:id="0"/>
      <w:r w:rsidR="00E31D03" w:rsidRPr="00E31D03">
        <w:rPr>
          <w:sz w:val="24"/>
          <w:szCs w:val="24"/>
        </w:rPr>
        <w:t xml:space="preserve"> 2021 г., протокол № </w:t>
      </w:r>
      <w:r>
        <w:rPr>
          <w:sz w:val="24"/>
          <w:szCs w:val="24"/>
        </w:rPr>
        <w:t>1</w:t>
      </w:r>
      <w:r w:rsidR="00E31D03" w:rsidRPr="00E31D03">
        <w:rPr>
          <w:sz w:val="24"/>
          <w:szCs w:val="24"/>
        </w:rPr>
        <w:t>.</w:t>
      </w:r>
    </w:p>
    <w:p w:rsidR="00E31D03" w:rsidRPr="00E31D03" w:rsidRDefault="00E31D03" w:rsidP="00E31D0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Зам. председатель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Научно-методического совета                                ______________С. А. Сухоцкий</w:t>
      </w: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E31D03">
        <w:rPr>
          <w:color w:val="000000"/>
        </w:rPr>
        <w:t>РЕЦЕНЗЕНТ:</w:t>
      </w:r>
    </w:p>
    <w:p w:rsidR="00E31D03" w:rsidRPr="00E31D03" w:rsidRDefault="00E31D03" w:rsidP="00E31D03">
      <w:pPr>
        <w:pStyle w:val="2"/>
        <w:suppressAutoHyphens/>
        <w:spacing w:after="0" w:line="240" w:lineRule="auto"/>
        <w:jc w:val="both"/>
        <w:rPr>
          <w:color w:val="000000"/>
        </w:rPr>
      </w:pPr>
      <w:r w:rsidRPr="00E31D03">
        <w:rPr>
          <w:color w:val="000000"/>
        </w:rPr>
        <w:t xml:space="preserve">А. С. Мельникова, кандидат исторических наук, доцент, заведующий кафедрой «Всеобщей истории» УО «Могилевский государственный университет имени </w:t>
      </w:r>
      <w:r w:rsidRPr="00E31D03">
        <w:rPr>
          <w:color w:val="000000"/>
        </w:rPr>
        <w:br/>
        <w:t>А. А. Кулешова</w:t>
      </w:r>
    </w:p>
    <w:p w:rsidR="00E31D03" w:rsidRPr="002C0121" w:rsidRDefault="00E31D03" w:rsidP="00E31D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D03" w:rsidRPr="002C0121" w:rsidRDefault="00E31D03" w:rsidP="00E31D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согласована:</w:t>
      </w:r>
    </w:p>
    <w:p w:rsidR="005E3CB1" w:rsidRPr="002C0121" w:rsidRDefault="005E3CB1" w:rsidP="005E3C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ТТМ </w:t>
      </w: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И.В. Лесковец</w:t>
      </w:r>
    </w:p>
    <w:p w:rsidR="005E3CB1" w:rsidRPr="002C0121" w:rsidRDefault="005E3CB1" w:rsidP="005E3C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D03" w:rsidRPr="00E31D03" w:rsidRDefault="00E31D03" w:rsidP="00F1305C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Зав. кафедрой «</w:t>
      </w:r>
      <w:r w:rsidR="00F1305C">
        <w:rPr>
          <w:rFonts w:ascii="Times New Roman" w:hAnsi="Times New Roman" w:cs="Times New Roman"/>
          <w:sz w:val="24"/>
          <w:szCs w:val="24"/>
        </w:rPr>
        <w:t>Маркетинг и менеджмент</w:t>
      </w:r>
      <w:r w:rsidRPr="00E31D03">
        <w:rPr>
          <w:rFonts w:ascii="Times New Roman" w:hAnsi="Times New Roman" w:cs="Times New Roman"/>
          <w:sz w:val="24"/>
          <w:szCs w:val="24"/>
        </w:rPr>
        <w:t xml:space="preserve">» </w:t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="002C0121">
        <w:rPr>
          <w:rFonts w:ascii="Times New Roman" w:hAnsi="Times New Roman" w:cs="Times New Roman"/>
          <w:sz w:val="24"/>
          <w:szCs w:val="24"/>
        </w:rPr>
        <w:tab/>
      </w:r>
      <w:r w:rsidR="00F1305C">
        <w:rPr>
          <w:rFonts w:ascii="Times New Roman" w:hAnsi="Times New Roman" w:cs="Times New Roman"/>
          <w:sz w:val="24"/>
          <w:szCs w:val="24"/>
        </w:rPr>
        <w:t xml:space="preserve">А.В. Александров </w:t>
      </w:r>
      <w:r w:rsidRPr="00E3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305C" w:rsidRPr="00F1305C" w:rsidRDefault="00F1305C" w:rsidP="00F1305C">
      <w:pPr>
        <w:rPr>
          <w:rFonts w:ascii="Times New Roman" w:hAnsi="Times New Roman" w:cs="Times New Roman"/>
          <w:sz w:val="24"/>
          <w:szCs w:val="24"/>
        </w:rPr>
      </w:pPr>
      <w:r w:rsidRPr="00F1305C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F1305C" w:rsidRDefault="00F1305C" w:rsidP="00F1305C">
      <w:pPr>
        <w:rPr>
          <w:rFonts w:ascii="Times New Roman" w:hAnsi="Times New Roman" w:cs="Times New Roman"/>
          <w:sz w:val="24"/>
          <w:szCs w:val="24"/>
        </w:rPr>
      </w:pPr>
      <w:r w:rsidRPr="00F1305C">
        <w:rPr>
          <w:rFonts w:ascii="Times New Roman" w:hAnsi="Times New Roman" w:cs="Times New Roman"/>
          <w:sz w:val="24"/>
          <w:szCs w:val="24"/>
        </w:rPr>
        <w:t xml:space="preserve">«Экономика и управление» </w:t>
      </w:r>
      <w:r w:rsidRPr="00F1305C">
        <w:rPr>
          <w:rFonts w:ascii="Times New Roman" w:hAnsi="Times New Roman" w:cs="Times New Roman"/>
          <w:sz w:val="24"/>
          <w:szCs w:val="24"/>
        </w:rPr>
        <w:tab/>
      </w:r>
      <w:r w:rsidRPr="00F1305C">
        <w:rPr>
          <w:rFonts w:ascii="Times New Roman" w:hAnsi="Times New Roman" w:cs="Times New Roman"/>
          <w:sz w:val="24"/>
          <w:szCs w:val="24"/>
        </w:rPr>
        <w:tab/>
      </w:r>
      <w:r w:rsidRPr="00F1305C">
        <w:rPr>
          <w:rFonts w:ascii="Times New Roman" w:hAnsi="Times New Roman" w:cs="Times New Roman"/>
          <w:sz w:val="24"/>
          <w:szCs w:val="24"/>
        </w:rPr>
        <w:tab/>
        <w:t>___________________  И.В. Ивановская</w:t>
      </w:r>
    </w:p>
    <w:p w:rsidR="00B85612" w:rsidRDefault="00B85612" w:rsidP="00F1305C">
      <w:pPr>
        <w:rPr>
          <w:rFonts w:ascii="Times New Roman" w:hAnsi="Times New Roman" w:cs="Times New Roman"/>
          <w:sz w:val="24"/>
          <w:szCs w:val="24"/>
        </w:rPr>
      </w:pPr>
    </w:p>
    <w:p w:rsidR="00B85612" w:rsidRPr="00F1305C" w:rsidRDefault="00B85612" w:rsidP="00F13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ТМ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В.М. Шеменков</w:t>
      </w: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5E3CB1" w:rsidP="00E3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высшей математики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В.Г. Замураев </w:t>
      </w:r>
    </w:p>
    <w:p w:rsidR="005E3CB1" w:rsidRDefault="005E3CB1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ind w:left="5400" w:hanging="5400"/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  ______________ 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Начальник учебно-методического</w:t>
      </w:r>
    </w:p>
    <w:p w:rsidR="00E31D03" w:rsidRPr="00E31D03" w:rsidRDefault="00E31D03" w:rsidP="00E31D03">
      <w:pPr>
        <w:rPr>
          <w:rFonts w:ascii="Times New Roman" w:hAnsi="Times New Roman" w:cs="Times New Roman"/>
          <w:sz w:val="24"/>
          <w:szCs w:val="24"/>
        </w:rPr>
      </w:pPr>
      <w:r w:rsidRPr="00E31D03">
        <w:rPr>
          <w:rFonts w:ascii="Times New Roman" w:hAnsi="Times New Roman" w:cs="Times New Roman"/>
          <w:sz w:val="24"/>
          <w:szCs w:val="24"/>
        </w:rPr>
        <w:t>отдела</w:t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</w:r>
      <w:r w:rsidRPr="00E31D03">
        <w:rPr>
          <w:rFonts w:ascii="Times New Roman" w:hAnsi="Times New Roman" w:cs="Times New Roman"/>
          <w:sz w:val="24"/>
          <w:szCs w:val="24"/>
        </w:rPr>
        <w:tab/>
        <w:t xml:space="preserve"> __________В. А. Кемова </w:t>
      </w:r>
    </w:p>
    <w:p w:rsidR="00E31D03" w:rsidRDefault="00E31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F7FB4" w:rsidRPr="003B5B49" w:rsidRDefault="003B5B49" w:rsidP="00E31D03">
      <w:pPr>
        <w:ind w:firstLine="567"/>
        <w:jc w:val="center"/>
        <w:rPr>
          <w:rFonts w:ascii="Times New Roman" w:hAnsi="Times New Roman" w:cs="Times New Roman"/>
          <w:b/>
        </w:rPr>
      </w:pPr>
      <w:r w:rsidRPr="003B5B49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F7FB4" w:rsidRPr="009C0840" w:rsidRDefault="000F7FB4" w:rsidP="00B67A31">
      <w:pPr>
        <w:ind w:firstLine="567"/>
        <w:jc w:val="both"/>
        <w:rPr>
          <w:rFonts w:ascii="Times New Roman" w:hAnsi="Times New Roman" w:cs="Times New Roman"/>
        </w:rPr>
      </w:pPr>
    </w:p>
    <w:p w:rsidR="00F21300" w:rsidRPr="009C0840" w:rsidRDefault="00F21300" w:rsidP="00B67A3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переживает очередной этап трансформации, который нередко называют глобализацией. Она оказывает мощное влияние на все сферы человеческой жизнедеятельности, в том числе и на образование, особенно высшее. Все новые средства коммуникации, интернет, поиск и утверждение общих правил сохранения и реализации интеллектуальных достижений лиц и корпораций и многое другое очерчивают новые параметры и новые задачи существования одного из самых значимых достижений проявлений цивилизации 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Университета.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исторических этапах Университет олицетворял и выполнял несколько функций. Прежде всего, это функция образовательная, предполагающая освоение, передачу и сохранение знаний, вырабатываемых человечеством на том или ином этапе его цивилизационного развития. Тем самым создаются предпосылки не только развития интеллекта, но и его использования в материальных и духовных сферах. Во-вторых, функция социальная, состоящая в том, что университетское образование способствует развитию, воспитанию и социализации как индивида, так и всего общества. Поэтому изучение феномена Университета должно занимать важное место в системе гуманитарных дисциплин высшего образования. В связи с этим преподавание учебного курса «Университетоведение» в Белорусско-Российском университете следует рассматривать как весьма актуальную и перспективную новацию.</w:t>
      </w: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F21300" w:rsidRPr="009C0840" w:rsidRDefault="00F21300" w:rsidP="00F21300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9C08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9C08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300" w:rsidRPr="009C084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и тенденции развития университетов;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развития и исторические пути университетского образования на белорусских землях;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тенденции развития университетов, проблемы и перспективы;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современное состояние университетов в Беларуси и зарубежных странах;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применять общеисторические методы и принципы при изучении развития университетов;</w:t>
      </w:r>
    </w:p>
    <w:p w:rsidR="00F21300" w:rsidRPr="009C084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цивилизационный подход в изучении истории университетов и постижение феномена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роль университетов в создании различных сфер деятельности человеческой цивилизации;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учиться и повышать свой образовательный и профессиональный уровень в течении жизни;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понятийным аппаратом, раскрывающим систему становления и развития университетской системы образования;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базовыми знаниями об основных этапах и тенденциях развития университетов от их зарождения до наших дней;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глубокими знаниями о роли университетов в жизни белорусского обшества в истории и на современном этапе развития Республики Беларусь;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217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системе подготовки студента</w:t>
      </w:r>
    </w:p>
    <w:p w:rsidR="00F21300" w:rsidRPr="00F21300" w:rsidRDefault="00F21300" w:rsidP="00F21300">
      <w:pPr>
        <w:tabs>
          <w:tab w:val="right" w:leader="underscore" w:pos="9639"/>
        </w:tabs>
        <w:spacing w:before="4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циклу предметов, устанавливаемых за счет часов Совета вуза и изучается на факультативной основе.  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дисциплин, которые будут опираться на данную дисциплину: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Культурология.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освоению учебной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F21300" w:rsidRPr="00F21300" w:rsidTr="00F21300">
        <w:tc>
          <w:tcPr>
            <w:tcW w:w="167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2C0121" w:rsidRPr="00F21300" w:rsidTr="00F21300">
        <w:tc>
          <w:tcPr>
            <w:tcW w:w="1672" w:type="dxa"/>
            <w:vAlign w:val="center"/>
          </w:tcPr>
          <w:p w:rsidR="002C0121" w:rsidRPr="00F21300" w:rsidRDefault="002C0121" w:rsidP="00F2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vAlign w:val="center"/>
          </w:tcPr>
          <w:p w:rsidR="002C0121" w:rsidRPr="00F21300" w:rsidRDefault="002C0121" w:rsidP="00F21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27.03.05, 38.03.02; 23.03.02</w:t>
            </w:r>
          </w:p>
        </w:tc>
      </w:tr>
      <w:tr w:rsidR="002C0121" w:rsidRPr="00F21300" w:rsidTr="00F21300">
        <w:tc>
          <w:tcPr>
            <w:tcW w:w="1672" w:type="dxa"/>
            <w:vAlign w:val="center"/>
          </w:tcPr>
          <w:p w:rsidR="002C0121" w:rsidRPr="00DF2F2B" w:rsidRDefault="002C0121" w:rsidP="001D5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7792" w:type="dxa"/>
            <w:vAlign w:val="center"/>
          </w:tcPr>
          <w:p w:rsidR="002C0121" w:rsidRPr="00DF2F2B" w:rsidRDefault="002C0121" w:rsidP="001D5A88">
            <w:pPr>
              <w:jc w:val="both"/>
              <w:rPr>
                <w:sz w:val="24"/>
                <w:szCs w:val="24"/>
              </w:rPr>
            </w:pPr>
            <w:r w:rsidRPr="00DF2F2B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7408F" w:rsidRPr="00F21300" w:rsidTr="00F21300">
        <w:tc>
          <w:tcPr>
            <w:tcW w:w="1672" w:type="dxa"/>
            <w:vAlign w:val="center"/>
          </w:tcPr>
          <w:p w:rsidR="0047408F" w:rsidRDefault="0047408F" w:rsidP="001D5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2" w:type="dxa"/>
            <w:vAlign w:val="center"/>
          </w:tcPr>
          <w:p w:rsidR="0047408F" w:rsidRPr="00DF2F2B" w:rsidRDefault="006A4D16" w:rsidP="0047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01.03.04; </w:t>
            </w:r>
            <w:r w:rsidR="00B85612">
              <w:rPr>
                <w:sz w:val="24"/>
                <w:szCs w:val="24"/>
              </w:rPr>
              <w:t>15.03.06</w:t>
            </w:r>
          </w:p>
        </w:tc>
      </w:tr>
      <w:tr w:rsidR="0047408F" w:rsidRPr="00F21300" w:rsidTr="00F21300">
        <w:tc>
          <w:tcPr>
            <w:tcW w:w="1672" w:type="dxa"/>
            <w:vAlign w:val="center"/>
          </w:tcPr>
          <w:p w:rsidR="0047408F" w:rsidRDefault="0047408F" w:rsidP="001D5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7792" w:type="dxa"/>
            <w:vAlign w:val="center"/>
          </w:tcPr>
          <w:p w:rsidR="0047408F" w:rsidRPr="00DF2F2B" w:rsidRDefault="0047408F" w:rsidP="001D5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 социальное взаимодействие и реализовывать свою роль в команде.</w:t>
            </w:r>
          </w:p>
        </w:tc>
      </w:tr>
    </w:tbl>
    <w:p w:rsidR="00176075" w:rsidRDefault="00176075" w:rsidP="00F21300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16" w:rsidRDefault="006A4D16" w:rsidP="00F21300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75" w:rsidRDefault="001760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176075">
      <w:pPr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 Структура и содержание дисциплины</w:t>
      </w:r>
    </w:p>
    <w:p w:rsidR="00F21300" w:rsidRPr="00F21300" w:rsidRDefault="00F21300" w:rsidP="00F21300">
      <w:pPr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:rsidR="00C97C36" w:rsidRDefault="00C97C36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Содержание учебной дисциплины</w:t>
      </w:r>
    </w:p>
    <w:p w:rsidR="00F21300" w:rsidRPr="00F21300" w:rsidRDefault="00F21300" w:rsidP="00F213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"/>
        <w:gridCol w:w="2544"/>
        <w:gridCol w:w="4218"/>
        <w:gridCol w:w="1880"/>
      </w:tblGrid>
      <w:tr w:rsidR="00F21300" w:rsidRPr="00F21300" w:rsidTr="00F21300">
        <w:tc>
          <w:tcPr>
            <w:tcW w:w="485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Номер тем</w:t>
            </w:r>
          </w:p>
        </w:tc>
        <w:tc>
          <w:tcPr>
            <w:tcW w:w="1329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Наименование тем</w:t>
            </w:r>
          </w:p>
        </w:tc>
        <w:tc>
          <w:tcPr>
            <w:tcW w:w="220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Содержание</w:t>
            </w:r>
          </w:p>
        </w:tc>
        <w:tc>
          <w:tcPr>
            <w:tcW w:w="982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Коды формируемых компетенций</w:t>
            </w:r>
          </w:p>
        </w:tc>
      </w:tr>
      <w:tr w:rsidR="00F21300" w:rsidRPr="00F21300" w:rsidTr="00F21300">
        <w:tc>
          <w:tcPr>
            <w:tcW w:w="485" w:type="pct"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  <w:tc>
          <w:tcPr>
            <w:tcW w:w="1329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b/>
              </w:rPr>
              <w:t xml:space="preserve"> Университеты: история и современность</w:t>
            </w:r>
          </w:p>
        </w:tc>
        <w:tc>
          <w:tcPr>
            <w:tcW w:w="2204" w:type="pct"/>
            <w:vAlign w:val="center"/>
          </w:tcPr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 xml:space="preserve">Причины возникновения и особенности организации первых университетов в Европе. Структура и особенности образовательного процесса в европейских университетах: история и современность. 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У истоков университетского образования России (Петербургский, Московский, Казанский и др. университеты).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Высшее образование на белорусских землях: истоки становления и традиции.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Особенности организации и развития университетов в ХХ – ХХ</w:t>
            </w:r>
            <w:r w:rsidRPr="00F21300">
              <w:rPr>
                <w:lang w:val="en-US"/>
              </w:rPr>
              <w:t>I</w:t>
            </w:r>
            <w:r w:rsidRPr="00F21300">
              <w:t xml:space="preserve"> вв. Современная идея и миссия университета.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Основные мировые тенденции в развитии университетов в условиях глобализации. Болонский процесс.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Система высшего образования в РБ и РФ: общее и особенное.</w:t>
            </w:r>
          </w:p>
          <w:p w:rsidR="00F21300" w:rsidRPr="00F21300" w:rsidRDefault="00F21300" w:rsidP="00F21300">
            <w:pPr>
              <w:ind w:right="-913" w:firstLine="50"/>
              <w:jc w:val="both"/>
            </w:pPr>
            <w:r w:rsidRPr="00F21300">
              <w:t>Инженерное образование сегодня.</w:t>
            </w:r>
          </w:p>
        </w:tc>
        <w:tc>
          <w:tcPr>
            <w:tcW w:w="982" w:type="pct"/>
          </w:tcPr>
          <w:p w:rsidR="00F21300" w:rsidRPr="00F21300" w:rsidRDefault="00DF2F2B" w:rsidP="006A4D16">
            <w:pPr>
              <w:ind w:left="251" w:right="-115" w:hanging="251"/>
              <w:jc w:val="center"/>
            </w:pPr>
            <w:r>
              <w:t>УК-</w:t>
            </w:r>
            <w:r w:rsidR="0047408F">
              <w:t>3</w:t>
            </w:r>
            <w:r>
              <w:t>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2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center"/>
            </w:pPr>
            <w:r w:rsidRPr="00F21300">
              <w:rPr>
                <w:b/>
              </w:rPr>
              <w:t>Структурно-содержательные особенности университета как социальной организации. Структура Белорусско-Российского</w:t>
            </w:r>
            <w:r w:rsidRPr="00F21300">
              <w:rPr>
                <w:b/>
                <w:lang w:val="en-US"/>
              </w:rPr>
              <w:t xml:space="preserve"> </w:t>
            </w:r>
            <w:r w:rsidRPr="00F21300">
              <w:rPr>
                <w:b/>
              </w:rPr>
              <w:t>университета.</w:t>
            </w: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ind w:firstLine="50"/>
              <w:jc w:val="both"/>
            </w:pPr>
            <w:r w:rsidRPr="00F21300">
              <w:t>Управление университетом: структура, иерархия, особенности в современных условиях. Система управления в Белорусско-Российском университете. Ректор, проректора, деканы, зав. кафедрами, службы и руководители.</w:t>
            </w:r>
          </w:p>
          <w:p w:rsidR="004B0891" w:rsidRPr="00F21300" w:rsidRDefault="004B0891" w:rsidP="00F21300">
            <w:pPr>
              <w:ind w:firstLine="50"/>
              <w:jc w:val="both"/>
            </w:pPr>
            <w:r w:rsidRPr="00F21300">
              <w:t>Ученые степени и звания: история возникновения, содержательные характеристики. Кандидат наук, доктор наук, доцент, профессор, член-корреспондент, академик. Отличие белорусской системы ученых степеней и ученых званий от европейской, российской, американской.</w:t>
            </w:r>
          </w:p>
          <w:p w:rsidR="004B0891" w:rsidRPr="00F21300" w:rsidRDefault="004B0891" w:rsidP="00F21300">
            <w:pPr>
              <w:ind w:firstLine="50"/>
              <w:jc w:val="both"/>
            </w:pPr>
            <w:r w:rsidRPr="00F21300">
              <w:t>Субъекты и объекты университетской образовательной системы. Преподавательский труд в университете: требования, задачи, цели и особенности работы. Преподаватель-студент: особенности взаимодействия и пути повышения эффективности образовательного процесса. Права и обязанности студента Белорусско-Российского университета.</w:t>
            </w: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3,4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both"/>
              <w:rPr>
                <w:b/>
              </w:rPr>
            </w:pPr>
            <w:r w:rsidRPr="00F21300">
              <w:rPr>
                <w:b/>
              </w:rPr>
              <w:t>Создание и развитие Могилевского машиностроительного института (1961 – 1999).</w:t>
            </w:r>
          </w:p>
          <w:p w:rsidR="004B0891" w:rsidRPr="00F21300" w:rsidRDefault="004B0891" w:rsidP="00F21300">
            <w:pPr>
              <w:jc w:val="center"/>
            </w:pP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t>Образование Могилевского машиностроительного института: хронология, основные предпосылки и особенности становления.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Формирование организационно-управленческой структуры вуза, открытие факультетов, кафедр.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Создание материально-технической базы: проблемы, достижения и перспективы развития.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Работа с абитуриентами: от подготовительных курсов до учебно-научно-методических объединений.</w:t>
            </w:r>
          </w:p>
          <w:p w:rsidR="004B0891" w:rsidRPr="00F21300" w:rsidRDefault="004B0891" w:rsidP="00F21300">
            <w:pPr>
              <w:jc w:val="both"/>
            </w:pPr>
            <w:r w:rsidRPr="00F21300">
              <w:t xml:space="preserve">Основные направления организации учебного процесса. Использование технических средств обучения и компьютерных технологий. </w:t>
            </w:r>
          </w:p>
          <w:p w:rsidR="004B0891" w:rsidRPr="00F21300" w:rsidRDefault="004B0891" w:rsidP="00F21300">
            <w:pPr>
              <w:jc w:val="both"/>
            </w:pPr>
            <w:r w:rsidRPr="00F21300">
              <w:t>Научно-исследовательская работа профессорско-преподавательского состава и студенчества: особенности становления, достижения, пути развития и совершенствования. Воспитательная работа.</w:t>
            </w: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5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center"/>
            </w:pPr>
            <w:r w:rsidRPr="00F21300">
              <w:rPr>
                <w:b/>
              </w:rPr>
              <w:t>Становление и развитие университетской системы образования: МГТУ-Белорусско-российский университет (2000-2019)</w:t>
            </w: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t>У истоков формирования университетской системы. МГТУ: предпосылки образования и значение.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Создание межгосударственного высшего учебного заведения.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Управленческая структура и профессорско-преподавательский состав Белорусско-Российского университета. Студенчество в зеркале статистики.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Организационно-методическое, информационное и материально-техническое обеспечение учебного процесса в Белорусско-Российском университете.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Основные направления развития, достижения и перспективы научно-исследовательской работы профессорско-преподавательского состава и студенчества.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Роль аспирантуры и докторантуры в подготовке научных кадров.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Информационная работа. Развитие международного сотрудничества.</w:t>
            </w:r>
          </w:p>
          <w:p w:rsidR="004B0891" w:rsidRPr="00F21300" w:rsidRDefault="004B0891" w:rsidP="00F21300">
            <w:pPr>
              <w:jc w:val="both"/>
            </w:pP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6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center"/>
            </w:pPr>
            <w:r w:rsidRPr="00F21300">
              <w:rPr>
                <w:b/>
              </w:rPr>
              <w:t>Организация учебного процесса в университете</w:t>
            </w: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t>Кодекс об образовании РБ.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Виды занятий: практические, лабораторные, семинарские и т.д. Семестр, сессия, зачет, дифференцированный зачет, экзамен. Курсовые проекты и курсовые работы, индивидуальные задания. Модульно-рейтинговая система оценки знаний студентов. Особенности подготовки к сдаче госэкзамена и к выполнению дипломного проекта. Практики и их виды.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Бюджетная и контрактная система обучения студентов в университете. Условия перевода с контрактной на бюджетную форму обучения. Особенности назначения и выплаты стипендий. Стипендии Президента РБ, Правительства РБ, именные стипендии и стипендии вуза. Особенности их назначения. Материальная помощь и возможности ее получения.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Подготовка к распределению студентов и особенности его проведения.</w:t>
            </w: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7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rPr>
                <w:b/>
              </w:rPr>
              <w:t>Белорусско-Российский университет как межгосударственное учебное заведение</w:t>
            </w: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t xml:space="preserve">Герб, флаг, гимн. Особенности интегрированной образовательной системы «лицей-колледж-университет-ИПК». Особенности и объемы финансирования (основные, по науке, бюджет, внебюджет). Учебные корпуса, общежития, профессорско-преподавательский состав, студенчество. </w:t>
            </w:r>
          </w:p>
          <w:p w:rsidR="004B0891" w:rsidRPr="00F21300" w:rsidRDefault="004B0891" w:rsidP="00F21300">
            <w:pPr>
              <w:jc w:val="both"/>
            </w:pPr>
            <w:r w:rsidRPr="00F21300">
              <w:t>Место, роль и вклад вуза в развитие Беларуси, Могилевской области и приграничных регионов РФ.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Лаборатории и уровень их оснащения современным оборудованием. Перспективы развития лабораторной базы университета. Мультимедийные аудитории в учебном процессе.</w:t>
            </w:r>
          </w:p>
          <w:p w:rsidR="004B0891" w:rsidRPr="00F21300" w:rsidRDefault="004B0891" w:rsidP="00F21300">
            <w:pPr>
              <w:jc w:val="both"/>
            </w:pPr>
            <w:r w:rsidRPr="00F21300">
              <w:t xml:space="preserve">Место университета в мировом рейтинге и Индексы Хирша наших ученых. </w:t>
            </w:r>
          </w:p>
          <w:p w:rsidR="004B0891" w:rsidRPr="00F21300" w:rsidRDefault="004B0891" w:rsidP="00F21300">
            <w:pPr>
              <w:jc w:val="both"/>
            </w:pPr>
            <w:r w:rsidRPr="00F21300">
              <w:t>Знаменитые выпускники ММИ-МГТУ-Белорусско-Российского университета.</w:t>
            </w: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  <w:tr w:rsidR="004B0891" w:rsidRPr="00F21300" w:rsidTr="00F21300">
        <w:tc>
          <w:tcPr>
            <w:tcW w:w="485" w:type="pct"/>
          </w:tcPr>
          <w:p w:rsidR="004B0891" w:rsidRPr="00F21300" w:rsidRDefault="004B0891" w:rsidP="00F21300">
            <w:pPr>
              <w:jc w:val="center"/>
            </w:pPr>
            <w:r w:rsidRPr="00F21300">
              <w:t>8</w:t>
            </w:r>
          </w:p>
        </w:tc>
        <w:tc>
          <w:tcPr>
            <w:tcW w:w="1329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rPr>
                <w:b/>
              </w:rPr>
              <w:t>Возможности и перспективы развития Белорусско-Российского университета</w:t>
            </w:r>
          </w:p>
        </w:tc>
        <w:tc>
          <w:tcPr>
            <w:tcW w:w="2204" w:type="pct"/>
            <w:vAlign w:val="center"/>
          </w:tcPr>
          <w:p w:rsidR="004B0891" w:rsidRPr="00F21300" w:rsidRDefault="004B0891" w:rsidP="00F21300">
            <w:pPr>
              <w:jc w:val="both"/>
            </w:pPr>
            <w:r w:rsidRPr="00F21300">
              <w:t>Научные исследования ученых университета: достижения и перспективы. Финансирование, гранты, особенности материального поощрения. Подготовка научных кадров через аспирантуру и докторантуру.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Студенческая научно-исследовательская работа – важнейшая составляющая учебно-образовательного и воспитательного процесса.</w:t>
            </w:r>
          </w:p>
          <w:p w:rsidR="004B0891" w:rsidRPr="00F21300" w:rsidRDefault="004B0891" w:rsidP="00F21300">
            <w:pPr>
              <w:jc w:val="both"/>
            </w:pPr>
            <w:r w:rsidRPr="00F21300">
              <w:t xml:space="preserve">Роль библиотеки в обеспечении научной, учебной, учебно-методической литературой образовательной и научно-исследовательской деятельности. </w:t>
            </w:r>
          </w:p>
          <w:p w:rsidR="004B0891" w:rsidRPr="00F21300" w:rsidRDefault="004B0891" w:rsidP="00F21300">
            <w:pPr>
              <w:jc w:val="both"/>
            </w:pPr>
            <w:r w:rsidRPr="00F21300">
              <w:t>Молодежные общественные организации университета и их значение в жизнедеятельности студенческой молодежи.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Спортивные секции и художественная самодеятельность в досуге студентов.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Роль музея в формировании патриотизма и чувства гордости за достижения университета.</w:t>
            </w:r>
          </w:p>
          <w:p w:rsidR="004B0891" w:rsidRPr="00F21300" w:rsidRDefault="004B0891" w:rsidP="00F21300">
            <w:pPr>
              <w:jc w:val="both"/>
            </w:pPr>
            <w:r w:rsidRPr="00F21300">
              <w:t>Структура управления и особенности проживания в общежитиях.</w:t>
            </w:r>
          </w:p>
          <w:p w:rsidR="004B0891" w:rsidRPr="00F21300" w:rsidRDefault="004B0891" w:rsidP="00F21300">
            <w:pPr>
              <w:jc w:val="both"/>
            </w:pPr>
            <w:r w:rsidRPr="00F21300">
              <w:t>ИПК как структурное подразделение университета: особенности создания и функционирования. .</w:t>
            </w:r>
          </w:p>
        </w:tc>
        <w:tc>
          <w:tcPr>
            <w:tcW w:w="982" w:type="pct"/>
          </w:tcPr>
          <w:p w:rsidR="004B0891" w:rsidRPr="00F21300" w:rsidRDefault="004B0891" w:rsidP="006A4D16">
            <w:pPr>
              <w:ind w:left="251" w:right="-115" w:hanging="251"/>
              <w:jc w:val="center"/>
            </w:pPr>
            <w:r>
              <w:t>УК-3, УК-6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4827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3096"/>
        <w:gridCol w:w="271"/>
        <w:gridCol w:w="1286"/>
        <w:gridCol w:w="271"/>
        <w:gridCol w:w="1045"/>
        <w:gridCol w:w="309"/>
        <w:gridCol w:w="745"/>
        <w:gridCol w:w="1094"/>
        <w:gridCol w:w="545"/>
      </w:tblGrid>
      <w:tr w:rsidR="00F21300" w:rsidRPr="00F21300" w:rsidTr="00F21300">
        <w:trPr>
          <w:cantSplit/>
          <w:trHeight w:val="1689"/>
        </w:trPr>
        <w:tc>
          <w:tcPr>
            <w:tcW w:w="233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№ недели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Лекции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  <w:lang w:val="en-US"/>
              </w:rPr>
              <w:t>(</w:t>
            </w:r>
            <w:r w:rsidRPr="00F21300">
              <w:rPr>
                <w:sz w:val="18"/>
                <w:szCs w:val="18"/>
              </w:rPr>
              <w:t>наименование тем</w:t>
            </w:r>
            <w:r w:rsidRPr="00F21300">
              <w:rPr>
                <w:sz w:val="18"/>
                <w:szCs w:val="18"/>
                <w:lang w:val="en-US"/>
              </w:rPr>
              <w:t>)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708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Практические</w:t>
            </w:r>
          </w:p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4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575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Часы</w:t>
            </w:r>
          </w:p>
        </w:tc>
        <w:tc>
          <w:tcPr>
            <w:tcW w:w="409" w:type="pct"/>
            <w:textDirection w:val="btLr"/>
            <w:vAlign w:val="center"/>
          </w:tcPr>
          <w:p w:rsidR="00F21300" w:rsidRPr="00F21300" w:rsidRDefault="00F21300" w:rsidP="00F213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602" w:type="pct"/>
            <w:textDirection w:val="btLr"/>
            <w:vAlign w:val="center"/>
          </w:tcPr>
          <w:p w:rsidR="00F21300" w:rsidRPr="00F21300" w:rsidRDefault="00F21300" w:rsidP="00F2130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0" w:type="pct"/>
            <w:textDirection w:val="btLr"/>
            <w:vAlign w:val="center"/>
          </w:tcPr>
          <w:p w:rsidR="00F21300" w:rsidRPr="00F21300" w:rsidRDefault="00F21300" w:rsidP="00F2130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</w:rPr>
              <w:t>Баллы (</w:t>
            </w:r>
            <w:r w:rsidRPr="00F21300">
              <w:rPr>
                <w:sz w:val="18"/>
                <w:szCs w:val="18"/>
                <w:lang w:val="en-US"/>
              </w:rPr>
              <w:t>max)</w:t>
            </w:r>
          </w:p>
        </w:tc>
      </w:tr>
      <w:tr w:rsidR="00F21300" w:rsidRPr="00F21300" w:rsidTr="00F21300">
        <w:tc>
          <w:tcPr>
            <w:tcW w:w="4098" w:type="pct"/>
            <w:gridSpan w:val="8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Модуль 1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  <w:lang w:val="en-US"/>
              </w:rPr>
            </w:pPr>
            <w:r w:rsidRPr="00F2130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1. Университеты: история и современность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…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2. Структурно-содержательные особенности университета как социальной организации. Структура Белорусско-Российского униерситета.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4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 xml:space="preserve">3. Создание и развитие Могилевского машиностроительного института (1961-1999) 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6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7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 xml:space="preserve">4. </w:t>
            </w:r>
            <w:r w:rsidRPr="00F21300">
              <w:rPr>
                <w:sz w:val="24"/>
                <w:szCs w:val="24"/>
              </w:rPr>
              <w:t xml:space="preserve"> </w:t>
            </w:r>
            <w:r w:rsidRPr="00F21300">
              <w:rPr>
                <w:sz w:val="18"/>
                <w:szCs w:val="18"/>
              </w:rPr>
              <w:t>Создание и развитие Могилевского машиностроительного института (1961-1999)</w:t>
            </w: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8</w:t>
            </w:r>
          </w:p>
        </w:tc>
        <w:tc>
          <w:tcPr>
            <w:tcW w:w="1704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575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ПКУ</w:t>
            </w: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30</w:t>
            </w:r>
          </w:p>
        </w:tc>
      </w:tr>
      <w:tr w:rsidR="00F21300" w:rsidRPr="00F21300" w:rsidTr="00F21300">
        <w:tc>
          <w:tcPr>
            <w:tcW w:w="4098" w:type="pct"/>
            <w:gridSpan w:val="8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Модуль 2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9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5. Становление и развитие университетской системы образования: МГТУ – Белорусско-Российский университет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11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6. Организация учебного процесса в университете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12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13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7. Белорусско-Российский университет как межгосударственное учебное заведение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14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15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8. Возможности и перспективы развития Белорусско-Российского университета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2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тестирование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5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16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ПКУ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ПА* (зачет)</w:t>
            </w: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30</w:t>
            </w:r>
          </w:p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40</w:t>
            </w: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17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</w:tr>
      <w:tr w:rsidR="00F21300" w:rsidRPr="00F21300" w:rsidTr="00F21300">
        <w:tc>
          <w:tcPr>
            <w:tcW w:w="233" w:type="pct"/>
            <w:shd w:val="clear" w:color="auto" w:fill="auto"/>
            <w:vAlign w:val="center"/>
          </w:tcPr>
          <w:p w:rsidR="00F21300" w:rsidRPr="00F21300" w:rsidRDefault="00F21300" w:rsidP="00F21300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Итого</w:t>
            </w: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16</w:t>
            </w:r>
          </w:p>
        </w:tc>
        <w:tc>
          <w:tcPr>
            <w:tcW w:w="708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vAlign w:val="center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F21300" w:rsidRPr="00F21300" w:rsidRDefault="00247CCF" w:rsidP="00F2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:rsidR="00F21300" w:rsidRPr="00F21300" w:rsidRDefault="00F21300" w:rsidP="00F21300">
            <w:pPr>
              <w:jc w:val="center"/>
              <w:rPr>
                <w:sz w:val="18"/>
                <w:szCs w:val="18"/>
              </w:rPr>
            </w:pPr>
            <w:r w:rsidRPr="00F21300">
              <w:rPr>
                <w:sz w:val="18"/>
                <w:szCs w:val="18"/>
              </w:rPr>
              <w:t>100</w:t>
            </w:r>
          </w:p>
        </w:tc>
      </w:tr>
    </w:tbl>
    <w:p w:rsidR="00F21300" w:rsidRPr="00F21300" w:rsidRDefault="00F21300" w:rsidP="00F2130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обозначения: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 – промежуточный контроль успеваемости.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 - Промежуточная аттестация.</w:t>
      </w:r>
      <w:r w:rsidRPr="00F213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F21300" w:rsidRPr="00F21300" w:rsidTr="00F21300">
        <w:tc>
          <w:tcPr>
            <w:tcW w:w="188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Оценка</w:t>
            </w:r>
          </w:p>
        </w:tc>
        <w:tc>
          <w:tcPr>
            <w:tcW w:w="141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Зачтено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Не зачтено</w:t>
            </w:r>
          </w:p>
        </w:tc>
      </w:tr>
      <w:tr w:rsidR="00F21300" w:rsidRPr="00F21300" w:rsidTr="00F21300">
        <w:tc>
          <w:tcPr>
            <w:tcW w:w="188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Баллы</w:t>
            </w:r>
          </w:p>
        </w:tc>
        <w:tc>
          <w:tcPr>
            <w:tcW w:w="1413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51-100</w:t>
            </w:r>
          </w:p>
        </w:tc>
        <w:tc>
          <w:tcPr>
            <w:tcW w:w="1704" w:type="pct"/>
            <w:vAlign w:val="center"/>
          </w:tcPr>
          <w:p w:rsidR="00F21300" w:rsidRPr="00F21300" w:rsidRDefault="00F21300" w:rsidP="00F21300">
            <w:pPr>
              <w:ind w:firstLine="567"/>
              <w:jc w:val="center"/>
            </w:pPr>
            <w:r w:rsidRPr="00F21300">
              <w:t>0-50</w:t>
            </w:r>
          </w:p>
        </w:tc>
      </w:tr>
    </w:tbl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5"/>
        <w:gridCol w:w="2255"/>
        <w:gridCol w:w="1795"/>
        <w:gridCol w:w="1795"/>
        <w:gridCol w:w="1799"/>
        <w:gridCol w:w="1411"/>
      </w:tblGrid>
      <w:tr w:rsidR="00F21300" w:rsidRPr="00F21300" w:rsidTr="00F21300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Форма проведения занятия</w:t>
            </w:r>
            <w:r w:rsidRPr="00F21300">
              <w:rPr>
                <w:i/>
              </w:rPr>
              <w:t>*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Вид аудиторных занятий**</w:t>
            </w:r>
          </w:p>
          <w:p w:rsidR="00F21300" w:rsidRPr="00F21300" w:rsidRDefault="00F21300" w:rsidP="00F21300">
            <w:pPr>
              <w:jc w:val="center"/>
              <w:rPr>
                <w:b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  <w:rPr>
                <w:b/>
              </w:rPr>
            </w:pPr>
          </w:p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Всего часов</w:t>
            </w:r>
          </w:p>
        </w:tc>
      </w:tr>
      <w:tr w:rsidR="00F21300" w:rsidRPr="00F21300" w:rsidTr="00F213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Лекции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00" w:rsidRPr="00F21300" w:rsidRDefault="00F21300" w:rsidP="00F21300">
            <w:pPr>
              <w:rPr>
                <w:b/>
              </w:rPr>
            </w:pPr>
          </w:p>
        </w:tc>
      </w:tr>
      <w:tr w:rsidR="00F21300" w:rsidRPr="00F21300" w:rsidTr="00F213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</w:pPr>
            <w:r w:rsidRPr="00F21300"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</w:pPr>
            <w:r w:rsidRPr="00F21300"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210B1A">
            <w:pPr>
              <w:jc w:val="center"/>
            </w:pPr>
            <w:r w:rsidRPr="00F21300">
              <w:t>1</w:t>
            </w:r>
            <w:r w:rsidR="00210B1A">
              <w:t>-8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</w:tr>
      <w:tr w:rsidR="00F21300" w:rsidRPr="00F21300" w:rsidTr="00F213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bot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both"/>
              <w:rPr>
                <w:b/>
              </w:rPr>
            </w:pPr>
            <w:r w:rsidRPr="00F21300">
              <w:rPr>
                <w:b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16</w:t>
            </w:r>
          </w:p>
        </w:tc>
      </w:tr>
    </w:tbl>
    <w:p w:rsidR="00F21300" w:rsidRPr="00F21300" w:rsidRDefault="00F21300" w:rsidP="00F21300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ОЦЕНОЧНЫЕ СРЕДСТВА 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оценочные средства по учебной дисциплине представлены в таблице и хранятся на кафедре.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  <w:rPr>
                <w:b/>
              </w:rPr>
            </w:pPr>
            <w:r w:rsidRPr="00F21300">
              <w:rPr>
                <w:b/>
              </w:rPr>
              <w:t>Количество комплектов</w:t>
            </w:r>
          </w:p>
        </w:tc>
      </w:tr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r w:rsidRPr="00F21300">
              <w:t xml:space="preserve">Вопросы к зачету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</w:tr>
      <w:tr w:rsidR="00F21300" w:rsidRPr="00F21300" w:rsidTr="00F21300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pPr>
              <w:jc w:val="center"/>
            </w:pPr>
            <w:r w:rsidRPr="00F21300"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00" w:rsidRPr="00F21300" w:rsidRDefault="00F21300" w:rsidP="00F21300">
            <w:r w:rsidRPr="00F21300">
              <w:t xml:space="preserve">Тестовые (контрольные)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00" w:rsidRPr="00F21300" w:rsidRDefault="00F21300" w:rsidP="00F21300">
            <w:pPr>
              <w:jc w:val="center"/>
            </w:pPr>
            <w:r w:rsidRPr="00F21300">
              <w:t>8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F2B" w:rsidRDefault="00DF2F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16" w:rsidRDefault="006A4D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16" w:rsidRDefault="006A4D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F213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Методика и критерии оценки компетенций студентов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76"/>
        <w:gridCol w:w="1703"/>
        <w:gridCol w:w="3826"/>
        <w:gridCol w:w="3365"/>
      </w:tblGrid>
      <w:tr w:rsidR="00DF2F2B" w:rsidRPr="00247CCF" w:rsidTr="00877C4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№ п/п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Уровни сфорсированности компетенции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Содержательное описание уровня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2B" w:rsidRPr="00247CCF" w:rsidRDefault="00DF2F2B">
            <w:pPr>
              <w:jc w:val="center"/>
              <w:rPr>
                <w:b/>
                <w:sz w:val="24"/>
                <w:szCs w:val="24"/>
              </w:rPr>
            </w:pPr>
            <w:r w:rsidRPr="00247CCF">
              <w:rPr>
                <w:b/>
              </w:rPr>
              <w:t>Результаты обучения</w:t>
            </w:r>
          </w:p>
        </w:tc>
      </w:tr>
      <w:tr w:rsidR="00877C4C" w:rsidRPr="00247CCF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Pr="00247CCF" w:rsidRDefault="00877C4C">
            <w:pPr>
              <w:jc w:val="center"/>
              <w:rPr>
                <w:b/>
              </w:rPr>
            </w:pPr>
            <w:r>
              <w:rPr>
                <w:b/>
              </w:rPr>
              <w:t>23.03.02</w:t>
            </w:r>
          </w:p>
        </w:tc>
      </w:tr>
      <w:tr w:rsidR="00877C4C" w:rsidRPr="00A762CF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Pr="00A762CF" w:rsidRDefault="00877C4C" w:rsidP="001D5A8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A762CF"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77C4C" w:rsidRPr="00A762CF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4C" w:rsidRPr="00A762CF" w:rsidRDefault="00877C4C" w:rsidP="001D5A8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A762CF">
              <w:t>ИД УК-6</w:t>
            </w:r>
            <w:r w:rsidR="007C7024" w:rsidRPr="00A762CF">
              <w:t>.3</w:t>
            </w:r>
            <w:r w:rsidR="00A762CF" w:rsidRPr="00A762CF">
              <w:t>.</w:t>
            </w:r>
            <w:r w:rsidRPr="00A762CF">
              <w:t xml:space="preserve"> Использует инструменты и методы управления временем при выполнении конкретных задач, проектов, при достижении поставленных целей.</w:t>
            </w:r>
          </w:p>
        </w:tc>
      </w:tr>
      <w:tr w:rsidR="00A762CF" w:rsidRPr="00A762CF" w:rsidTr="00877C4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pStyle w:val="af4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A762CF">
              <w:t>Пороговый вровень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A762CF">
            <w:pPr>
              <w:tabs>
                <w:tab w:val="center" w:pos="4677"/>
                <w:tab w:val="right" w:pos="9355"/>
              </w:tabs>
            </w:pPr>
            <w:r w:rsidRPr="00247CCF">
              <w:t xml:space="preserve">Обучаемый </w:t>
            </w:r>
            <w:r>
              <w:t xml:space="preserve">знаком с методами, позволяющими управлять собственным временем, а также посредством которых можно решать конкретные задачи, достигать поставленных целей. Однако, нуждается в помощи преподавателя для </w:t>
            </w:r>
            <w:r w:rsidRPr="00247CCF">
              <w:t>для организации собственного времени.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Навыки и технологии использования и обновления социокультурных и профессиональных знаний развиты не полностью. Обучаемому требуется помощь со стороны преподавателя.</w:t>
            </w:r>
          </w:p>
        </w:tc>
      </w:tr>
      <w:tr w:rsidR="00A762CF" w:rsidRPr="00A762CF" w:rsidTr="00877C4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pStyle w:val="af4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A762CF">
              <w:t>Продвинутый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217AB8">
            <w:pPr>
              <w:tabs>
                <w:tab w:val="center" w:pos="4677"/>
                <w:tab w:val="right" w:pos="9355"/>
              </w:tabs>
            </w:pPr>
            <w:r w:rsidRPr="00247CCF">
              <w:t xml:space="preserve">Обучаемый в основном владеет основными методами использования собственного времени. </w:t>
            </w:r>
            <w:r w:rsidR="00217AB8">
              <w:t>Требуется незначительная помощь преподавателя при решении конкретных задач и при реализации проектов.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217AB8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Демонстрирует умение распределять собственное время, использовать его рационально. Использует приобретенные ранее знания</w:t>
            </w:r>
            <w:r w:rsidR="00217AB8">
              <w:t xml:space="preserve"> для достижения конкретных задач и поставленных целей</w:t>
            </w:r>
            <w:r w:rsidRPr="00247CCF">
              <w:t>.</w:t>
            </w:r>
          </w:p>
        </w:tc>
      </w:tr>
      <w:tr w:rsidR="00A762CF" w:rsidRPr="00247CCF" w:rsidTr="00877C4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pStyle w:val="af4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A762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A762CF">
              <w:t>Высокий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217AB8">
            <w:pPr>
              <w:tabs>
                <w:tab w:val="center" w:pos="4677"/>
                <w:tab w:val="right" w:pos="9355"/>
              </w:tabs>
            </w:pPr>
            <w:r w:rsidRPr="00247CCF">
              <w:t>Владеет методами использования собственного времени</w:t>
            </w:r>
            <w:r w:rsidR="00217AB8">
              <w:t xml:space="preserve"> для выполнения конкретных задач, проектов, а также для достижения поставленных целей.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Пользуется основными методами и технологиями, которые позволяют приобретать новые знания, повышает уровень своих профессиональных знаний, умений и навыков.</w:t>
            </w:r>
          </w:p>
        </w:tc>
      </w:tr>
      <w:tr w:rsidR="00A762CF" w:rsidRPr="00877C4C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877C4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77C4C">
              <w:rPr>
                <w:b/>
              </w:rPr>
              <w:t>38. 03.02</w:t>
            </w:r>
          </w:p>
        </w:tc>
      </w:tr>
      <w:tr w:rsidR="00A762CF" w:rsidRPr="00877C4C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877C4C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247CCF"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762CF" w:rsidRPr="00877C4C" w:rsidTr="00877C4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877C4C">
            <w:pPr>
              <w:tabs>
                <w:tab w:val="center" w:pos="4677"/>
                <w:tab w:val="right" w:pos="9355"/>
              </w:tabs>
              <w:jc w:val="both"/>
            </w:pPr>
            <w:r>
              <w:t>ИД УК-6.2. Планирует траекторию своего профессионального развития и предпринимает шаги по ее реализации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877C4C">
            <w:pPr>
              <w:pStyle w:val="af4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Пороговый вровень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</w:pPr>
            <w:r w:rsidRPr="004A7882">
              <w:t>Знает основные принципы саморазвития и профессионального развития.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  <w:jc w:val="both"/>
            </w:pPr>
            <w:r>
              <w:t>Демонстрирует не плохие знания принципов саморазвития и профессионального развития. Знает как выстраивать траекторию своего профессионального развития на протяжении всей жизни.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Default="00A762CF" w:rsidP="00877C4C">
            <w:pPr>
              <w:pStyle w:val="af4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Продвинутый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</w:pPr>
            <w:r w:rsidRPr="004A7882">
              <w:t>Умеет планировать траекторию своего профессионального развития.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  <w:jc w:val="both"/>
            </w:pPr>
            <w:r>
              <w:t>Допускает несущественные ошибки при планировании саморазвития и профессионального развития, которые исправляет при незначительной помощи преподавателя.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Default="00A762CF" w:rsidP="00877C4C">
            <w:pPr>
              <w:pStyle w:val="af4"/>
              <w:numPr>
                <w:ilvl w:val="0"/>
                <w:numId w:val="29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Высокий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</w:pPr>
            <w:r w:rsidRPr="004A7882">
              <w:t>Владеет базовыми знаниями планирования траектории своего профессионального развития и саморазвития.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4A7882" w:rsidRDefault="00A762CF" w:rsidP="004A7882">
            <w:pPr>
              <w:tabs>
                <w:tab w:val="center" w:pos="4677"/>
                <w:tab w:val="right" w:pos="9355"/>
              </w:tabs>
              <w:jc w:val="both"/>
            </w:pPr>
            <w:r>
              <w:t>Самостоятельно выстраивает траекторию саморазвития и профессионального развития.</w:t>
            </w:r>
          </w:p>
        </w:tc>
      </w:tr>
      <w:tr w:rsidR="00A762CF" w:rsidRPr="00987D18" w:rsidTr="00987D1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987D18" w:rsidRDefault="00A762CF" w:rsidP="00987D1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87D18">
              <w:rPr>
                <w:b/>
              </w:rPr>
              <w:t>27.03.05</w:t>
            </w:r>
          </w:p>
        </w:tc>
      </w:tr>
      <w:tr w:rsidR="00217AB8" w:rsidRPr="00987D18" w:rsidTr="00987D1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987D18" w:rsidRDefault="00217AB8" w:rsidP="00217AB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t>УК</w:t>
            </w:r>
            <w:r w:rsidRPr="00987D18">
              <w:t>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762CF" w:rsidRPr="00247CCF" w:rsidTr="00987D1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Default="00A762CF" w:rsidP="007C7024">
            <w:pPr>
              <w:tabs>
                <w:tab w:val="center" w:pos="4677"/>
                <w:tab w:val="right" w:pos="9355"/>
              </w:tabs>
              <w:jc w:val="both"/>
            </w:pPr>
            <w:r>
              <w:t>ИД УК-6.4.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7C7024" w:rsidRDefault="00A762CF" w:rsidP="007C7024">
            <w:pPr>
              <w:pStyle w:val="af4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Пороговый вровень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247CCF" w:rsidRDefault="00A762CF" w:rsidP="00A762CF">
            <w:pPr>
              <w:tabs>
                <w:tab w:val="center" w:pos="4677"/>
                <w:tab w:val="right" w:pos="9355"/>
              </w:tabs>
            </w:pPr>
            <w:r w:rsidRPr="00247CCF">
              <w:t xml:space="preserve">Обучаемый </w:t>
            </w:r>
            <w:r>
              <w:t>проявляет интерес к учебе, но не использует все возможности для приобретения новых знаний умений и навыков</w:t>
            </w:r>
            <w:r w:rsidRPr="00247CCF">
              <w:t>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A762CF">
            <w:pPr>
              <w:tabs>
                <w:tab w:val="center" w:pos="4677"/>
                <w:tab w:val="right" w:pos="9355"/>
              </w:tabs>
              <w:jc w:val="both"/>
            </w:pPr>
            <w:r>
              <w:t>Обучаемый нуждается в помощи со стороны преподавателя для приобретения новых знаний, умений и навыков.</w:t>
            </w:r>
            <w:r w:rsidRPr="00247CCF">
              <w:t>.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7C7024" w:rsidRDefault="00A762CF" w:rsidP="007C7024">
            <w:pPr>
              <w:pStyle w:val="af4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Продвинутый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247CCF" w:rsidRDefault="00A762CF" w:rsidP="00A762CF">
            <w:pPr>
              <w:tabs>
                <w:tab w:val="center" w:pos="4677"/>
                <w:tab w:val="right" w:pos="9355"/>
              </w:tabs>
            </w:pPr>
            <w:r w:rsidRPr="00247CCF">
              <w:t xml:space="preserve">Обучаемый в основном владеет основными технологиями приобретения, использования и обновления социокультурных и профессиональных знаний, умений и навыков. 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247CCF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Использует приобретенные ранее знания, умения и навыки для дальнейшего  самообразования и саморазвития.</w:t>
            </w:r>
          </w:p>
        </w:tc>
      </w:tr>
      <w:tr w:rsidR="00A762CF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7C7024" w:rsidRDefault="00A762CF" w:rsidP="007C7024">
            <w:pPr>
              <w:pStyle w:val="af4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Pr="00877C4C" w:rsidRDefault="00A762CF" w:rsidP="001D5A88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Высокий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CF" w:rsidRPr="00247CCF" w:rsidRDefault="00A762CF" w:rsidP="00A762CF">
            <w:pPr>
              <w:tabs>
                <w:tab w:val="center" w:pos="4677"/>
                <w:tab w:val="right" w:pos="9355"/>
              </w:tabs>
            </w:pPr>
            <w:r w:rsidRPr="00247CCF">
              <w:t>Владеет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CF" w:rsidRDefault="00A762CF" w:rsidP="00A762CF">
            <w:pPr>
              <w:tabs>
                <w:tab w:val="center" w:pos="4677"/>
                <w:tab w:val="right" w:pos="9355"/>
              </w:tabs>
              <w:jc w:val="both"/>
            </w:pPr>
            <w:r w:rsidRPr="00247CCF">
              <w:t>Пользуется основными методами и технологиями, которые позволяют приобретать новые знания.</w:t>
            </w:r>
          </w:p>
        </w:tc>
      </w:tr>
      <w:tr w:rsidR="0047408F" w:rsidRPr="00B85612" w:rsidTr="00B856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8F" w:rsidRPr="00B85612" w:rsidRDefault="0047408F" w:rsidP="00427175">
            <w:pPr>
              <w:jc w:val="center"/>
              <w:rPr>
                <w:b/>
                <w:sz w:val="24"/>
                <w:szCs w:val="24"/>
              </w:rPr>
            </w:pPr>
            <w:r w:rsidRPr="00B85612">
              <w:rPr>
                <w:b/>
                <w:sz w:val="24"/>
                <w:szCs w:val="24"/>
              </w:rPr>
              <w:t>01.03.04</w:t>
            </w:r>
            <w:r w:rsidR="00B85612" w:rsidRPr="00B8561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4D16" w:rsidRPr="00247CCF" w:rsidTr="00E96D5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16" w:rsidRPr="00B85612" w:rsidRDefault="006A4D16" w:rsidP="00E96D57">
            <w:pPr>
              <w:jc w:val="both"/>
            </w:pPr>
            <w:r w:rsidRPr="00B85612">
              <w:t>УК-3. Способен осуществлять  социальное взаимодействие и реализовывать свою роль в команде.</w:t>
            </w:r>
          </w:p>
        </w:tc>
      </w:tr>
      <w:tr w:rsidR="006A4D16" w:rsidRPr="00247CCF" w:rsidTr="00E96D5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16" w:rsidRPr="00B85612" w:rsidRDefault="006A4D16" w:rsidP="006A4D16">
            <w:pPr>
              <w:jc w:val="both"/>
            </w:pPr>
            <w:r>
              <w:t>УИК-3.6. Взаимодействует с другим членами команды для достижения поставленной цели.</w:t>
            </w:r>
          </w:p>
        </w:tc>
      </w:tr>
      <w:tr w:rsidR="006A4D16" w:rsidRPr="00247CCF" w:rsidTr="00E96D5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427175" w:rsidRDefault="006A4D16" w:rsidP="00E96D57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877C4C" w:rsidRDefault="006A4D16" w:rsidP="00E96D57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Пороговый вровень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16" w:rsidRPr="00DD67CE" w:rsidRDefault="006A4D16" w:rsidP="00E96D57">
            <w:pPr>
              <w:jc w:val="both"/>
            </w:pPr>
            <w:r>
              <w:t>Знает приемы и нормы социального взаимодействия, основные понятия и методы конфликтологии. Знакомы с технологией межличностной и групповой коммуникации в деловом взаимодействии.</w:t>
            </w:r>
            <w:r w:rsidRPr="00AC6DA2">
              <w:t xml:space="preserve"> Умение работать в коллективе выражены слабо. Студенты слабо знают нормы морали и права, к труду и к учебе относятся равнодушно, не проявляя инициативы. Они нуждаются в постоянном стимулировании со стороны педагогов и коллектива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DD67CE" w:rsidRDefault="006A4D16" w:rsidP="00E96D57">
            <w:pPr>
              <w:jc w:val="both"/>
            </w:pPr>
            <w:r>
              <w:t xml:space="preserve">Демонстрируют неплохие знания норм и приемов социального взаимодействия, технологией межличностной и групповой коммуникации в деловом взаимодействии. </w:t>
            </w:r>
            <w:r w:rsidRPr="00AC6DA2">
              <w:t>Студенты демонстрируют слабое проявление положительного поведения, неустойчивого опыта гражданского поведения. Отказываются принимать участие в коллективной работе.</w:t>
            </w:r>
          </w:p>
        </w:tc>
      </w:tr>
      <w:tr w:rsidR="006A4D16" w:rsidRPr="00247CCF" w:rsidTr="00E96D5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427175" w:rsidRDefault="006A4D16" w:rsidP="00E96D57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877C4C" w:rsidRDefault="006A4D16" w:rsidP="00E96D57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Продвинутый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16" w:rsidRPr="00DD67CE" w:rsidRDefault="006A4D16" w:rsidP="00E96D57">
            <w:pPr>
              <w:jc w:val="both"/>
            </w:pPr>
            <w:r w:rsidRPr="00AC6DA2">
              <w:t>Навыки работы в коллективе имеются, но применяются в недостаточном объеме. Студенты знают свои права и обязанности, правила поведения и соблюдают их, правдивы, верны своему слову. Но они не проявляют самостоятельную инициативу, так как общественная активность, характерная для высшего уровня, недостаточно развита.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AC6DA2" w:rsidRDefault="006A4D16" w:rsidP="00E96D57">
            <w:pPr>
              <w:spacing w:line="276" w:lineRule="auto"/>
              <w:jc w:val="both"/>
            </w:pPr>
            <w:r w:rsidRPr="00AC6DA2">
              <w:t>Проявляют слабую активность при работе в коллективе, с неохотой примеряют на себя роль руководителя или подчиненного.</w:t>
            </w:r>
          </w:p>
          <w:p w:rsidR="006A4D16" w:rsidRPr="00DD67CE" w:rsidRDefault="006A4D16" w:rsidP="00E96D57">
            <w:pPr>
              <w:jc w:val="both"/>
            </w:pPr>
            <w:r w:rsidRPr="00AC6DA2">
              <w:t>Студенты демонстрируют устойчивое положительное поведение, наличие регуляции и саморегуляции.</w:t>
            </w:r>
          </w:p>
        </w:tc>
      </w:tr>
      <w:tr w:rsidR="006A4D16" w:rsidRPr="00247CCF" w:rsidTr="00E96D57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427175" w:rsidRDefault="006A4D16" w:rsidP="00E96D57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877C4C" w:rsidRDefault="006A4D16" w:rsidP="00E96D57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Высокий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16" w:rsidRPr="00DD67CE" w:rsidRDefault="006A4D16" w:rsidP="00E96D57">
            <w:pPr>
              <w:jc w:val="both"/>
            </w:pPr>
            <w:r w:rsidRPr="00AC6DA2">
              <w:t>Присутствует позитивное отношение к групповым формам работы, есть навыки работы в коллективе, демонстрируют умение прислушиваться к чужому мнению и отстаивать свою точку зрения.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16" w:rsidRPr="00DD67CE" w:rsidRDefault="006A4D16" w:rsidP="00E96D57">
            <w:pPr>
              <w:jc w:val="both"/>
            </w:pPr>
            <w:r w:rsidRPr="00AC6DA2">
              <w:t>Охотно принимают участие в коллективных формах работы. При необходимости выступают как в роли руководителя так и подчиненного.</w:t>
            </w:r>
          </w:p>
        </w:tc>
      </w:tr>
      <w:tr w:rsidR="00427175" w:rsidRPr="00247CCF" w:rsidTr="004271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AC6DA2" w:rsidRDefault="00427175" w:rsidP="00427175">
            <w:pPr>
              <w:jc w:val="center"/>
            </w:pPr>
            <w:r w:rsidRPr="00B85612">
              <w:rPr>
                <w:b/>
                <w:sz w:val="24"/>
                <w:szCs w:val="24"/>
              </w:rPr>
              <w:t>15.03.06</w:t>
            </w:r>
          </w:p>
        </w:tc>
      </w:tr>
      <w:tr w:rsidR="00427175" w:rsidRPr="00247CCF" w:rsidTr="004B08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85612" w:rsidRDefault="00427175" w:rsidP="004B0891">
            <w:pPr>
              <w:jc w:val="both"/>
            </w:pPr>
            <w:r w:rsidRPr="00B85612">
              <w:t>УК-3. Способен осуществлять  социальное взаимодействие и реализовывать свою роль в команде.</w:t>
            </w:r>
          </w:p>
        </w:tc>
      </w:tr>
      <w:tr w:rsidR="00427175" w:rsidRPr="00247CCF" w:rsidTr="004B08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175" w:rsidRPr="00B85612" w:rsidRDefault="00427175" w:rsidP="004B0891">
            <w:pPr>
              <w:jc w:val="both"/>
            </w:pPr>
            <w:r>
              <w:t>УИК-3.3. Взаимодействует с другим членами команды для достижения поставленной цели.</w:t>
            </w:r>
          </w:p>
        </w:tc>
      </w:tr>
      <w:tr w:rsidR="00427175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427175" w:rsidRDefault="00427175" w:rsidP="00427175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877C4C" w:rsidRDefault="00427175" w:rsidP="004B0891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Пороговый вровень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75" w:rsidRPr="00DD67CE" w:rsidRDefault="00427175" w:rsidP="004B0891">
            <w:pPr>
              <w:jc w:val="both"/>
            </w:pPr>
            <w:r>
              <w:t>Знает приемы и нормы социального взаимодействия, основные понятия и методы конфликтологии. Знакомы с технологией межличностной и групповой коммуникации в деловом взаимодействии.</w:t>
            </w:r>
            <w:r w:rsidRPr="00AC6DA2">
              <w:t xml:space="preserve"> Умение работать в коллективе выражены слабо. Студенты слабо знают нормы морали и права, к труду и к учебе относятся равнодушно, не проявляя инициативы. Они нуждаются в постоянном стимулировании со стороны педагогов и коллектива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DD67CE" w:rsidRDefault="00427175" w:rsidP="004B0891">
            <w:pPr>
              <w:jc w:val="both"/>
            </w:pPr>
            <w:r>
              <w:t xml:space="preserve">Демонстрируют неплохие знания норм и приемов социального взаимодействия, технологией межличностной и групповой коммуникации в деловом взаимодействии. </w:t>
            </w:r>
            <w:r w:rsidRPr="00AC6DA2">
              <w:t>Студенты демонстрируют слабое проявление положительного поведения, неустойчивого опыта гражданского поведения. Отказываются принимать участие в коллективной работе.</w:t>
            </w:r>
          </w:p>
        </w:tc>
      </w:tr>
      <w:tr w:rsidR="00427175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427175" w:rsidRDefault="00427175" w:rsidP="00427175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877C4C" w:rsidRDefault="00427175" w:rsidP="004B0891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Продвинутый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75" w:rsidRPr="00DD67CE" w:rsidRDefault="00427175" w:rsidP="004B0891">
            <w:pPr>
              <w:jc w:val="both"/>
            </w:pPr>
            <w:r w:rsidRPr="00AC6DA2">
              <w:t>Навыки работы в коллективе имеются, но применяются в недостаточном объеме. Студенты знают свои права и обязанности, правила поведения и соблюдают их, правдивы, верны своему слову. Но они не проявляют самостоятельную инициативу, так как общественная активность, характерная для высшего уровня, недостаточно развита.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AC6DA2" w:rsidRDefault="00427175" w:rsidP="004B0891">
            <w:pPr>
              <w:spacing w:line="276" w:lineRule="auto"/>
              <w:jc w:val="both"/>
            </w:pPr>
            <w:r w:rsidRPr="00AC6DA2">
              <w:t>Проявляют слабую активность при работе в коллективе, с неохотой примеряют на себя роль руководителя или подчиненного.</w:t>
            </w:r>
          </w:p>
          <w:p w:rsidR="00427175" w:rsidRPr="00DD67CE" w:rsidRDefault="00427175" w:rsidP="004B0891">
            <w:pPr>
              <w:jc w:val="both"/>
            </w:pPr>
            <w:r w:rsidRPr="00AC6DA2">
              <w:t>Студенты демонстрируют устойчивое положительное поведение, наличие регуляции и саморегуляции.</w:t>
            </w:r>
          </w:p>
        </w:tc>
      </w:tr>
      <w:tr w:rsidR="00427175" w:rsidRPr="00247CCF" w:rsidTr="004A788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427175" w:rsidRDefault="00427175" w:rsidP="00427175">
            <w:pPr>
              <w:pStyle w:val="af4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877C4C" w:rsidRDefault="00427175" w:rsidP="004B0891">
            <w:pPr>
              <w:tabs>
                <w:tab w:val="center" w:pos="4677"/>
                <w:tab w:val="right" w:pos="9355"/>
              </w:tabs>
              <w:jc w:val="both"/>
            </w:pPr>
            <w:r w:rsidRPr="00877C4C">
              <w:t>Высокий уровень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75" w:rsidRPr="00DD67CE" w:rsidRDefault="00427175" w:rsidP="004B0891">
            <w:pPr>
              <w:jc w:val="both"/>
            </w:pPr>
            <w:r w:rsidRPr="00AC6DA2">
              <w:t>Присутствует позитивное отношение к групповым формам работы, есть навыки работы в коллективе, демонстрируют умение прислушиваться к чужому мнению и отстаивать свою точку зрения.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75" w:rsidRPr="00DD67CE" w:rsidRDefault="00427175" w:rsidP="004B0891">
            <w:pPr>
              <w:jc w:val="both"/>
            </w:pPr>
            <w:r w:rsidRPr="00AC6DA2">
              <w:t>Охотно принимают участие в коллективных формах работы. При необходимости выступают как в роли руководителя так и подчиненного.</w:t>
            </w:r>
          </w:p>
        </w:tc>
      </w:tr>
    </w:tbl>
    <w:p w:rsidR="00DF2F2B" w:rsidRDefault="00DF2F2B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DD" w:rsidRPr="00D9226E" w:rsidRDefault="00AF7DDD" w:rsidP="00AF7DD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D9226E">
        <w:rPr>
          <w:rFonts w:ascii="Times New Roman" w:hAnsi="Times New Roman"/>
          <w:b/>
          <w:sz w:val="24"/>
          <w:szCs w:val="24"/>
        </w:rPr>
        <w:t>5.2 Методика оценки знаний, умений и навыков студентов</w:t>
      </w:r>
    </w:p>
    <w:p w:rsidR="00AF7DDD" w:rsidRPr="00D9226E" w:rsidRDefault="00AF7DDD" w:rsidP="00AF7DD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5"/>
        <w:gridCol w:w="2185"/>
      </w:tblGrid>
      <w:tr w:rsidR="00AF7DDD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153C18" w:rsidRDefault="00AF7DDD" w:rsidP="0091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3C18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D" w:rsidRPr="00153C18" w:rsidRDefault="00AF7DDD" w:rsidP="0091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3C18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217AB8" w:rsidRPr="00153C18" w:rsidTr="001D5A8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91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  <w:b/>
              </w:rPr>
              <w:t>23.03.02</w:t>
            </w:r>
          </w:p>
        </w:tc>
      </w:tr>
      <w:tr w:rsidR="00217AB8" w:rsidRPr="00153C18" w:rsidTr="001D5A8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Обучаемый знаком с методами, позволяющими управлять собственным временем, а также посредством которых можно решать конкретные задачи, достигать поставленных целей. Однако, нуждается в помощи преподавателя для для организации собственного времени.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Обучаемый в основном владеет основными методами использования собственного времени. Требуется незначительная помощь преподавателя при решении конкретных задач и при реализации проектов.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Владеет методами использования собственного времени для выполнения конкретных задач, проектов, а также для достижения поставленных целей.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9156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3C18">
              <w:rPr>
                <w:rFonts w:ascii="Times New Roman" w:hAnsi="Times New Roman" w:cs="Times New Roman"/>
                <w:b/>
              </w:rPr>
              <w:t>38. 03.02</w:t>
            </w:r>
          </w:p>
        </w:tc>
      </w:tr>
      <w:tr w:rsidR="00217AB8" w:rsidRPr="00153C18" w:rsidTr="009156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53C18">
              <w:rPr>
                <w:rFonts w:ascii="Times New Roman" w:hAnsi="Times New Roman" w:cs="Times New Roman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Знает основные принципы саморазвития и профессионального развития.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Умеет планировать траекторию своего профессионального развития.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Владеет базовыми знаниями планирования траектории своего профессионального развития и саморазвития.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AF7DDD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21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  <w:b/>
              </w:rPr>
              <w:t>27.03.05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AB8" w:rsidRPr="00153C18" w:rsidTr="00AF7D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B8" w:rsidRPr="00153C18" w:rsidRDefault="00217AB8" w:rsidP="00AF7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153C18">
              <w:rPr>
                <w:rFonts w:ascii="Times New Roman" w:hAnsi="Times New Roman" w:cs="Times New Roman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17AB8" w:rsidRPr="00153C18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Обучаемый проявляет интерес к учебе, но не использует все возможности для приобретения новых знаний умений и навыков.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B8" w:rsidRPr="00153C18" w:rsidRDefault="00217AB8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 xml:space="preserve">Обучаемый в основном владеет основными технологиями приобретения, использования и обновления социокультурных и профессиональных знаний, умений и навыков.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B8" w:rsidRPr="00153C18" w:rsidRDefault="00217AB8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217AB8" w:rsidRPr="00153C18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8" w:rsidRPr="00153C18" w:rsidRDefault="00217AB8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Владеет технологиями приобретения, использования и обновления социокультурных и профессиональных знаний, умений и навыков, методами саморазвития и самообразования в течения всей жизни.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B8" w:rsidRPr="00153C18" w:rsidRDefault="00217AB8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53C18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0B143B" w:rsidRPr="00153C18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6A4D16" w:rsidP="000B14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01.03.04; </w:t>
            </w:r>
            <w:r w:rsidR="00B85612">
              <w:rPr>
                <w:rFonts w:ascii="Times New Roman" w:hAnsi="Times New Roman" w:cs="Times New Roman"/>
                <w:b/>
              </w:rPr>
              <w:t>15.03.06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153C18" w:rsidRDefault="000B143B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43B" w:rsidRPr="000B143B" w:rsidTr="00B8561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91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УК-3. Способен осуществлять  социальное взаимодействие и реализовывать свою роль в команде.</w:t>
            </w:r>
          </w:p>
        </w:tc>
      </w:tr>
      <w:tr w:rsidR="000B143B" w:rsidRPr="000B143B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Знает приемы и нормы социального взаимодействия, основные понятия и методы конфликтологии. Знакомы с технологией межличностной и групповой коммуникации в деловом взаимодействии. Умение работать в коллективе выражены слабо. Студенты слабо знают нормы морали и права, к труду и к учебе относятся равнодушно, не проявляя инициативы. Они нуждаются в постоянном стимулировании со стороны педагогов и коллектива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B8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0B143B" w:rsidRPr="000B143B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Навыки работы в коллективе имеются, но применяются в недостаточном объеме. Студенты знают свои права и обязанности, правила поведения и соблюдают их, правдивы, верны своему слову. Но они не проявляют самостоятельную инициативу, так как общественная активность, характерная для высшего уровня, недостаточно развита.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B8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  <w:tr w:rsidR="000B143B" w:rsidRPr="000B143B" w:rsidTr="00217AB8"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1D5A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Присутствует позитивное отношение к групповым формам работы, есть навыки работы в коллективе, демонстрируют умение прислушиваться к чужому мнению и отстаивать свою точку зрения.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3B" w:rsidRPr="000B143B" w:rsidRDefault="000B143B" w:rsidP="00B85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B143B">
              <w:rPr>
                <w:rFonts w:ascii="Times New Roman" w:hAnsi="Times New Roman" w:cs="Times New Roman"/>
              </w:rPr>
              <w:t>Тестовые (контрольные) задания</w:t>
            </w:r>
          </w:p>
        </w:tc>
      </w:tr>
    </w:tbl>
    <w:p w:rsidR="000B143B" w:rsidRDefault="000B143B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CCF" w:rsidRPr="00247CCF" w:rsidRDefault="00247CCF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Критерии оценки тестирования.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баллов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>студент получает за полностью правильно выполненный тест.</w:t>
      </w:r>
    </w:p>
    <w:p w:rsidR="00AA004F" w:rsidRPr="00AA004F" w:rsidRDefault="00AA004F" w:rsidP="00247CC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баллов </w:t>
      </w:r>
      <w:r w:rsidRPr="00AA004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90%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баллов </w:t>
      </w:r>
      <w:r w:rsidRPr="00AA004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80%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баллов</w:t>
      </w:r>
      <w:r w:rsidRPr="00AA004F">
        <w:rPr>
          <w:rFonts w:ascii="Times New Roman" w:hAnsi="Times New Roman" w:cs="Times New Roman"/>
        </w:rPr>
        <w:t xml:space="preserve"> студент получает за </w:t>
      </w:r>
      <w:r>
        <w:rPr>
          <w:rFonts w:ascii="Times New Roman" w:hAnsi="Times New Roman" w:cs="Times New Roman"/>
        </w:rPr>
        <w:t>70%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баллов</w:t>
      </w:r>
      <w:r w:rsidRPr="00AA004F">
        <w:rPr>
          <w:rFonts w:ascii="Times New Roman" w:hAnsi="Times New Roman" w:cs="Times New Roman"/>
        </w:rPr>
        <w:t xml:space="preserve"> студент получает за </w:t>
      </w:r>
      <w:r>
        <w:rPr>
          <w:rFonts w:ascii="Times New Roman" w:hAnsi="Times New Roman" w:cs="Times New Roman"/>
        </w:rPr>
        <w:t>60% выполнения тестового задания.</w:t>
      </w:r>
    </w:p>
    <w:p w:rsidR="00AA004F" w:rsidRPr="00AA004F" w:rsidRDefault="00AA004F" w:rsidP="00247CC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 баллов </w:t>
      </w:r>
      <w:r w:rsidRPr="00247CCF">
        <w:rPr>
          <w:rFonts w:ascii="Times New Roman" w:hAnsi="Times New Roman" w:cs="Times New Roman"/>
        </w:rPr>
        <w:t>студент получает за 50%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балла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45</w:t>
      </w:r>
      <w:r w:rsidRPr="00247CCF">
        <w:rPr>
          <w:rFonts w:ascii="Times New Roman" w:hAnsi="Times New Roman" w:cs="Times New Roman"/>
        </w:rPr>
        <w:t>% выполнения тестового задания.</w:t>
      </w:r>
    </w:p>
    <w:p w:rsidR="00AA004F" w:rsidRDefault="00AA004F" w:rsidP="00247CC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балла</w:t>
      </w:r>
      <w:r w:rsidRPr="00AA004F">
        <w:rPr>
          <w:rFonts w:ascii="Times New Roman" w:hAnsi="Times New Roman" w:cs="Times New Roman"/>
        </w:rPr>
        <w:t xml:space="preserve"> </w:t>
      </w:r>
      <w:r w:rsidRPr="00247CCF">
        <w:rPr>
          <w:rFonts w:ascii="Times New Roman" w:hAnsi="Times New Roman" w:cs="Times New Roman"/>
        </w:rPr>
        <w:t xml:space="preserve">студент получает за </w:t>
      </w:r>
      <w:r>
        <w:rPr>
          <w:rFonts w:ascii="Times New Roman" w:hAnsi="Times New Roman" w:cs="Times New Roman"/>
        </w:rPr>
        <w:t>4</w:t>
      </w:r>
      <w:r w:rsidRPr="00247CCF">
        <w:rPr>
          <w:rFonts w:ascii="Times New Roman" w:hAnsi="Times New Roman" w:cs="Times New Roman"/>
        </w:rPr>
        <w:t>0%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 xml:space="preserve">2 балла </w:t>
      </w:r>
      <w:r w:rsidR="00AA004F" w:rsidRPr="00247CCF">
        <w:rPr>
          <w:rFonts w:ascii="Times New Roman" w:hAnsi="Times New Roman" w:cs="Times New Roman"/>
        </w:rPr>
        <w:t xml:space="preserve">студент получает за </w:t>
      </w:r>
      <w:r w:rsidR="00AA004F">
        <w:rPr>
          <w:rFonts w:ascii="Times New Roman" w:hAnsi="Times New Roman" w:cs="Times New Roman"/>
        </w:rPr>
        <w:t>35</w:t>
      </w:r>
      <w:r w:rsidR="00AA004F" w:rsidRPr="00247CCF">
        <w:rPr>
          <w:rFonts w:ascii="Times New Roman" w:hAnsi="Times New Roman" w:cs="Times New Roman"/>
        </w:rPr>
        <w:t>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>1 балл</w:t>
      </w:r>
      <w:r w:rsidRPr="00247CCF">
        <w:rPr>
          <w:rFonts w:ascii="Times New Roman" w:hAnsi="Times New Roman" w:cs="Times New Roman"/>
        </w:rPr>
        <w:t xml:space="preserve"> </w:t>
      </w:r>
      <w:r w:rsidR="00AA004F" w:rsidRPr="00247CCF">
        <w:rPr>
          <w:rFonts w:ascii="Times New Roman" w:hAnsi="Times New Roman" w:cs="Times New Roman"/>
        </w:rPr>
        <w:t xml:space="preserve">студент получает за </w:t>
      </w:r>
      <w:r w:rsidR="00AA004F">
        <w:rPr>
          <w:rFonts w:ascii="Times New Roman" w:hAnsi="Times New Roman" w:cs="Times New Roman"/>
        </w:rPr>
        <w:t>30</w:t>
      </w:r>
      <w:r w:rsidR="00AA004F" w:rsidRPr="00247CCF">
        <w:rPr>
          <w:rFonts w:ascii="Times New Roman" w:hAnsi="Times New Roman" w:cs="Times New Roman"/>
        </w:rPr>
        <w:t>% выполнения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hAnsi="Times New Roman" w:cs="Times New Roman"/>
        </w:rPr>
      </w:pPr>
      <w:r w:rsidRPr="00247CCF">
        <w:rPr>
          <w:rFonts w:ascii="Times New Roman" w:hAnsi="Times New Roman" w:cs="Times New Roman"/>
          <w:b/>
        </w:rPr>
        <w:t xml:space="preserve">0 баллов </w:t>
      </w:r>
      <w:r w:rsidRPr="00247CCF">
        <w:rPr>
          <w:rFonts w:ascii="Times New Roman" w:hAnsi="Times New Roman" w:cs="Times New Roman"/>
        </w:rPr>
        <w:t xml:space="preserve">студент получает, если допущено более </w:t>
      </w:r>
      <w:r w:rsidR="00AA004F">
        <w:rPr>
          <w:rFonts w:ascii="Times New Roman" w:hAnsi="Times New Roman" w:cs="Times New Roman"/>
        </w:rPr>
        <w:t>30</w:t>
      </w:r>
      <w:r w:rsidRPr="00247CCF">
        <w:rPr>
          <w:rFonts w:ascii="Times New Roman" w:hAnsi="Times New Roman" w:cs="Times New Roman"/>
        </w:rPr>
        <w:t>% ошибок при выполнении тестового задания.</w:t>
      </w:r>
    </w:p>
    <w:p w:rsidR="00247CCF" w:rsidRPr="00247CCF" w:rsidRDefault="00247CCF" w:rsidP="00247CC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47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 зачета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проводится в конце семестра в ходе зачетной недели. Формой контроля знаний выступает итоговое тестовое задание, включающее в себя вопросы по всем темам, изучаемым в процессе изложения дисциплины «Университетоведение».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представлены в открытой и закрытой форме. Количество вопросов – 20, каждый из которых оценивается в 2 балла при условии правильного и полного ответа. Максимальное количество баллов, которые возможно получить в ходе написания работы – 40 баллов. Итоговое тестовое задание включает в себя совокупность всех тестов, которые проводились в процессе обучения в течение семестра и направлено на объективную оценку знаний студентов по ряду признаков: знание исторических фактов, умение оперировать эти фактами и соотносить их с определенными событиями; знание терминологии, характеризующей особенности развития системы высшего образования в современном мире; знание основных этапов становления и развития Белорусско-Российского университета.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21300" w:rsidRPr="00F21300" w:rsidRDefault="00F21300" w:rsidP="00F2130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</w:t>
      </w:r>
      <w:r w:rsidRPr="00F213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получаемых на лекционных занятиях знаний путем приобретения навыков осмысления и расширения их содержания;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и умений, полученных студентами во время лекционных занятий;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студентов к лекционным занятиям, посредством ознакомления с основными положениями предстоящей лекции (электронный курс лекций выдается студентам на первом занятии);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тестированиям: включает в себя изучение конспектов лекций, раскрывающих материал, знание которого проверяется контрольной работой в тестовой форме;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формам внеаудиторной работы самостоятельной работы также следует отнести написание конспекта и составление глоссария.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контрольных вопросов и заданий для самостоятельной работы студентов приведен в приложении и хранится на кафедре. 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СРС рекомендуется использовать источники, приведенные в п. 7.</w:t>
      </w:r>
    </w:p>
    <w:p w:rsid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УЧЕБНО-МЕТОДИЧЕСКОЕ И ИНФОРМАЦИОННОЕ ОБЕСПЕЧЕНИЕ УЧЕБНОЙ ДИСЦИПЛИНЫ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F21300" w:rsidRPr="00F21300" w:rsidRDefault="00F21300" w:rsidP="00F21300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76"/>
        <w:gridCol w:w="5554"/>
        <w:gridCol w:w="2017"/>
        <w:gridCol w:w="1323"/>
      </w:tblGrid>
      <w:tr w:rsidR="00F21300" w:rsidRPr="00F21300" w:rsidTr="00217AB8">
        <w:tc>
          <w:tcPr>
            <w:tcW w:w="353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№ п/п</w:t>
            </w:r>
          </w:p>
        </w:tc>
        <w:tc>
          <w:tcPr>
            <w:tcW w:w="2902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Библиографическое описание</w:t>
            </w:r>
          </w:p>
        </w:tc>
        <w:tc>
          <w:tcPr>
            <w:tcW w:w="105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Гриф</w:t>
            </w:r>
          </w:p>
        </w:tc>
        <w:tc>
          <w:tcPr>
            <w:tcW w:w="691" w:type="pct"/>
            <w:vAlign w:val="center"/>
          </w:tcPr>
          <w:p w:rsidR="00F21300" w:rsidRPr="00F21300" w:rsidRDefault="00F21300" w:rsidP="00F21300">
            <w:pPr>
              <w:ind w:left="-108" w:right="-33"/>
              <w:jc w:val="center"/>
            </w:pPr>
            <w:r w:rsidRPr="00F21300">
              <w:t>Количество экземпляров</w:t>
            </w:r>
          </w:p>
        </w:tc>
      </w:tr>
      <w:tr w:rsidR="00136EA8" w:rsidRPr="00F21300" w:rsidTr="00217AB8">
        <w:tc>
          <w:tcPr>
            <w:tcW w:w="353" w:type="pct"/>
          </w:tcPr>
          <w:p w:rsidR="00136EA8" w:rsidRPr="00F21300" w:rsidRDefault="00136EA8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2" w:type="pct"/>
          </w:tcPr>
          <w:p w:rsidR="00136EA8" w:rsidRPr="00F21300" w:rsidRDefault="00136EA8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Управление факультетом : учебник для вузов / под ред. С. Д. Резника. - М. : Инфра-М, 20</w:t>
            </w:r>
            <w:r>
              <w:rPr>
                <w:sz w:val="24"/>
                <w:szCs w:val="24"/>
              </w:rPr>
              <w:t>2</w:t>
            </w:r>
            <w:r w:rsidRPr="00F21300">
              <w:rPr>
                <w:sz w:val="24"/>
                <w:szCs w:val="24"/>
              </w:rPr>
              <w:t xml:space="preserve">0. </w:t>
            </w:r>
            <w:r>
              <w:rPr>
                <w:sz w:val="24"/>
                <w:szCs w:val="24"/>
              </w:rPr>
              <w:t>–</w:t>
            </w:r>
            <w:r w:rsidRPr="00F2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F2130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3 </w:t>
            </w:r>
            <w:r w:rsidRPr="00F21300">
              <w:rPr>
                <w:sz w:val="24"/>
                <w:szCs w:val="24"/>
              </w:rPr>
              <w:t xml:space="preserve">с. - (Менеджмент в высшей школе). - Режим доступа: </w:t>
            </w:r>
            <w:hyperlink r:id="rId8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054" w:type="pct"/>
          </w:tcPr>
          <w:p w:rsidR="00136EA8" w:rsidRPr="00F21300" w:rsidRDefault="00136EA8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Рек. Советом УМО вузов России по образованию в обл. менеджмента</w:t>
            </w:r>
          </w:p>
        </w:tc>
        <w:tc>
          <w:tcPr>
            <w:tcW w:w="691" w:type="pct"/>
          </w:tcPr>
          <w:p w:rsidR="00136EA8" w:rsidRPr="00F21300" w:rsidRDefault="00136EA8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ЭБС «Znanium</w:t>
            </w:r>
          </w:p>
        </w:tc>
      </w:tr>
      <w:tr w:rsidR="00F21300" w:rsidRPr="00F21300" w:rsidTr="00217AB8">
        <w:tc>
          <w:tcPr>
            <w:tcW w:w="353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02" w:type="pct"/>
          </w:tcPr>
          <w:p w:rsidR="00F21300" w:rsidRPr="00F21300" w:rsidRDefault="00F21300" w:rsidP="00F21300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Белорусско-Российский университет: история, современность, перспективы: [монография] / М.Е. Лустенков [и др.]; под общей ред. д-ра техн. наук, проф. М.Е. Лустенкова. – Могилев: Белорусско-Российский ун-т, 2019. – 289 с.: ил.</w:t>
            </w:r>
          </w:p>
        </w:tc>
        <w:tc>
          <w:tcPr>
            <w:tcW w:w="1054" w:type="pct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691" w:type="pct"/>
          </w:tcPr>
          <w:p w:rsidR="00F21300" w:rsidRPr="00F21300" w:rsidRDefault="004C5548" w:rsidP="00F21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F21300" w:rsidRPr="00F21300" w:rsidRDefault="00F21300" w:rsidP="00F21300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87"/>
        <w:gridCol w:w="4358"/>
        <w:gridCol w:w="2509"/>
        <w:gridCol w:w="2216"/>
      </w:tblGrid>
      <w:tr w:rsidR="00F21300" w:rsidRPr="00F21300" w:rsidTr="004B48F6">
        <w:tc>
          <w:tcPr>
            <w:tcW w:w="254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№ п/п</w:t>
            </w:r>
          </w:p>
        </w:tc>
        <w:tc>
          <w:tcPr>
            <w:tcW w:w="2277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Библиографическое описание</w:t>
            </w:r>
          </w:p>
        </w:tc>
        <w:tc>
          <w:tcPr>
            <w:tcW w:w="1311" w:type="pct"/>
            <w:vAlign w:val="center"/>
          </w:tcPr>
          <w:p w:rsidR="00F21300" w:rsidRPr="00F21300" w:rsidRDefault="00F21300" w:rsidP="00F21300">
            <w:pPr>
              <w:jc w:val="center"/>
            </w:pPr>
            <w:r w:rsidRPr="00F21300">
              <w:t>Гриф</w:t>
            </w:r>
          </w:p>
        </w:tc>
        <w:tc>
          <w:tcPr>
            <w:tcW w:w="1158" w:type="pct"/>
            <w:vAlign w:val="center"/>
          </w:tcPr>
          <w:p w:rsidR="00F21300" w:rsidRPr="00F21300" w:rsidRDefault="00F21300" w:rsidP="00F21300">
            <w:pPr>
              <w:ind w:left="-108" w:right="-33"/>
              <w:jc w:val="center"/>
            </w:pPr>
            <w:r w:rsidRPr="00F21300">
              <w:t>Количество экземпляров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1.</w:t>
            </w:r>
          </w:p>
        </w:tc>
        <w:tc>
          <w:tcPr>
            <w:tcW w:w="2277" w:type="pct"/>
          </w:tcPr>
          <w:p w:rsidR="00F21300" w:rsidRPr="00F21300" w:rsidRDefault="00F21300" w:rsidP="00136EA8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ММИ-МГТУ-Белорусско - Российский университет: история становления и развития (1961 - 2011)/ Авт.-сост. А. А. Жолобов, Ю. Н. Лопацкий; редкол.: И. С. Сазонов (гл. ред) и др. – Могилев: Белорус.-Рос. ун.-т, 2011. – 471 с.</w:t>
            </w: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4652E3" w:rsidP="00F21300">
            <w:pPr>
              <w:jc w:val="center"/>
            </w:pPr>
            <w:r>
              <w:t>16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2.</w:t>
            </w:r>
          </w:p>
        </w:tc>
        <w:tc>
          <w:tcPr>
            <w:tcW w:w="2277" w:type="pct"/>
          </w:tcPr>
          <w:p w:rsidR="00F21300" w:rsidRPr="00F21300" w:rsidRDefault="00F21300" w:rsidP="00136EA8">
            <w:pPr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Олекс О. А. Управление развитием образования: Организационно-педагогический аспект / О. А. Олекс. – Мн. : РИВШ, 2006. – 332с.</w:t>
            </w: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5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3.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Попков В. И.</w:t>
            </w:r>
            <w:r w:rsidRPr="00F21300">
              <w:rPr>
                <w:b/>
                <w:bCs/>
                <w:sz w:val="24"/>
                <w:szCs w:val="24"/>
              </w:rPr>
              <w:t xml:space="preserve"> </w:t>
            </w:r>
            <w:r w:rsidRPr="00F21300">
              <w:rPr>
                <w:sz w:val="24"/>
                <w:szCs w:val="24"/>
              </w:rPr>
              <w:t>Болонский процесс : учеб. пособие / В. И. Попков. - Брянск : БГТУ, 2008. - 343с.</w:t>
            </w:r>
          </w:p>
        </w:tc>
        <w:tc>
          <w:tcPr>
            <w:tcW w:w="1311" w:type="pct"/>
          </w:tcPr>
          <w:p w:rsidR="00F21300" w:rsidRPr="00F21300" w:rsidRDefault="00F21300" w:rsidP="00136EA8">
            <w:r w:rsidRPr="00F21300">
              <w:rPr>
                <w:sz w:val="24"/>
                <w:szCs w:val="24"/>
              </w:rPr>
              <w:t>Утв. ред.-изд. советом ун-та в качестве учеб. пособия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1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4.</w:t>
            </w:r>
          </w:p>
        </w:tc>
        <w:tc>
          <w:tcPr>
            <w:tcW w:w="2277" w:type="pct"/>
          </w:tcPr>
          <w:p w:rsidR="00F21300" w:rsidRPr="00F21300" w:rsidRDefault="00F21300" w:rsidP="006E05B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Вузовская наука Беларуси / сост. С. Г. Девяткова, Т. И. Жуковская, В. Ф. Николайчук. - Мн. : Бел. Энцыклапедыя імя П. Броўкі, 2017. - 320с</w:t>
            </w:r>
            <w:r w:rsidR="006E05B3">
              <w:rPr>
                <w:sz w:val="24"/>
                <w:szCs w:val="24"/>
              </w:rPr>
              <w:t>.</w:t>
            </w:r>
            <w:r w:rsidRPr="00F21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2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5.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 w:line="300" w:lineRule="atLeast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 xml:space="preserve">Управление высшим образованием и наукой: опыт, проблемы, перспективы : монография / под общ. ред. Р.М. Нижегородцева и С.Д. Резника. — М. : ИНФРА-М, 2018. — 400 с. — (Научная мысль). — www.dx.doi.org/10.12737/3622. - Режим доступа: </w:t>
            </w:r>
            <w:hyperlink r:id="rId9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311" w:type="pct"/>
          </w:tcPr>
          <w:p w:rsidR="00F21300" w:rsidRPr="00F21300" w:rsidRDefault="00F21300" w:rsidP="00F21300">
            <w:pPr>
              <w:jc w:val="center"/>
            </w:pPr>
            <w:r w:rsidRPr="00F21300">
              <w:t>-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F21300" w:rsidP="00F21300">
            <w:pPr>
              <w:jc w:val="both"/>
            </w:pPr>
            <w:r w:rsidRPr="00F21300">
              <w:t>6.</w:t>
            </w:r>
          </w:p>
        </w:tc>
        <w:tc>
          <w:tcPr>
            <w:tcW w:w="2277" w:type="pct"/>
          </w:tcPr>
          <w:p w:rsidR="00F21300" w:rsidRPr="00F21300" w:rsidRDefault="00F21300" w:rsidP="00F213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Волосникова Л. М.</w:t>
            </w:r>
            <w:r w:rsidRPr="00F21300">
              <w:rPr>
                <w:b/>
                <w:bCs/>
                <w:sz w:val="24"/>
                <w:szCs w:val="24"/>
              </w:rPr>
              <w:t xml:space="preserve"> </w:t>
            </w:r>
            <w:r w:rsidRPr="00F21300">
              <w:rPr>
                <w:sz w:val="24"/>
                <w:szCs w:val="24"/>
              </w:rPr>
              <w:t xml:space="preserve">Правовой статус университетов: история и современность : Учебное пособие / Людмила Михайловна, Г. Н. - Москва : НОРМА, 2007. - 208 с. - Режим доступа: </w:t>
            </w:r>
            <w:hyperlink r:id="rId10" w:history="1">
              <w:r w:rsidRPr="00F21300">
                <w:rPr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</w:p>
        </w:tc>
        <w:tc>
          <w:tcPr>
            <w:tcW w:w="1311" w:type="pct"/>
          </w:tcPr>
          <w:p w:rsidR="00F21300" w:rsidRPr="00F21300" w:rsidRDefault="00F21300" w:rsidP="00F21300">
            <w:r w:rsidRPr="00F21300">
              <w:t>Доп. УМС по образованию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rPr>
                <w:sz w:val="24"/>
                <w:szCs w:val="24"/>
              </w:rPr>
              <w:t>ЭБС «Znanium»</w:t>
            </w:r>
          </w:p>
        </w:tc>
      </w:tr>
      <w:tr w:rsidR="00F21300" w:rsidRPr="00F21300" w:rsidTr="004B48F6">
        <w:tc>
          <w:tcPr>
            <w:tcW w:w="254" w:type="pct"/>
          </w:tcPr>
          <w:p w:rsidR="00F21300" w:rsidRPr="00F21300" w:rsidRDefault="00136EA8" w:rsidP="00F21300">
            <w:pPr>
              <w:jc w:val="both"/>
            </w:pPr>
            <w:r>
              <w:t>7</w:t>
            </w:r>
            <w:r w:rsidR="00F21300" w:rsidRPr="00F21300">
              <w:t>.</w:t>
            </w:r>
          </w:p>
        </w:tc>
        <w:tc>
          <w:tcPr>
            <w:tcW w:w="2277" w:type="pct"/>
          </w:tcPr>
          <w:p w:rsidR="00F21300" w:rsidRPr="004B48F6" w:rsidRDefault="00F21300" w:rsidP="00F21300">
            <w:pPr>
              <w:rPr>
                <w:sz w:val="24"/>
                <w:szCs w:val="24"/>
              </w:rPr>
            </w:pPr>
            <w:r w:rsidRPr="004B48F6">
              <w:rPr>
                <w:sz w:val="24"/>
                <w:szCs w:val="24"/>
              </w:rPr>
              <w:t>Университетоведение : учеб.-метод. пособие : (с приложением</w:t>
            </w:r>
          </w:p>
          <w:p w:rsidR="00F21300" w:rsidRPr="004B48F6" w:rsidRDefault="00F21300" w:rsidP="00F21300">
            <w:pPr>
              <w:rPr>
                <w:sz w:val="24"/>
                <w:szCs w:val="24"/>
              </w:rPr>
            </w:pPr>
            <w:r w:rsidRPr="004B48F6">
              <w:rPr>
                <w:sz w:val="24"/>
                <w:szCs w:val="24"/>
              </w:rPr>
              <w:t>СD) / О. А. Яновский [и др.] ; под общ. ред. проф. О. А. Яновского. — Минск : БГУ, 2011. — 343 с. + 1 электрон. диск.</w:t>
            </w:r>
          </w:p>
        </w:tc>
        <w:tc>
          <w:tcPr>
            <w:tcW w:w="1311" w:type="pct"/>
          </w:tcPr>
          <w:p w:rsidR="00F21300" w:rsidRPr="00F21300" w:rsidRDefault="00F21300" w:rsidP="00F21300">
            <w:r w:rsidRPr="00F21300">
              <w:t xml:space="preserve">Рекомендовано УМО </w:t>
            </w:r>
          </w:p>
        </w:tc>
        <w:tc>
          <w:tcPr>
            <w:tcW w:w="1158" w:type="pct"/>
          </w:tcPr>
          <w:p w:rsidR="00F21300" w:rsidRPr="00F21300" w:rsidRDefault="00F21300" w:rsidP="00F21300">
            <w:pPr>
              <w:jc w:val="center"/>
            </w:pPr>
            <w:r w:rsidRPr="00F21300">
              <w:t>http://elib.bsu.by/handle/</w:t>
            </w:r>
          </w:p>
        </w:tc>
      </w:tr>
    </w:tbl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Перечень ресурсов сети Интернет по изучаемой дисциплине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ЭБС «Znanium»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База данных «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– «Университеты: история и современность»: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 – «Структурно-содержательные особенности университета как социальной организации. Структура Белорусско-Российского университета»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3, 4 – «Создание и развитие Могилевского машиностроительного института (1961 – 1999)»: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– «Становление и развитие университетской системы образования: МГТУ-Белорусско-Российский университет (2000-2019)»: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– «Организация учебного процесса в университете»: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 – «Белорусско-Российский университет как межгосударственное учебное заведение»: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6075" w:rsidRDefault="00F21300" w:rsidP="0017607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 – «Возможности и перспективы развития Белорусско-Российского «университета: презентация </w:t>
      </w:r>
      <w:r w:rsidRPr="00F213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MicrosoftPowerPoint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300" w:rsidRPr="00C22DD3" w:rsidRDefault="00F21300" w:rsidP="00176075">
      <w:pPr>
        <w:ind w:firstLine="540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yellow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highlight w:val="yellow"/>
          <w:lang w:eastAsia="ru-RU"/>
        </w:rPr>
        <w:br w:type="page"/>
      </w:r>
      <w:r w:rsidRPr="00C22DD3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lang w:eastAsia="ru-RU"/>
        </w:rPr>
        <w:t>Университетоведение</w:t>
      </w:r>
    </w:p>
    <w:p w:rsidR="00F21300" w:rsidRPr="00C22DD3" w:rsidRDefault="00F21300" w:rsidP="00C22D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F21300" w:rsidRPr="00F21300" w:rsidRDefault="00F21300" w:rsidP="00F21300">
      <w:pPr>
        <w:shd w:val="clear" w:color="auto" w:fill="FFFFFF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4A4B69" w:rsidRDefault="004A4B69" w:rsidP="004A4B6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6EA8" w:rsidRPr="00126E2D" w:rsidRDefault="00136EA8" w:rsidP="00136EA8">
      <w:pPr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Направления подготовки </w:t>
      </w:r>
      <w:r w:rsidRPr="00126E2D">
        <w:rPr>
          <w:rFonts w:ascii="Times New Roman" w:hAnsi="Times New Roman" w:cs="Times New Roman"/>
        </w:rPr>
        <w:t>27.03.05 Инноватика, 23.03.02 Наземные транспортно-технологические комплексы, 38.03.02 Менеджмент</w:t>
      </w:r>
      <w:r>
        <w:rPr>
          <w:rFonts w:ascii="Times New Roman" w:hAnsi="Times New Roman" w:cs="Times New Roman"/>
        </w:rPr>
        <w:t>; 01.03.04 Прикладная математика; 15.03.06 Мехатроника и робототехника</w:t>
      </w:r>
    </w:p>
    <w:p w:rsidR="00136EA8" w:rsidRPr="00126E2D" w:rsidRDefault="00136EA8" w:rsidP="00136EA8">
      <w:pPr>
        <w:jc w:val="both"/>
        <w:outlineLvl w:val="0"/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Направленность (профиль) </w:t>
      </w:r>
      <w:r w:rsidRPr="00126E2D">
        <w:rPr>
          <w:rFonts w:ascii="Times New Roman" w:hAnsi="Times New Roman" w:cs="Times New Roman"/>
        </w:rPr>
        <w:t xml:space="preserve">Управление инновациями (по отраслями и сферам экономики); подъемно-транспортные, строительные, дорожные машины и оборудование; </w:t>
      </w:r>
      <w:r>
        <w:rPr>
          <w:rFonts w:ascii="Times New Roman" w:hAnsi="Times New Roman" w:cs="Times New Roman"/>
        </w:rPr>
        <w:t>управление электронным бизнесом; разработка программного обеспечения; Робототехника и робототехнические системы: разработка и применение.</w:t>
      </w:r>
    </w:p>
    <w:p w:rsidR="00136EA8" w:rsidRPr="00126E2D" w:rsidRDefault="00136EA8" w:rsidP="00136EA8">
      <w:pPr>
        <w:outlineLvl w:val="0"/>
        <w:rPr>
          <w:rFonts w:ascii="Times New Roman" w:hAnsi="Times New Roman" w:cs="Times New Roman"/>
        </w:rPr>
      </w:pPr>
      <w:r w:rsidRPr="00126E2D">
        <w:rPr>
          <w:rFonts w:ascii="Times New Roman" w:hAnsi="Times New Roman" w:cs="Times New Roman"/>
          <w:b/>
        </w:rPr>
        <w:t xml:space="preserve">Квалификация  </w:t>
      </w:r>
      <w:r w:rsidRPr="00126E2D">
        <w:rPr>
          <w:rFonts w:ascii="Times New Roman" w:hAnsi="Times New Roman" w:cs="Times New Roman"/>
        </w:rPr>
        <w:t>Бакалавр</w:t>
      </w:r>
    </w:p>
    <w:p w:rsidR="00217AB8" w:rsidRPr="00126E2D" w:rsidRDefault="00217AB8" w:rsidP="00217AB8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4A4B69" w:rsidRPr="00B67A31" w:rsidTr="0091714F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B69" w:rsidRPr="00B67A31" w:rsidRDefault="004A4B69" w:rsidP="009171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217AB8" w:rsidRDefault="004A4B69" w:rsidP="0091714F">
            <w:pPr>
              <w:spacing w:before="38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217AB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 1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A4B69" w:rsidRPr="00B67A31" w:rsidTr="0091714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A4B69" w:rsidRPr="00B67A31" w:rsidTr="0091714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B69" w:rsidRPr="00B67A31" w:rsidRDefault="004A4B69" w:rsidP="0091714F">
            <w:pPr>
              <w:spacing w:before="38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B69" w:rsidRPr="00B67A31" w:rsidRDefault="004A4B69" w:rsidP="0091714F">
            <w:pPr>
              <w:spacing w:before="38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36/1</w:t>
            </w:r>
          </w:p>
        </w:tc>
      </w:tr>
    </w:tbl>
    <w:p w:rsidR="004A4B69" w:rsidRDefault="004A4B69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B69" w:rsidRDefault="004A4B69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учебной дисциплины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является: представление и закрепление в мировоззрении студентов целостной системы знаний по истории развития университетов; выяснение роли университетов на современном этапе; изучение истории становлении и развитии Могилевского машиностроительного института, Могилевского государственного технического университета, Белорусско-Российского университета. Формирование патриотизма, гражданственности и корпоративной культуры. Своевременное получение студентами полезной и необходимой информации о Белорусско-Российском университете для успешного процесса обучения.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изучения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и тенденции развития университетов;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развития и исторические пути университетского образования на белорусских землях;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тенденции развития университетов, проблемы и перспективы;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современное состояние университетов в Беларуси и зарубежных странах;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становления материальной базы, развития образовательного процесса Могилевского машиностроительного института;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 университетской системы образования на материалах Могилевского государственного технического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становления, развития и перспективы университетской системы образования на материалах 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достижения профессорско-преподавательского состава, аспирантов, студентов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факультетов, кафедр, структурных подразделений, направленную на создание оптимальных условий для подготовки высококвалифицированных выпускников.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применять общеисторические методы и принципы при изучении развития университетов;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цивилизационный подход в изучении истории университетов и постижение феномена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роль университетов в создании различных сфер деятельности человеческой цивилизации;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роль Белорусско-Российского университета в развитии культуры, системы управления, науки, научно-технического прогресса в Беларуси и приграничных регионах с Российской Федерации;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полученные знания при решении конкретных профессиональных задач и организационно-управленческой практике;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учиться и повышать свой образовательный и профессиональный уровень в течении жизни;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эффективно и результативно использовать созданные в Белорусско-Российском университете для становления высокообразованной, профессионально-грамотной и гуманной личности;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высокую интеллектуальную и общегуманитарную составляющую в общественную – производственную жизнь региона и страны.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понятийным аппаратом, раскрывающим систему становления и развития университетской системы образования;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базовыми знаниями об основных этапах и тенденциях развития университетов от их зарождения до наших дней;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глубокими знаниями о роли университетов в жизни белорусского </w:t>
      </w:r>
      <w:r w:rsidR="00B74C58"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и на современном этапе развития Республики Беларусь;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многочисленными фактами и убедительной аргументацией о роли и достижениях ММИ-МГТУ-Белорусско-Российского университета;</w:t>
      </w: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ведения дискуссии о достижениях и перспективах эффективного развития Белорусско-Российского университета по всем направлениям образовательно – воспитательной, научно-исследовательской и международной деятельности.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21300" w:rsidRPr="00F21300" w:rsidRDefault="00F21300" w:rsidP="00F213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освоению учебной дисциплины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F21300" w:rsidRPr="00F21300" w:rsidRDefault="00F21300" w:rsidP="00F213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F21300" w:rsidRPr="00F21300" w:rsidTr="00F21300">
        <w:tc>
          <w:tcPr>
            <w:tcW w:w="167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F21300" w:rsidRPr="00F21300" w:rsidRDefault="00F21300" w:rsidP="00F21300">
            <w:pPr>
              <w:jc w:val="center"/>
              <w:rPr>
                <w:sz w:val="24"/>
                <w:szCs w:val="24"/>
              </w:rPr>
            </w:pPr>
            <w:r w:rsidRPr="00F21300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0B143B" w:rsidRPr="00F21300" w:rsidTr="00F21300">
        <w:tc>
          <w:tcPr>
            <w:tcW w:w="1672" w:type="dxa"/>
            <w:vAlign w:val="center"/>
          </w:tcPr>
          <w:p w:rsidR="000B143B" w:rsidRPr="00F21300" w:rsidRDefault="000B143B" w:rsidP="00F21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2" w:type="dxa"/>
            <w:vAlign w:val="center"/>
          </w:tcPr>
          <w:p w:rsidR="000B143B" w:rsidRPr="00F21300" w:rsidRDefault="000B143B" w:rsidP="00F21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27.03.05, 38.03.02; 23.03.02</w:t>
            </w:r>
          </w:p>
        </w:tc>
      </w:tr>
      <w:tr w:rsidR="00DF2F2B" w:rsidRPr="00F21300" w:rsidTr="00915657">
        <w:tc>
          <w:tcPr>
            <w:tcW w:w="1672" w:type="dxa"/>
            <w:vAlign w:val="center"/>
          </w:tcPr>
          <w:p w:rsidR="00DF2F2B" w:rsidRPr="00DF2F2B" w:rsidRDefault="00DF2F2B" w:rsidP="00915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7792" w:type="dxa"/>
            <w:vAlign w:val="center"/>
          </w:tcPr>
          <w:p w:rsidR="00DF2F2B" w:rsidRPr="00DF2F2B" w:rsidRDefault="00DF2F2B" w:rsidP="00915657">
            <w:pPr>
              <w:jc w:val="both"/>
              <w:rPr>
                <w:sz w:val="24"/>
                <w:szCs w:val="24"/>
              </w:rPr>
            </w:pPr>
            <w:r w:rsidRPr="00DF2F2B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B143B" w:rsidRPr="00F21300" w:rsidTr="00915657">
        <w:tc>
          <w:tcPr>
            <w:tcW w:w="1672" w:type="dxa"/>
            <w:vAlign w:val="center"/>
          </w:tcPr>
          <w:p w:rsidR="000B143B" w:rsidRDefault="000B143B" w:rsidP="0091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2" w:type="dxa"/>
            <w:vAlign w:val="center"/>
          </w:tcPr>
          <w:p w:rsidR="000B143B" w:rsidRPr="00DF2F2B" w:rsidRDefault="000B143B" w:rsidP="000B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01.03.04</w:t>
            </w:r>
            <w:r w:rsidR="00136EA8">
              <w:rPr>
                <w:sz w:val="24"/>
                <w:szCs w:val="24"/>
              </w:rPr>
              <w:t>; 15.03.06</w:t>
            </w:r>
          </w:p>
        </w:tc>
      </w:tr>
      <w:tr w:rsidR="000B143B" w:rsidRPr="00F21300" w:rsidTr="00915657">
        <w:tc>
          <w:tcPr>
            <w:tcW w:w="1672" w:type="dxa"/>
            <w:vAlign w:val="center"/>
          </w:tcPr>
          <w:p w:rsidR="000B143B" w:rsidRDefault="000B143B" w:rsidP="00915657">
            <w:pPr>
              <w:jc w:val="both"/>
              <w:rPr>
                <w:sz w:val="24"/>
                <w:szCs w:val="24"/>
              </w:rPr>
            </w:pPr>
            <w:r w:rsidRPr="000B143B">
              <w:rPr>
                <w:sz w:val="22"/>
                <w:szCs w:val="22"/>
              </w:rPr>
              <w:t>УК-3.</w:t>
            </w:r>
          </w:p>
        </w:tc>
        <w:tc>
          <w:tcPr>
            <w:tcW w:w="7792" w:type="dxa"/>
            <w:vAlign w:val="center"/>
          </w:tcPr>
          <w:p w:rsidR="000B143B" w:rsidRPr="00DF2F2B" w:rsidRDefault="000B143B" w:rsidP="00915657">
            <w:pPr>
              <w:jc w:val="both"/>
              <w:rPr>
                <w:sz w:val="24"/>
                <w:szCs w:val="24"/>
              </w:rPr>
            </w:pPr>
            <w:r w:rsidRPr="000B143B">
              <w:rPr>
                <w:sz w:val="22"/>
                <w:szCs w:val="22"/>
              </w:rPr>
              <w:t>Способен осуществлять  социальное взаимодействие и реализовывать свою роль в команде.</w:t>
            </w:r>
          </w:p>
        </w:tc>
      </w:tr>
    </w:tbl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ind w:firstLine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технологии</w:t>
      </w: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весь лекционный курс обеспечен мультимедийными презентациями.</w:t>
      </w:r>
    </w:p>
    <w:p w:rsidR="00F21300" w:rsidRPr="00F21300" w:rsidRDefault="00F21300" w:rsidP="00F21300">
      <w:pPr>
        <w:shd w:val="clear" w:color="auto" w:fill="FFFFFF"/>
        <w:ind w:left="57" w:right="-5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sectPr w:rsidR="00F21300" w:rsidRPr="00F21300" w:rsidSect="00F21300">
      <w:headerReference w:type="even" r:id="rId11"/>
      <w:headerReference w:type="default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7F" w:rsidRDefault="00EF197F">
      <w:r>
        <w:separator/>
      </w:r>
    </w:p>
  </w:endnote>
  <w:endnote w:type="continuationSeparator" w:id="0">
    <w:p w:rsidR="00EF197F" w:rsidRDefault="00EF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4B0891" w:rsidRDefault="004B089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891" w:rsidRDefault="004B08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7F" w:rsidRDefault="00EF197F">
      <w:r>
        <w:separator/>
      </w:r>
    </w:p>
  </w:footnote>
  <w:footnote w:type="continuationSeparator" w:id="0">
    <w:p w:rsidR="00EF197F" w:rsidRDefault="00EF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91" w:rsidRDefault="004B0891" w:rsidP="00F213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0891" w:rsidRDefault="004B0891" w:rsidP="00F2130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91" w:rsidRDefault="004B0891" w:rsidP="00F2130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D345BB1"/>
    <w:multiLevelType w:val="hybridMultilevel"/>
    <w:tmpl w:val="3FDC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444C1"/>
    <w:multiLevelType w:val="hybridMultilevel"/>
    <w:tmpl w:val="7CB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F16"/>
    <w:multiLevelType w:val="hybridMultilevel"/>
    <w:tmpl w:val="3FDC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6366F5"/>
    <w:multiLevelType w:val="hybridMultilevel"/>
    <w:tmpl w:val="E398B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3A64160"/>
    <w:multiLevelType w:val="hybridMultilevel"/>
    <w:tmpl w:val="9AAA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306731"/>
    <w:multiLevelType w:val="hybridMultilevel"/>
    <w:tmpl w:val="7CB0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92B6C"/>
    <w:multiLevelType w:val="hybridMultilevel"/>
    <w:tmpl w:val="2276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8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6"/>
  </w:num>
  <w:num w:numId="5">
    <w:abstractNumId w:val="18"/>
  </w:num>
  <w:num w:numId="6">
    <w:abstractNumId w:val="22"/>
  </w:num>
  <w:num w:numId="7">
    <w:abstractNumId w:val="17"/>
  </w:num>
  <w:num w:numId="8">
    <w:abstractNumId w:val="1"/>
  </w:num>
  <w:num w:numId="9">
    <w:abstractNumId w:val="23"/>
  </w:num>
  <w:num w:numId="10">
    <w:abstractNumId w:val="12"/>
  </w:num>
  <w:num w:numId="11">
    <w:abstractNumId w:val="9"/>
  </w:num>
  <w:num w:numId="12">
    <w:abstractNumId w:val="27"/>
  </w:num>
  <w:num w:numId="13">
    <w:abstractNumId w:val="3"/>
  </w:num>
  <w:num w:numId="14">
    <w:abstractNumId w:val="29"/>
  </w:num>
  <w:num w:numId="15">
    <w:abstractNumId w:val="15"/>
  </w:num>
  <w:num w:numId="16">
    <w:abstractNumId w:val="28"/>
  </w:num>
  <w:num w:numId="17">
    <w:abstractNumId w:val="7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8"/>
  </w:num>
  <w:num w:numId="27">
    <w:abstractNumId w:val="20"/>
  </w:num>
  <w:num w:numId="28">
    <w:abstractNumId w:val="5"/>
  </w:num>
  <w:num w:numId="29">
    <w:abstractNumId w:val="25"/>
  </w:num>
  <w:num w:numId="30">
    <w:abstractNumId w:val="16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0"/>
    <w:rsid w:val="00000DEE"/>
    <w:rsid w:val="000120A3"/>
    <w:rsid w:val="000231BD"/>
    <w:rsid w:val="0009388D"/>
    <w:rsid w:val="000B143B"/>
    <w:rsid w:val="000D592E"/>
    <w:rsid w:val="000F7EAF"/>
    <w:rsid w:val="000F7FB4"/>
    <w:rsid w:val="00126E2D"/>
    <w:rsid w:val="00136EA8"/>
    <w:rsid w:val="00153C18"/>
    <w:rsid w:val="00176075"/>
    <w:rsid w:val="001C296F"/>
    <w:rsid w:val="001D5A88"/>
    <w:rsid w:val="00210B1A"/>
    <w:rsid w:val="00217AB8"/>
    <w:rsid w:val="00247CCF"/>
    <w:rsid w:val="0027722D"/>
    <w:rsid w:val="0028529E"/>
    <w:rsid w:val="002C0121"/>
    <w:rsid w:val="003360B6"/>
    <w:rsid w:val="00377FC2"/>
    <w:rsid w:val="00387B58"/>
    <w:rsid w:val="003B5B49"/>
    <w:rsid w:val="003E637D"/>
    <w:rsid w:val="00427175"/>
    <w:rsid w:val="004631A5"/>
    <w:rsid w:val="004652E3"/>
    <w:rsid w:val="0047408F"/>
    <w:rsid w:val="004A1B23"/>
    <w:rsid w:val="004A4B69"/>
    <w:rsid w:val="004A7882"/>
    <w:rsid w:val="004B0891"/>
    <w:rsid w:val="004B48F6"/>
    <w:rsid w:val="004C5548"/>
    <w:rsid w:val="004D4744"/>
    <w:rsid w:val="0051226D"/>
    <w:rsid w:val="005A7D21"/>
    <w:rsid w:val="005B1C2A"/>
    <w:rsid w:val="005E3CB1"/>
    <w:rsid w:val="005E7FD2"/>
    <w:rsid w:val="005F5F71"/>
    <w:rsid w:val="00652559"/>
    <w:rsid w:val="006A4D16"/>
    <w:rsid w:val="006C5C35"/>
    <w:rsid w:val="006E05B3"/>
    <w:rsid w:val="00790271"/>
    <w:rsid w:val="007C6F2F"/>
    <w:rsid w:val="007C7024"/>
    <w:rsid w:val="007D77D6"/>
    <w:rsid w:val="00824680"/>
    <w:rsid w:val="00877C4C"/>
    <w:rsid w:val="008B2064"/>
    <w:rsid w:val="008B2FAB"/>
    <w:rsid w:val="00915657"/>
    <w:rsid w:val="0091714F"/>
    <w:rsid w:val="0092171F"/>
    <w:rsid w:val="00977353"/>
    <w:rsid w:val="009864B0"/>
    <w:rsid w:val="00987D18"/>
    <w:rsid w:val="009B3622"/>
    <w:rsid w:val="009B44CE"/>
    <w:rsid w:val="009C0840"/>
    <w:rsid w:val="00A106B5"/>
    <w:rsid w:val="00A762CF"/>
    <w:rsid w:val="00A862A9"/>
    <w:rsid w:val="00AA004F"/>
    <w:rsid w:val="00AA345F"/>
    <w:rsid w:val="00AE6FED"/>
    <w:rsid w:val="00AF7DDD"/>
    <w:rsid w:val="00B04B15"/>
    <w:rsid w:val="00B66D4B"/>
    <w:rsid w:val="00B67A31"/>
    <w:rsid w:val="00B72B9F"/>
    <w:rsid w:val="00B74C58"/>
    <w:rsid w:val="00B85612"/>
    <w:rsid w:val="00B96110"/>
    <w:rsid w:val="00C007EF"/>
    <w:rsid w:val="00C22DD3"/>
    <w:rsid w:val="00C97C36"/>
    <w:rsid w:val="00D4354B"/>
    <w:rsid w:val="00D64EC5"/>
    <w:rsid w:val="00D95340"/>
    <w:rsid w:val="00DD5AEB"/>
    <w:rsid w:val="00DF2F2B"/>
    <w:rsid w:val="00E31D03"/>
    <w:rsid w:val="00E3308C"/>
    <w:rsid w:val="00EC3E85"/>
    <w:rsid w:val="00ED00EE"/>
    <w:rsid w:val="00EF197F"/>
    <w:rsid w:val="00F1305C"/>
    <w:rsid w:val="00F21300"/>
    <w:rsid w:val="00FB0C6D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222D3-7229-44C8-9436-12A47DA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130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3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1300"/>
  </w:style>
  <w:style w:type="table" w:styleId="a3">
    <w:name w:val="Table Grid"/>
    <w:basedOn w:val="a1"/>
    <w:rsid w:val="00F2130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semiHidden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21300"/>
    <w:rPr>
      <w:color w:val="0000FF"/>
      <w:u w:val="single"/>
    </w:rPr>
  </w:style>
  <w:style w:type="paragraph" w:styleId="a5">
    <w:name w:val="Body Text"/>
    <w:basedOn w:val="a"/>
    <w:link w:val="a6"/>
    <w:rsid w:val="00F2130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21300"/>
    <w:pPr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13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2130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213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F21300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213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213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F2130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21300"/>
  </w:style>
  <w:style w:type="paragraph" w:styleId="ae">
    <w:name w:val="footer"/>
    <w:basedOn w:val="a"/>
    <w:link w:val="af"/>
    <w:uiPriority w:val="99"/>
    <w:rsid w:val="00F2130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F2130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13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semiHidden/>
    <w:rsid w:val="00F21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F2130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F2130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F21300"/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21300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basedOn w:val="a0"/>
    <w:unhideWhenUsed/>
    <w:rsid w:val="00F21300"/>
    <w:rPr>
      <w:vertAlign w:val="superscript"/>
    </w:rPr>
  </w:style>
  <w:style w:type="character" w:styleId="af8">
    <w:name w:val="annotation reference"/>
    <w:basedOn w:val="a0"/>
    <w:rsid w:val="00F21300"/>
    <w:rPr>
      <w:sz w:val="16"/>
      <w:szCs w:val="16"/>
    </w:rPr>
  </w:style>
  <w:style w:type="paragraph" w:styleId="af9">
    <w:name w:val="annotation text"/>
    <w:basedOn w:val="a"/>
    <w:link w:val="afa"/>
    <w:rsid w:val="00F2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F21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F21300"/>
    <w:rPr>
      <w:b/>
      <w:bCs/>
    </w:rPr>
  </w:style>
  <w:style w:type="character" w:customStyle="1" w:styleId="afc">
    <w:name w:val="Тема примечания Знак"/>
    <w:basedOn w:val="afa"/>
    <w:link w:val="afb"/>
    <w:rsid w:val="00F213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2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B67A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2E37-1687-4000-85B5-94922E34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Вологина</dc:creator>
  <cp:lastModifiedBy>Анжела Лялькова</cp:lastModifiedBy>
  <cp:revision>3</cp:revision>
  <cp:lastPrinted>2021-05-28T09:05:00Z</cp:lastPrinted>
  <dcterms:created xsi:type="dcterms:W3CDTF">2022-02-15T11:45:00Z</dcterms:created>
  <dcterms:modified xsi:type="dcterms:W3CDTF">2022-02-16T06:34:00Z</dcterms:modified>
</cp:coreProperties>
</file>