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ED" w:rsidRDefault="000C02ED" w:rsidP="00C417E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0C02ED" w:rsidRDefault="000C02ED" w:rsidP="00C417E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0C02ED" w:rsidRDefault="000C02ED" w:rsidP="00C417EC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0C02ED" w:rsidRDefault="000C02ED" w:rsidP="00C417EC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W w:w="5103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0C02ED" w:rsidTr="00C417EC">
        <w:tc>
          <w:tcPr>
            <w:tcW w:w="5103" w:type="dxa"/>
          </w:tcPr>
          <w:p w:rsidR="000C02ED" w:rsidRPr="0027720E" w:rsidRDefault="000C02ED" w:rsidP="00C417EC">
            <w:pPr>
              <w:rPr>
                <w:spacing w:val="-13"/>
              </w:rPr>
            </w:pPr>
            <w:r w:rsidRPr="0027720E">
              <w:rPr>
                <w:spacing w:val="-13"/>
              </w:rPr>
              <w:t>УТВЕРЖДАЮ</w:t>
            </w:r>
          </w:p>
        </w:tc>
      </w:tr>
      <w:tr w:rsidR="000C02ED" w:rsidTr="00C417EC">
        <w:tc>
          <w:tcPr>
            <w:tcW w:w="5103" w:type="dxa"/>
          </w:tcPr>
          <w:p w:rsidR="000C02ED" w:rsidRPr="0027720E" w:rsidRDefault="000C02ED" w:rsidP="00C417EC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0C02ED" w:rsidTr="00C417EC">
        <w:tc>
          <w:tcPr>
            <w:tcW w:w="5103" w:type="dxa"/>
          </w:tcPr>
          <w:p w:rsidR="000C02ED" w:rsidRPr="0027720E" w:rsidRDefault="000C02ED" w:rsidP="00C417EC">
            <w:pPr>
              <w:rPr>
                <w:spacing w:val="-13"/>
                <w:sz w:val="16"/>
                <w:szCs w:val="16"/>
              </w:rPr>
            </w:pPr>
          </w:p>
          <w:p w:rsidR="000C02ED" w:rsidRPr="00CD4AFA" w:rsidRDefault="000C02ED" w:rsidP="00C417EC">
            <w:r w:rsidRPr="0027720E"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0C02ED" w:rsidTr="00C417EC">
        <w:tc>
          <w:tcPr>
            <w:tcW w:w="5103" w:type="dxa"/>
          </w:tcPr>
          <w:p w:rsidR="000C02ED" w:rsidRPr="0027720E" w:rsidRDefault="000C02ED" w:rsidP="00C417EC">
            <w:pPr>
              <w:rPr>
                <w:spacing w:val="-13"/>
                <w:sz w:val="10"/>
                <w:szCs w:val="10"/>
              </w:rPr>
            </w:pPr>
          </w:p>
          <w:p w:rsidR="000C02ED" w:rsidRPr="0027720E" w:rsidRDefault="000C02ED" w:rsidP="00C417EC">
            <w:pPr>
              <w:rPr>
                <w:spacing w:val="-13"/>
              </w:rPr>
            </w:pPr>
            <w:r w:rsidRPr="0027720E">
              <w:rPr>
                <w:spacing w:val="-13"/>
              </w:rPr>
              <w:t>«___»________ 20</w:t>
            </w:r>
            <w:r w:rsidRPr="0027720E">
              <w:rPr>
                <w:spacing w:val="-13"/>
                <w:lang w:val="en-US"/>
              </w:rPr>
              <w:t>21</w:t>
            </w:r>
            <w:r w:rsidRPr="0027720E">
              <w:rPr>
                <w:spacing w:val="-13"/>
              </w:rPr>
              <w:t>г.</w:t>
            </w:r>
          </w:p>
        </w:tc>
      </w:tr>
      <w:tr w:rsidR="000C02ED" w:rsidTr="00C417EC">
        <w:tc>
          <w:tcPr>
            <w:tcW w:w="5103" w:type="dxa"/>
          </w:tcPr>
          <w:p w:rsidR="000C02ED" w:rsidRPr="0027720E" w:rsidRDefault="000C02ED" w:rsidP="00C417EC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0C02ED" w:rsidRPr="0027720E" w:rsidRDefault="000C02ED" w:rsidP="00C417EC">
            <w:pPr>
              <w:tabs>
                <w:tab w:val="left" w:pos="3438"/>
              </w:tabs>
              <w:rPr>
                <w:spacing w:val="-13"/>
              </w:rPr>
            </w:pPr>
            <w:r w:rsidRPr="0027720E">
              <w:rPr>
                <w:spacing w:val="-13"/>
              </w:rPr>
              <w:t>Регистрационный  № УД-______________________/р</w:t>
            </w:r>
          </w:p>
        </w:tc>
      </w:tr>
    </w:tbl>
    <w:p w:rsidR="000C02ED" w:rsidRDefault="000C02ED" w:rsidP="00C417EC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0C02ED" w:rsidRDefault="000C02ED" w:rsidP="00C417EC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0C02ED" w:rsidRPr="00C417EC" w:rsidRDefault="000C02ED" w:rsidP="00C417EC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bookmarkStart w:id="0" w:name="_GoBack"/>
      <w:r w:rsidRPr="00C417EC">
        <w:rPr>
          <w:b/>
          <w:bCs/>
          <w:caps/>
          <w:color w:val="000000"/>
          <w:spacing w:val="-18"/>
          <w:u w:val="single"/>
        </w:rPr>
        <w:t>основы программирования на станках с чпу</w:t>
      </w:r>
    </w:p>
    <w:bookmarkEnd w:id="0"/>
    <w:p w:rsidR="000C02ED" w:rsidRDefault="000C02ED" w:rsidP="00C417E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0C02ED" w:rsidRDefault="000C02ED" w:rsidP="00C417EC">
      <w:pPr>
        <w:shd w:val="clear" w:color="auto" w:fill="FFFFFF"/>
        <w:ind w:left="57" w:right="-57"/>
        <w:jc w:val="center"/>
        <w:rPr>
          <w:caps/>
        </w:rPr>
      </w:pPr>
    </w:p>
    <w:p w:rsidR="000C02ED" w:rsidRPr="00040D74" w:rsidRDefault="000C02ED" w:rsidP="00C417EC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0C02ED" w:rsidRDefault="000C02ED" w:rsidP="00C417EC">
      <w:pPr>
        <w:outlineLvl w:val="0"/>
        <w:rPr>
          <w:b/>
        </w:rPr>
      </w:pPr>
    </w:p>
    <w:p w:rsidR="000C02ED" w:rsidRPr="00C417EC" w:rsidRDefault="000C02ED" w:rsidP="00C417EC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06"/>
        </w:smartTagPr>
        <w:r w:rsidRPr="00C417EC">
          <w:t>15.03.06</w:t>
        </w:r>
      </w:smartTag>
      <w:r w:rsidRPr="00C417EC">
        <w:t xml:space="preserve"> Механотроника и робототехника</w:t>
      </w:r>
    </w:p>
    <w:p w:rsidR="000C02ED" w:rsidRPr="00C417EC" w:rsidRDefault="000C02ED" w:rsidP="00C417EC">
      <w:pPr>
        <w:outlineLvl w:val="0"/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t>Робототехника и робототехнические системы: разработка и применение</w:t>
      </w:r>
    </w:p>
    <w:p w:rsidR="000C02ED" w:rsidRDefault="000C02ED" w:rsidP="00C417EC">
      <w:pPr>
        <w:outlineLvl w:val="0"/>
        <w:rPr>
          <w:b/>
        </w:rPr>
      </w:pPr>
    </w:p>
    <w:p w:rsidR="000C02ED" w:rsidRPr="00887251" w:rsidRDefault="000C02ED" w:rsidP="00C417EC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:rsidR="000C02ED" w:rsidRPr="008363B0" w:rsidRDefault="000C02ED" w:rsidP="00C417EC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12"/>
        <w:gridCol w:w="4458"/>
      </w:tblGrid>
      <w:tr w:rsidR="000C02ED" w:rsidRPr="008363B0" w:rsidTr="00C417EC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  <w:vAlign w:val="center"/>
          </w:tcPr>
          <w:p w:rsidR="000C02ED" w:rsidRPr="008363B0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center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0C02ED" w:rsidRPr="008363B0" w:rsidTr="00C417EC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0C02ED" w:rsidRPr="008363B0" w:rsidRDefault="000C02ED" w:rsidP="00C41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vAlign w:val="center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работы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RPr="008363B0" w:rsidTr="00C417EC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2ED" w:rsidTr="00C417EC">
        <w:trPr>
          <w:jc w:val="center"/>
        </w:trPr>
        <w:tc>
          <w:tcPr>
            <w:tcW w:w="2671" w:type="pct"/>
          </w:tcPr>
          <w:p w:rsidR="000C02ED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C02ED" w:rsidTr="00C417EC">
        <w:trPr>
          <w:trHeight w:val="284"/>
          <w:jc w:val="center"/>
        </w:trPr>
        <w:tc>
          <w:tcPr>
            <w:tcW w:w="2671" w:type="pct"/>
          </w:tcPr>
          <w:p w:rsidR="000C02ED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C02ED" w:rsidTr="00C417EC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0C02ED" w:rsidRDefault="000C02ED" w:rsidP="00C417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0C02ED" w:rsidRPr="0055685C" w:rsidRDefault="000C02ED" w:rsidP="00C417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</w:t>
            </w:r>
          </w:p>
        </w:tc>
      </w:tr>
    </w:tbl>
    <w:p w:rsidR="000C02ED" w:rsidRDefault="000C02ED" w:rsidP="00C417EC">
      <w:pPr>
        <w:shd w:val="clear" w:color="auto" w:fill="FFFFFF"/>
        <w:rPr>
          <w:sz w:val="20"/>
          <w:szCs w:val="20"/>
        </w:rPr>
      </w:pPr>
    </w:p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>
      <w:r>
        <w:t xml:space="preserve">Кафедра-разработчик программы: </w:t>
      </w:r>
      <w:r w:rsidRPr="00D6295F">
        <w:rPr>
          <w:u w:val="single"/>
        </w:rPr>
        <w:t>Технология машиностроения</w:t>
      </w:r>
    </w:p>
    <w:p w:rsidR="000C02ED" w:rsidRDefault="000C02ED" w:rsidP="00C417EC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0C02ED" w:rsidRPr="00D6295F" w:rsidRDefault="000C02ED" w:rsidP="00D6295F">
      <w:pPr>
        <w:shd w:val="clear" w:color="auto" w:fill="FFFFFF"/>
        <w:tabs>
          <w:tab w:val="left" w:pos="6663"/>
        </w:tabs>
        <w:jc w:val="both"/>
        <w:rPr>
          <w:u w:val="single"/>
        </w:rPr>
      </w:pPr>
      <w:r>
        <w:t xml:space="preserve">Составитель: </w:t>
      </w:r>
      <w:r w:rsidRPr="00D6295F">
        <w:rPr>
          <w:u w:val="single"/>
        </w:rPr>
        <w:t>А.М. Федоренко, к.т.н., доцент</w:t>
      </w:r>
      <w:r>
        <w:rPr>
          <w:u w:val="single"/>
        </w:rPr>
        <w:tab/>
      </w:r>
    </w:p>
    <w:p w:rsidR="000C02ED" w:rsidRDefault="000C02ED" w:rsidP="00C417EC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0C02ED" w:rsidRDefault="000C02ED" w:rsidP="00C417EC">
      <w:pPr>
        <w:shd w:val="clear" w:color="auto" w:fill="FFFFFF"/>
        <w:ind w:firstLine="709"/>
        <w:jc w:val="center"/>
      </w:pPr>
    </w:p>
    <w:p w:rsidR="000C02ED" w:rsidRDefault="000C02ED" w:rsidP="00C417EC">
      <w:pPr>
        <w:shd w:val="clear" w:color="auto" w:fill="FFFFFF"/>
        <w:ind w:firstLine="709"/>
        <w:jc w:val="center"/>
      </w:pPr>
    </w:p>
    <w:p w:rsidR="000C02ED" w:rsidRDefault="000C02ED" w:rsidP="00C417EC">
      <w:pPr>
        <w:shd w:val="clear" w:color="auto" w:fill="FFFFFF"/>
        <w:ind w:firstLine="709"/>
        <w:jc w:val="center"/>
      </w:pPr>
      <w:r>
        <w:t>Могилев, 2021</w:t>
      </w:r>
    </w:p>
    <w:p w:rsidR="000C02ED" w:rsidRPr="00D6295F" w:rsidRDefault="000C02ED" w:rsidP="00C417EC">
      <w:pPr>
        <w:shd w:val="clear" w:color="auto" w:fill="FFFFFF"/>
        <w:ind w:firstLine="709"/>
        <w:jc w:val="both"/>
      </w:pPr>
      <w:r>
        <w:br w:type="page"/>
      </w: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подготовки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06"/>
        </w:smartTagPr>
        <w:r w:rsidRPr="00D6295F">
          <w:t>15.03.06</w:t>
        </w:r>
      </w:smartTag>
      <w:r w:rsidRPr="00D6295F">
        <w:t xml:space="preserve"> Механотроника и робототехника № 1046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 w:rsidRPr="00D6295F">
          <w:t>17.08.2020</w:t>
        </w:r>
      </w:smartTag>
      <w:r w:rsidRPr="00D6295F">
        <w:t xml:space="preserve"> г., учебным планом </w:t>
      </w:r>
      <w:r>
        <w:t xml:space="preserve">рег. № </w:t>
      </w:r>
      <w:r w:rsidRPr="00D6295F">
        <w:t>1</w:t>
      </w:r>
      <w:r>
        <w:t xml:space="preserve">50306-2 </w:t>
      </w:r>
      <w:r w:rsidRPr="00D6295F"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1"/>
        </w:smartTagPr>
        <w:r w:rsidRPr="0038428E">
          <w:t>30</w:t>
        </w:r>
        <w:r>
          <w:t>.0</w:t>
        </w:r>
        <w:r w:rsidRPr="0038428E">
          <w:t>8</w:t>
        </w:r>
        <w:r w:rsidRPr="00D6295F">
          <w:t>.21</w:t>
        </w:r>
      </w:smartTag>
      <w:r w:rsidRPr="00D6295F">
        <w:t xml:space="preserve"> г. </w:t>
      </w:r>
    </w:p>
    <w:p w:rsidR="000C02ED" w:rsidRDefault="000C02ED" w:rsidP="00D6295F">
      <w:pPr>
        <w:shd w:val="clear" w:color="auto" w:fill="FFFFFF"/>
        <w:ind w:firstLine="709"/>
        <w:jc w:val="both"/>
      </w:pPr>
    </w:p>
    <w:p w:rsidR="000C02ED" w:rsidRDefault="000C02ED" w:rsidP="00C417EC">
      <w:pPr>
        <w:pStyle w:val="21"/>
        <w:spacing w:after="0" w:line="240" w:lineRule="auto"/>
        <w:ind w:firstLine="720"/>
        <w:jc w:val="both"/>
      </w:pPr>
    </w:p>
    <w:p w:rsidR="000C02ED" w:rsidRDefault="000C02ED" w:rsidP="00C417EC"/>
    <w:p w:rsidR="000C02ED" w:rsidRPr="00D6295F" w:rsidRDefault="000C02ED" w:rsidP="00C417EC">
      <w:pPr>
        <w:rPr>
          <w:u w:val="single"/>
        </w:rPr>
      </w:pPr>
      <w:r>
        <w:t xml:space="preserve">Рассмотрена и рекомендована к утверждению кафедрой </w:t>
      </w:r>
      <w:r w:rsidRPr="00D6295F">
        <w:rPr>
          <w:u w:val="single"/>
        </w:rPr>
        <w:t>Технология машиностроения</w:t>
      </w:r>
    </w:p>
    <w:p w:rsidR="000C02ED" w:rsidRPr="009907A3" w:rsidRDefault="000C02ED" w:rsidP="00C417EC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:rsidR="000C02ED" w:rsidRDefault="000C02ED" w:rsidP="00C417EC">
      <w:r>
        <w:t>«</w:t>
      </w:r>
      <w:r w:rsidRPr="0011704D">
        <w:t>30</w:t>
      </w:r>
      <w:r>
        <w:t xml:space="preserve">» августа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06"/>
        </w:smartTagPr>
        <w:smartTag w:uri="urn:schemas-microsoft-com:office:smarttags" w:element="metricconverter">
          <w:smartTagPr>
            <w:attr w:name="ProductID" w:val="2021 г"/>
          </w:smartTagPr>
          <w:r>
            <w:t>2021 г</w:t>
          </w:r>
        </w:smartTag>
      </w:smartTag>
      <w:r>
        <w:t>., протокол № 1.</w:t>
      </w:r>
    </w:p>
    <w:p w:rsidR="000C02ED" w:rsidRDefault="000C02ED" w:rsidP="00C417EC"/>
    <w:p w:rsidR="000C02ED" w:rsidRDefault="000C02ED" w:rsidP="00C417EC"/>
    <w:p w:rsidR="000C02ED" w:rsidRDefault="000C02ED" w:rsidP="00C417EC">
      <w:r>
        <w:t>Зав. кафедрой______________ В.М</w:t>
      </w:r>
      <w:r w:rsidRPr="002217CA">
        <w:t xml:space="preserve">. </w:t>
      </w:r>
      <w:proofErr w:type="spellStart"/>
      <w:r>
        <w:t>Шеменков</w:t>
      </w:r>
      <w:proofErr w:type="spellEnd"/>
    </w:p>
    <w:p w:rsidR="000C02ED" w:rsidRDefault="000C02ED" w:rsidP="00C417EC"/>
    <w:p w:rsidR="000C02ED" w:rsidRDefault="000C02ED" w:rsidP="00C417EC"/>
    <w:p w:rsidR="000C02ED" w:rsidRPr="00D31434" w:rsidRDefault="000C02ED" w:rsidP="00C417EC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0C02ED" w:rsidRDefault="000C02ED" w:rsidP="00C417E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0C02ED" w:rsidRDefault="000C02ED" w:rsidP="00C417EC">
      <w:pPr>
        <w:pStyle w:val="a5"/>
        <w:rPr>
          <w:sz w:val="24"/>
          <w:szCs w:val="24"/>
        </w:rPr>
      </w:pPr>
    </w:p>
    <w:p w:rsidR="000C02ED" w:rsidRPr="00D31434" w:rsidRDefault="000C02ED" w:rsidP="00C417EC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>
        <w:rPr>
          <w:sz w:val="24"/>
          <w:szCs w:val="24"/>
        </w:rPr>
        <w:t xml:space="preserve">30» августа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06"/>
        </w:smartTagPr>
        <w:smartTag w:uri="urn:schemas-microsoft-com:office:smarttags" w:element="metricconverter">
          <w:smartTagPr>
            <w:attr w:name="ProductID" w:val="2021 г"/>
          </w:smartTagPr>
          <w:r>
            <w:rPr>
              <w:sz w:val="24"/>
              <w:szCs w:val="24"/>
            </w:rPr>
            <w:t>2021 г</w:t>
          </w:r>
        </w:smartTag>
      </w:smartTag>
      <w:r>
        <w:rPr>
          <w:sz w:val="24"/>
          <w:szCs w:val="24"/>
        </w:rPr>
        <w:t>., протокол № 1</w:t>
      </w:r>
      <w:r w:rsidRPr="00D31434">
        <w:rPr>
          <w:sz w:val="24"/>
          <w:szCs w:val="24"/>
        </w:rPr>
        <w:t>.</w:t>
      </w:r>
    </w:p>
    <w:p w:rsidR="000C02ED" w:rsidRDefault="000C02ED" w:rsidP="00C417EC"/>
    <w:p w:rsidR="000C02ED" w:rsidRDefault="000C02ED" w:rsidP="00C417EC">
      <w:r>
        <w:t xml:space="preserve">Зам. председателя </w:t>
      </w:r>
    </w:p>
    <w:p w:rsidR="000C02ED" w:rsidRDefault="000C02ED" w:rsidP="00C417EC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:rsidR="000C02ED" w:rsidRDefault="000C02ED" w:rsidP="00C417EC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02ED" w:rsidRPr="00CB02DC" w:rsidRDefault="000C02ED" w:rsidP="00C417EC"/>
    <w:p w:rsidR="000C02ED" w:rsidRPr="00FC198D" w:rsidRDefault="000C02ED" w:rsidP="00C417EC">
      <w:r w:rsidRPr="00FC198D">
        <w:t>Рецензент:</w:t>
      </w:r>
    </w:p>
    <w:p w:rsidR="000C02ED" w:rsidRDefault="000C02ED" w:rsidP="00F82CFA">
      <w:pPr>
        <w:jc w:val="both"/>
        <w:rPr>
          <w:u w:val="single"/>
        </w:rPr>
      </w:pPr>
      <w:r>
        <w:rPr>
          <w:u w:val="single"/>
        </w:rPr>
        <w:t>Михаил Михайлович Кожевников, заведующий кафедрой «Автоматизация технологических процессов и производств» УО «Могилевский государственный университет продовольствия», кандидат технических наук, доцент</w:t>
      </w:r>
    </w:p>
    <w:p w:rsidR="000C02ED" w:rsidRPr="00FC198D" w:rsidRDefault="000C02ED" w:rsidP="00F82CFA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Default="000C02ED" w:rsidP="00C417EC"/>
    <w:p w:rsidR="000C02ED" w:rsidRPr="00CB02DC" w:rsidRDefault="000C02ED" w:rsidP="00C417EC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0C02ED" w:rsidRDefault="000C02ED" w:rsidP="00C417EC"/>
    <w:p w:rsidR="000C02ED" w:rsidRDefault="000C02ED" w:rsidP="00C417EC"/>
    <w:p w:rsidR="000C02ED" w:rsidRDefault="000C02ED" w:rsidP="00C417EC">
      <w:pPr>
        <w:outlineLvl w:val="0"/>
      </w:pPr>
      <w:r>
        <w:t>Начальник учебно-методического</w:t>
      </w:r>
    </w:p>
    <w:p w:rsidR="000C02ED" w:rsidRPr="008874CC" w:rsidRDefault="000C02ED" w:rsidP="00C417EC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:rsidR="000C02ED" w:rsidRPr="00922A49" w:rsidRDefault="000C02ED" w:rsidP="00726881">
      <w:pPr>
        <w:ind w:firstLine="567"/>
        <w:rPr>
          <w:b/>
        </w:rPr>
      </w:pPr>
      <w:r>
        <w:rPr>
          <w:b/>
        </w:rPr>
        <w:br w:type="page"/>
      </w: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:rsidR="000C02ED" w:rsidRDefault="000C02ED" w:rsidP="00E310A0">
      <w:pPr>
        <w:ind w:firstLine="567"/>
        <w:jc w:val="both"/>
        <w:outlineLvl w:val="0"/>
        <w:rPr>
          <w:b/>
        </w:rPr>
      </w:pPr>
    </w:p>
    <w:p w:rsidR="000C02ED" w:rsidRPr="00E310A0" w:rsidRDefault="000C02ED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0C02ED" w:rsidRPr="00E310A0" w:rsidRDefault="000C02ED" w:rsidP="00E310A0">
      <w:pPr>
        <w:ind w:firstLine="567"/>
        <w:jc w:val="both"/>
        <w:outlineLvl w:val="0"/>
      </w:pPr>
      <w:r w:rsidRPr="008363B0">
        <w:t xml:space="preserve">Целью учебной дисциплины является </w:t>
      </w:r>
      <w:r w:rsidRPr="008363B0">
        <w:rPr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color w:val="000000"/>
        </w:rPr>
        <w:t xml:space="preserve"> навыки</w:t>
      </w:r>
      <w:r>
        <w:t xml:space="preserve"> применения технологического оборудования оснащенного устройствами числового программного управления</w:t>
      </w:r>
      <w:r w:rsidRPr="000D1A02">
        <w:t xml:space="preserve"> в </w:t>
      </w:r>
      <w:r>
        <w:t>действующих производственных процессах.</w:t>
      </w:r>
    </w:p>
    <w:p w:rsidR="000C02ED" w:rsidRDefault="000C02ED" w:rsidP="00E310A0">
      <w:pPr>
        <w:ind w:firstLine="567"/>
        <w:jc w:val="both"/>
      </w:pPr>
    </w:p>
    <w:p w:rsidR="000C02ED" w:rsidRDefault="000C02ED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0C02ED" w:rsidRDefault="000C02ED" w:rsidP="000F282F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C02ED" w:rsidRDefault="000C02ED" w:rsidP="005403DD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0C02ED" w:rsidRDefault="000C02ED" w:rsidP="00F94EA6">
      <w:pPr>
        <w:ind w:right="-29"/>
        <w:jc w:val="both"/>
      </w:pPr>
      <w:r>
        <w:t>- технологические возможности различных групп станков с ЧПУ</w:t>
      </w:r>
      <w:r w:rsidRPr="00923950">
        <w:t xml:space="preserve">; </w:t>
      </w:r>
    </w:p>
    <w:p w:rsidR="000C02ED" w:rsidRDefault="000C02ED" w:rsidP="00F94EA6">
      <w:pPr>
        <w:ind w:right="-29"/>
        <w:jc w:val="both"/>
      </w:pPr>
      <w:r>
        <w:t xml:space="preserve">- </w:t>
      </w:r>
      <w:r w:rsidRPr="00923950">
        <w:t xml:space="preserve">особенности </w:t>
      </w:r>
      <w:r>
        <w:t>применения в производственном процессе</w:t>
      </w:r>
      <w:r w:rsidRPr="00923950">
        <w:t xml:space="preserve"> </w:t>
      </w:r>
      <w:r>
        <w:t xml:space="preserve">технологического оборудования оснащенного системами </w:t>
      </w:r>
      <w:r w:rsidRPr="00923950">
        <w:t xml:space="preserve">ЧПУ; </w:t>
      </w:r>
    </w:p>
    <w:p w:rsidR="000C02ED" w:rsidRDefault="000C02ED" w:rsidP="005403DD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0C02ED" w:rsidRDefault="000C02ED" w:rsidP="00D40BE3">
      <w:pPr>
        <w:jc w:val="both"/>
      </w:pPr>
      <w:r>
        <w:t>- разрабатывать управляющие программы обработки деталей на станках с ЧПУ;</w:t>
      </w:r>
    </w:p>
    <w:p w:rsidR="000C02ED" w:rsidRDefault="000C02ED" w:rsidP="00D40BE3">
      <w:pPr>
        <w:jc w:val="both"/>
      </w:pPr>
      <w:r>
        <w:t>- рационально использовать возможности оборудования с ЧПУ</w:t>
      </w:r>
      <w:r w:rsidRPr="000D1A02">
        <w:t>;</w:t>
      </w:r>
    </w:p>
    <w:p w:rsidR="000C02ED" w:rsidRDefault="000C02ED" w:rsidP="005403D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0C02ED" w:rsidRPr="00A7697E" w:rsidRDefault="000C02ED" w:rsidP="00D40BE3">
      <w:pPr>
        <w:jc w:val="both"/>
      </w:pPr>
      <w:r w:rsidRPr="00A7697E">
        <w:t>- особенностями проектирования операций обработки на станках и станочных комплексах с ЧПУ;</w:t>
      </w:r>
    </w:p>
    <w:p w:rsidR="000C02ED" w:rsidRPr="00A7697E" w:rsidRDefault="000C02ED" w:rsidP="00D40BE3">
      <w:pPr>
        <w:jc w:val="both"/>
      </w:pPr>
      <w:r w:rsidRPr="00A7697E">
        <w:t xml:space="preserve">- </w:t>
      </w:r>
      <w:r>
        <w:t>навыками разработки текста управляющих программ для станков с ЧПУ.</w:t>
      </w:r>
    </w:p>
    <w:p w:rsidR="000C02ED" w:rsidRDefault="000C02ED" w:rsidP="00E310A0">
      <w:pPr>
        <w:ind w:firstLine="567"/>
        <w:jc w:val="both"/>
        <w:rPr>
          <w:b/>
        </w:rPr>
      </w:pPr>
    </w:p>
    <w:p w:rsidR="000C02ED" w:rsidRPr="000F282F" w:rsidRDefault="000C02ED" w:rsidP="00E310A0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0C02ED" w:rsidRPr="00463286" w:rsidRDefault="000C02ED" w:rsidP="00C27FD6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>
        <w:t>факультативным дисциплинам</w:t>
      </w:r>
    </w:p>
    <w:p w:rsidR="000C02ED" w:rsidRDefault="000C02ED" w:rsidP="00DF2FFB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0C02ED" w:rsidRPr="00424A1D" w:rsidRDefault="000C02ED" w:rsidP="005E6046">
      <w:pPr>
        <w:ind w:right="-29" w:firstLine="567"/>
        <w:jc w:val="both"/>
      </w:pPr>
      <w:r>
        <w:t>- физика</w:t>
      </w:r>
      <w:r w:rsidRPr="00424A1D">
        <w:t>;</w:t>
      </w:r>
    </w:p>
    <w:p w:rsidR="000C02ED" w:rsidRPr="00424A1D" w:rsidRDefault="000C02ED" w:rsidP="005E6046">
      <w:pPr>
        <w:ind w:right="-29" w:firstLine="567"/>
        <w:jc w:val="both"/>
      </w:pPr>
      <w:r w:rsidRPr="00424A1D">
        <w:t>- математика;</w:t>
      </w:r>
    </w:p>
    <w:p w:rsidR="000C02ED" w:rsidRPr="00424A1D" w:rsidRDefault="000C02ED" w:rsidP="005E6046">
      <w:pPr>
        <w:ind w:right="-29" w:firstLine="567"/>
        <w:jc w:val="both"/>
      </w:pPr>
      <w:r w:rsidRPr="00424A1D">
        <w:t>- информатика;</w:t>
      </w:r>
    </w:p>
    <w:p w:rsidR="000C02ED" w:rsidRPr="00424A1D" w:rsidRDefault="000C02ED" w:rsidP="005E6046">
      <w:pPr>
        <w:ind w:right="-29" w:firstLine="567"/>
        <w:jc w:val="both"/>
      </w:pPr>
      <w:r>
        <w:t>- теоретическая механика</w:t>
      </w:r>
      <w:r w:rsidRPr="00424A1D">
        <w:t>;</w:t>
      </w:r>
    </w:p>
    <w:p w:rsidR="000C02ED" w:rsidRPr="00424A1D" w:rsidRDefault="000C02ED" w:rsidP="005E6046">
      <w:pPr>
        <w:ind w:right="-29" w:firstLine="567"/>
        <w:jc w:val="both"/>
      </w:pPr>
      <w:r w:rsidRPr="00424A1D">
        <w:t>- инженерная графика;</w:t>
      </w:r>
    </w:p>
    <w:p w:rsidR="000C02ED" w:rsidRPr="00424A1D" w:rsidRDefault="000C02ED" w:rsidP="005E6046">
      <w:pPr>
        <w:ind w:right="-29" w:firstLine="567"/>
        <w:jc w:val="both"/>
      </w:pPr>
      <w:r w:rsidRPr="00424A1D">
        <w:t>- технологи</w:t>
      </w:r>
      <w:r>
        <w:t>я</w:t>
      </w:r>
      <w:r w:rsidRPr="00424A1D">
        <w:t xml:space="preserve"> </w:t>
      </w:r>
      <w:r>
        <w:t>конструкционных материалов</w:t>
      </w:r>
      <w:r w:rsidRPr="00424A1D">
        <w:t>;</w:t>
      </w:r>
    </w:p>
    <w:p w:rsidR="000C02ED" w:rsidRPr="00424A1D" w:rsidRDefault="000C02ED" w:rsidP="005E6046">
      <w:pPr>
        <w:ind w:right="-29" w:firstLine="567"/>
        <w:jc w:val="both"/>
      </w:pPr>
      <w:r w:rsidRPr="00424A1D">
        <w:t>- сопротивление материалов</w:t>
      </w:r>
      <w:r>
        <w:t>;</w:t>
      </w:r>
    </w:p>
    <w:p w:rsidR="000C02ED" w:rsidRPr="00424A1D" w:rsidRDefault="000C02ED" w:rsidP="005E6046">
      <w:pPr>
        <w:ind w:right="-29" w:firstLine="567"/>
        <w:jc w:val="both"/>
      </w:pPr>
      <w:r w:rsidRPr="00424A1D">
        <w:t xml:space="preserve">- детали </w:t>
      </w:r>
      <w:proofErr w:type="spellStart"/>
      <w:r w:rsidRPr="00424A1D">
        <w:t>мехатроных</w:t>
      </w:r>
      <w:proofErr w:type="spellEnd"/>
      <w:r w:rsidRPr="00424A1D">
        <w:t xml:space="preserve"> модулей, роботов и их конструирование;</w:t>
      </w:r>
    </w:p>
    <w:p w:rsidR="000C02ED" w:rsidRPr="00424A1D" w:rsidRDefault="000C02ED" w:rsidP="005E6046">
      <w:pPr>
        <w:ind w:right="-29" w:firstLine="567"/>
        <w:jc w:val="both"/>
      </w:pPr>
      <w:r w:rsidRPr="00424A1D">
        <w:t xml:space="preserve">- электронные устройства </w:t>
      </w:r>
      <w:proofErr w:type="spellStart"/>
      <w:r w:rsidRPr="00424A1D">
        <w:t>мехатронных</w:t>
      </w:r>
      <w:proofErr w:type="spellEnd"/>
      <w:r w:rsidRPr="00424A1D">
        <w:t xml:space="preserve"> и робототехнических систем;</w:t>
      </w:r>
    </w:p>
    <w:p w:rsidR="000C02ED" w:rsidRPr="00424A1D" w:rsidRDefault="000C02ED" w:rsidP="005E6046">
      <w:pPr>
        <w:ind w:right="-29" w:firstLine="567"/>
        <w:jc w:val="both"/>
      </w:pPr>
      <w:r w:rsidRPr="00424A1D">
        <w:t xml:space="preserve">- микропроцессорная техника в </w:t>
      </w:r>
      <w:proofErr w:type="spellStart"/>
      <w:r w:rsidRPr="00424A1D">
        <w:t>мехатронике</w:t>
      </w:r>
      <w:proofErr w:type="spellEnd"/>
      <w:r w:rsidRPr="00424A1D">
        <w:t xml:space="preserve"> и робототехнике</w:t>
      </w:r>
      <w:r>
        <w:t>.</w:t>
      </w:r>
    </w:p>
    <w:p w:rsidR="000C02ED" w:rsidRPr="00C01FE6" w:rsidRDefault="000C02ED" w:rsidP="00D21D32">
      <w:pPr>
        <w:tabs>
          <w:tab w:val="right" w:leader="underscore" w:pos="9639"/>
        </w:tabs>
        <w:spacing w:before="40"/>
        <w:ind w:firstLine="567"/>
        <w:jc w:val="both"/>
      </w:pPr>
      <w:r w:rsidRPr="00D21D32">
        <w:t xml:space="preserve">Кроме того, знания, полученные при изучении дисциплины на лекционных, лабораторных, практических занятиях будут применены при прохождении </w:t>
      </w:r>
      <w:r>
        <w:t xml:space="preserve">преддипломной </w:t>
      </w:r>
      <w:r w:rsidRPr="00D21D32">
        <w:t xml:space="preserve">практики, а также при </w:t>
      </w:r>
      <w:proofErr w:type="spellStart"/>
      <w:r w:rsidRPr="00D21D32">
        <w:t>подготовкевыпускной</w:t>
      </w:r>
      <w:proofErr w:type="spellEnd"/>
      <w:r w:rsidRPr="00D21D32">
        <w:t xml:space="preserve"> квалификационной работы и дальнейшей профессиональной деятельности</w:t>
      </w:r>
    </w:p>
    <w:p w:rsidR="000C02ED" w:rsidRDefault="000C02ED" w:rsidP="00E310A0">
      <w:pPr>
        <w:ind w:firstLine="567"/>
        <w:jc w:val="both"/>
      </w:pPr>
    </w:p>
    <w:p w:rsidR="000C02ED" w:rsidRPr="000F282F" w:rsidRDefault="000C02ED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0C02ED" w:rsidRDefault="000C02ED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0C02ED" w:rsidRDefault="000C02ED" w:rsidP="00E310A0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792"/>
      </w:tblGrid>
      <w:tr w:rsidR="000C02ED" w:rsidTr="00257ADF">
        <w:tc>
          <w:tcPr>
            <w:tcW w:w="1672" w:type="dxa"/>
            <w:vAlign w:val="center"/>
          </w:tcPr>
          <w:p w:rsidR="000C02ED" w:rsidRDefault="000C02ED" w:rsidP="00257ADF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0C02ED" w:rsidRDefault="000C02ED" w:rsidP="00257ADF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0C02ED" w:rsidTr="00257ADF">
        <w:tc>
          <w:tcPr>
            <w:tcW w:w="1672" w:type="dxa"/>
          </w:tcPr>
          <w:p w:rsidR="000C02ED" w:rsidRPr="00D35B41" w:rsidRDefault="000C02ED" w:rsidP="00F700A5">
            <w:pPr>
              <w:jc w:val="center"/>
            </w:pPr>
            <w:r w:rsidRPr="00D35B41">
              <w:rPr>
                <w:sz w:val="22"/>
                <w:szCs w:val="22"/>
              </w:rPr>
              <w:t>ОПК-11</w:t>
            </w:r>
          </w:p>
        </w:tc>
        <w:tc>
          <w:tcPr>
            <w:tcW w:w="7792" w:type="dxa"/>
          </w:tcPr>
          <w:p w:rsidR="000C02ED" w:rsidRPr="00D35B41" w:rsidRDefault="000C02ED" w:rsidP="0011704D">
            <w:pPr>
              <w:jc w:val="both"/>
            </w:pPr>
            <w:r w:rsidRPr="00D35B41">
              <w:rPr>
                <w:sz w:val="22"/>
                <w:szCs w:val="22"/>
              </w:rPr>
      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D35B41">
              <w:rPr>
                <w:sz w:val="22"/>
                <w:szCs w:val="22"/>
              </w:rPr>
              <w:t>мехатронных</w:t>
            </w:r>
            <w:proofErr w:type="spellEnd"/>
            <w:r w:rsidRPr="00D35B41">
              <w:rPr>
                <w:sz w:val="22"/>
                <w:szCs w:val="22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</w:t>
            </w:r>
            <w:r w:rsidRPr="00D35B41">
              <w:rPr>
                <w:sz w:val="22"/>
                <w:szCs w:val="22"/>
              </w:rPr>
              <w:lastRenderedPageBreak/>
              <w:t>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систем.</w:t>
            </w:r>
          </w:p>
        </w:tc>
      </w:tr>
    </w:tbl>
    <w:p w:rsidR="000C02ED" w:rsidRDefault="000C02ED" w:rsidP="00E310A0">
      <w:pPr>
        <w:ind w:firstLine="567"/>
        <w:jc w:val="both"/>
      </w:pPr>
    </w:p>
    <w:p w:rsidR="000C02ED" w:rsidRDefault="000C02ED" w:rsidP="00B430C3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0C02ED" w:rsidRDefault="000C02ED" w:rsidP="00AC5D32">
      <w:pPr>
        <w:ind w:firstLine="540"/>
        <w:jc w:val="both"/>
        <w:outlineLvl w:val="0"/>
        <w:rPr>
          <w:b/>
        </w:rPr>
      </w:pPr>
    </w:p>
    <w:p w:rsidR="000C02ED" w:rsidRPr="00AC5D32" w:rsidRDefault="000C02ED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0C02ED" w:rsidRDefault="000C02ED" w:rsidP="00A05B7E">
      <w:pPr>
        <w:ind w:firstLine="540"/>
        <w:jc w:val="both"/>
        <w:outlineLvl w:val="0"/>
        <w:rPr>
          <w:b/>
        </w:rPr>
      </w:pPr>
    </w:p>
    <w:p w:rsidR="000C02ED" w:rsidRPr="00726881" w:rsidRDefault="000C02ED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0C02ED" w:rsidRDefault="000C02ED" w:rsidP="000D1DA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4253"/>
        <w:gridCol w:w="2090"/>
      </w:tblGrid>
      <w:tr w:rsidR="000C02ED" w:rsidTr="00877DC1">
        <w:trPr>
          <w:tblHeader/>
        </w:trPr>
        <w:tc>
          <w:tcPr>
            <w:tcW w:w="427" w:type="pct"/>
            <w:vAlign w:val="center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Номер тем</w:t>
            </w:r>
          </w:p>
        </w:tc>
        <w:tc>
          <w:tcPr>
            <w:tcW w:w="1259" w:type="pct"/>
            <w:vAlign w:val="center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222" w:type="pct"/>
            <w:vAlign w:val="center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Содержание</w:t>
            </w:r>
          </w:p>
        </w:tc>
        <w:tc>
          <w:tcPr>
            <w:tcW w:w="1092" w:type="pct"/>
            <w:vAlign w:val="center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  <w:lang w:val="en-US"/>
              </w:rPr>
            </w:pPr>
            <w:r w:rsidRPr="003935FF">
              <w:rPr>
                <w:sz w:val="20"/>
                <w:szCs w:val="20"/>
              </w:rPr>
              <w:t>1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Введение</w:t>
            </w:r>
          </w:p>
        </w:tc>
        <w:tc>
          <w:tcPr>
            <w:tcW w:w="2222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История развития, появления станков с ЧПУ. Классификация устройств ЧПУ. Основные преимущества использования станков с ЧПУ. Область применения.</w:t>
            </w:r>
          </w:p>
        </w:tc>
        <w:tc>
          <w:tcPr>
            <w:tcW w:w="1092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t>ОПК-11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2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Кодирование и запись</w:t>
            </w:r>
            <w:r w:rsidRPr="003935FF">
              <w:rPr>
                <w:color w:val="000000"/>
                <w:sz w:val="20"/>
                <w:szCs w:val="20"/>
              </w:rPr>
              <w:t xml:space="preserve"> управляющих программ</w:t>
            </w:r>
          </w:p>
        </w:tc>
        <w:tc>
          <w:tcPr>
            <w:tcW w:w="2222" w:type="pct"/>
          </w:tcPr>
          <w:p w:rsidR="000C02ED" w:rsidRPr="000777CE" w:rsidRDefault="000C02ED" w:rsidP="009F3A38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Системы координат станка. Ноль детали. Кодирование и запись управляющих программ. Структура управляющей программы. Структура кадров. Структура слов. Формат управляющей программы. Порядок разработки УП. Точки привязки инструмента. Значение подготовительных функций. Значение вспомогательных функций.</w:t>
            </w:r>
          </w:p>
        </w:tc>
        <w:tc>
          <w:tcPr>
            <w:tcW w:w="1092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t>ОПК-11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подготовки к обработке, перемещений</w:t>
            </w:r>
          </w:p>
        </w:tc>
        <w:tc>
          <w:tcPr>
            <w:tcW w:w="2222" w:type="pct"/>
          </w:tcPr>
          <w:p w:rsidR="000C02ED" w:rsidRPr="003935FF" w:rsidRDefault="000C02ED" w:rsidP="009F3A38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Разработка схемы движения режущих инструментов. Смена инструмента. Программирование режимов резания. Программирование паузы. Пример управляющей программы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ОПК-1</w:t>
            </w:r>
            <w:r>
              <w:t>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9" w:type="pct"/>
          </w:tcPr>
          <w:p w:rsidR="000C02ED" w:rsidRPr="003935FF" w:rsidRDefault="000C02ED" w:rsidP="00041519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Технологическое оснащение станков с ЧПУ</w:t>
            </w:r>
          </w:p>
        </w:tc>
        <w:tc>
          <w:tcPr>
            <w:tcW w:w="2222" w:type="pct"/>
          </w:tcPr>
          <w:p w:rsidR="000C02ED" w:rsidRPr="003935FF" w:rsidRDefault="000C02ED" w:rsidP="00041519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Требования, предъявляемые к приспособлениям. Классификация систем приспособлений. Режущий инструмент для токарных станков с ЧПУ. Сменные многогранные пластины. Современные покрытия. Инструментальные материалы. Геометрические характеристики. Особенности крепления. Особенности базирования и крепления. Классификация. Требования. Технологические возможности. Режущий инструмент для наружной обработки. Режущий инструмент обработки внутренних поверхностей тел вращения.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ОПК-1</w:t>
            </w:r>
            <w:r>
              <w:t>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  <w:r w:rsidRPr="003935FF">
              <w:rPr>
                <w:sz w:val="20"/>
                <w:szCs w:val="20"/>
              </w:rPr>
              <w:t>токарной обработки на станках с ЧПУ</w:t>
            </w:r>
            <w:r>
              <w:rPr>
                <w:sz w:val="20"/>
                <w:szCs w:val="20"/>
              </w:rPr>
              <w:t>. Обработка основных поверхностей</w:t>
            </w:r>
          </w:p>
        </w:tc>
        <w:tc>
          <w:tcPr>
            <w:tcW w:w="2222" w:type="pct"/>
          </w:tcPr>
          <w:p w:rsidR="000C02ED" w:rsidRPr="003935FF" w:rsidRDefault="000C02ED" w:rsidP="009F3A38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Последовательность обработки заготовки. Проектирование переходов. Технологические циклы токарной обработки. Типы циклов токарной обработки. Определение профиля. Многопроходная черновая обработка. </w:t>
            </w:r>
            <w:proofErr w:type="spellStart"/>
            <w:r w:rsidRPr="003935FF">
              <w:rPr>
                <w:sz w:val="20"/>
                <w:szCs w:val="20"/>
              </w:rPr>
              <w:t>Осепараллельная</w:t>
            </w:r>
            <w:proofErr w:type="spellEnd"/>
            <w:r w:rsidRPr="003935FF">
              <w:rPr>
                <w:sz w:val="20"/>
                <w:szCs w:val="20"/>
              </w:rPr>
              <w:t xml:space="preserve"> черновая обработка с последующей получистовой обработкой. Черновая обработка параллельно профилю. Цикл чистовой обработки профиля. </w:t>
            </w:r>
            <w:r w:rsidRPr="003935FF">
              <w:rPr>
                <w:bCs/>
                <w:sz w:val="20"/>
                <w:szCs w:val="20"/>
              </w:rPr>
              <w:t xml:space="preserve">Обработка резаньем с </w:t>
            </w:r>
            <w:proofErr w:type="spellStart"/>
            <w:r w:rsidRPr="003935FF">
              <w:rPr>
                <w:bCs/>
                <w:sz w:val="20"/>
                <w:szCs w:val="20"/>
              </w:rPr>
              <w:t>поднутрением</w:t>
            </w:r>
            <w:proofErr w:type="spellEnd"/>
            <w:r w:rsidRPr="003935F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pct"/>
          </w:tcPr>
          <w:p w:rsidR="000C02ED" w:rsidRDefault="000C02ED" w:rsidP="009F3A38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  <w:r w:rsidRPr="003935FF">
              <w:rPr>
                <w:sz w:val="20"/>
                <w:szCs w:val="20"/>
              </w:rPr>
              <w:t>токарной обработки на станках с ЧПУ</w:t>
            </w:r>
            <w:r>
              <w:rPr>
                <w:sz w:val="20"/>
                <w:szCs w:val="20"/>
              </w:rPr>
              <w:t xml:space="preserve">. Обработка канавок, </w:t>
            </w:r>
            <w:proofErr w:type="spellStart"/>
            <w:r>
              <w:rPr>
                <w:sz w:val="20"/>
                <w:szCs w:val="20"/>
              </w:rPr>
              <w:t>резьб</w:t>
            </w:r>
            <w:proofErr w:type="spellEnd"/>
          </w:p>
        </w:tc>
        <w:tc>
          <w:tcPr>
            <w:tcW w:w="2222" w:type="pct"/>
          </w:tcPr>
          <w:p w:rsidR="000C02ED" w:rsidRPr="003935FF" w:rsidRDefault="000C02ED" w:rsidP="009F3A38">
            <w:pPr>
              <w:ind w:right="-29"/>
              <w:jc w:val="both"/>
              <w:rPr>
                <w:bCs/>
                <w:sz w:val="20"/>
                <w:szCs w:val="20"/>
              </w:rPr>
            </w:pPr>
            <w:r w:rsidRPr="003935FF">
              <w:rPr>
                <w:bCs/>
                <w:sz w:val="20"/>
                <w:szCs w:val="20"/>
              </w:rPr>
              <w:t xml:space="preserve">Обработка канавок, типовые переходы. Циклы нарезания канавок. Нарезание резьбы. Технологические циклы нарезания резьбы. </w:t>
            </w:r>
          </w:p>
          <w:p w:rsidR="000C02ED" w:rsidRPr="003935FF" w:rsidRDefault="000C02ED" w:rsidP="009F3A38">
            <w:pPr>
              <w:ind w:right="-29"/>
              <w:jc w:val="both"/>
              <w:rPr>
                <w:sz w:val="20"/>
                <w:szCs w:val="20"/>
              </w:rPr>
            </w:pPr>
            <w:r w:rsidRPr="003935FF">
              <w:rPr>
                <w:bCs/>
                <w:sz w:val="20"/>
                <w:szCs w:val="20"/>
              </w:rPr>
              <w:t xml:space="preserve">Пример программирования с применением </w:t>
            </w:r>
            <w:r w:rsidRPr="003935FF">
              <w:rPr>
                <w:bCs/>
                <w:sz w:val="20"/>
                <w:szCs w:val="20"/>
              </w:rPr>
              <w:lastRenderedPageBreak/>
              <w:t>технологических циклов.</w:t>
            </w:r>
          </w:p>
        </w:tc>
        <w:tc>
          <w:tcPr>
            <w:tcW w:w="1092" w:type="pct"/>
          </w:tcPr>
          <w:p w:rsidR="000C02ED" w:rsidRDefault="000C02ED">
            <w:r w:rsidRPr="00B70D8B">
              <w:lastRenderedPageBreak/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Технологические особенности </w:t>
            </w:r>
            <w:r w:rsidRPr="003935FF">
              <w:rPr>
                <w:sz w:val="20"/>
                <w:szCs w:val="20"/>
              </w:rPr>
              <w:t>обработки отверстий на станках с ЧПУ</w:t>
            </w:r>
          </w:p>
        </w:tc>
        <w:tc>
          <w:tcPr>
            <w:tcW w:w="2222" w:type="pct"/>
          </w:tcPr>
          <w:p w:rsidR="000C02ED" w:rsidRPr="003935FF" w:rsidRDefault="000C02ED" w:rsidP="009F3A38">
            <w:pPr>
              <w:jc w:val="both"/>
              <w:rPr>
                <w:sz w:val="20"/>
                <w:szCs w:val="20"/>
                <w:lang w:val="en-US"/>
              </w:rPr>
            </w:pPr>
            <w:r w:rsidRPr="003935FF">
              <w:rPr>
                <w:sz w:val="20"/>
                <w:szCs w:val="20"/>
              </w:rPr>
              <w:t xml:space="preserve">Базирование и способы установки заготовок. Режущий инструмент для обработки отверстий. Выбор маршрута обработки отверстий. Обработка системы отверстий. 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9" w:type="pct"/>
          </w:tcPr>
          <w:p w:rsidR="000C02ED" w:rsidRDefault="000C02ED" w:rsidP="00AA0B37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  <w:r w:rsidRPr="003935FF">
              <w:rPr>
                <w:sz w:val="20"/>
                <w:szCs w:val="20"/>
              </w:rPr>
              <w:t>операции обработки отверстий на станках с ЧПУ</w:t>
            </w:r>
          </w:p>
        </w:tc>
        <w:tc>
          <w:tcPr>
            <w:tcW w:w="2222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Программирование обработки отверстий на станках типа ОЦ. Технологические циклы обработки отверстий. Примеры управляющих программ.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pStyle w:val="23"/>
              <w:ind w:firstLine="0"/>
              <w:rPr>
                <w:sz w:val="20"/>
              </w:rPr>
            </w:pPr>
            <w:r>
              <w:rPr>
                <w:sz w:val="20"/>
              </w:rPr>
              <w:t>Технологические особенности</w:t>
            </w:r>
            <w:r w:rsidRPr="003935FF">
              <w:rPr>
                <w:sz w:val="20"/>
              </w:rPr>
              <w:t xml:space="preserve"> фрезерной обработки</w:t>
            </w:r>
          </w:p>
        </w:tc>
        <w:tc>
          <w:tcPr>
            <w:tcW w:w="2222" w:type="pct"/>
          </w:tcPr>
          <w:p w:rsidR="000C02ED" w:rsidRPr="000777CE" w:rsidRDefault="000C02ED" w:rsidP="009F3A38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Базирование и способы установки заготовок. Режущий инструмент для обработки поверхностей фрезерованием. Типовые траектории обработки и их элементы. Проектирование переходов фрезерной обработки. 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pct"/>
          </w:tcPr>
          <w:p w:rsidR="000C02ED" w:rsidRPr="003935FF" w:rsidRDefault="000C02ED" w:rsidP="00AA0B37">
            <w:pPr>
              <w:pStyle w:val="23"/>
              <w:ind w:firstLine="0"/>
              <w:rPr>
                <w:sz w:val="20"/>
              </w:rPr>
            </w:pPr>
            <w:r w:rsidRPr="003935FF">
              <w:rPr>
                <w:sz w:val="20"/>
              </w:rPr>
              <w:t>Программирование фрезерной обработки</w:t>
            </w:r>
          </w:p>
        </w:tc>
        <w:tc>
          <w:tcPr>
            <w:tcW w:w="2222" w:type="pct"/>
          </w:tcPr>
          <w:p w:rsidR="000C02ED" w:rsidRPr="003935FF" w:rsidRDefault="000C02ED" w:rsidP="00AA0B37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Выбор плоскости интерполяции. Эквидистанта. Компенсация радиуса инструмента (G41-G42-G40). Особенности программирования контуров при фрезерной обработке. Примеры управляющих программ.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  <w:tr w:rsidR="000C02ED" w:rsidTr="00877DC1">
        <w:tc>
          <w:tcPr>
            <w:tcW w:w="427" w:type="pct"/>
          </w:tcPr>
          <w:p w:rsidR="000C02ED" w:rsidRDefault="000C02ED" w:rsidP="00AA0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9" w:type="pct"/>
          </w:tcPr>
          <w:p w:rsidR="000C02ED" w:rsidRPr="003935FF" w:rsidRDefault="000C02ED" w:rsidP="00041519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  <w:r w:rsidRPr="003935FF">
              <w:rPr>
                <w:sz w:val="20"/>
                <w:szCs w:val="20"/>
              </w:rPr>
              <w:t>обработки на многоцелевых станках с ЧПУ</w:t>
            </w:r>
          </w:p>
        </w:tc>
        <w:tc>
          <w:tcPr>
            <w:tcW w:w="2222" w:type="pct"/>
          </w:tcPr>
          <w:p w:rsidR="000C02ED" w:rsidRPr="003935FF" w:rsidRDefault="000C02ED" w:rsidP="00041519">
            <w:pPr>
              <w:jc w:val="both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Типовая последовательность обработки поверхностей корпусных деталей. Технологические возможности. Режущий инструмент для обработки поверхностей фрезерованием. Режущий инструмент для обработки отверстий. Особенности построения переходов. Применение СОЖ.</w:t>
            </w:r>
          </w:p>
        </w:tc>
        <w:tc>
          <w:tcPr>
            <w:tcW w:w="1092" w:type="pct"/>
          </w:tcPr>
          <w:p w:rsidR="000C02ED" w:rsidRDefault="000C02ED">
            <w:r w:rsidRPr="00B70D8B">
              <w:t>ОПК-</w:t>
            </w:r>
            <w:r>
              <w:t>11</w:t>
            </w:r>
          </w:p>
        </w:tc>
      </w:tr>
    </w:tbl>
    <w:p w:rsidR="000C02ED" w:rsidRPr="00F700A5" w:rsidRDefault="000C02ED" w:rsidP="000D1DA0">
      <w:pPr>
        <w:ind w:firstLine="540"/>
        <w:jc w:val="both"/>
        <w:rPr>
          <w:b/>
        </w:rPr>
      </w:pPr>
    </w:p>
    <w:p w:rsidR="000C02ED" w:rsidRPr="009F1F64" w:rsidRDefault="000C02ED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0C02ED" w:rsidRPr="009F3A38" w:rsidRDefault="000C02ED" w:rsidP="000D1DA0">
      <w:pPr>
        <w:ind w:firstLine="708"/>
        <w:jc w:val="both"/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3129"/>
        <w:gridCol w:w="290"/>
        <w:gridCol w:w="1553"/>
        <w:gridCol w:w="290"/>
        <w:gridCol w:w="1553"/>
        <w:gridCol w:w="290"/>
        <w:gridCol w:w="386"/>
        <w:gridCol w:w="824"/>
        <w:gridCol w:w="467"/>
      </w:tblGrid>
      <w:tr w:rsidR="000C02ED" w:rsidRPr="005D2A3B" w:rsidTr="00877DC1">
        <w:trPr>
          <w:cantSplit/>
          <w:trHeight w:val="1689"/>
        </w:trPr>
        <w:tc>
          <w:tcPr>
            <w:tcW w:w="334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№ недели</w:t>
            </w:r>
          </w:p>
        </w:tc>
        <w:tc>
          <w:tcPr>
            <w:tcW w:w="1663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Лекции</w:t>
            </w:r>
          </w:p>
          <w:p w:rsidR="000C02ED" w:rsidRPr="00BE6E1E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 w:rsidRPr="00BE6E1E">
              <w:rPr>
                <w:sz w:val="18"/>
                <w:szCs w:val="18"/>
                <w:lang w:val="en-US"/>
              </w:rPr>
              <w:t>(</w:t>
            </w:r>
            <w:r w:rsidRPr="00BE6E1E">
              <w:rPr>
                <w:sz w:val="18"/>
                <w:szCs w:val="18"/>
              </w:rPr>
              <w:t>наименование тем</w:t>
            </w:r>
            <w:r w:rsidRPr="00BE6E1E">
              <w:rPr>
                <w:sz w:val="18"/>
                <w:szCs w:val="18"/>
                <w:lang w:val="en-US"/>
              </w:rPr>
              <w:t>)</w:t>
            </w:r>
          </w:p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Часы</w:t>
            </w:r>
          </w:p>
        </w:tc>
        <w:tc>
          <w:tcPr>
            <w:tcW w:w="825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Практические</w:t>
            </w:r>
          </w:p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54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Часы</w:t>
            </w:r>
          </w:p>
        </w:tc>
        <w:tc>
          <w:tcPr>
            <w:tcW w:w="825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54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Часы</w:t>
            </w:r>
          </w:p>
        </w:tc>
        <w:tc>
          <w:tcPr>
            <w:tcW w:w="205" w:type="pct"/>
            <w:textDirection w:val="btLr"/>
            <w:vAlign w:val="center"/>
          </w:tcPr>
          <w:p w:rsidR="000C02ED" w:rsidRPr="00BE6E1E" w:rsidRDefault="000C02ED" w:rsidP="00877D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38" w:type="pct"/>
            <w:textDirection w:val="btLr"/>
            <w:vAlign w:val="center"/>
          </w:tcPr>
          <w:p w:rsidR="000C02ED" w:rsidRPr="00BE6E1E" w:rsidRDefault="000C02ED" w:rsidP="00877DC1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48" w:type="pct"/>
            <w:textDirection w:val="btLr"/>
            <w:vAlign w:val="center"/>
          </w:tcPr>
          <w:p w:rsidR="000C02ED" w:rsidRPr="00BE6E1E" w:rsidRDefault="000C02ED" w:rsidP="00877DC1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BE6E1E">
              <w:rPr>
                <w:sz w:val="18"/>
                <w:szCs w:val="18"/>
              </w:rPr>
              <w:t>Баллы (</w:t>
            </w:r>
            <w:r w:rsidRPr="00BE6E1E">
              <w:rPr>
                <w:sz w:val="18"/>
                <w:szCs w:val="18"/>
                <w:lang w:val="en-US"/>
              </w:rPr>
              <w:t>max)</w:t>
            </w:r>
          </w:p>
        </w:tc>
      </w:tr>
    </w:tbl>
    <w:p w:rsidR="000C02ED" w:rsidRPr="00C6639D" w:rsidRDefault="000C02ED" w:rsidP="00877D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3129"/>
        <w:gridCol w:w="7"/>
        <w:gridCol w:w="284"/>
        <w:gridCol w:w="1553"/>
        <w:gridCol w:w="8"/>
        <w:gridCol w:w="284"/>
        <w:gridCol w:w="1553"/>
        <w:gridCol w:w="8"/>
        <w:gridCol w:w="273"/>
        <w:gridCol w:w="9"/>
        <w:gridCol w:w="391"/>
        <w:gridCol w:w="824"/>
        <w:gridCol w:w="459"/>
      </w:tblGrid>
      <w:tr w:rsidR="000C02ED" w:rsidRPr="005D2A3B" w:rsidTr="00295F68">
        <w:trPr>
          <w:cantSplit/>
          <w:trHeight w:val="58"/>
          <w:tblHeader/>
        </w:trPr>
        <w:tc>
          <w:tcPr>
            <w:tcW w:w="334" w:type="pct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63" w:type="pct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4" w:type="pct"/>
            <w:gridSpan w:val="2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25" w:type="pct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25" w:type="pct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4" w:type="pct"/>
            <w:gridSpan w:val="3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08" w:type="pct"/>
            <w:vAlign w:val="center"/>
          </w:tcPr>
          <w:p w:rsidR="000C02ED" w:rsidRPr="00C6639D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8" w:type="pct"/>
            <w:vAlign w:val="center"/>
          </w:tcPr>
          <w:p w:rsidR="000C02ED" w:rsidRPr="00C6639D" w:rsidRDefault="000C02ED" w:rsidP="00877DC1">
            <w:pPr>
              <w:tabs>
                <w:tab w:val="left" w:pos="277"/>
              </w:tabs>
              <w:ind w:left="-160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4" w:type="pct"/>
            <w:vAlign w:val="center"/>
          </w:tcPr>
          <w:p w:rsidR="000C02ED" w:rsidRPr="00C6639D" w:rsidRDefault="000C02ED" w:rsidP="00877DC1">
            <w:pPr>
              <w:tabs>
                <w:tab w:val="left" w:pos="277"/>
              </w:tabs>
              <w:ind w:left="-160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0C02ED" w:rsidRPr="005D2A3B" w:rsidTr="00295F68">
        <w:tc>
          <w:tcPr>
            <w:tcW w:w="4318" w:type="pct"/>
            <w:gridSpan w:val="12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Модуль 1</w:t>
            </w:r>
          </w:p>
        </w:tc>
        <w:tc>
          <w:tcPr>
            <w:tcW w:w="438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</w:tr>
      <w:tr w:rsidR="000C02ED" w:rsidRPr="005D2A3B" w:rsidTr="00295F68">
        <w:tc>
          <w:tcPr>
            <w:tcW w:w="334" w:type="pct"/>
          </w:tcPr>
          <w:p w:rsidR="000C02ED" w:rsidRPr="003935FF" w:rsidRDefault="000C02ED" w:rsidP="00877DC1">
            <w:pPr>
              <w:jc w:val="both"/>
              <w:rPr>
                <w:sz w:val="20"/>
                <w:szCs w:val="20"/>
                <w:lang w:val="en-US"/>
              </w:rPr>
            </w:pPr>
            <w:r w:rsidRPr="003935FF">
              <w:rPr>
                <w:sz w:val="20"/>
                <w:szCs w:val="20"/>
              </w:rPr>
              <w:t>1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935FF">
              <w:rPr>
                <w:sz w:val="20"/>
                <w:szCs w:val="20"/>
              </w:rPr>
              <w:t>Введение</w:t>
            </w:r>
          </w:p>
        </w:tc>
        <w:tc>
          <w:tcPr>
            <w:tcW w:w="154" w:type="pct"/>
            <w:gridSpan w:val="2"/>
          </w:tcPr>
          <w:p w:rsidR="000C02ED" w:rsidRPr="00DB5209" w:rsidRDefault="000C02ED" w:rsidP="00DC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0C02ED" w:rsidRPr="00F20466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Pr="00F20466">
              <w:rPr>
                <w:sz w:val="18"/>
                <w:szCs w:val="18"/>
              </w:rPr>
              <w:t>р</w:t>
            </w:r>
            <w:proofErr w:type="spellEnd"/>
            <w:r w:rsidRPr="00F20466">
              <w:rPr>
                <w:sz w:val="18"/>
                <w:szCs w:val="18"/>
              </w:rPr>
              <w:t>. р. 1</w:t>
            </w:r>
            <w:r>
              <w:rPr>
                <w:sz w:val="18"/>
                <w:szCs w:val="18"/>
              </w:rPr>
              <w:t xml:space="preserve"> </w:t>
            </w:r>
            <w:r w:rsidRPr="00AA3B4C">
              <w:rPr>
                <w:sz w:val="18"/>
                <w:szCs w:val="18"/>
              </w:rPr>
              <w:t>Токарный станок с ЧПУ. Основные узлы и особенности</w:t>
            </w:r>
          </w:p>
        </w:tc>
        <w:tc>
          <w:tcPr>
            <w:tcW w:w="154" w:type="pct"/>
            <w:gridSpan w:val="3"/>
          </w:tcPr>
          <w:p w:rsidR="000C02ED" w:rsidRPr="00295F68" w:rsidRDefault="000C02ED" w:rsidP="000777CE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44" w:type="pct"/>
            <w:vAlign w:val="center"/>
          </w:tcPr>
          <w:p w:rsidR="000C02ED" w:rsidRPr="000777C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3935FF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935FF">
              <w:rPr>
                <w:sz w:val="20"/>
                <w:szCs w:val="20"/>
              </w:rPr>
              <w:t>Кодирование и запись</w:t>
            </w:r>
            <w:r w:rsidRPr="003935FF">
              <w:rPr>
                <w:color w:val="000000"/>
                <w:sz w:val="20"/>
                <w:szCs w:val="20"/>
              </w:rPr>
              <w:t xml:space="preserve"> управляющих программ</w:t>
            </w:r>
          </w:p>
        </w:tc>
        <w:tc>
          <w:tcPr>
            <w:tcW w:w="154" w:type="pct"/>
            <w:gridSpan w:val="2"/>
          </w:tcPr>
          <w:p w:rsidR="000C02ED" w:rsidRPr="00295F68" w:rsidRDefault="000C02ED" w:rsidP="00DC40B3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6D0A08">
            <w:pPr>
              <w:rPr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Пр. р. 1 </w:t>
            </w:r>
            <w:proofErr w:type="spellStart"/>
            <w:r>
              <w:rPr>
                <w:sz w:val="18"/>
                <w:szCs w:val="18"/>
              </w:rPr>
              <w:t>Програм-мирование</w:t>
            </w:r>
            <w:proofErr w:type="spellEnd"/>
            <w:r>
              <w:rPr>
                <w:sz w:val="18"/>
                <w:szCs w:val="18"/>
              </w:rPr>
              <w:t xml:space="preserve"> пере-</w:t>
            </w:r>
            <w:proofErr w:type="spellStart"/>
            <w:r>
              <w:rPr>
                <w:sz w:val="18"/>
                <w:szCs w:val="18"/>
              </w:rPr>
              <w:t>мещений</w:t>
            </w:r>
            <w:proofErr w:type="spellEnd"/>
            <w:r>
              <w:rPr>
                <w:sz w:val="18"/>
                <w:szCs w:val="18"/>
              </w:rPr>
              <w:t>. Линей-</w:t>
            </w: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интерполяция.</w:t>
            </w:r>
          </w:p>
        </w:tc>
        <w:tc>
          <w:tcPr>
            <w:tcW w:w="155" w:type="pct"/>
            <w:gridSpan w:val="2"/>
          </w:tcPr>
          <w:p w:rsidR="000C02ED" w:rsidRPr="00BE6E1E" w:rsidRDefault="000C02ED" w:rsidP="006D0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F20466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2 </w:t>
            </w:r>
            <w:r w:rsidRPr="00AA3B4C">
              <w:rPr>
                <w:sz w:val="18"/>
                <w:szCs w:val="18"/>
              </w:rPr>
              <w:t xml:space="preserve"> Токарный станок с ЧПУ. Наладка</w:t>
            </w:r>
          </w:p>
        </w:tc>
        <w:tc>
          <w:tcPr>
            <w:tcW w:w="154" w:type="pct"/>
            <w:gridSpan w:val="3"/>
          </w:tcPr>
          <w:p w:rsidR="000C02ED" w:rsidRPr="000777CE" w:rsidRDefault="000C02ED" w:rsidP="000777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C02ED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244" w:type="pct"/>
            <w:vAlign w:val="center"/>
          </w:tcPr>
          <w:p w:rsidR="000C02ED" w:rsidRPr="00887C22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3935FF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Программирование подготовки к обработке, перемещений</w:t>
            </w:r>
          </w:p>
        </w:tc>
        <w:tc>
          <w:tcPr>
            <w:tcW w:w="154" w:type="pct"/>
            <w:gridSpan w:val="2"/>
          </w:tcPr>
          <w:p w:rsidR="000C02ED" w:rsidRPr="00DB5209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0C02ED" w:rsidRPr="00887C22" w:rsidRDefault="000C02ED" w:rsidP="000777C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2 </w:t>
            </w:r>
            <w:r w:rsidRPr="00AA3B4C">
              <w:rPr>
                <w:sz w:val="18"/>
                <w:szCs w:val="18"/>
              </w:rPr>
              <w:t xml:space="preserve"> Токарный станок с ЧПУ. Наладка</w:t>
            </w:r>
          </w:p>
        </w:tc>
        <w:tc>
          <w:tcPr>
            <w:tcW w:w="154" w:type="pct"/>
            <w:gridSpan w:val="3"/>
          </w:tcPr>
          <w:p w:rsidR="000C02ED" w:rsidRPr="00295F68" w:rsidRDefault="000C02ED" w:rsidP="000777CE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Pr="00BE6E1E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44" w:type="pct"/>
            <w:vAlign w:val="center"/>
          </w:tcPr>
          <w:p w:rsidR="000C02ED" w:rsidRPr="000777CE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935FF">
              <w:rPr>
                <w:sz w:val="20"/>
                <w:szCs w:val="20"/>
              </w:rPr>
              <w:t>Технологическое оснащение станков с ЧПУ</w:t>
            </w:r>
          </w:p>
        </w:tc>
        <w:tc>
          <w:tcPr>
            <w:tcW w:w="154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2</w:t>
            </w:r>
            <w:r w:rsidRPr="00F2046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Програм-мирование</w:t>
            </w:r>
            <w:proofErr w:type="spellEnd"/>
            <w:r>
              <w:rPr>
                <w:sz w:val="18"/>
                <w:szCs w:val="18"/>
              </w:rPr>
              <w:t xml:space="preserve"> пере-</w:t>
            </w:r>
            <w:proofErr w:type="spellStart"/>
            <w:r>
              <w:rPr>
                <w:sz w:val="18"/>
                <w:szCs w:val="18"/>
              </w:rPr>
              <w:t>мещений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Круго-вая</w:t>
            </w:r>
            <w:proofErr w:type="spellEnd"/>
            <w:r>
              <w:rPr>
                <w:sz w:val="18"/>
                <w:szCs w:val="18"/>
              </w:rPr>
              <w:t xml:space="preserve"> интерполяция.</w:t>
            </w:r>
          </w:p>
        </w:tc>
        <w:tc>
          <w:tcPr>
            <w:tcW w:w="155" w:type="pct"/>
            <w:gridSpan w:val="2"/>
          </w:tcPr>
          <w:p w:rsidR="000C02ED" w:rsidRPr="009239A7" w:rsidRDefault="000C02ED" w:rsidP="005856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3 </w:t>
            </w:r>
            <w:proofErr w:type="spellStart"/>
            <w:r w:rsidRPr="00AA3B4C">
              <w:rPr>
                <w:sz w:val="18"/>
                <w:szCs w:val="18"/>
              </w:rPr>
              <w:t>Разработ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 xml:space="preserve">ка управляющих программ, </w:t>
            </w:r>
            <w:proofErr w:type="spellStart"/>
            <w:r>
              <w:rPr>
                <w:sz w:val="18"/>
                <w:szCs w:val="18"/>
              </w:rPr>
              <w:t>прог-рамм</w:t>
            </w:r>
            <w:r w:rsidRPr="00AA3B4C">
              <w:rPr>
                <w:sz w:val="18"/>
                <w:szCs w:val="18"/>
              </w:rPr>
              <w:t>мирование</w:t>
            </w:r>
            <w:proofErr w:type="spellEnd"/>
            <w:r w:rsidRPr="00AA3B4C">
              <w:rPr>
                <w:sz w:val="18"/>
                <w:szCs w:val="18"/>
              </w:rPr>
              <w:t xml:space="preserve"> перемещений</w:t>
            </w:r>
          </w:p>
        </w:tc>
        <w:tc>
          <w:tcPr>
            <w:tcW w:w="154" w:type="pct"/>
            <w:gridSpan w:val="3"/>
          </w:tcPr>
          <w:p w:rsidR="000C02ED" w:rsidRPr="000777CE" w:rsidRDefault="000C02ED" w:rsidP="00877D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C02ED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244" w:type="pct"/>
            <w:vAlign w:val="center"/>
          </w:tcPr>
          <w:p w:rsidR="000C02ED" w:rsidRPr="00887C22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0D3FA2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Программирование </w:t>
            </w:r>
            <w:r w:rsidRPr="003935FF">
              <w:rPr>
                <w:sz w:val="20"/>
                <w:szCs w:val="20"/>
              </w:rPr>
              <w:t>токарной обработки на станках с ЧПУ</w:t>
            </w:r>
            <w:r>
              <w:rPr>
                <w:sz w:val="20"/>
                <w:szCs w:val="20"/>
              </w:rPr>
              <w:t>. Обработка основных поверхностей</w:t>
            </w:r>
          </w:p>
        </w:tc>
        <w:tc>
          <w:tcPr>
            <w:tcW w:w="154" w:type="pct"/>
            <w:gridSpan w:val="2"/>
          </w:tcPr>
          <w:p w:rsidR="000C02ED" w:rsidRPr="00C814B1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3 </w:t>
            </w:r>
            <w:proofErr w:type="spellStart"/>
            <w:r w:rsidRPr="00AA3B4C">
              <w:rPr>
                <w:sz w:val="18"/>
                <w:szCs w:val="18"/>
              </w:rPr>
              <w:t>Разработ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 xml:space="preserve">ка управляющих программ, </w:t>
            </w:r>
            <w:proofErr w:type="spellStart"/>
            <w:r>
              <w:rPr>
                <w:sz w:val="18"/>
                <w:szCs w:val="18"/>
              </w:rPr>
              <w:t>прог-рамм</w:t>
            </w:r>
            <w:r w:rsidRPr="00AA3B4C">
              <w:rPr>
                <w:sz w:val="18"/>
                <w:szCs w:val="18"/>
              </w:rPr>
              <w:t>мирование</w:t>
            </w:r>
            <w:proofErr w:type="spellEnd"/>
            <w:r w:rsidRPr="00AA3B4C">
              <w:rPr>
                <w:sz w:val="18"/>
                <w:szCs w:val="18"/>
              </w:rPr>
              <w:t xml:space="preserve"> перемещений</w:t>
            </w:r>
          </w:p>
        </w:tc>
        <w:tc>
          <w:tcPr>
            <w:tcW w:w="154" w:type="pct"/>
            <w:gridSpan w:val="3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44" w:type="pct"/>
            <w:vAlign w:val="center"/>
          </w:tcPr>
          <w:p w:rsidR="000C02ED" w:rsidRPr="000777CE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3" w:type="pct"/>
          </w:tcPr>
          <w:p w:rsidR="000C02ED" w:rsidRPr="003935FF" w:rsidRDefault="000C02ED" w:rsidP="00887C22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Программирование </w:t>
            </w:r>
            <w:r w:rsidRPr="003935FF">
              <w:rPr>
                <w:sz w:val="20"/>
                <w:szCs w:val="20"/>
              </w:rPr>
              <w:t>токарной обработки на станках с ЧПУ</w:t>
            </w:r>
            <w:r>
              <w:rPr>
                <w:sz w:val="20"/>
                <w:szCs w:val="20"/>
              </w:rPr>
              <w:t xml:space="preserve">. Обработка канавок, </w:t>
            </w:r>
            <w:proofErr w:type="spellStart"/>
            <w:r>
              <w:rPr>
                <w:sz w:val="20"/>
                <w:szCs w:val="20"/>
              </w:rPr>
              <w:t>резьб</w:t>
            </w:r>
            <w:proofErr w:type="spellEnd"/>
          </w:p>
        </w:tc>
        <w:tc>
          <w:tcPr>
            <w:tcW w:w="154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0777CE" w:rsidRDefault="000C02ED" w:rsidP="008E3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0777CE"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Програм</w:t>
            </w:r>
            <w:r w:rsidRPr="000777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мирование</w:t>
            </w:r>
            <w:proofErr w:type="spellEnd"/>
            <w:r>
              <w:rPr>
                <w:sz w:val="18"/>
                <w:szCs w:val="18"/>
              </w:rPr>
              <w:t xml:space="preserve"> обработки валов.</w:t>
            </w:r>
          </w:p>
        </w:tc>
        <w:tc>
          <w:tcPr>
            <w:tcW w:w="155" w:type="pct"/>
            <w:gridSpan w:val="2"/>
          </w:tcPr>
          <w:p w:rsidR="000C02ED" w:rsidRPr="00BE6E1E" w:rsidRDefault="000C02ED" w:rsidP="008E3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>. р. 4</w:t>
            </w:r>
            <w:r w:rsidRPr="00AA3B4C">
              <w:rPr>
                <w:sz w:val="18"/>
                <w:szCs w:val="18"/>
              </w:rPr>
              <w:t xml:space="preserve"> </w:t>
            </w:r>
            <w:r w:rsidRPr="00ED17C1">
              <w:rPr>
                <w:szCs w:val="28"/>
              </w:rPr>
              <w:t xml:space="preserve"> </w:t>
            </w:r>
            <w:proofErr w:type="spellStart"/>
            <w:r w:rsidRPr="00AA3B4C">
              <w:rPr>
                <w:sz w:val="18"/>
                <w:szCs w:val="18"/>
              </w:rPr>
              <w:t>Програм</w:t>
            </w:r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мирование</w:t>
            </w:r>
            <w:proofErr w:type="spellEnd"/>
            <w:r w:rsidRPr="00AA3B4C">
              <w:rPr>
                <w:sz w:val="18"/>
                <w:szCs w:val="18"/>
              </w:rPr>
              <w:t xml:space="preserve"> и </w:t>
            </w:r>
            <w:proofErr w:type="spellStart"/>
            <w:r w:rsidRPr="00AA3B4C">
              <w:rPr>
                <w:sz w:val="18"/>
                <w:szCs w:val="18"/>
              </w:rPr>
              <w:t>отла</w:t>
            </w:r>
            <w:r w:rsidRPr="00D50FDE"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дка</w:t>
            </w:r>
            <w:proofErr w:type="spellEnd"/>
            <w:r w:rsidRPr="00AA3B4C">
              <w:rPr>
                <w:sz w:val="18"/>
                <w:szCs w:val="18"/>
              </w:rPr>
              <w:t xml:space="preserve"> программ токарной </w:t>
            </w:r>
            <w:proofErr w:type="spellStart"/>
            <w:r w:rsidRPr="00AA3B4C">
              <w:rPr>
                <w:sz w:val="18"/>
                <w:szCs w:val="18"/>
              </w:rPr>
              <w:t>обработ</w:t>
            </w:r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ки</w:t>
            </w:r>
            <w:proofErr w:type="spellEnd"/>
            <w:r w:rsidRPr="00AA3B4C">
              <w:rPr>
                <w:sz w:val="18"/>
                <w:szCs w:val="18"/>
              </w:rPr>
              <w:t>. Применение технологических циклов</w:t>
            </w:r>
          </w:p>
        </w:tc>
        <w:tc>
          <w:tcPr>
            <w:tcW w:w="154" w:type="pct"/>
            <w:gridSpan w:val="3"/>
          </w:tcPr>
          <w:p w:rsidR="000C02ED" w:rsidRPr="000777CE" w:rsidRDefault="000C02ED" w:rsidP="00877D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08" w:type="pct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C02ED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  <w:p w:rsidR="000C02ED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ПКУ</w:t>
            </w:r>
          </w:p>
        </w:tc>
        <w:tc>
          <w:tcPr>
            <w:tcW w:w="244" w:type="pct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0C02ED" w:rsidRPr="002F65BB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C02ED" w:rsidRPr="005D2A3B" w:rsidTr="00877DC1">
        <w:tc>
          <w:tcPr>
            <w:tcW w:w="5000" w:type="pct"/>
            <w:gridSpan w:val="14"/>
          </w:tcPr>
          <w:p w:rsidR="000C02ED" w:rsidRDefault="000C02ED" w:rsidP="00877DC1">
            <w:pPr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Модуль 2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0D3FA2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Технологические особенности </w:t>
            </w:r>
            <w:r w:rsidRPr="003935FF">
              <w:rPr>
                <w:sz w:val="20"/>
                <w:szCs w:val="20"/>
              </w:rPr>
              <w:t>обработки отверстий на станках с ЧПУ</w:t>
            </w:r>
          </w:p>
        </w:tc>
        <w:tc>
          <w:tcPr>
            <w:tcW w:w="154" w:type="pct"/>
            <w:gridSpan w:val="2"/>
          </w:tcPr>
          <w:p w:rsidR="000C02ED" w:rsidRPr="00C814B1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>. р. 4</w:t>
            </w:r>
            <w:r w:rsidRPr="00AA3B4C">
              <w:rPr>
                <w:sz w:val="18"/>
                <w:szCs w:val="18"/>
              </w:rPr>
              <w:t xml:space="preserve"> </w:t>
            </w:r>
            <w:r w:rsidRPr="00ED17C1">
              <w:rPr>
                <w:szCs w:val="28"/>
              </w:rPr>
              <w:t xml:space="preserve"> </w:t>
            </w:r>
            <w:proofErr w:type="spellStart"/>
            <w:r w:rsidRPr="00AA3B4C">
              <w:rPr>
                <w:sz w:val="18"/>
                <w:szCs w:val="18"/>
              </w:rPr>
              <w:t>Програм</w:t>
            </w:r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мирование</w:t>
            </w:r>
            <w:proofErr w:type="spellEnd"/>
            <w:r w:rsidRPr="00AA3B4C">
              <w:rPr>
                <w:sz w:val="18"/>
                <w:szCs w:val="18"/>
              </w:rPr>
              <w:t xml:space="preserve"> и </w:t>
            </w:r>
            <w:proofErr w:type="spellStart"/>
            <w:r w:rsidRPr="00AA3B4C">
              <w:rPr>
                <w:sz w:val="18"/>
                <w:szCs w:val="18"/>
              </w:rPr>
              <w:t>отла</w:t>
            </w:r>
            <w:r w:rsidRPr="00D50FDE"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дка</w:t>
            </w:r>
            <w:proofErr w:type="spellEnd"/>
            <w:r w:rsidRPr="00AA3B4C">
              <w:rPr>
                <w:sz w:val="18"/>
                <w:szCs w:val="18"/>
              </w:rPr>
              <w:t xml:space="preserve"> программ токарной </w:t>
            </w:r>
            <w:proofErr w:type="spellStart"/>
            <w:r w:rsidRPr="00AA3B4C">
              <w:rPr>
                <w:sz w:val="18"/>
                <w:szCs w:val="18"/>
              </w:rPr>
              <w:t>обработ</w:t>
            </w:r>
            <w:r>
              <w:rPr>
                <w:sz w:val="18"/>
                <w:szCs w:val="18"/>
              </w:rPr>
              <w:t>-</w:t>
            </w:r>
            <w:r w:rsidRPr="00AA3B4C">
              <w:rPr>
                <w:sz w:val="18"/>
                <w:szCs w:val="18"/>
              </w:rPr>
              <w:t>ки</w:t>
            </w:r>
            <w:proofErr w:type="spellEnd"/>
            <w:r w:rsidRPr="00AA3B4C">
              <w:rPr>
                <w:sz w:val="18"/>
                <w:szCs w:val="18"/>
              </w:rPr>
              <w:t>. Применение технологических циклов</w:t>
            </w:r>
          </w:p>
        </w:tc>
        <w:tc>
          <w:tcPr>
            <w:tcW w:w="149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Pr="00BE6E1E" w:rsidRDefault="000C02ED" w:rsidP="0007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44" w:type="pct"/>
            <w:vAlign w:val="center"/>
          </w:tcPr>
          <w:p w:rsidR="000C02ED" w:rsidRPr="00BE6E1E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3" w:type="pct"/>
          </w:tcPr>
          <w:p w:rsidR="000C02ED" w:rsidRDefault="000C02ED" w:rsidP="00877DC1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Программирование </w:t>
            </w:r>
            <w:r w:rsidRPr="003935FF">
              <w:rPr>
                <w:sz w:val="20"/>
                <w:szCs w:val="20"/>
              </w:rPr>
              <w:t>операции обработки отверстий на станках с ЧПУ</w:t>
            </w:r>
          </w:p>
        </w:tc>
        <w:tc>
          <w:tcPr>
            <w:tcW w:w="154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9E2868" w:rsidRDefault="000C02ED" w:rsidP="00C56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р. </w:t>
            </w:r>
            <w:r w:rsidRPr="000777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E2868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грам-мир</w:t>
            </w:r>
            <w:r w:rsidRPr="009E2868">
              <w:rPr>
                <w:sz w:val="18"/>
                <w:szCs w:val="18"/>
              </w:rPr>
              <w:t>ование</w:t>
            </w:r>
            <w:proofErr w:type="spellEnd"/>
            <w:r w:rsidRPr="009E2868">
              <w:rPr>
                <w:sz w:val="18"/>
                <w:szCs w:val="18"/>
              </w:rPr>
              <w:t xml:space="preserve"> </w:t>
            </w:r>
            <w:proofErr w:type="spellStart"/>
            <w:r w:rsidRPr="009E2868">
              <w:rPr>
                <w:sz w:val="18"/>
                <w:szCs w:val="18"/>
              </w:rPr>
              <w:t>обра</w:t>
            </w:r>
            <w:r>
              <w:rPr>
                <w:sz w:val="18"/>
                <w:szCs w:val="18"/>
              </w:rPr>
              <w:t>-</w:t>
            </w:r>
            <w:r w:rsidRPr="009E2868">
              <w:rPr>
                <w:sz w:val="18"/>
                <w:szCs w:val="18"/>
              </w:rPr>
              <w:t>ботки</w:t>
            </w:r>
            <w:proofErr w:type="spellEnd"/>
            <w:r w:rsidRPr="009E28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отверстий.</w:t>
            </w:r>
          </w:p>
        </w:tc>
        <w:tc>
          <w:tcPr>
            <w:tcW w:w="155" w:type="pct"/>
            <w:gridSpan w:val="2"/>
            <w:vAlign w:val="center"/>
          </w:tcPr>
          <w:p w:rsidR="000C02ED" w:rsidRPr="00BE6E1E" w:rsidRDefault="000C02ED" w:rsidP="00C5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87C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</w:t>
            </w:r>
            <w:r w:rsidRPr="00D50FD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D1FC6">
              <w:rPr>
                <w:szCs w:val="28"/>
              </w:rPr>
              <w:t xml:space="preserve"> </w:t>
            </w:r>
            <w:proofErr w:type="spellStart"/>
            <w:r w:rsidRPr="007B7543">
              <w:rPr>
                <w:sz w:val="18"/>
                <w:szCs w:val="18"/>
              </w:rPr>
              <w:t>Програм</w:t>
            </w:r>
            <w:r w:rsidRPr="00D50FDE">
              <w:rPr>
                <w:sz w:val="18"/>
                <w:szCs w:val="18"/>
              </w:rPr>
              <w:t>-</w:t>
            </w:r>
            <w:r w:rsidRPr="007B7543">
              <w:rPr>
                <w:sz w:val="18"/>
                <w:szCs w:val="18"/>
              </w:rPr>
              <w:t>мирование</w:t>
            </w:r>
            <w:proofErr w:type="spellEnd"/>
            <w:r w:rsidRPr="007B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сверлильной обработки</w:t>
            </w:r>
          </w:p>
        </w:tc>
        <w:tc>
          <w:tcPr>
            <w:tcW w:w="149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C02ED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244" w:type="pct"/>
            <w:vAlign w:val="center"/>
          </w:tcPr>
          <w:p w:rsidR="000C02ED" w:rsidRPr="00887C22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0D3FA2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Технологические особенности</w:t>
            </w:r>
            <w:r w:rsidRPr="003935FF">
              <w:rPr>
                <w:sz w:val="20"/>
              </w:rPr>
              <w:t xml:space="preserve"> фрезерной обработки</w:t>
            </w:r>
          </w:p>
        </w:tc>
        <w:tc>
          <w:tcPr>
            <w:tcW w:w="154" w:type="pct"/>
            <w:gridSpan w:val="2"/>
          </w:tcPr>
          <w:p w:rsidR="000C02ED" w:rsidRPr="00DB5209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9E2868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</w:t>
            </w:r>
            <w:r w:rsidRPr="00D50FD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D1FC6">
              <w:rPr>
                <w:szCs w:val="28"/>
              </w:rPr>
              <w:t xml:space="preserve"> </w:t>
            </w:r>
            <w:proofErr w:type="spellStart"/>
            <w:r w:rsidRPr="007B7543">
              <w:rPr>
                <w:sz w:val="18"/>
                <w:szCs w:val="18"/>
              </w:rPr>
              <w:t>Програм</w:t>
            </w:r>
            <w:r w:rsidRPr="00D50FDE">
              <w:rPr>
                <w:sz w:val="18"/>
                <w:szCs w:val="18"/>
              </w:rPr>
              <w:t>-</w:t>
            </w:r>
            <w:r w:rsidRPr="007B7543">
              <w:rPr>
                <w:sz w:val="18"/>
                <w:szCs w:val="18"/>
              </w:rPr>
              <w:t>мирование</w:t>
            </w:r>
            <w:proofErr w:type="spellEnd"/>
            <w:r w:rsidRPr="007B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сверлильной обработки</w:t>
            </w:r>
          </w:p>
        </w:tc>
        <w:tc>
          <w:tcPr>
            <w:tcW w:w="149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44" w:type="pct"/>
            <w:vAlign w:val="center"/>
          </w:tcPr>
          <w:p w:rsidR="000C02ED" w:rsidRPr="00AE0B89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3" w:type="pct"/>
          </w:tcPr>
          <w:p w:rsidR="000C02ED" w:rsidRDefault="000C02ED" w:rsidP="00877DC1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</w:t>
            </w:r>
            <w:r w:rsidRPr="003935FF">
              <w:rPr>
                <w:sz w:val="20"/>
              </w:rPr>
              <w:t>Программирование фрезерной обработки</w:t>
            </w:r>
          </w:p>
        </w:tc>
        <w:tc>
          <w:tcPr>
            <w:tcW w:w="154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BE6E1E" w:rsidRDefault="000C02ED" w:rsidP="004A4E85">
            <w:pPr>
              <w:rPr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Пр. р. </w:t>
            </w:r>
            <w:r w:rsidRPr="000777C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E2868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грам-мир</w:t>
            </w:r>
            <w:r w:rsidRPr="009E2868">
              <w:rPr>
                <w:sz w:val="18"/>
                <w:szCs w:val="18"/>
              </w:rPr>
              <w:t>ование</w:t>
            </w:r>
            <w:proofErr w:type="spellEnd"/>
            <w:r w:rsidRPr="004A66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фрезер-ной обработки</w:t>
            </w:r>
          </w:p>
        </w:tc>
        <w:tc>
          <w:tcPr>
            <w:tcW w:w="155" w:type="pct"/>
            <w:gridSpan w:val="2"/>
            <w:vAlign w:val="center"/>
          </w:tcPr>
          <w:p w:rsidR="000C02ED" w:rsidRPr="00BE6E1E" w:rsidRDefault="000C02ED" w:rsidP="004A4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</w:t>
            </w:r>
            <w:r w:rsidRPr="00D50F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Програм-мирование</w:t>
            </w:r>
            <w:proofErr w:type="spellEnd"/>
            <w:r>
              <w:rPr>
                <w:sz w:val="18"/>
                <w:szCs w:val="18"/>
              </w:rPr>
              <w:t xml:space="preserve"> фрезер-ной обработки. Наладка станка</w:t>
            </w:r>
          </w:p>
        </w:tc>
        <w:tc>
          <w:tcPr>
            <w:tcW w:w="149" w:type="pct"/>
            <w:gridSpan w:val="2"/>
          </w:tcPr>
          <w:p w:rsidR="000C02ED" w:rsidRPr="000777CE" w:rsidRDefault="000C02ED" w:rsidP="00877D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C02ED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244" w:type="pct"/>
            <w:vAlign w:val="center"/>
          </w:tcPr>
          <w:p w:rsidR="000C02ED" w:rsidRPr="000777C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02ED" w:rsidRPr="005D2A3B" w:rsidTr="00295F68">
        <w:trPr>
          <w:trHeight w:val="699"/>
        </w:trPr>
        <w:tc>
          <w:tcPr>
            <w:tcW w:w="334" w:type="pct"/>
          </w:tcPr>
          <w:p w:rsidR="000C02ED" w:rsidRPr="00877DC1" w:rsidRDefault="000C02ED" w:rsidP="00877D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3" w:type="pct"/>
          </w:tcPr>
          <w:p w:rsidR="000C02ED" w:rsidRPr="003935FF" w:rsidRDefault="000C02ED" w:rsidP="00877DC1">
            <w:pPr>
              <w:pStyle w:val="2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11. Программирование </w:t>
            </w:r>
            <w:r w:rsidRPr="003935FF">
              <w:rPr>
                <w:sz w:val="20"/>
              </w:rPr>
              <w:t>обработки на многоцелевых станках с ЧПУ</w:t>
            </w:r>
          </w:p>
        </w:tc>
        <w:tc>
          <w:tcPr>
            <w:tcW w:w="154" w:type="pct"/>
            <w:gridSpan w:val="2"/>
          </w:tcPr>
          <w:p w:rsidR="000C02ED" w:rsidRPr="0084398E" w:rsidRDefault="000C02ED" w:rsidP="00877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  <w:r>
              <w:rPr>
                <w:sz w:val="18"/>
                <w:szCs w:val="18"/>
              </w:rPr>
              <w:t xml:space="preserve">. р. </w:t>
            </w:r>
            <w:r w:rsidRPr="00D50F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Програм-мирование</w:t>
            </w:r>
            <w:proofErr w:type="spellEnd"/>
            <w:r>
              <w:rPr>
                <w:sz w:val="18"/>
                <w:szCs w:val="18"/>
              </w:rPr>
              <w:t xml:space="preserve"> фрезер-ной обработки. Наладка станка</w:t>
            </w:r>
          </w:p>
        </w:tc>
        <w:tc>
          <w:tcPr>
            <w:tcW w:w="149" w:type="pct"/>
            <w:gridSpan w:val="2"/>
          </w:tcPr>
          <w:p w:rsidR="000C02ED" w:rsidRPr="00295F68" w:rsidRDefault="000C02ED" w:rsidP="00877DC1">
            <w:pPr>
              <w:rPr>
                <w:sz w:val="18"/>
                <w:szCs w:val="18"/>
              </w:rPr>
            </w:pPr>
            <w:r w:rsidRPr="00295F68">
              <w:rPr>
                <w:sz w:val="18"/>
                <w:szCs w:val="18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0C02ED" w:rsidRPr="00BE6E1E" w:rsidRDefault="000C02ED" w:rsidP="009A3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vAlign w:val="center"/>
          </w:tcPr>
          <w:p w:rsidR="000C02ED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0C02ED" w:rsidRPr="00BE6E1E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244" w:type="pct"/>
            <w:vAlign w:val="center"/>
          </w:tcPr>
          <w:p w:rsidR="000C02ED" w:rsidRPr="00AE0B89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C02ED" w:rsidRPr="00AE0B89" w:rsidRDefault="000C02ED" w:rsidP="00AE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C02ED" w:rsidRPr="005D2A3B" w:rsidTr="00295F68">
        <w:tc>
          <w:tcPr>
            <w:tcW w:w="334" w:type="pct"/>
          </w:tcPr>
          <w:p w:rsidR="000C02ED" w:rsidRPr="009C617C" w:rsidRDefault="000C02ED" w:rsidP="00DC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6" w:type="pct"/>
            <w:gridSpan w:val="2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0C02ED" w:rsidRPr="00BE6E1E" w:rsidRDefault="000C02ED" w:rsidP="00557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gridSpan w:val="2"/>
          </w:tcPr>
          <w:p w:rsidR="000C02ED" w:rsidRPr="00BE6E1E" w:rsidRDefault="000C02ED" w:rsidP="009A3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ПКУ</w:t>
            </w:r>
          </w:p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ПА* (Зачет</w:t>
            </w:r>
            <w:r w:rsidRPr="00BE6E1E">
              <w:rPr>
                <w:sz w:val="18"/>
                <w:szCs w:val="18"/>
              </w:rPr>
              <w:t>)</w:t>
            </w:r>
          </w:p>
        </w:tc>
        <w:tc>
          <w:tcPr>
            <w:tcW w:w="244" w:type="pct"/>
          </w:tcPr>
          <w:p w:rsidR="000C02ED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C02ED" w:rsidRPr="005D2A3B" w:rsidTr="00295F68">
        <w:tc>
          <w:tcPr>
            <w:tcW w:w="334" w:type="pct"/>
            <w:vAlign w:val="center"/>
          </w:tcPr>
          <w:p w:rsidR="000C02ED" w:rsidRPr="00BE6E1E" w:rsidRDefault="000C02ED" w:rsidP="00877DC1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pct"/>
            <w:vAlign w:val="center"/>
          </w:tcPr>
          <w:p w:rsidR="000C02ED" w:rsidRPr="00BE6E1E" w:rsidRDefault="000C02ED" w:rsidP="00877DC1">
            <w:pPr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за 8 </w:t>
            </w:r>
            <w:proofErr w:type="spellStart"/>
            <w:r>
              <w:rPr>
                <w:sz w:val="18"/>
                <w:szCs w:val="18"/>
              </w:rPr>
              <w:t>семетср</w:t>
            </w:r>
            <w:proofErr w:type="spellEnd"/>
          </w:p>
        </w:tc>
        <w:tc>
          <w:tcPr>
            <w:tcW w:w="154" w:type="pct"/>
            <w:gridSpan w:val="2"/>
            <w:vAlign w:val="center"/>
          </w:tcPr>
          <w:p w:rsidR="000C02ED" w:rsidRPr="00F5081A" w:rsidRDefault="000C02ED" w:rsidP="000D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0C02ED" w:rsidRPr="000777CE" w:rsidRDefault="000C02ED" w:rsidP="00877D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25" w:type="pct"/>
            <w:vAlign w:val="center"/>
          </w:tcPr>
          <w:p w:rsidR="000C02ED" w:rsidRPr="00BE6E1E" w:rsidRDefault="000C02ED" w:rsidP="00877DC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pct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0C02ED" w:rsidRPr="00BE6E1E" w:rsidRDefault="000C02ED" w:rsidP="00877DC1">
            <w:pPr>
              <w:jc w:val="center"/>
              <w:rPr>
                <w:sz w:val="18"/>
                <w:szCs w:val="18"/>
              </w:rPr>
            </w:pPr>
            <w:r w:rsidRPr="00BE6E1E">
              <w:rPr>
                <w:sz w:val="18"/>
                <w:szCs w:val="18"/>
              </w:rPr>
              <w:t>100</w:t>
            </w:r>
          </w:p>
        </w:tc>
      </w:tr>
    </w:tbl>
    <w:p w:rsidR="000C02ED" w:rsidRDefault="000C02ED" w:rsidP="00877DC1">
      <w:pPr>
        <w:ind w:firstLine="708"/>
        <w:jc w:val="both"/>
        <w:rPr>
          <w:sz w:val="20"/>
          <w:szCs w:val="20"/>
          <w:highlight w:val="yellow"/>
        </w:rPr>
      </w:pPr>
    </w:p>
    <w:p w:rsidR="000C02ED" w:rsidRPr="00CD0007" w:rsidRDefault="000C02ED" w:rsidP="000D3FA2">
      <w:pPr>
        <w:ind w:firstLine="708"/>
        <w:jc w:val="both"/>
      </w:pPr>
      <w:r w:rsidRPr="00CD0007">
        <w:t>Принятые обозначения:</w:t>
      </w:r>
    </w:p>
    <w:p w:rsidR="000C02ED" w:rsidRDefault="000C02ED" w:rsidP="000D3FA2">
      <w:pPr>
        <w:jc w:val="both"/>
      </w:pPr>
      <w:r>
        <w:t>ЗПР – защита практической работы;</w:t>
      </w:r>
    </w:p>
    <w:p w:rsidR="000C02ED" w:rsidRDefault="000C02ED" w:rsidP="00AE0B89">
      <w:pPr>
        <w:jc w:val="both"/>
      </w:pPr>
      <w:r>
        <w:t>ЗЛР – защита лабораторной работы;</w:t>
      </w:r>
    </w:p>
    <w:p w:rsidR="000C02ED" w:rsidRDefault="000C02ED" w:rsidP="000D3FA2">
      <w:pPr>
        <w:jc w:val="both"/>
      </w:pPr>
      <w:r>
        <w:t>КР – контрольная работа;</w:t>
      </w:r>
    </w:p>
    <w:p w:rsidR="000C02ED" w:rsidRPr="00CD0007" w:rsidRDefault="000C02ED" w:rsidP="000D3FA2">
      <w:pPr>
        <w:jc w:val="both"/>
      </w:pPr>
      <w:r w:rsidRPr="00CD0007">
        <w:t>ПКУ – промежуточный контроль успеваемости;</w:t>
      </w:r>
    </w:p>
    <w:p w:rsidR="000C02ED" w:rsidRPr="00CD0007" w:rsidRDefault="000C02ED" w:rsidP="000D3FA2">
      <w:pPr>
        <w:jc w:val="both"/>
      </w:pPr>
      <w:r>
        <w:t>П</w:t>
      </w:r>
      <w:r w:rsidRPr="00CD0007">
        <w:t>А – текущая аттестации.</w:t>
      </w:r>
    </w:p>
    <w:p w:rsidR="000C02ED" w:rsidRDefault="000C02ED" w:rsidP="00A05B7E">
      <w:pPr>
        <w:ind w:firstLine="540"/>
        <w:jc w:val="both"/>
        <w:rPr>
          <w:b/>
        </w:rPr>
      </w:pPr>
    </w:p>
    <w:p w:rsidR="000C02ED" w:rsidRDefault="000C02ED" w:rsidP="009C56D8">
      <w:pPr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0C02ED" w:rsidRDefault="000C02ED" w:rsidP="00A05B7E">
      <w:pPr>
        <w:ind w:firstLine="567"/>
      </w:pPr>
      <w:r>
        <w:t>Зачет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0C02ED" w:rsidRPr="005C28D2" w:rsidTr="00257ADF">
        <w:tc>
          <w:tcPr>
            <w:tcW w:w="1883" w:type="pct"/>
            <w:tcBorders>
              <w:top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Оценка</w:t>
            </w:r>
          </w:p>
        </w:tc>
        <w:tc>
          <w:tcPr>
            <w:tcW w:w="1413" w:type="pct"/>
            <w:tcBorders>
              <w:top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Зачтено</w:t>
            </w:r>
          </w:p>
        </w:tc>
        <w:tc>
          <w:tcPr>
            <w:tcW w:w="1704" w:type="pct"/>
            <w:tcBorders>
              <w:top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Не зачтено</w:t>
            </w:r>
          </w:p>
        </w:tc>
      </w:tr>
      <w:tr w:rsidR="000C02ED" w:rsidRPr="005C28D2" w:rsidTr="00257ADF">
        <w:tc>
          <w:tcPr>
            <w:tcW w:w="1883" w:type="pct"/>
            <w:tcBorders>
              <w:bottom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Баллы</w:t>
            </w:r>
          </w:p>
        </w:tc>
        <w:tc>
          <w:tcPr>
            <w:tcW w:w="1413" w:type="pct"/>
            <w:tcBorders>
              <w:bottom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51-100</w:t>
            </w:r>
          </w:p>
        </w:tc>
        <w:tc>
          <w:tcPr>
            <w:tcW w:w="1704" w:type="pct"/>
            <w:tcBorders>
              <w:bottom w:val="single" w:sz="12" w:space="0" w:color="auto"/>
            </w:tcBorders>
            <w:vAlign w:val="center"/>
          </w:tcPr>
          <w:p w:rsidR="000C02ED" w:rsidRPr="00257ADF" w:rsidRDefault="000C02ED" w:rsidP="00257ADF">
            <w:pPr>
              <w:ind w:firstLine="567"/>
              <w:jc w:val="center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0-50</w:t>
            </w:r>
          </w:p>
        </w:tc>
      </w:tr>
    </w:tbl>
    <w:p w:rsidR="000C02ED" w:rsidRDefault="000C02ED" w:rsidP="00A05B7E">
      <w:pPr>
        <w:ind w:firstLine="567"/>
      </w:pPr>
    </w:p>
    <w:p w:rsidR="000C02ED" w:rsidRPr="00D813B5" w:rsidRDefault="000C02ED" w:rsidP="00D813B5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0C02ED" w:rsidRPr="00DF2FFB" w:rsidRDefault="000C02ED" w:rsidP="00F871FE">
      <w:pPr>
        <w:ind w:firstLine="540"/>
        <w:jc w:val="both"/>
      </w:pPr>
    </w:p>
    <w:p w:rsidR="000C02ED" w:rsidRDefault="000C02ED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0C02ED" w:rsidRDefault="000C02ED" w:rsidP="00F871FE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259"/>
        <w:gridCol w:w="1797"/>
        <w:gridCol w:w="1797"/>
        <w:gridCol w:w="1801"/>
        <w:gridCol w:w="1413"/>
      </w:tblGrid>
      <w:tr w:rsidR="000C02ED" w:rsidTr="006A5897">
        <w:tc>
          <w:tcPr>
            <w:tcW w:w="263" w:type="pct"/>
            <w:vMerge w:val="restar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Форма проведения занятия</w:t>
            </w:r>
            <w:r w:rsidRPr="00257ADF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9" w:type="pct"/>
            <w:gridSpan w:val="3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Вид аудиторных занятий**</w:t>
            </w:r>
          </w:p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</w:p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Всего часов</w:t>
            </w:r>
          </w:p>
        </w:tc>
      </w:tr>
      <w:tr w:rsidR="000C02ED" w:rsidTr="006A5897">
        <w:tc>
          <w:tcPr>
            <w:tcW w:w="0" w:type="auto"/>
            <w:vMerge/>
            <w:vAlign w:val="center"/>
          </w:tcPr>
          <w:p w:rsidR="000C02ED" w:rsidRPr="00257ADF" w:rsidRDefault="000C02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02ED" w:rsidRPr="00257ADF" w:rsidRDefault="000C02ED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center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vAlign w:val="center"/>
          </w:tcPr>
          <w:p w:rsidR="000C02ED" w:rsidRPr="00257ADF" w:rsidRDefault="000C02ED">
            <w:pPr>
              <w:rPr>
                <w:b/>
                <w:sz w:val="20"/>
                <w:szCs w:val="20"/>
              </w:rPr>
            </w:pPr>
          </w:p>
        </w:tc>
      </w:tr>
      <w:tr w:rsidR="000C02ED" w:rsidTr="006A5897">
        <w:tc>
          <w:tcPr>
            <w:tcW w:w="263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</w:t>
            </w:r>
          </w:p>
        </w:tc>
        <w:tc>
          <w:tcPr>
            <w:tcW w:w="738" w:type="pct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Tr="006A5897">
        <w:tc>
          <w:tcPr>
            <w:tcW w:w="263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Мультимедиа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1, 2, 3, 4, 5, 6, 7, 8, 9, 10, 11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Tr="006A5897">
        <w:tc>
          <w:tcPr>
            <w:tcW w:w="263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Виртуальные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</w:t>
            </w: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02ED" w:rsidTr="006A5897">
        <w:tc>
          <w:tcPr>
            <w:tcW w:w="263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0" w:type="pct"/>
          </w:tcPr>
          <w:p w:rsidR="000C02ED" w:rsidRPr="00257ADF" w:rsidRDefault="000C02ED">
            <w:pPr>
              <w:rPr>
                <w:sz w:val="20"/>
                <w:szCs w:val="20"/>
              </w:rPr>
            </w:pPr>
            <w:r w:rsidRPr="00257ADF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0C02ED" w:rsidRPr="00257ADF" w:rsidRDefault="000C02ED" w:rsidP="006A5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</w:p>
        </w:tc>
      </w:tr>
      <w:tr w:rsidR="000C02ED" w:rsidTr="006A5897">
        <w:tc>
          <w:tcPr>
            <w:tcW w:w="263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</w:tcPr>
          <w:p w:rsidR="000C02ED" w:rsidRPr="00257ADF" w:rsidRDefault="000C02ED" w:rsidP="00257ADF">
            <w:pPr>
              <w:jc w:val="both"/>
              <w:rPr>
                <w:b/>
                <w:sz w:val="20"/>
                <w:szCs w:val="20"/>
              </w:rPr>
            </w:pPr>
            <w:r w:rsidRPr="00257A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9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pct"/>
          </w:tcPr>
          <w:p w:rsidR="000C02ED" w:rsidRPr="00257ADF" w:rsidRDefault="000C02ED" w:rsidP="0025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8" w:type="pct"/>
          </w:tcPr>
          <w:p w:rsidR="000C02ED" w:rsidRPr="00257ADF" w:rsidRDefault="000C02ED" w:rsidP="002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0C02ED" w:rsidRDefault="000C02ED" w:rsidP="00D813B5">
      <w:pPr>
        <w:ind w:firstLine="540"/>
        <w:jc w:val="both"/>
        <w:rPr>
          <w:b/>
        </w:rPr>
      </w:pPr>
    </w:p>
    <w:p w:rsidR="000C02ED" w:rsidRDefault="000C02ED" w:rsidP="00D813B5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0C02ED" w:rsidRDefault="000C02ED" w:rsidP="00D813B5">
      <w:pPr>
        <w:ind w:firstLine="540"/>
        <w:jc w:val="both"/>
        <w:rPr>
          <w:b/>
        </w:rPr>
      </w:pPr>
    </w:p>
    <w:p w:rsidR="000C02ED" w:rsidRDefault="000C02ED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0C02ED" w:rsidRDefault="000C02ED" w:rsidP="00D813B5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0C02ED" w:rsidTr="00257ADF">
        <w:tc>
          <w:tcPr>
            <w:tcW w:w="409" w:type="pct"/>
          </w:tcPr>
          <w:p w:rsidR="000C02ED" w:rsidRPr="00257ADF" w:rsidRDefault="000C02ED" w:rsidP="00257ADF">
            <w:pPr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</w:tcPr>
          <w:p w:rsidR="000C02ED" w:rsidRPr="00257ADF" w:rsidRDefault="000C02ED" w:rsidP="00257ADF">
            <w:pPr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</w:tcPr>
          <w:p w:rsidR="000C02ED" w:rsidRPr="00257ADF" w:rsidRDefault="000C02ED" w:rsidP="00257ADF">
            <w:pPr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0C02ED" w:rsidRPr="00BE6E1E" w:rsidTr="009650CA">
        <w:tc>
          <w:tcPr>
            <w:tcW w:w="409" w:type="pct"/>
          </w:tcPr>
          <w:p w:rsidR="000C02ED" w:rsidRPr="00BE6E1E" w:rsidRDefault="000C02ED" w:rsidP="009650CA">
            <w:pPr>
              <w:jc w:val="center"/>
            </w:pPr>
            <w:r w:rsidRPr="00BE6E1E"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</w:tcPr>
          <w:p w:rsidR="000C02ED" w:rsidRPr="00BE6E1E" w:rsidRDefault="000C02ED" w:rsidP="006A5897">
            <w:r w:rsidRPr="006F50BB">
              <w:rPr>
                <w:sz w:val="22"/>
                <w:szCs w:val="22"/>
              </w:rPr>
              <w:t>Вопросы к зачету</w:t>
            </w:r>
          </w:p>
        </w:tc>
        <w:tc>
          <w:tcPr>
            <w:tcW w:w="974" w:type="pct"/>
          </w:tcPr>
          <w:p w:rsidR="000C02ED" w:rsidRPr="00BE6E1E" w:rsidRDefault="000C02ED" w:rsidP="009650CA">
            <w:pPr>
              <w:jc w:val="center"/>
            </w:pPr>
            <w:r>
              <w:t>1</w:t>
            </w:r>
          </w:p>
        </w:tc>
      </w:tr>
      <w:tr w:rsidR="000C02ED" w:rsidRPr="00BE6E1E" w:rsidTr="009650CA">
        <w:tc>
          <w:tcPr>
            <w:tcW w:w="409" w:type="pct"/>
          </w:tcPr>
          <w:p w:rsidR="000C02ED" w:rsidRPr="00BE6E1E" w:rsidRDefault="000C02ED" w:rsidP="009F7C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</w:tcPr>
          <w:p w:rsidR="000C02ED" w:rsidRPr="006F50BB" w:rsidRDefault="000C02ED" w:rsidP="009F7C3E">
            <w:r>
              <w:rPr>
                <w:sz w:val="22"/>
                <w:szCs w:val="22"/>
              </w:rPr>
              <w:t>Вопросы к защите практических работ</w:t>
            </w:r>
          </w:p>
        </w:tc>
        <w:tc>
          <w:tcPr>
            <w:tcW w:w="974" w:type="pct"/>
          </w:tcPr>
          <w:p w:rsidR="000C02ED" w:rsidRDefault="000C02ED" w:rsidP="009650CA">
            <w:pPr>
              <w:jc w:val="center"/>
            </w:pPr>
            <w:r>
              <w:t>5</w:t>
            </w:r>
          </w:p>
        </w:tc>
      </w:tr>
      <w:tr w:rsidR="000C02ED" w:rsidRPr="00BE6E1E" w:rsidTr="009650CA">
        <w:tc>
          <w:tcPr>
            <w:tcW w:w="409" w:type="pct"/>
          </w:tcPr>
          <w:p w:rsidR="000C02ED" w:rsidRDefault="000C02ED" w:rsidP="009F7C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</w:tcPr>
          <w:p w:rsidR="000C02ED" w:rsidRDefault="000C02ED" w:rsidP="009F7C3E">
            <w:r>
              <w:rPr>
                <w:sz w:val="22"/>
                <w:szCs w:val="22"/>
              </w:rPr>
              <w:t>Вопросы к защите лабораторных работ</w:t>
            </w:r>
          </w:p>
        </w:tc>
        <w:tc>
          <w:tcPr>
            <w:tcW w:w="974" w:type="pct"/>
          </w:tcPr>
          <w:p w:rsidR="000C02ED" w:rsidRDefault="000C02ED" w:rsidP="009650CA">
            <w:pPr>
              <w:jc w:val="center"/>
            </w:pPr>
            <w:r>
              <w:t>6</w:t>
            </w:r>
          </w:p>
        </w:tc>
      </w:tr>
      <w:tr w:rsidR="000C02ED" w:rsidRPr="00BE6E1E" w:rsidTr="009650CA">
        <w:tc>
          <w:tcPr>
            <w:tcW w:w="409" w:type="pct"/>
          </w:tcPr>
          <w:p w:rsidR="000C02ED" w:rsidRPr="009F7C3E" w:rsidRDefault="000C02ED" w:rsidP="009F7C3E">
            <w:pPr>
              <w:jc w:val="center"/>
            </w:pPr>
            <w:r w:rsidRPr="009F7C3E">
              <w:rPr>
                <w:sz w:val="22"/>
                <w:szCs w:val="22"/>
              </w:rPr>
              <w:t>4</w:t>
            </w:r>
          </w:p>
        </w:tc>
        <w:tc>
          <w:tcPr>
            <w:tcW w:w="3617" w:type="pct"/>
          </w:tcPr>
          <w:p w:rsidR="000C02ED" w:rsidRPr="009F7C3E" w:rsidRDefault="000C02ED" w:rsidP="009F7C3E">
            <w:r w:rsidRPr="00BE6E1E">
              <w:rPr>
                <w:sz w:val="22"/>
                <w:szCs w:val="22"/>
              </w:rPr>
              <w:t xml:space="preserve">Тестовые контрольные задания для проведения контрольных работ </w:t>
            </w:r>
          </w:p>
        </w:tc>
        <w:tc>
          <w:tcPr>
            <w:tcW w:w="974" w:type="pct"/>
          </w:tcPr>
          <w:p w:rsidR="000C02ED" w:rsidRPr="00BE6E1E" w:rsidRDefault="000C02ED" w:rsidP="009650CA">
            <w:pPr>
              <w:jc w:val="center"/>
            </w:pPr>
            <w:r>
              <w:t>2</w:t>
            </w:r>
          </w:p>
        </w:tc>
      </w:tr>
    </w:tbl>
    <w:p w:rsidR="000C02ED" w:rsidRDefault="000C02ED" w:rsidP="00A05B7E">
      <w:pPr>
        <w:ind w:firstLine="540"/>
        <w:jc w:val="both"/>
        <w:rPr>
          <w:lang w:val="en-US"/>
        </w:rPr>
      </w:pPr>
    </w:p>
    <w:p w:rsidR="000C02ED" w:rsidRPr="00CE5872" w:rsidRDefault="000C02ED" w:rsidP="00A05B7E">
      <w:pPr>
        <w:ind w:firstLine="540"/>
        <w:jc w:val="both"/>
        <w:rPr>
          <w:lang w:val="en-US"/>
        </w:rPr>
      </w:pPr>
    </w:p>
    <w:p w:rsidR="000C02ED" w:rsidRDefault="000C02ED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0C02ED" w:rsidRDefault="000C02ED" w:rsidP="00A05B7E">
      <w:pPr>
        <w:ind w:firstLine="567"/>
        <w:jc w:val="both"/>
      </w:pPr>
    </w:p>
    <w:p w:rsidR="000C02ED" w:rsidRDefault="000C02ED" w:rsidP="00A05B7E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71"/>
        <w:gridCol w:w="3826"/>
        <w:gridCol w:w="142"/>
        <w:gridCol w:w="2800"/>
      </w:tblGrid>
      <w:tr w:rsidR="000C02ED" w:rsidTr="00A41039">
        <w:tc>
          <w:tcPr>
            <w:tcW w:w="277" w:type="pct"/>
          </w:tcPr>
          <w:p w:rsidR="000C02ED" w:rsidRPr="00257ADF" w:rsidRDefault="000C02ED" w:rsidP="00257ADF">
            <w:pPr>
              <w:spacing w:line="276" w:lineRule="auto"/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87" w:type="pct"/>
          </w:tcPr>
          <w:p w:rsidR="000C02ED" w:rsidRPr="00257ADF" w:rsidRDefault="000C02ED" w:rsidP="00257ADF">
            <w:pPr>
              <w:spacing w:line="276" w:lineRule="auto"/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257ADF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257ADF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073" w:type="pct"/>
            <w:gridSpan w:val="2"/>
          </w:tcPr>
          <w:p w:rsidR="000C02ED" w:rsidRPr="00257ADF" w:rsidRDefault="000C02ED" w:rsidP="00257ADF">
            <w:pPr>
              <w:spacing w:line="276" w:lineRule="auto"/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Содержательное описание уровня</w:t>
            </w:r>
            <w:r w:rsidRPr="00257ADF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63" w:type="pct"/>
          </w:tcPr>
          <w:p w:rsidR="000C02ED" w:rsidRPr="00257ADF" w:rsidRDefault="000C02ED" w:rsidP="00257ADF">
            <w:pPr>
              <w:spacing w:line="276" w:lineRule="auto"/>
              <w:jc w:val="center"/>
              <w:rPr>
                <w:b/>
              </w:rPr>
            </w:pPr>
            <w:r w:rsidRPr="00257ADF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0C02ED" w:rsidTr="00257ADF">
        <w:tc>
          <w:tcPr>
            <w:tcW w:w="5000" w:type="pct"/>
            <w:gridSpan w:val="5"/>
          </w:tcPr>
          <w:p w:rsidR="000C02ED" w:rsidRPr="006A5897" w:rsidRDefault="000C02ED" w:rsidP="006A5897">
            <w:pPr>
              <w:tabs>
                <w:tab w:val="left" w:pos="1769"/>
              </w:tabs>
              <w:ind w:left="113"/>
            </w:pPr>
            <w:r>
              <w:rPr>
                <w:b/>
                <w:i/>
              </w:rPr>
              <w:t>О</w:t>
            </w:r>
            <w:r w:rsidRPr="00C5349E">
              <w:rPr>
                <w:b/>
                <w:i/>
              </w:rPr>
              <w:t>ПК-</w:t>
            </w:r>
            <w:r>
              <w:rPr>
                <w:b/>
                <w:i/>
              </w:rPr>
              <w:t>11</w:t>
            </w:r>
            <w:r w:rsidRPr="00D35B41">
              <w:rPr>
                <w:b/>
                <w:i/>
              </w:rPr>
              <w:t xml:space="preserve"> 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D35B41">
              <w:rPr>
                <w:b/>
                <w:i/>
              </w:rPr>
              <w:t>мехатронных</w:t>
            </w:r>
            <w:proofErr w:type="spellEnd"/>
            <w:r w:rsidRPr="00D35B41">
              <w:rPr>
                <w:b/>
                <w:i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систем.</w:t>
            </w:r>
          </w:p>
        </w:tc>
      </w:tr>
      <w:tr w:rsidR="000C02ED" w:rsidTr="00257ADF">
        <w:tc>
          <w:tcPr>
            <w:tcW w:w="5000" w:type="pct"/>
            <w:gridSpan w:val="5"/>
          </w:tcPr>
          <w:p w:rsidR="000C02ED" w:rsidRDefault="000C02ED" w:rsidP="006A5897">
            <w:pPr>
              <w:tabs>
                <w:tab w:val="left" w:pos="1769"/>
              </w:tabs>
              <w:ind w:left="113"/>
            </w:pPr>
            <w:r w:rsidRPr="00245A2D">
              <w:rPr>
                <w:bCs/>
              </w:rPr>
              <w:t xml:space="preserve">ИОПК-11.4. Знает основные принципы программирования </w:t>
            </w:r>
            <w:proofErr w:type="spellStart"/>
            <w:r w:rsidRPr="00245A2D">
              <w:rPr>
                <w:bCs/>
              </w:rPr>
              <w:t>мехатронных</w:t>
            </w:r>
            <w:proofErr w:type="spellEnd"/>
            <w:r w:rsidRPr="00245A2D">
              <w:rPr>
                <w:bCs/>
              </w:rPr>
              <w:t xml:space="preserve"> модулей с использованием современных программных продуктов и контроллеров.</w:t>
            </w:r>
          </w:p>
        </w:tc>
      </w:tr>
      <w:tr w:rsidR="000C02ED" w:rsidTr="00A41039">
        <w:tc>
          <w:tcPr>
            <w:tcW w:w="27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1</w:t>
            </w:r>
          </w:p>
        </w:tc>
        <w:tc>
          <w:tcPr>
            <w:tcW w:w="118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Пороговый уровень</w:t>
            </w:r>
          </w:p>
          <w:p w:rsidR="000C02ED" w:rsidRPr="00257ADF" w:rsidRDefault="000C02ED" w:rsidP="00257ADF">
            <w:pPr>
              <w:spacing w:line="276" w:lineRule="auto"/>
              <w:jc w:val="both"/>
            </w:pPr>
          </w:p>
        </w:tc>
        <w:tc>
          <w:tcPr>
            <w:tcW w:w="1999" w:type="pct"/>
          </w:tcPr>
          <w:p w:rsidR="000C02ED" w:rsidRDefault="000C02ED" w:rsidP="00257ADF">
            <w:pPr>
              <w:spacing w:line="276" w:lineRule="auto"/>
              <w:jc w:val="both"/>
            </w:pPr>
            <w:r>
              <w:t>Знает язык программирования станков с ЧПУ.</w:t>
            </w:r>
          </w:p>
          <w:p w:rsidR="000C02ED" w:rsidRPr="00257ADF" w:rsidRDefault="000C02ED" w:rsidP="00257ADF">
            <w:pPr>
              <w:spacing w:line="276" w:lineRule="auto"/>
              <w:jc w:val="both"/>
            </w:pPr>
            <w:r>
              <w:t xml:space="preserve">Понимает текст управляющей </w:t>
            </w:r>
            <w:proofErr w:type="spellStart"/>
            <w:r>
              <w:t>прогораммы</w:t>
            </w:r>
            <w:proofErr w:type="spellEnd"/>
          </w:p>
        </w:tc>
        <w:tc>
          <w:tcPr>
            <w:tcW w:w="1537" w:type="pct"/>
            <w:gridSpan w:val="2"/>
          </w:tcPr>
          <w:p w:rsidR="000C02ED" w:rsidRPr="00257ADF" w:rsidRDefault="000C02ED" w:rsidP="00257ADF">
            <w:pPr>
              <w:spacing w:line="276" w:lineRule="auto"/>
              <w:jc w:val="both"/>
            </w:pPr>
            <w:r>
              <w:t>Наладка станка на обработку.</w:t>
            </w:r>
          </w:p>
        </w:tc>
      </w:tr>
      <w:tr w:rsidR="000C02ED" w:rsidTr="00A41039">
        <w:tc>
          <w:tcPr>
            <w:tcW w:w="27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2</w:t>
            </w:r>
          </w:p>
        </w:tc>
        <w:tc>
          <w:tcPr>
            <w:tcW w:w="118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Продвинутый уровень</w:t>
            </w:r>
          </w:p>
          <w:p w:rsidR="000C02ED" w:rsidRPr="00257ADF" w:rsidRDefault="000C02ED" w:rsidP="00257ADF">
            <w:pPr>
              <w:spacing w:line="276" w:lineRule="auto"/>
              <w:jc w:val="both"/>
            </w:pPr>
          </w:p>
        </w:tc>
        <w:tc>
          <w:tcPr>
            <w:tcW w:w="1999" w:type="pct"/>
          </w:tcPr>
          <w:p w:rsidR="000C02ED" w:rsidRDefault="000C02ED" w:rsidP="009A3D28">
            <w:pPr>
              <w:spacing w:line="276" w:lineRule="auto"/>
              <w:jc w:val="both"/>
            </w:pPr>
            <w:r>
              <w:t>Способен составлять текст управляющей программы для двух и трех координатных станков с ЧПУ.</w:t>
            </w:r>
          </w:p>
          <w:p w:rsidR="000C02ED" w:rsidRPr="00257ADF" w:rsidRDefault="000C02ED" w:rsidP="009A3D28">
            <w:pPr>
              <w:spacing w:line="276" w:lineRule="auto"/>
              <w:jc w:val="both"/>
            </w:pPr>
            <w:r>
              <w:t>Анализирует текст управляющих программ, модифицирует и исправляет несоответствия.</w:t>
            </w:r>
          </w:p>
        </w:tc>
        <w:tc>
          <w:tcPr>
            <w:tcW w:w="1537" w:type="pct"/>
            <w:gridSpan w:val="2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C94F71">
              <w:t>Программирование обработки валов, отверстий, плоскостей.</w:t>
            </w:r>
          </w:p>
        </w:tc>
      </w:tr>
      <w:tr w:rsidR="000C02ED" w:rsidTr="00A41039">
        <w:tc>
          <w:tcPr>
            <w:tcW w:w="27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3</w:t>
            </w:r>
          </w:p>
        </w:tc>
        <w:tc>
          <w:tcPr>
            <w:tcW w:w="1187" w:type="pct"/>
          </w:tcPr>
          <w:p w:rsidR="000C02ED" w:rsidRPr="00257ADF" w:rsidRDefault="000C02ED" w:rsidP="00257ADF">
            <w:pPr>
              <w:spacing w:line="276" w:lineRule="auto"/>
              <w:jc w:val="both"/>
            </w:pPr>
            <w:r w:rsidRPr="00257ADF">
              <w:rPr>
                <w:sz w:val="22"/>
                <w:szCs w:val="22"/>
              </w:rPr>
              <w:t>Высокий уровень</w:t>
            </w:r>
          </w:p>
          <w:p w:rsidR="000C02ED" w:rsidRPr="00257ADF" w:rsidRDefault="000C02ED" w:rsidP="00257ADF">
            <w:pPr>
              <w:spacing w:line="276" w:lineRule="auto"/>
              <w:jc w:val="both"/>
            </w:pPr>
          </w:p>
        </w:tc>
        <w:tc>
          <w:tcPr>
            <w:tcW w:w="1999" w:type="pct"/>
          </w:tcPr>
          <w:p w:rsidR="000C02ED" w:rsidRDefault="000C02ED" w:rsidP="00C94F71">
            <w:pPr>
              <w:spacing w:line="276" w:lineRule="auto"/>
              <w:jc w:val="both"/>
            </w:pPr>
            <w:r>
              <w:t>Синтезирует текст управляющих программ для ЧПУ с тремя и более системами координат.</w:t>
            </w:r>
          </w:p>
          <w:p w:rsidR="000C02ED" w:rsidRPr="00257ADF" w:rsidRDefault="000C02ED" w:rsidP="00C94F71">
            <w:pPr>
              <w:spacing w:line="276" w:lineRule="auto"/>
              <w:jc w:val="both"/>
            </w:pPr>
            <w:r>
              <w:t>Оценивает эффективность управляющих программ с позиции производительности обработки.</w:t>
            </w:r>
          </w:p>
        </w:tc>
        <w:tc>
          <w:tcPr>
            <w:tcW w:w="1537" w:type="pct"/>
            <w:gridSpan w:val="2"/>
          </w:tcPr>
          <w:p w:rsidR="000C02ED" w:rsidRPr="00257ADF" w:rsidRDefault="000C02ED" w:rsidP="009650CA">
            <w:pPr>
              <w:spacing w:line="276" w:lineRule="auto"/>
              <w:jc w:val="both"/>
            </w:pPr>
            <w:r w:rsidRPr="00C94F71">
              <w:t xml:space="preserve">Программирование обработки валов, отверстий, плоскостей на основе </w:t>
            </w:r>
            <w:proofErr w:type="spellStart"/>
            <w:r w:rsidRPr="00C94F71">
              <w:t>использова</w:t>
            </w:r>
            <w:r>
              <w:t>-</w:t>
            </w:r>
            <w:r w:rsidRPr="00C94F71">
              <w:t>ния</w:t>
            </w:r>
            <w:proofErr w:type="spellEnd"/>
            <w:r w:rsidRPr="00C94F71">
              <w:t xml:space="preserve"> технологических циклов и функций компенсации радиуса инструмента</w:t>
            </w:r>
          </w:p>
        </w:tc>
      </w:tr>
    </w:tbl>
    <w:p w:rsidR="000C02ED" w:rsidRDefault="000C02ED" w:rsidP="00A05B7E">
      <w:pPr>
        <w:ind w:firstLine="567"/>
        <w:jc w:val="both"/>
        <w:rPr>
          <w:b/>
        </w:rPr>
      </w:pPr>
    </w:p>
    <w:p w:rsidR="000C02ED" w:rsidRDefault="000C02ED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0C02ED" w:rsidRDefault="000C02ED" w:rsidP="00A05B7E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C02ED" w:rsidTr="00257ADF">
        <w:tc>
          <w:tcPr>
            <w:tcW w:w="4672" w:type="dxa"/>
          </w:tcPr>
          <w:p w:rsidR="000C02ED" w:rsidRPr="00F22D59" w:rsidRDefault="000C02ED" w:rsidP="00257ADF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0C02ED" w:rsidRPr="00F22D59" w:rsidRDefault="000C02ED" w:rsidP="00257ADF">
            <w:pPr>
              <w:jc w:val="center"/>
            </w:pPr>
            <w:r w:rsidRPr="00F22D59">
              <w:t>Оценочные средства*</w:t>
            </w:r>
          </w:p>
        </w:tc>
      </w:tr>
      <w:tr w:rsidR="000C02ED" w:rsidTr="00257ADF">
        <w:tc>
          <w:tcPr>
            <w:tcW w:w="9345" w:type="dxa"/>
            <w:gridSpan w:val="2"/>
          </w:tcPr>
          <w:p w:rsidR="000C02ED" w:rsidRPr="006A5897" w:rsidRDefault="000C02ED" w:rsidP="00B90930">
            <w:pPr>
              <w:tabs>
                <w:tab w:val="left" w:pos="1769"/>
              </w:tabs>
              <w:ind w:left="113"/>
            </w:pPr>
            <w:r>
              <w:rPr>
                <w:b/>
                <w:i/>
              </w:rPr>
              <w:t>О</w:t>
            </w:r>
            <w:r w:rsidRPr="00C5349E">
              <w:rPr>
                <w:b/>
                <w:i/>
              </w:rPr>
              <w:t>ПК-</w:t>
            </w:r>
            <w:r>
              <w:rPr>
                <w:b/>
                <w:i/>
              </w:rPr>
              <w:t>11</w:t>
            </w:r>
            <w:r w:rsidRPr="00D35B41">
              <w:rPr>
                <w:b/>
                <w:i/>
              </w:rPr>
              <w:t xml:space="preserve"> 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D35B41">
              <w:rPr>
                <w:b/>
                <w:i/>
              </w:rPr>
              <w:t>мехатронных</w:t>
            </w:r>
            <w:proofErr w:type="spellEnd"/>
            <w:r w:rsidRPr="00D35B41">
              <w:rPr>
                <w:b/>
                <w:i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систем.</w:t>
            </w:r>
          </w:p>
        </w:tc>
      </w:tr>
      <w:tr w:rsidR="000C02ED" w:rsidTr="00257ADF">
        <w:tc>
          <w:tcPr>
            <w:tcW w:w="4672" w:type="dxa"/>
          </w:tcPr>
          <w:p w:rsidR="000C02ED" w:rsidRPr="00257ADF" w:rsidRDefault="000C02ED" w:rsidP="00B90930">
            <w:pPr>
              <w:spacing w:line="276" w:lineRule="auto"/>
              <w:jc w:val="both"/>
            </w:pPr>
            <w:r>
              <w:t>Наладка станка на обработку.</w:t>
            </w:r>
          </w:p>
        </w:tc>
        <w:tc>
          <w:tcPr>
            <w:tcW w:w="4673" w:type="dxa"/>
          </w:tcPr>
          <w:p w:rsidR="000C02ED" w:rsidRDefault="000C02ED" w:rsidP="009A3D28">
            <w:pPr>
              <w:jc w:val="both"/>
            </w:pPr>
            <w:r>
              <w:t>Требования к отчету по лабораторной работе 1</w:t>
            </w:r>
            <w:r w:rsidRPr="00D86041">
              <w:t>, 2, 4, 6</w:t>
            </w:r>
          </w:p>
          <w:p w:rsidR="000C02ED" w:rsidRPr="009B0D6B" w:rsidRDefault="000C02ED" w:rsidP="009A3D28">
            <w:pPr>
              <w:jc w:val="both"/>
            </w:pPr>
            <w:r>
              <w:t>З</w:t>
            </w:r>
            <w:r w:rsidRPr="00BE6E1E">
              <w:t>адания для проведения контрольных работ</w:t>
            </w:r>
            <w:r w:rsidRPr="0079459D">
              <w:t xml:space="preserve"> 1, 2</w:t>
            </w:r>
          </w:p>
        </w:tc>
      </w:tr>
      <w:tr w:rsidR="000C02ED" w:rsidTr="00257ADF">
        <w:tc>
          <w:tcPr>
            <w:tcW w:w="4672" w:type="dxa"/>
          </w:tcPr>
          <w:p w:rsidR="000C02ED" w:rsidRPr="00257ADF" w:rsidRDefault="000C02ED" w:rsidP="00B90930">
            <w:pPr>
              <w:spacing w:line="276" w:lineRule="auto"/>
              <w:jc w:val="both"/>
            </w:pPr>
            <w:r w:rsidRPr="00C94F71">
              <w:t>Программирование обработки валов, отверстий, плоскостей.</w:t>
            </w:r>
          </w:p>
        </w:tc>
        <w:tc>
          <w:tcPr>
            <w:tcW w:w="4673" w:type="dxa"/>
          </w:tcPr>
          <w:p w:rsidR="000C02ED" w:rsidRPr="009A3D28" w:rsidRDefault="000C02ED" w:rsidP="009A3D28">
            <w:pPr>
              <w:jc w:val="both"/>
            </w:pPr>
            <w:r w:rsidRPr="009A3D28">
              <w:t>Вопросы к самостоятельной под</w:t>
            </w:r>
            <w:r>
              <w:t xml:space="preserve">готовке к практическим работам </w:t>
            </w:r>
            <w:r w:rsidRPr="00D86041">
              <w:t>1</w:t>
            </w:r>
            <w:r>
              <w:t>-</w:t>
            </w:r>
            <w:r w:rsidRPr="00D86041">
              <w:t>5</w:t>
            </w:r>
            <w:r w:rsidRPr="009A3D28">
              <w:t>.</w:t>
            </w:r>
          </w:p>
          <w:p w:rsidR="000C02ED" w:rsidRPr="00D86041" w:rsidRDefault="000C02ED" w:rsidP="009A3D28">
            <w:pPr>
              <w:jc w:val="both"/>
            </w:pPr>
            <w:r w:rsidRPr="009A3D28">
              <w:t>Требования к</w:t>
            </w:r>
            <w:r>
              <w:t xml:space="preserve"> отчету по практической работе </w:t>
            </w:r>
            <w:r w:rsidRPr="00D86041">
              <w:t>1</w:t>
            </w:r>
            <w:r>
              <w:t>-</w:t>
            </w:r>
            <w:r w:rsidRPr="00D86041">
              <w:t>5</w:t>
            </w:r>
          </w:p>
          <w:p w:rsidR="000C02ED" w:rsidRDefault="000C02ED" w:rsidP="009A3D28">
            <w:pPr>
              <w:jc w:val="both"/>
            </w:pPr>
            <w:r>
              <w:t xml:space="preserve">Требования к отчету по лабораторной работе </w:t>
            </w:r>
            <w:r w:rsidRPr="00D86041">
              <w:t>3, 5, 6</w:t>
            </w:r>
          </w:p>
          <w:p w:rsidR="000C02ED" w:rsidRPr="009B0D6B" w:rsidRDefault="000C02ED" w:rsidP="009A3D28">
            <w:pPr>
              <w:jc w:val="both"/>
            </w:pPr>
            <w:r>
              <w:t>З</w:t>
            </w:r>
            <w:r w:rsidRPr="00BE6E1E">
              <w:t>адания для проведения контрольных работ</w:t>
            </w:r>
            <w:r w:rsidRPr="0079459D">
              <w:t xml:space="preserve"> 1, 2</w:t>
            </w:r>
          </w:p>
        </w:tc>
      </w:tr>
      <w:tr w:rsidR="000C02ED" w:rsidTr="00257ADF">
        <w:tc>
          <w:tcPr>
            <w:tcW w:w="4672" w:type="dxa"/>
          </w:tcPr>
          <w:p w:rsidR="000C02ED" w:rsidRPr="00257ADF" w:rsidRDefault="000C02ED" w:rsidP="00B90930">
            <w:pPr>
              <w:spacing w:line="276" w:lineRule="auto"/>
              <w:jc w:val="both"/>
            </w:pPr>
            <w:r w:rsidRPr="00C94F71">
              <w:t>Программирование обработки валов, отверстий, плоскостей на основе использования технологических циклов и функций компенсации радиуса инструмента</w:t>
            </w:r>
          </w:p>
        </w:tc>
        <w:tc>
          <w:tcPr>
            <w:tcW w:w="4673" w:type="dxa"/>
          </w:tcPr>
          <w:p w:rsidR="000C02ED" w:rsidRPr="009A3D28" w:rsidRDefault="000C02ED" w:rsidP="009650CA">
            <w:pPr>
              <w:jc w:val="both"/>
            </w:pPr>
            <w:r w:rsidRPr="009A3D28">
              <w:t>Вопросы к самостоятельной подг</w:t>
            </w:r>
            <w:r>
              <w:t>отовке к практической работе 5</w:t>
            </w:r>
            <w:r w:rsidRPr="009A3D28">
              <w:t>.</w:t>
            </w:r>
          </w:p>
          <w:p w:rsidR="000C02ED" w:rsidRDefault="000C02ED" w:rsidP="009650CA">
            <w:pPr>
              <w:jc w:val="both"/>
            </w:pPr>
            <w:r w:rsidRPr="009A3D28">
              <w:t xml:space="preserve">Требования к </w:t>
            </w:r>
            <w:r>
              <w:t>отчету по практической работе 5</w:t>
            </w:r>
          </w:p>
          <w:p w:rsidR="000C02ED" w:rsidRDefault="000C02ED" w:rsidP="009650CA">
            <w:pPr>
              <w:jc w:val="both"/>
            </w:pPr>
            <w:r>
              <w:t>Требования к отчету по лабораторной работе 4-6</w:t>
            </w:r>
          </w:p>
          <w:p w:rsidR="000C02ED" w:rsidRPr="009B0D6B" w:rsidRDefault="000C02ED" w:rsidP="009650CA">
            <w:pPr>
              <w:jc w:val="both"/>
            </w:pPr>
            <w:r>
              <w:t>З</w:t>
            </w:r>
            <w:r w:rsidRPr="00BE6E1E">
              <w:t>адания для проведения контрольных работ</w:t>
            </w:r>
            <w:r w:rsidRPr="0079459D">
              <w:t xml:space="preserve"> 1, 2</w:t>
            </w:r>
          </w:p>
        </w:tc>
      </w:tr>
    </w:tbl>
    <w:p w:rsidR="000C02ED" w:rsidRPr="00A41039" w:rsidRDefault="000C02ED" w:rsidP="00A05B7E">
      <w:pPr>
        <w:ind w:firstLine="567"/>
        <w:jc w:val="both"/>
        <w:rPr>
          <w:b/>
        </w:rPr>
      </w:pPr>
    </w:p>
    <w:p w:rsidR="000C02ED" w:rsidRDefault="000C02ED" w:rsidP="000E3F2E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:rsidR="000C02ED" w:rsidRDefault="000C02ED" w:rsidP="009A5DF4">
      <w:pPr>
        <w:tabs>
          <w:tab w:val="left" w:pos="1110"/>
          <w:tab w:val="left" w:pos="7691"/>
        </w:tabs>
        <w:ind w:firstLine="567"/>
        <w:jc w:val="both"/>
      </w:pPr>
      <w:r w:rsidRPr="00212268">
        <w:t>Лабораторная работа предусматривает ее выполнение с использованием технологического оборудования. По результатам выполненной лабораторной работы студент представляет преподавателю отчет, выполненный им, по соответствующей теме лабораторного занятия. Защита работы проводиться по контрольным вопросам, приведенным в методических указаниях.</w:t>
      </w:r>
      <w:r>
        <w:t xml:space="preserve"> </w:t>
      </w:r>
    </w:p>
    <w:p w:rsidR="000C02ED" w:rsidRDefault="000C02ED" w:rsidP="009A5DF4">
      <w:pPr>
        <w:tabs>
          <w:tab w:val="left" w:pos="1110"/>
          <w:tab w:val="left" w:pos="7691"/>
        </w:tabs>
        <w:ind w:left="567"/>
        <w:jc w:val="both"/>
      </w:pPr>
      <w:r>
        <w:t>Итоговый бал устанавливается путем суммирования баллов за этапы выполнения. Для работ с максимальной оценкой в 2 балла:</w:t>
      </w:r>
    </w:p>
    <w:p w:rsidR="000C02ED" w:rsidRPr="005870CF" w:rsidRDefault="000C02ED" w:rsidP="009A5DF4">
      <w:pPr>
        <w:tabs>
          <w:tab w:val="left" w:pos="1110"/>
          <w:tab w:val="left" w:pos="7691"/>
        </w:tabs>
        <w:ind w:firstLine="567"/>
        <w:jc w:val="both"/>
      </w:pPr>
      <w:r>
        <w:t>– реализация задания в соответствии с требованиями методических рекомендаций от 0 до 0,75 баллов;</w:t>
      </w:r>
    </w:p>
    <w:p w:rsidR="000C02ED" w:rsidRDefault="000C02ED" w:rsidP="009A5DF4">
      <w:pPr>
        <w:tabs>
          <w:tab w:val="left" w:pos="1110"/>
          <w:tab w:val="left" w:pos="7691"/>
        </w:tabs>
        <w:ind w:firstLine="567"/>
      </w:pPr>
      <w:r>
        <w:t>– а</w:t>
      </w:r>
      <w:r w:rsidRPr="005870CF">
        <w:t>ккуратность выполнения отчета</w:t>
      </w:r>
      <w:r>
        <w:t xml:space="preserve"> 0…0,25 балла;</w:t>
      </w:r>
    </w:p>
    <w:p w:rsidR="000C02ED" w:rsidRPr="005870CF" w:rsidRDefault="000C02ED" w:rsidP="009A5DF4">
      <w:pPr>
        <w:tabs>
          <w:tab w:val="left" w:pos="1110"/>
          <w:tab w:val="left" w:pos="7691"/>
        </w:tabs>
        <w:ind w:firstLine="567"/>
      </w:pPr>
      <w:r>
        <w:t>– полнота ответов на  вопросы при защите</w:t>
      </w:r>
      <w:r w:rsidRPr="005870CF">
        <w:t xml:space="preserve"> </w:t>
      </w:r>
      <w:r>
        <w:t xml:space="preserve">лабораторной </w:t>
      </w:r>
      <w:r w:rsidRPr="005870CF">
        <w:t>работ</w:t>
      </w:r>
      <w:r>
        <w:t>ы 0…1 балла.</w:t>
      </w:r>
    </w:p>
    <w:p w:rsidR="000C02ED" w:rsidRDefault="000C02ED" w:rsidP="009A5DF4">
      <w:pPr>
        <w:tabs>
          <w:tab w:val="left" w:pos="1110"/>
          <w:tab w:val="left" w:pos="7691"/>
        </w:tabs>
        <w:ind w:firstLine="567"/>
        <w:jc w:val="both"/>
      </w:pPr>
      <w:r>
        <w:t>Для работ с максимальной оценкой в 4 балла:</w:t>
      </w:r>
    </w:p>
    <w:p w:rsidR="000C02ED" w:rsidRPr="005870CF" w:rsidRDefault="000C02ED" w:rsidP="009A5DF4">
      <w:pPr>
        <w:tabs>
          <w:tab w:val="left" w:pos="1110"/>
          <w:tab w:val="left" w:pos="7691"/>
        </w:tabs>
        <w:ind w:firstLine="567"/>
        <w:jc w:val="both"/>
      </w:pPr>
      <w:r>
        <w:t>– реализация задания в соответствии с требованиями методических рекомендаций от 0 до 1,5 баллов;</w:t>
      </w:r>
    </w:p>
    <w:p w:rsidR="000C02ED" w:rsidRDefault="000C02ED" w:rsidP="009A5DF4">
      <w:pPr>
        <w:tabs>
          <w:tab w:val="left" w:pos="1110"/>
          <w:tab w:val="left" w:pos="7691"/>
        </w:tabs>
        <w:ind w:firstLine="567"/>
      </w:pPr>
      <w:r>
        <w:t>– а</w:t>
      </w:r>
      <w:r w:rsidRPr="005870CF">
        <w:t>ккуратность выполнения отчета</w:t>
      </w:r>
      <w:r>
        <w:t xml:space="preserve"> 0…0,5 балла;</w:t>
      </w:r>
    </w:p>
    <w:p w:rsidR="000C02ED" w:rsidRPr="005870CF" w:rsidRDefault="000C02ED" w:rsidP="009A5DF4">
      <w:pPr>
        <w:tabs>
          <w:tab w:val="left" w:pos="1110"/>
          <w:tab w:val="left" w:pos="7691"/>
        </w:tabs>
        <w:ind w:firstLine="567"/>
      </w:pPr>
      <w:r>
        <w:t>– полнота ответов на  вопросы при защите</w:t>
      </w:r>
      <w:r w:rsidRPr="005870CF">
        <w:t xml:space="preserve"> </w:t>
      </w:r>
      <w:r>
        <w:t xml:space="preserve">лабораторной </w:t>
      </w:r>
      <w:r w:rsidRPr="005870CF">
        <w:t>работ</w:t>
      </w:r>
      <w:r>
        <w:t>ы 0…2 балла.</w:t>
      </w:r>
    </w:p>
    <w:p w:rsidR="000C02ED" w:rsidRPr="0038428E" w:rsidRDefault="000C02ED" w:rsidP="00D86041">
      <w:pPr>
        <w:ind w:firstLine="567"/>
        <w:jc w:val="both"/>
        <w:rPr>
          <w:b/>
        </w:rPr>
      </w:pPr>
    </w:p>
    <w:p w:rsidR="000C02ED" w:rsidRPr="00A8377D" w:rsidRDefault="000C02ED" w:rsidP="00D86041">
      <w:pPr>
        <w:ind w:firstLine="567"/>
        <w:jc w:val="both"/>
        <w:rPr>
          <w:b/>
        </w:rPr>
      </w:pPr>
    </w:p>
    <w:p w:rsidR="000C02ED" w:rsidRPr="00A8377D" w:rsidRDefault="000C02ED" w:rsidP="00D86041">
      <w:pPr>
        <w:ind w:firstLine="567"/>
        <w:jc w:val="both"/>
        <w:rPr>
          <w:b/>
        </w:rPr>
      </w:pPr>
    </w:p>
    <w:p w:rsidR="000C02ED" w:rsidRDefault="000C02ED" w:rsidP="00D86041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:rsidR="000C02ED" w:rsidRDefault="000C02ED" w:rsidP="00D86041">
      <w:pPr>
        <w:ind w:firstLine="567"/>
        <w:jc w:val="both"/>
        <w:rPr>
          <w:b/>
        </w:rPr>
      </w:pPr>
    </w:p>
    <w:p w:rsidR="000C02ED" w:rsidRDefault="000C02ED" w:rsidP="00D86041">
      <w:pPr>
        <w:tabs>
          <w:tab w:val="left" w:pos="1110"/>
          <w:tab w:val="left" w:pos="7691"/>
        </w:tabs>
        <w:ind w:firstLine="567"/>
        <w:jc w:val="both"/>
      </w:pPr>
      <w:r w:rsidRPr="00212268">
        <w:t xml:space="preserve">По результатам выполненной </w:t>
      </w:r>
      <w:r>
        <w:t>практическ</w:t>
      </w:r>
      <w:r w:rsidRPr="00212268">
        <w:t>ой работы студент представляет преподавателю отчет, выполненный им, по соответствующей теме занятия. Защита работы проводиться по контрольным вопросам, приведенным в методических указаниях.</w:t>
      </w:r>
      <w:r>
        <w:t xml:space="preserve"> Итоговый бал устанавливается путем суммирования баллов за следующие этапы выполнения:</w:t>
      </w:r>
    </w:p>
    <w:p w:rsidR="000C02ED" w:rsidRPr="005870CF" w:rsidRDefault="000C02ED" w:rsidP="00D86041">
      <w:pPr>
        <w:tabs>
          <w:tab w:val="left" w:pos="1110"/>
          <w:tab w:val="left" w:pos="7691"/>
        </w:tabs>
        <w:ind w:firstLine="567"/>
      </w:pPr>
      <w:r>
        <w:t>– реализация задания в соответствии с требованиями методических рекомендаций от 0 до 0,5 баллов;</w:t>
      </w:r>
    </w:p>
    <w:p w:rsidR="000C02ED" w:rsidRDefault="000C02ED" w:rsidP="00D86041">
      <w:pPr>
        <w:tabs>
          <w:tab w:val="left" w:pos="1110"/>
          <w:tab w:val="left" w:pos="7691"/>
        </w:tabs>
        <w:ind w:firstLine="567"/>
      </w:pPr>
      <w:r>
        <w:t>– а</w:t>
      </w:r>
      <w:r w:rsidRPr="005870CF">
        <w:t>ккуратность выполнения отчета</w:t>
      </w:r>
      <w:r>
        <w:t xml:space="preserve"> 0…0,5 балла;</w:t>
      </w:r>
    </w:p>
    <w:p w:rsidR="000C02ED" w:rsidRPr="005870CF" w:rsidRDefault="000C02ED" w:rsidP="00D86041">
      <w:pPr>
        <w:tabs>
          <w:tab w:val="left" w:pos="1110"/>
          <w:tab w:val="left" w:pos="7691"/>
        </w:tabs>
        <w:ind w:firstLine="567"/>
      </w:pPr>
      <w:r>
        <w:t>– полнота ответов на  вопросы при защите</w:t>
      </w:r>
      <w:r w:rsidRPr="005870CF">
        <w:t xml:space="preserve"> </w:t>
      </w:r>
      <w:r>
        <w:t xml:space="preserve">практической </w:t>
      </w:r>
      <w:r w:rsidRPr="005870CF">
        <w:t>работ</w:t>
      </w:r>
      <w:r>
        <w:t>ы 0…1 балла.</w:t>
      </w:r>
    </w:p>
    <w:p w:rsidR="000C02ED" w:rsidRPr="000F0322" w:rsidRDefault="000C02ED" w:rsidP="00A8377D">
      <w:pPr>
        <w:ind w:firstLine="567"/>
        <w:jc w:val="both"/>
        <w:rPr>
          <w:b/>
        </w:rPr>
      </w:pPr>
    </w:p>
    <w:p w:rsidR="000C02ED" w:rsidRDefault="000C02ED" w:rsidP="00A8377D">
      <w:pPr>
        <w:ind w:firstLine="567"/>
        <w:jc w:val="both"/>
        <w:rPr>
          <w:b/>
        </w:rPr>
      </w:pPr>
      <w:r>
        <w:rPr>
          <w:b/>
        </w:rPr>
        <w:t>5.</w:t>
      </w:r>
      <w:r w:rsidRPr="00A8377D">
        <w:rPr>
          <w:b/>
        </w:rPr>
        <w:t>5</w:t>
      </w:r>
      <w:r>
        <w:rPr>
          <w:b/>
        </w:rPr>
        <w:t xml:space="preserve"> Критерии оценки контрольных работ</w:t>
      </w:r>
    </w:p>
    <w:p w:rsidR="000C02ED" w:rsidRDefault="000C02ED" w:rsidP="00A8377D">
      <w:pPr>
        <w:ind w:firstLine="567"/>
        <w:jc w:val="both"/>
        <w:rPr>
          <w:b/>
        </w:rPr>
      </w:pP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 w:rsidRPr="00A8377D">
        <w:t>К</w:t>
      </w:r>
      <w:r>
        <w:t>онтрольная работа</w:t>
      </w:r>
      <w:r w:rsidRPr="00A8377D">
        <w:t xml:space="preserve"> </w:t>
      </w:r>
      <w:r w:rsidRPr="002B5410">
        <w:t xml:space="preserve">проводится </w:t>
      </w:r>
      <w:r>
        <w:t>в виде тестирования с помощью автоматизированной программы. Допускается выполнение контрольной работы без автоматизированной программы на бумажном</w:t>
      </w:r>
      <w:r w:rsidRPr="002B5410">
        <w:t xml:space="preserve"> носител</w:t>
      </w:r>
      <w:r>
        <w:t>е</w:t>
      </w:r>
      <w:r w:rsidRPr="002B5410">
        <w:t xml:space="preserve">. </w:t>
      </w:r>
    </w:p>
    <w:p w:rsidR="000C02ED" w:rsidRDefault="000C02ED" w:rsidP="00AF6C20">
      <w:pPr>
        <w:tabs>
          <w:tab w:val="left" w:pos="1110"/>
          <w:tab w:val="left" w:pos="7691"/>
        </w:tabs>
        <w:ind w:firstLine="567"/>
        <w:jc w:val="both"/>
      </w:pPr>
      <w:r w:rsidRPr="002B5410">
        <w:t xml:space="preserve">На </w:t>
      </w:r>
      <w:r>
        <w:t xml:space="preserve">работу отводится </w:t>
      </w:r>
      <w:r w:rsidRPr="002B5410">
        <w:t xml:space="preserve"> </w:t>
      </w:r>
      <w:r>
        <w:t xml:space="preserve">до </w:t>
      </w:r>
      <w:r w:rsidRPr="002B5410">
        <w:t xml:space="preserve">6 минут. 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>Контрольная работа</w:t>
      </w:r>
      <w:r w:rsidRPr="002B5410">
        <w:t xml:space="preserve"> включает </w:t>
      </w:r>
      <w:r>
        <w:t>7</w:t>
      </w:r>
      <w:r w:rsidRPr="002B5410">
        <w:t xml:space="preserve"> вопросов. 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>Каждый вопрос работы содержит 1-5 возможных вариантов ответа.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>Количество баллов</w:t>
      </w:r>
      <w:r w:rsidRPr="002B5410">
        <w:t xml:space="preserve"> </w:t>
      </w:r>
      <w:r>
        <w:t>з</w:t>
      </w:r>
      <w:r w:rsidRPr="002B5410">
        <w:t xml:space="preserve">а вопрос </w:t>
      </w:r>
      <w:r>
        <w:t>устанавливается согласно данным автоматизированной программы или 2 балла в случае использования бумажного носителя</w:t>
      </w:r>
      <w:r w:rsidRPr="002B5410">
        <w:t>.</w:t>
      </w:r>
      <w:r>
        <w:t xml:space="preserve"> 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 xml:space="preserve">Количество баллов за контрольную работу устанавливается суммированием баллов за вопрос при условии верного ответа. 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>Ответ на вопрос считается верным и насчитывается максимальное количество баллов за вопрос если выбраны все правильные варианты ответа и не выбраны неправильные варианты ответа.</w:t>
      </w:r>
    </w:p>
    <w:p w:rsidR="000C02ED" w:rsidRDefault="000C02ED" w:rsidP="008A19DB">
      <w:pPr>
        <w:tabs>
          <w:tab w:val="left" w:pos="1110"/>
          <w:tab w:val="left" w:pos="7691"/>
        </w:tabs>
        <w:ind w:firstLine="567"/>
        <w:jc w:val="both"/>
      </w:pPr>
      <w:r>
        <w:t>Ответ на вопрос считается не верным и насчитывается 0 баллов если не выбран правильный вариант ответа.</w:t>
      </w:r>
    </w:p>
    <w:p w:rsidR="000C02ED" w:rsidRDefault="000C02ED" w:rsidP="00AF6C20">
      <w:pPr>
        <w:tabs>
          <w:tab w:val="left" w:pos="1110"/>
          <w:tab w:val="left" w:pos="7691"/>
        </w:tabs>
        <w:ind w:firstLine="567"/>
        <w:jc w:val="both"/>
      </w:pPr>
      <w:r>
        <w:t>Ответ на вопрос считается не верным и насчитывается 0 баллов если выбран не правильный вариант ответа.</w:t>
      </w:r>
    </w:p>
    <w:p w:rsidR="000C02ED" w:rsidRPr="00A8377D" w:rsidRDefault="000C02ED" w:rsidP="00A05B7E">
      <w:pPr>
        <w:ind w:firstLine="567"/>
        <w:jc w:val="both"/>
        <w:rPr>
          <w:b/>
        </w:rPr>
      </w:pPr>
    </w:p>
    <w:p w:rsidR="000C02ED" w:rsidRDefault="000C02ED" w:rsidP="00A05B7E">
      <w:pPr>
        <w:ind w:firstLine="567"/>
        <w:jc w:val="both"/>
        <w:rPr>
          <w:b/>
        </w:rPr>
      </w:pPr>
      <w:r>
        <w:rPr>
          <w:b/>
        </w:rPr>
        <w:t>5.6 Критерии оценки зачета</w:t>
      </w:r>
    </w:p>
    <w:p w:rsidR="000C02ED" w:rsidRDefault="000C02ED" w:rsidP="00A05B7E">
      <w:pPr>
        <w:ind w:firstLine="567"/>
        <w:jc w:val="both"/>
        <w:rPr>
          <w:b/>
        </w:rPr>
      </w:pPr>
    </w:p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  <w:r>
        <w:t xml:space="preserve">Зачет </w:t>
      </w:r>
      <w:r w:rsidRPr="00EB744E">
        <w:t>принимается письменно или устно по билету, в котором сформулированы два теоретических вопроса по дисциплине</w:t>
      </w:r>
      <w:r>
        <w:t>,</w:t>
      </w:r>
      <w:r w:rsidRPr="00EB744E">
        <w:t xml:space="preserve"> </w:t>
      </w:r>
      <w:r>
        <w:t xml:space="preserve">а </w:t>
      </w:r>
      <w:r w:rsidRPr="00EB744E">
        <w:t>также предлагается решить задачу, закрепляющую теоретические знания студента. Для письменного ответа студенту отводится 90 минут. Количество баллов при ответах на вопросы подсчитывается с использованием таблицы</w:t>
      </w:r>
      <w:r>
        <w:t xml:space="preserve"> 1.</w:t>
      </w:r>
    </w:p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</w:p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  <w:r>
        <w:tab/>
        <w:t>Таблица 1</w:t>
      </w:r>
      <w:r w:rsidRPr="00EB744E">
        <w:t xml:space="preserve"> – Количество баллов при выполнении экзаменационных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004"/>
      </w:tblGrid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Объем ответа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jc w:val="both"/>
            </w:pPr>
            <w:r w:rsidRPr="00EB744E">
              <w:t>Кол.-во баллов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Полный ответ на вопрос с привлечением данных из научно-технической литературы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</w:p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10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Полный ответ на вопрос в рамках конспекта по дисциплине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8-9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Ответ на вопрос в рамках конспекта по дисциплине с допущением неточностей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</w:p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6-7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Ответ на вопрос в рамках конспекта по дисциплине  25-50%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3-5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Ответ на вопрос в рамках конспекта по дисциплине до 25%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0</w:t>
            </w:r>
            <w:r>
              <w:t>-2</w:t>
            </w:r>
          </w:p>
        </w:tc>
      </w:tr>
    </w:tbl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</w:p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  <w:r w:rsidRPr="00EB744E">
        <w:t>Количество баллов при решении практической задачи подсчитыв</w:t>
      </w:r>
      <w:r>
        <w:t>ается с использованием таблицы 2</w:t>
      </w:r>
      <w:r w:rsidRPr="00EB744E">
        <w:t>.</w:t>
      </w:r>
    </w:p>
    <w:p w:rsidR="000C02ED" w:rsidRPr="00EB744E" w:rsidRDefault="000C02ED" w:rsidP="00D86041">
      <w:pPr>
        <w:tabs>
          <w:tab w:val="left" w:pos="1110"/>
          <w:tab w:val="left" w:pos="7691"/>
        </w:tabs>
        <w:ind w:firstLine="567"/>
        <w:jc w:val="both"/>
      </w:pPr>
      <w:r w:rsidRPr="00EB744E">
        <w:t>Т</w:t>
      </w:r>
      <w:r>
        <w:t>аблица 2</w:t>
      </w:r>
      <w:r w:rsidRPr="00EB744E">
        <w:t xml:space="preserve"> – Количество балло</w:t>
      </w:r>
      <w:r>
        <w:t>в при выполнении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004"/>
      </w:tblGrid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Содержание элементов задачи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jc w:val="both"/>
            </w:pPr>
            <w:r w:rsidRPr="00EB744E">
              <w:t>Кол.-во баллов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 xml:space="preserve">Построение </w:t>
            </w:r>
            <w:r>
              <w:t>маршрута обработки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0-4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Разработка траектории перемещения инструмента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0-8</w:t>
            </w:r>
          </w:p>
        </w:tc>
      </w:tr>
      <w:tr w:rsidR="000C02ED" w:rsidRPr="00EB744E" w:rsidTr="00C12D79">
        <w:tc>
          <w:tcPr>
            <w:tcW w:w="8046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 w:rsidRPr="00EB744E">
              <w:t>Составление управляющей программы</w:t>
            </w:r>
          </w:p>
        </w:tc>
        <w:tc>
          <w:tcPr>
            <w:tcW w:w="2092" w:type="dxa"/>
          </w:tcPr>
          <w:p w:rsidR="000C02ED" w:rsidRPr="00EB744E" w:rsidRDefault="000C02ED" w:rsidP="00C12D79">
            <w:pPr>
              <w:tabs>
                <w:tab w:val="left" w:pos="1110"/>
                <w:tab w:val="left" w:pos="7691"/>
              </w:tabs>
              <w:ind w:firstLine="567"/>
              <w:jc w:val="both"/>
            </w:pPr>
            <w:r>
              <w:t>0-8</w:t>
            </w:r>
          </w:p>
        </w:tc>
      </w:tr>
    </w:tbl>
    <w:p w:rsidR="000C02ED" w:rsidRDefault="000C02ED" w:rsidP="00D86041">
      <w:pPr>
        <w:tabs>
          <w:tab w:val="left" w:pos="1110"/>
          <w:tab w:val="left" w:pos="7691"/>
        </w:tabs>
        <w:ind w:firstLine="567"/>
        <w:jc w:val="both"/>
      </w:pPr>
    </w:p>
    <w:p w:rsidR="000C02ED" w:rsidRDefault="000C02ED" w:rsidP="00D86041">
      <w:pPr>
        <w:tabs>
          <w:tab w:val="left" w:pos="1110"/>
          <w:tab w:val="left" w:pos="7691"/>
        </w:tabs>
        <w:ind w:firstLine="567"/>
        <w:jc w:val="both"/>
      </w:pPr>
      <w:r w:rsidRPr="00866D6D">
        <w:t xml:space="preserve">Оценка на </w:t>
      </w:r>
      <w:r>
        <w:t xml:space="preserve">зачете </w:t>
      </w:r>
      <w:r w:rsidRPr="00866D6D">
        <w:t>выставляется путем суммирования количества баллов правильных ответов</w:t>
      </w:r>
      <w:r>
        <w:t>.</w:t>
      </w:r>
    </w:p>
    <w:p w:rsidR="000C02ED" w:rsidRDefault="000C02ED" w:rsidP="00A05B7E">
      <w:pPr>
        <w:ind w:firstLine="567"/>
        <w:jc w:val="both"/>
        <w:rPr>
          <w:b/>
        </w:rPr>
      </w:pPr>
    </w:p>
    <w:p w:rsidR="000C02ED" w:rsidRPr="00D813B5" w:rsidRDefault="000C02ED" w:rsidP="00D813B5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0C02ED" w:rsidRDefault="000C02ED" w:rsidP="00CD25AF">
      <w:pPr>
        <w:ind w:firstLine="709"/>
      </w:pPr>
    </w:p>
    <w:p w:rsidR="000C02ED" w:rsidRPr="00CD25AF" w:rsidRDefault="000C02ED" w:rsidP="00D06FE4">
      <w:pPr>
        <w:ind w:firstLine="709"/>
        <w:jc w:val="both"/>
        <w:rPr>
          <w:bCs/>
          <w:color w:val="000000"/>
        </w:rPr>
      </w:pPr>
      <w:r w:rsidRPr="00CD25AF">
        <w:t>Самостоятельная работа студентов</w:t>
      </w:r>
      <w:r w:rsidRPr="00CD25AF">
        <w:rPr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0C02ED" w:rsidRPr="00AF3B2F" w:rsidRDefault="000C02ED" w:rsidP="00AF3B2F">
      <w:pPr>
        <w:ind w:firstLine="540"/>
        <w:jc w:val="both"/>
      </w:pPr>
      <w:r w:rsidRPr="00AF3B2F">
        <w:t>Виды самостоятельной работы: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 xml:space="preserve">выполнение </w:t>
      </w:r>
      <w:r>
        <w:t>контрольной работы</w:t>
      </w:r>
      <w:r w:rsidRPr="00AF3B2F">
        <w:t>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изучение нормативных документов;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исследовательская работа, в том числе научно-исследовательская;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конспектирование;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обзор литературы;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подготовка к аудиторным занятиям;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подготовка к зачету;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 xml:space="preserve">подготовка научных публикаций (тезисов докладов, статей); 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работа с материалами курса, вынесенными на самостоятельное изучение;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 xml:space="preserve">решение задач и упражнений по образцу; 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 w:rsidRPr="00AF3B2F">
        <w:tab/>
        <w:t>составление плана и тезисов ответа;</w:t>
      </w:r>
    </w:p>
    <w:p w:rsidR="000C02ED" w:rsidRDefault="000C02ED" w:rsidP="00AF3B2F">
      <w:pPr>
        <w:ind w:firstLine="540"/>
        <w:jc w:val="both"/>
      </w:pPr>
      <w:r w:rsidRPr="00AF3B2F">
        <w:t>•</w:t>
      </w:r>
      <w:r w:rsidRPr="00AF3B2F">
        <w:tab/>
        <w:t>чтение текста (первоисточника, учебника, дополнительной литературы);</w:t>
      </w:r>
    </w:p>
    <w:p w:rsidR="000C02ED" w:rsidRPr="00AF3B2F" w:rsidRDefault="000C02ED" w:rsidP="00AF3B2F">
      <w:pPr>
        <w:ind w:firstLine="540"/>
        <w:jc w:val="both"/>
      </w:pPr>
      <w:r w:rsidRPr="00AF3B2F">
        <w:t>•</w:t>
      </w:r>
      <w:r>
        <w:tab/>
      </w:r>
      <w:r w:rsidRPr="00AF3B2F">
        <w:t>конспектирование текста.</w:t>
      </w:r>
    </w:p>
    <w:p w:rsidR="000C02ED" w:rsidRPr="00A37C15" w:rsidRDefault="000C02ED" w:rsidP="00DC40B3">
      <w:pPr>
        <w:ind w:firstLine="540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0C02ED" w:rsidRPr="00D06FE4" w:rsidRDefault="000C02ED" w:rsidP="00DC40B3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0C02ED" w:rsidRDefault="000C02ED" w:rsidP="00AF3B2F">
      <w:pPr>
        <w:ind w:firstLine="540"/>
        <w:jc w:val="both"/>
      </w:pPr>
    </w:p>
    <w:p w:rsidR="000C02ED" w:rsidRPr="00E11226" w:rsidRDefault="000C02ED" w:rsidP="005D1E85">
      <w:pPr>
        <w:ind w:firstLine="567"/>
        <w:jc w:val="both"/>
        <w:rPr>
          <w:b/>
        </w:rPr>
      </w:pPr>
      <w:r w:rsidRPr="00E11226">
        <w:rPr>
          <w:b/>
        </w:rPr>
        <w:t>Контроль самостоятельной работы студентов</w:t>
      </w:r>
    </w:p>
    <w:p w:rsidR="000C02ED" w:rsidRPr="00E11226" w:rsidRDefault="000C02ED" w:rsidP="005D1E85">
      <w:pPr>
        <w:ind w:firstLine="567"/>
        <w:jc w:val="both"/>
      </w:pPr>
      <w:r w:rsidRPr="00E11226">
        <w:t>Контроль самостоятельной работы является мотивирующим фактором образовательной деятельности студента.</w:t>
      </w:r>
    </w:p>
    <w:p w:rsidR="000C02ED" w:rsidRPr="00E11226" w:rsidRDefault="000C02ED" w:rsidP="00F22D59">
      <w:pPr>
        <w:jc w:val="both"/>
      </w:pPr>
      <w:r w:rsidRPr="00E11226">
        <w:t>Контроль выполнения самостоятельной работы, отчет по самостоятельной работе должны быть индивидуальными.</w:t>
      </w:r>
    </w:p>
    <w:p w:rsidR="000C02ED" w:rsidRPr="00E11226" w:rsidRDefault="000C02ED" w:rsidP="00F22D59">
      <w:pPr>
        <w:jc w:val="both"/>
      </w:pPr>
      <w:r w:rsidRPr="00E11226">
        <w:t>Критериями оценки результатов самостоятельной работы студента могут являться:</w:t>
      </w:r>
    </w:p>
    <w:p w:rsidR="000C02ED" w:rsidRPr="00E11226" w:rsidRDefault="000C02ED" w:rsidP="005D1E85">
      <w:pPr>
        <w:ind w:firstLine="567"/>
        <w:jc w:val="both"/>
      </w:pPr>
      <w:r w:rsidRPr="00E11226">
        <w:t>•</w:t>
      </w:r>
      <w:r w:rsidRPr="00E11226">
        <w:tab/>
        <w:t>уровень освоения студентом учебного материала;</w:t>
      </w:r>
    </w:p>
    <w:p w:rsidR="000C02ED" w:rsidRPr="00E11226" w:rsidRDefault="000C02ED" w:rsidP="005D1E85">
      <w:pPr>
        <w:ind w:firstLine="567"/>
        <w:jc w:val="both"/>
      </w:pPr>
      <w:r w:rsidRPr="00E11226">
        <w:t>•</w:t>
      </w:r>
      <w:r w:rsidRPr="00E11226">
        <w:tab/>
        <w:t>умение студента использовать теоретические знания при выполнении практических, творческих заданий;</w:t>
      </w:r>
    </w:p>
    <w:p w:rsidR="000C02ED" w:rsidRPr="00E11226" w:rsidRDefault="000C02ED" w:rsidP="005D1E85">
      <w:pPr>
        <w:ind w:firstLine="567"/>
        <w:jc w:val="both"/>
      </w:pPr>
      <w:r w:rsidRPr="00E11226">
        <w:t>•</w:t>
      </w:r>
      <w:r w:rsidRPr="00E11226">
        <w:tab/>
        <w:t>обоснованность и четкость изложения ответа;</w:t>
      </w:r>
    </w:p>
    <w:p w:rsidR="000C02ED" w:rsidRPr="00E11226" w:rsidRDefault="000C02ED" w:rsidP="005D1E85">
      <w:pPr>
        <w:ind w:firstLine="567"/>
        <w:jc w:val="both"/>
      </w:pPr>
      <w:r w:rsidRPr="00E11226">
        <w:t>•</w:t>
      </w:r>
      <w:r w:rsidRPr="00E11226">
        <w:tab/>
        <w:t>оформление письменных работ в соответствии с предъявляемыми в университете требованиями;</w:t>
      </w:r>
    </w:p>
    <w:p w:rsidR="000C02ED" w:rsidRPr="00AF3B2F" w:rsidRDefault="000C02ED" w:rsidP="005D1E85">
      <w:pPr>
        <w:ind w:firstLine="567"/>
        <w:jc w:val="both"/>
      </w:pPr>
      <w:r w:rsidRPr="00E11226">
        <w:t>•</w:t>
      </w:r>
      <w:r w:rsidRPr="00E11226">
        <w:tab/>
        <w:t>сформированные компетенции в соответствии с целями и задачами изучения дисциплины.</w:t>
      </w:r>
    </w:p>
    <w:p w:rsidR="000C02ED" w:rsidRDefault="000C02ED" w:rsidP="00F22D59">
      <w:pPr>
        <w:jc w:val="both"/>
      </w:pPr>
    </w:p>
    <w:p w:rsidR="000C02ED" w:rsidRDefault="000C02ED" w:rsidP="00F22D59">
      <w:pPr>
        <w:jc w:val="both"/>
      </w:pPr>
    </w:p>
    <w:p w:rsidR="000C02ED" w:rsidRDefault="000C02ED" w:rsidP="00F22D59">
      <w:pPr>
        <w:jc w:val="both"/>
      </w:pPr>
    </w:p>
    <w:p w:rsidR="000C02ED" w:rsidRPr="00131F01" w:rsidRDefault="000C02ED" w:rsidP="00D813B5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0C02ED" w:rsidRDefault="000C02ED" w:rsidP="00D813B5">
      <w:pPr>
        <w:ind w:firstLine="540"/>
        <w:jc w:val="both"/>
        <w:rPr>
          <w:b/>
        </w:rPr>
      </w:pPr>
    </w:p>
    <w:p w:rsidR="000C02ED" w:rsidRDefault="000C02ED" w:rsidP="00D813B5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:rsidR="000C02ED" w:rsidRPr="00D813B5" w:rsidRDefault="000C02ED" w:rsidP="00D813B5">
      <w:pPr>
        <w:ind w:firstLine="54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57"/>
        <w:gridCol w:w="2717"/>
        <w:gridCol w:w="1583"/>
      </w:tblGrid>
      <w:tr w:rsidR="000C02ED" w:rsidRPr="00726183" w:rsidTr="008C569E">
        <w:tc>
          <w:tcPr>
            <w:tcW w:w="280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№ п/п</w:t>
            </w:r>
          </w:p>
        </w:tc>
        <w:tc>
          <w:tcPr>
            <w:tcW w:w="2540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3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:rsidR="000C02ED" w:rsidRPr="00257ADF" w:rsidRDefault="000C02ED" w:rsidP="00257ADF">
            <w:pPr>
              <w:ind w:left="-108" w:right="-33"/>
              <w:jc w:val="center"/>
            </w:pPr>
            <w:r w:rsidRPr="00257ADF">
              <w:rPr>
                <w:sz w:val="22"/>
                <w:szCs w:val="22"/>
              </w:rPr>
              <w:t>Количество экземпляров</w:t>
            </w:r>
          </w:p>
        </w:tc>
      </w:tr>
      <w:tr w:rsidR="000C02ED" w:rsidRPr="00726183" w:rsidTr="008C569E">
        <w:tc>
          <w:tcPr>
            <w:tcW w:w="280" w:type="pct"/>
          </w:tcPr>
          <w:p w:rsidR="000C02ED" w:rsidRPr="001C140B" w:rsidRDefault="000C02ED" w:rsidP="00577D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0" w:type="pct"/>
          </w:tcPr>
          <w:p w:rsidR="000C02ED" w:rsidRPr="005A4B70" w:rsidRDefault="000C02ED" w:rsidP="00577D9A">
            <w:proofErr w:type="spellStart"/>
            <w:r>
              <w:rPr>
                <w:b/>
                <w:bCs/>
              </w:rPr>
              <w:t>Колошкина</w:t>
            </w:r>
            <w:proofErr w:type="spellEnd"/>
            <w:r>
              <w:rPr>
                <w:b/>
                <w:bCs/>
              </w:rPr>
              <w:t>, И. Е.</w:t>
            </w:r>
            <w:r>
              <w:br/>
              <w:t xml:space="preserve">   Основы программирования для станков с ЧПУ : учеб. пособие для </w:t>
            </w:r>
            <w:proofErr w:type="spellStart"/>
            <w:r>
              <w:t>академ</w:t>
            </w:r>
            <w:proofErr w:type="spellEnd"/>
            <w:r>
              <w:t xml:space="preserve">. </w:t>
            </w:r>
            <w:proofErr w:type="spellStart"/>
            <w:r>
              <w:t>бакалавриата</w:t>
            </w:r>
            <w:proofErr w:type="spellEnd"/>
            <w:r>
              <w:t xml:space="preserve"> / И. Е. </w:t>
            </w:r>
            <w:proofErr w:type="spellStart"/>
            <w:r>
              <w:t>Колошкина</w:t>
            </w:r>
            <w:proofErr w:type="spellEnd"/>
            <w:r>
              <w:t xml:space="preserve">, В. А. Селезнев. - М. : </w:t>
            </w:r>
            <w:proofErr w:type="spellStart"/>
            <w:r>
              <w:t>Юрайт</w:t>
            </w:r>
            <w:proofErr w:type="spellEnd"/>
            <w:r>
              <w:t>, 2019. - 260с</w:t>
            </w:r>
          </w:p>
        </w:tc>
        <w:tc>
          <w:tcPr>
            <w:tcW w:w="1453" w:type="pct"/>
            <w:vAlign w:val="center"/>
          </w:tcPr>
          <w:p w:rsidR="000C02ED" w:rsidRPr="00E2072F" w:rsidRDefault="000C02ED" w:rsidP="00577D9A">
            <w:pPr>
              <w:jc w:val="both"/>
            </w:pPr>
            <w:r>
              <w:t xml:space="preserve">Рек. УМО ВО в качестве учеб. пособия для студ. вузов, </w:t>
            </w:r>
            <w:proofErr w:type="spellStart"/>
            <w:r>
              <w:t>обучающ</w:t>
            </w:r>
            <w:proofErr w:type="spellEnd"/>
            <w:r>
              <w:t xml:space="preserve">. по </w:t>
            </w:r>
            <w:proofErr w:type="spellStart"/>
            <w:r>
              <w:t>инж</w:t>
            </w:r>
            <w:proofErr w:type="spellEnd"/>
            <w:r>
              <w:t>.-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направл</w:t>
            </w:r>
            <w:proofErr w:type="spellEnd"/>
            <w:r>
              <w:t>.</w:t>
            </w:r>
          </w:p>
        </w:tc>
        <w:tc>
          <w:tcPr>
            <w:tcW w:w="727" w:type="pct"/>
          </w:tcPr>
          <w:p w:rsidR="000C02ED" w:rsidRPr="00E2072F" w:rsidRDefault="000C02ED" w:rsidP="00577D9A">
            <w:pPr>
              <w:ind w:left="-108" w:right="-3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C02ED" w:rsidRPr="000F0322" w:rsidTr="000A4CE5">
        <w:tc>
          <w:tcPr>
            <w:tcW w:w="280" w:type="pct"/>
          </w:tcPr>
          <w:p w:rsidR="000C02ED" w:rsidRPr="001C140B" w:rsidRDefault="000C02ED" w:rsidP="00577D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0" w:type="pct"/>
            <w:vAlign w:val="center"/>
          </w:tcPr>
          <w:p w:rsidR="000C02ED" w:rsidRPr="00313DA8" w:rsidRDefault="000C02ED" w:rsidP="003E06CC">
            <w:r>
              <w:t>Мещерякова, В.Б. Металлорежущие станки с ЧПУ: учебное пособие/ В.Б. Мещерякова, В.С. Стародубов – Москва : ИНФРА-М, 2020.-336с.-Текст: электронный.</w:t>
            </w:r>
          </w:p>
        </w:tc>
        <w:tc>
          <w:tcPr>
            <w:tcW w:w="1453" w:type="pct"/>
            <w:vAlign w:val="center"/>
          </w:tcPr>
          <w:p w:rsidR="000C02ED" w:rsidRPr="003249F2" w:rsidRDefault="000C02ED" w:rsidP="003E06CC">
            <w:pPr>
              <w:jc w:val="both"/>
            </w:pPr>
            <w:r>
              <w:t>Доп. УМО по университетскому образованию в качестве уч. пособия для вузов.</w:t>
            </w:r>
          </w:p>
        </w:tc>
        <w:tc>
          <w:tcPr>
            <w:tcW w:w="727" w:type="pct"/>
          </w:tcPr>
          <w:p w:rsidR="000C02ED" w:rsidRPr="00EA3429" w:rsidRDefault="000C02ED" w:rsidP="003E06CC">
            <w:pPr>
              <w:jc w:val="both"/>
              <w:rPr>
                <w:lang w:val="pl-PL"/>
              </w:rPr>
            </w:pPr>
            <w:r w:rsidRPr="00EA3429">
              <w:rPr>
                <w:lang w:val="pl-PL"/>
              </w:rPr>
              <w:t>https:// znanium.com/ catalog /product/ 1062069</w:t>
            </w:r>
          </w:p>
        </w:tc>
      </w:tr>
    </w:tbl>
    <w:p w:rsidR="000C02ED" w:rsidRPr="000F0322" w:rsidRDefault="000C02ED" w:rsidP="00D813B5">
      <w:pPr>
        <w:ind w:firstLine="540"/>
        <w:jc w:val="both"/>
        <w:rPr>
          <w:b/>
          <w:lang w:val="pl-PL"/>
        </w:rPr>
      </w:pPr>
    </w:p>
    <w:p w:rsidR="000C02ED" w:rsidRDefault="000C02ED" w:rsidP="00D813B5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0C02ED" w:rsidRDefault="000C02ED" w:rsidP="00D813B5">
      <w:pPr>
        <w:ind w:firstLine="54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99"/>
        <w:gridCol w:w="2742"/>
        <w:gridCol w:w="1516"/>
      </w:tblGrid>
      <w:tr w:rsidR="000C02ED" w:rsidRPr="00726183" w:rsidTr="00257ADF">
        <w:tc>
          <w:tcPr>
            <w:tcW w:w="277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:rsidR="000C02ED" w:rsidRPr="00257ADF" w:rsidRDefault="000C02ED" w:rsidP="00257ADF">
            <w:pPr>
              <w:jc w:val="center"/>
            </w:pPr>
            <w:r w:rsidRPr="00257ADF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:rsidR="000C02ED" w:rsidRPr="00257ADF" w:rsidRDefault="000C02ED" w:rsidP="00257ADF">
            <w:pPr>
              <w:ind w:left="-108" w:right="-33"/>
              <w:jc w:val="center"/>
            </w:pPr>
            <w:r w:rsidRPr="00257ADF">
              <w:rPr>
                <w:sz w:val="22"/>
                <w:szCs w:val="22"/>
              </w:rPr>
              <w:t>Количество экземпляров</w:t>
            </w:r>
          </w:p>
        </w:tc>
      </w:tr>
      <w:tr w:rsidR="000C02ED" w:rsidRPr="00726183" w:rsidTr="00257ADF">
        <w:tc>
          <w:tcPr>
            <w:tcW w:w="277" w:type="pct"/>
            <w:vAlign w:val="center"/>
          </w:tcPr>
          <w:p w:rsidR="000C02ED" w:rsidRPr="008C569E" w:rsidRDefault="000C02ED" w:rsidP="00257AD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2" w:type="pct"/>
            <w:vAlign w:val="center"/>
          </w:tcPr>
          <w:p w:rsidR="000C02ED" w:rsidRPr="008C569E" w:rsidRDefault="000C02ED" w:rsidP="00257AD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54" w:type="pct"/>
            <w:vAlign w:val="center"/>
          </w:tcPr>
          <w:p w:rsidR="000C02ED" w:rsidRPr="008C569E" w:rsidRDefault="000C02ED" w:rsidP="00257AD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pct"/>
            <w:vAlign w:val="center"/>
          </w:tcPr>
          <w:p w:rsidR="000C02ED" w:rsidRPr="008C569E" w:rsidRDefault="000C02ED" w:rsidP="00257ADF">
            <w:pPr>
              <w:ind w:left="-108" w:right="-3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C02ED" w:rsidRPr="00726183" w:rsidTr="00EB5A3C">
        <w:tc>
          <w:tcPr>
            <w:tcW w:w="277" w:type="pct"/>
          </w:tcPr>
          <w:p w:rsidR="000C02ED" w:rsidRPr="00BE02CB" w:rsidRDefault="000C02ED" w:rsidP="001E5EF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pct"/>
            <w:vAlign w:val="center"/>
          </w:tcPr>
          <w:p w:rsidR="000C02ED" w:rsidRPr="000F0322" w:rsidRDefault="000C02ED" w:rsidP="00836366">
            <w:pPr>
              <w:jc w:val="both"/>
            </w:pPr>
            <w:proofErr w:type="spellStart"/>
            <w:r w:rsidRPr="000F0322">
              <w:t>Жолобов</w:t>
            </w:r>
            <w:proofErr w:type="spellEnd"/>
            <w:r w:rsidRPr="000F0322">
              <w:t xml:space="preserve">, А.А. Программирование процессов обработки поверхностей на станках с ЧПУ: учеб. пособие для вузов /А.А. </w:t>
            </w:r>
            <w:proofErr w:type="spellStart"/>
            <w:r w:rsidRPr="000F0322">
              <w:t>Жолобов</w:t>
            </w:r>
            <w:proofErr w:type="spellEnd"/>
            <w:r w:rsidRPr="000F0322">
              <w:t xml:space="preserve">, Ж.А. </w:t>
            </w:r>
            <w:proofErr w:type="spellStart"/>
            <w:r w:rsidRPr="000F0322">
              <w:t>Мрочек</w:t>
            </w:r>
            <w:proofErr w:type="spellEnd"/>
            <w:r w:rsidRPr="000F0322">
              <w:t>, А.М. Федоренко. – Могилев : Белорус.-Рос. ун-т, 2009. – 309 с. : ил.</w:t>
            </w:r>
          </w:p>
        </w:tc>
        <w:tc>
          <w:tcPr>
            <w:tcW w:w="1454" w:type="pct"/>
            <w:vAlign w:val="center"/>
          </w:tcPr>
          <w:p w:rsidR="000C02ED" w:rsidRPr="000F0322" w:rsidRDefault="000C02ED" w:rsidP="00836366">
            <w:pPr>
              <w:jc w:val="both"/>
            </w:pPr>
            <w:r w:rsidRPr="000F0322">
              <w:t xml:space="preserve">Допущено Министерством образования Республики Беларусь в качестве учебного пособия для студентов высших </w:t>
            </w:r>
            <w:proofErr w:type="spellStart"/>
            <w:r w:rsidRPr="000F0322">
              <w:t>усчебных</w:t>
            </w:r>
            <w:proofErr w:type="spellEnd"/>
            <w:r w:rsidRPr="000F0322">
              <w:t xml:space="preserve"> заведений по техническим специальностям</w:t>
            </w:r>
          </w:p>
        </w:tc>
        <w:tc>
          <w:tcPr>
            <w:tcW w:w="727" w:type="pct"/>
            <w:vAlign w:val="center"/>
          </w:tcPr>
          <w:p w:rsidR="000C02ED" w:rsidRPr="000F0322" w:rsidRDefault="000C02ED" w:rsidP="00836366">
            <w:pPr>
              <w:ind w:left="-108" w:right="-33"/>
              <w:jc w:val="center"/>
              <w:rPr>
                <w:lang w:val="en-US"/>
              </w:rPr>
            </w:pPr>
            <w:r w:rsidRPr="00E207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C02ED" w:rsidRPr="00726183" w:rsidTr="00996EE6">
        <w:tc>
          <w:tcPr>
            <w:tcW w:w="277" w:type="pct"/>
          </w:tcPr>
          <w:p w:rsidR="000C02ED" w:rsidRPr="000E3F2E" w:rsidRDefault="000C02ED" w:rsidP="00577D9A">
            <w:pPr>
              <w:jc w:val="both"/>
            </w:pPr>
            <w:r>
              <w:t>2</w:t>
            </w:r>
          </w:p>
        </w:tc>
        <w:tc>
          <w:tcPr>
            <w:tcW w:w="2542" w:type="pct"/>
            <w:vAlign w:val="center"/>
          </w:tcPr>
          <w:p w:rsidR="000C02ED" w:rsidRPr="000F0322" w:rsidRDefault="000C02ED" w:rsidP="003E06CC">
            <w:r w:rsidRPr="000F0322">
              <w:t xml:space="preserve">Автоматизация производственных процессов в машиностроении: Учебник/ Скрябин В.А., </w:t>
            </w:r>
            <w:proofErr w:type="spellStart"/>
            <w:r w:rsidRPr="000F0322">
              <w:t>Схиртладзе</w:t>
            </w:r>
            <w:proofErr w:type="spellEnd"/>
            <w:r w:rsidRPr="000F0322">
              <w:t xml:space="preserve"> А.Г., Зверовщиков А.Е. – М.:КУРС, НИЦ ИНФРА-М, 2019.-320 с.</w:t>
            </w:r>
          </w:p>
        </w:tc>
        <w:tc>
          <w:tcPr>
            <w:tcW w:w="1454" w:type="pct"/>
            <w:vAlign w:val="center"/>
          </w:tcPr>
          <w:p w:rsidR="000C02ED" w:rsidRPr="000F0322" w:rsidRDefault="000C02ED" w:rsidP="003E06CC">
            <w:pPr>
              <w:jc w:val="both"/>
            </w:pPr>
            <w:r w:rsidRPr="000F0322">
              <w:t>Доп. УМО по университетскому образованию в качестве уч. пособия для вузов.</w:t>
            </w:r>
          </w:p>
        </w:tc>
        <w:tc>
          <w:tcPr>
            <w:tcW w:w="727" w:type="pct"/>
          </w:tcPr>
          <w:p w:rsidR="000C02ED" w:rsidRDefault="000C02ED" w:rsidP="003E06CC">
            <w:pPr>
              <w:jc w:val="center"/>
            </w:pPr>
            <w:r w:rsidRPr="00991DD5">
              <w:rPr>
                <w:lang w:val="en-US"/>
              </w:rPr>
              <w:t>https</w:t>
            </w:r>
            <w:r w:rsidRPr="00991DD5">
              <w:t>://</w:t>
            </w:r>
            <w:r w:rsidRPr="00EA3429">
              <w:t xml:space="preserve"> </w:t>
            </w:r>
            <w:proofErr w:type="spellStart"/>
            <w:r w:rsidRPr="00991DD5">
              <w:rPr>
                <w:lang w:val="en-US"/>
              </w:rPr>
              <w:t>znanium</w:t>
            </w:r>
            <w:proofErr w:type="spellEnd"/>
            <w:r w:rsidRPr="00991DD5">
              <w:t>.</w:t>
            </w:r>
            <w:r w:rsidRPr="00991DD5">
              <w:rPr>
                <w:lang w:val="en-US"/>
              </w:rPr>
              <w:t>com</w:t>
            </w:r>
          </w:p>
        </w:tc>
      </w:tr>
      <w:tr w:rsidR="000C02ED" w:rsidRPr="00726183" w:rsidTr="00476DE0">
        <w:tc>
          <w:tcPr>
            <w:tcW w:w="277" w:type="pct"/>
          </w:tcPr>
          <w:p w:rsidR="000C02ED" w:rsidRPr="00991DD5" w:rsidRDefault="000C02ED" w:rsidP="00577D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42" w:type="pct"/>
            <w:vAlign w:val="center"/>
          </w:tcPr>
          <w:p w:rsidR="000C02ED" w:rsidRPr="00E55E06" w:rsidRDefault="000C02ED" w:rsidP="00577D9A">
            <w:pPr>
              <w:jc w:val="both"/>
            </w:pPr>
            <w:r>
              <w:t xml:space="preserve">Станки с ЧПУ. Устройство, программирование, инструментальное обеспечение и оснастка : учебное пособие / А.А. </w:t>
            </w:r>
            <w:proofErr w:type="spellStart"/>
            <w:r>
              <w:t>Жолобов</w:t>
            </w:r>
            <w:proofErr w:type="spellEnd"/>
            <w:r>
              <w:t xml:space="preserve"> </w:t>
            </w:r>
            <w:r w:rsidRPr="00E55E06">
              <w:t>[</w:t>
            </w:r>
            <w:r>
              <w:t>и др.</w:t>
            </w:r>
            <w:r w:rsidRPr="00E55E06">
              <w:t>]</w:t>
            </w:r>
            <w:r>
              <w:t>. – 4-е изд., стер. М.: ФЛИНТА, 2020. – 360с. : ил.</w:t>
            </w:r>
          </w:p>
        </w:tc>
        <w:tc>
          <w:tcPr>
            <w:tcW w:w="1454" w:type="pct"/>
            <w:vAlign w:val="center"/>
          </w:tcPr>
          <w:p w:rsidR="000C02ED" w:rsidRDefault="000C02ED" w:rsidP="00577D9A">
            <w:pPr>
              <w:jc w:val="both"/>
            </w:pPr>
          </w:p>
        </w:tc>
        <w:tc>
          <w:tcPr>
            <w:tcW w:w="727" w:type="pct"/>
          </w:tcPr>
          <w:p w:rsidR="000C02ED" w:rsidRPr="006B4C5E" w:rsidRDefault="000C02ED" w:rsidP="00577D9A">
            <w:pPr>
              <w:jc w:val="center"/>
            </w:pPr>
            <w:r>
              <w:t>5</w:t>
            </w:r>
          </w:p>
        </w:tc>
      </w:tr>
    </w:tbl>
    <w:p w:rsidR="000C02ED" w:rsidRDefault="000C02ED" w:rsidP="00D813B5">
      <w:pPr>
        <w:ind w:firstLine="540"/>
        <w:jc w:val="both"/>
        <w:rPr>
          <w:b/>
        </w:rPr>
      </w:pPr>
    </w:p>
    <w:p w:rsidR="000C02ED" w:rsidRPr="00BB49DA" w:rsidRDefault="000C02ED" w:rsidP="00F767D0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0C02ED" w:rsidRDefault="000C02ED" w:rsidP="00F767D0">
      <w:pPr>
        <w:ind w:firstLine="540"/>
        <w:jc w:val="both"/>
        <w:rPr>
          <w:highlight w:val="yellow"/>
        </w:rPr>
      </w:pPr>
    </w:p>
    <w:p w:rsidR="000C02ED" w:rsidRPr="0062263F" w:rsidRDefault="000C02ED" w:rsidP="00F767D0">
      <w:pPr>
        <w:ind w:firstLine="540"/>
        <w:jc w:val="both"/>
      </w:pPr>
      <w:r w:rsidRPr="0062263F">
        <w:t xml:space="preserve">1. Портал станочников: </w:t>
      </w:r>
      <w:hyperlink r:id="rId7" w:history="1">
        <w:r w:rsidRPr="0062263F">
          <w:t>http://stanoks.com/</w:t>
        </w:r>
      </w:hyperlink>
    </w:p>
    <w:p w:rsidR="000C02ED" w:rsidRDefault="000C02ED" w:rsidP="0062263F">
      <w:pPr>
        <w:ind w:firstLine="540"/>
        <w:jc w:val="both"/>
      </w:pPr>
      <w:r w:rsidRPr="0062263F">
        <w:t xml:space="preserve">2. </w:t>
      </w:r>
      <w:hyperlink r:id="rId8" w:history="1">
        <w:r w:rsidRPr="0062263F">
          <w:t>Все о станках ЧПУ и все что с ними связано</w:t>
        </w:r>
      </w:hyperlink>
      <w:r>
        <w:t xml:space="preserve">: </w:t>
      </w:r>
      <w:hyperlink r:id="rId9" w:history="1">
        <w:r w:rsidRPr="0062263F">
          <w:t>http://www.cnczone.ru</w:t>
        </w:r>
      </w:hyperlink>
    </w:p>
    <w:p w:rsidR="000C02ED" w:rsidRPr="00865490" w:rsidRDefault="000C02ED" w:rsidP="00865490">
      <w:pPr>
        <w:ind w:firstLine="540"/>
        <w:jc w:val="both"/>
        <w:rPr>
          <w:bCs/>
        </w:rPr>
      </w:pPr>
      <w:r>
        <w:t xml:space="preserve">3. </w:t>
      </w:r>
      <w:proofErr w:type="spellStart"/>
      <w:r w:rsidRPr="00865490">
        <w:t>Промавтоматизация</w:t>
      </w:r>
      <w:proofErr w:type="spellEnd"/>
      <w:r w:rsidRPr="00865490">
        <w:t xml:space="preserve"> </w:t>
      </w:r>
      <w:proofErr w:type="spellStart"/>
      <w:r w:rsidRPr="00865490">
        <w:t>Siemens</w:t>
      </w:r>
      <w:proofErr w:type="spellEnd"/>
      <w:r w:rsidRPr="00865490">
        <w:t xml:space="preserve">: </w:t>
      </w:r>
      <w:r w:rsidRPr="00865490">
        <w:rPr>
          <w:bCs/>
        </w:rPr>
        <w:t>http://siemens-sinumerik.ru/</w:t>
      </w:r>
    </w:p>
    <w:p w:rsidR="000C02ED" w:rsidRPr="00865490" w:rsidRDefault="000C02ED" w:rsidP="0062263F">
      <w:pPr>
        <w:ind w:firstLine="540"/>
        <w:jc w:val="both"/>
      </w:pPr>
    </w:p>
    <w:p w:rsidR="000C02ED" w:rsidRDefault="000C02ED" w:rsidP="003755DA">
      <w:pPr>
        <w:ind w:firstLine="540"/>
        <w:jc w:val="both"/>
        <w:rPr>
          <w:b/>
        </w:rPr>
      </w:pPr>
    </w:p>
    <w:p w:rsidR="000C02ED" w:rsidRDefault="000C02ED" w:rsidP="003755DA">
      <w:pPr>
        <w:ind w:firstLine="540"/>
        <w:jc w:val="both"/>
        <w:rPr>
          <w:b/>
        </w:rPr>
      </w:pPr>
    </w:p>
    <w:p w:rsidR="000C02ED" w:rsidRPr="00D813B5" w:rsidRDefault="000C02ED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0C02ED" w:rsidRPr="002F65BB" w:rsidRDefault="000C02ED" w:rsidP="003755DA">
      <w:pPr>
        <w:ind w:firstLine="540"/>
        <w:jc w:val="both"/>
        <w:rPr>
          <w:b/>
        </w:rPr>
      </w:pPr>
    </w:p>
    <w:p w:rsidR="000C02ED" w:rsidRPr="00D813B5" w:rsidRDefault="000C02ED" w:rsidP="00865490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0C02ED" w:rsidRPr="001C140B" w:rsidRDefault="000C02ED" w:rsidP="00941B3E">
      <w:pPr>
        <w:ind w:firstLine="567"/>
        <w:jc w:val="both"/>
      </w:pPr>
      <w:r>
        <w:t>1</w:t>
      </w:r>
      <w:r w:rsidRPr="001C140B">
        <w:t xml:space="preserve">. </w:t>
      </w:r>
      <w:r w:rsidRPr="00941B3E">
        <w:t>Основы программирования на станках с ЧПУ</w:t>
      </w:r>
      <w:r w:rsidRPr="001A127C">
        <w:t xml:space="preserve">: методические рекомендации к </w:t>
      </w:r>
      <w:r>
        <w:t>практическим занятиям</w:t>
      </w:r>
      <w:r w:rsidRPr="001A127C">
        <w:t xml:space="preserve"> </w:t>
      </w:r>
      <w:r>
        <w:t>для студентов специальности 1-36</w:t>
      </w:r>
      <w:r w:rsidRPr="001A127C">
        <w:t xml:space="preserve"> 01 01 – «</w:t>
      </w:r>
      <w:r>
        <w:t>Технология машиностроения» дневной и за</w:t>
      </w:r>
      <w:r w:rsidRPr="001A127C">
        <w:t>очной форм обучения. / Сос</w:t>
      </w:r>
      <w:r>
        <w:t>т. А.М</w:t>
      </w:r>
      <w:r w:rsidRPr="001A127C">
        <w:t xml:space="preserve">. </w:t>
      </w:r>
      <w:r>
        <w:t>Федоренко</w:t>
      </w:r>
      <w:r w:rsidRPr="001A127C">
        <w:t xml:space="preserve"> – </w:t>
      </w:r>
      <w:proofErr w:type="spellStart"/>
      <w:r w:rsidRPr="001A127C">
        <w:t>М</w:t>
      </w:r>
      <w:r>
        <w:t>огилёв</w:t>
      </w:r>
      <w:proofErr w:type="spellEnd"/>
      <w:r>
        <w:t>: Белорус.-Рос. ун-т, 20</w:t>
      </w:r>
      <w:r w:rsidRPr="00941B3E">
        <w:t>21</w:t>
      </w:r>
      <w:r>
        <w:t>. (Электронный вариант</w:t>
      </w:r>
      <w:r w:rsidRPr="001A127C">
        <w:t>).</w:t>
      </w:r>
    </w:p>
    <w:p w:rsidR="000C02ED" w:rsidRPr="001C140B" w:rsidRDefault="000C02ED" w:rsidP="00941B3E">
      <w:pPr>
        <w:ind w:firstLine="567"/>
        <w:jc w:val="both"/>
      </w:pPr>
      <w:r>
        <w:t>2</w:t>
      </w:r>
      <w:r w:rsidRPr="001C140B">
        <w:t xml:space="preserve">. </w:t>
      </w:r>
      <w:r w:rsidRPr="00941B3E">
        <w:t>Основы программирования на станках с ЧПУ</w:t>
      </w:r>
      <w:r w:rsidRPr="001A127C">
        <w:t>:</w:t>
      </w:r>
      <w:r w:rsidRPr="00447AE2">
        <w:t xml:space="preserve"> методические рекомендации к лабораторным работам </w:t>
      </w:r>
      <w:r>
        <w:t>для студентов специальности 1-36</w:t>
      </w:r>
      <w:r w:rsidRPr="001A127C">
        <w:t xml:space="preserve"> 01 01 – «</w:t>
      </w:r>
      <w:r>
        <w:t>Технология машиностроения» дневной и за</w:t>
      </w:r>
      <w:r w:rsidRPr="001A127C">
        <w:t>очной форм обучения. / Сос</w:t>
      </w:r>
      <w:r>
        <w:t>т. А.М</w:t>
      </w:r>
      <w:r w:rsidRPr="001A127C">
        <w:t xml:space="preserve">. </w:t>
      </w:r>
      <w:r>
        <w:t>Федоренко</w:t>
      </w:r>
      <w:r w:rsidRPr="001A127C">
        <w:t xml:space="preserve"> – </w:t>
      </w:r>
      <w:proofErr w:type="spellStart"/>
      <w:r w:rsidRPr="001A127C">
        <w:t>М</w:t>
      </w:r>
      <w:r>
        <w:t>огилёв</w:t>
      </w:r>
      <w:proofErr w:type="spellEnd"/>
      <w:r>
        <w:t>: Белорус.-Рос. ун-т, 20</w:t>
      </w:r>
      <w:r w:rsidRPr="00941B3E">
        <w:t>21</w:t>
      </w:r>
      <w:r>
        <w:t>. (Электронный вариант</w:t>
      </w:r>
      <w:r w:rsidRPr="001A127C">
        <w:t>).</w:t>
      </w:r>
    </w:p>
    <w:p w:rsidR="000C02ED" w:rsidRPr="00841352" w:rsidRDefault="000C02ED" w:rsidP="00941B3E">
      <w:pPr>
        <w:ind w:firstLine="567"/>
        <w:jc w:val="both"/>
        <w:rPr>
          <w:b/>
        </w:rPr>
      </w:pPr>
    </w:p>
    <w:p w:rsidR="000C02ED" w:rsidRPr="00D813B5" w:rsidRDefault="000C02ED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Pr="002F65BB">
        <w:rPr>
          <w:b/>
        </w:rPr>
        <w:t>2</w:t>
      </w:r>
      <w:r w:rsidRPr="00D813B5"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:rsidR="000C02ED" w:rsidRPr="001035D7" w:rsidRDefault="000C02ED" w:rsidP="00E11226">
      <w:pPr>
        <w:ind w:firstLine="540"/>
        <w:jc w:val="both"/>
      </w:pPr>
      <w:r>
        <w:t xml:space="preserve">Тема </w:t>
      </w:r>
      <w:r w:rsidRPr="00985481">
        <w:t>1</w:t>
      </w:r>
      <w:r w:rsidRPr="004D676E">
        <w:t>-</w:t>
      </w:r>
      <w:r w:rsidRPr="001035D7">
        <w:t>Введение</w:t>
      </w:r>
    </w:p>
    <w:p w:rsidR="000C02ED" w:rsidRDefault="000C02ED" w:rsidP="00E11226">
      <w:pPr>
        <w:ind w:firstLine="540"/>
        <w:jc w:val="both"/>
      </w:pPr>
      <w:r>
        <w:t xml:space="preserve">Тема </w:t>
      </w:r>
      <w:r w:rsidRPr="00985481">
        <w:t>2-</w:t>
      </w:r>
      <w:r w:rsidRPr="001035D7">
        <w:t>Кодирование и запись</w:t>
      </w:r>
      <w:r w:rsidRPr="004D676E">
        <w:t xml:space="preserve"> управляющих программ</w:t>
      </w:r>
    </w:p>
    <w:p w:rsidR="000C02ED" w:rsidRPr="00941B3E" w:rsidRDefault="000C02ED" w:rsidP="00941B3E">
      <w:pPr>
        <w:ind w:firstLine="540"/>
        <w:jc w:val="both"/>
      </w:pPr>
      <w:r>
        <w:t>Тема 3</w:t>
      </w:r>
      <w:r w:rsidRPr="00985481">
        <w:t>-</w:t>
      </w:r>
      <w:r>
        <w:t xml:space="preserve"> </w:t>
      </w:r>
      <w:r w:rsidRPr="00941B3E">
        <w:t>Программирование подготовки к обработке, перемещений</w:t>
      </w:r>
    </w:p>
    <w:p w:rsidR="000C02ED" w:rsidRPr="004D676E" w:rsidRDefault="000C02ED" w:rsidP="00E11226">
      <w:pPr>
        <w:ind w:firstLine="540"/>
        <w:jc w:val="both"/>
      </w:pPr>
      <w:r>
        <w:t>Тема 4</w:t>
      </w:r>
      <w:r w:rsidRPr="00985481">
        <w:t>-</w:t>
      </w:r>
      <w:r w:rsidRPr="00E11226">
        <w:t xml:space="preserve"> </w:t>
      </w:r>
      <w:r w:rsidRPr="00941B3E">
        <w:t>Технологическое оснащение станков с ЧПУ</w:t>
      </w:r>
    </w:p>
    <w:p w:rsidR="000C02ED" w:rsidRPr="00941B3E" w:rsidRDefault="000C02ED" w:rsidP="00062013">
      <w:pPr>
        <w:ind w:firstLine="540"/>
        <w:jc w:val="both"/>
      </w:pPr>
      <w:r>
        <w:t>Тема 5</w:t>
      </w:r>
      <w:r w:rsidRPr="00985481">
        <w:t>-</w:t>
      </w:r>
      <w:r w:rsidRPr="00062013">
        <w:t xml:space="preserve"> </w:t>
      </w:r>
      <w:r w:rsidRPr="00941B3E">
        <w:t>Программирование токарной обработки на станках с ЧПУ. Обработка основных поверхностей</w:t>
      </w:r>
    </w:p>
    <w:p w:rsidR="000C02ED" w:rsidRPr="00941B3E" w:rsidRDefault="000C02ED" w:rsidP="00941B3E">
      <w:pPr>
        <w:ind w:firstLine="540"/>
        <w:jc w:val="both"/>
      </w:pPr>
      <w:r>
        <w:t>Тема 6</w:t>
      </w:r>
      <w:r w:rsidRPr="00985481">
        <w:t>-</w:t>
      </w:r>
      <w:r>
        <w:t xml:space="preserve"> </w:t>
      </w:r>
      <w:r w:rsidRPr="00941B3E">
        <w:t xml:space="preserve">Программирование токарной обработки на станках с ЧПУ. Обработка канавок, </w:t>
      </w:r>
      <w:proofErr w:type="spellStart"/>
      <w:r w:rsidRPr="00941B3E">
        <w:t>резьб</w:t>
      </w:r>
      <w:proofErr w:type="spellEnd"/>
    </w:p>
    <w:p w:rsidR="000C02ED" w:rsidRPr="00941B3E" w:rsidRDefault="000C02ED" w:rsidP="00941B3E">
      <w:pPr>
        <w:ind w:firstLine="540"/>
        <w:jc w:val="both"/>
      </w:pPr>
      <w:r>
        <w:t>Тема 7</w:t>
      </w:r>
      <w:r w:rsidRPr="00985481">
        <w:t>-</w:t>
      </w:r>
      <w:r>
        <w:t xml:space="preserve"> </w:t>
      </w:r>
      <w:r w:rsidRPr="00941B3E">
        <w:t>Технологические особенности обработки отверстий на станках с ЧПУ</w:t>
      </w:r>
    </w:p>
    <w:p w:rsidR="000C02ED" w:rsidRPr="00941B3E" w:rsidRDefault="000C02ED" w:rsidP="00941B3E">
      <w:pPr>
        <w:ind w:firstLine="540"/>
        <w:jc w:val="both"/>
      </w:pPr>
      <w:r>
        <w:t>Тема 8</w:t>
      </w:r>
      <w:r w:rsidRPr="00985481">
        <w:t>-</w:t>
      </w:r>
      <w:r>
        <w:t xml:space="preserve"> </w:t>
      </w:r>
      <w:r w:rsidRPr="00941B3E">
        <w:t>Программирование операции обработки отверстий на станках с ЧПУ</w:t>
      </w:r>
    </w:p>
    <w:p w:rsidR="000C02ED" w:rsidRPr="00941B3E" w:rsidRDefault="000C02ED" w:rsidP="00941B3E">
      <w:pPr>
        <w:ind w:firstLine="540"/>
        <w:jc w:val="both"/>
      </w:pPr>
      <w:r>
        <w:t>Тема 9</w:t>
      </w:r>
      <w:r w:rsidRPr="00985481">
        <w:t>-</w:t>
      </w:r>
      <w:r>
        <w:t xml:space="preserve"> </w:t>
      </w:r>
      <w:r w:rsidRPr="00941B3E">
        <w:t>Технологические особенности фрезерной обработки</w:t>
      </w:r>
    </w:p>
    <w:p w:rsidR="000C02ED" w:rsidRPr="00941B3E" w:rsidRDefault="000C02ED" w:rsidP="00941B3E">
      <w:pPr>
        <w:ind w:firstLine="540"/>
        <w:jc w:val="both"/>
      </w:pPr>
      <w:r>
        <w:t>Тема 10</w:t>
      </w:r>
      <w:r w:rsidRPr="00985481">
        <w:t>-</w:t>
      </w:r>
      <w:r>
        <w:t xml:space="preserve"> </w:t>
      </w:r>
      <w:r w:rsidRPr="00941B3E">
        <w:t>Программирование фрезерной обработки</w:t>
      </w:r>
    </w:p>
    <w:p w:rsidR="000C02ED" w:rsidRPr="00941B3E" w:rsidRDefault="000C02ED" w:rsidP="00941B3E">
      <w:pPr>
        <w:ind w:firstLine="540"/>
        <w:jc w:val="both"/>
      </w:pPr>
      <w:r>
        <w:t>Тема 11</w:t>
      </w:r>
      <w:r w:rsidRPr="00985481">
        <w:t>-</w:t>
      </w:r>
      <w:r>
        <w:t xml:space="preserve"> </w:t>
      </w:r>
      <w:r w:rsidRPr="00941B3E">
        <w:t>Программирование обработки на многоцелевых станках с ЧПУ</w:t>
      </w:r>
    </w:p>
    <w:p w:rsidR="000C02ED" w:rsidRDefault="000C02ED" w:rsidP="00D813B5">
      <w:pPr>
        <w:ind w:firstLine="540"/>
        <w:jc w:val="both"/>
        <w:rPr>
          <w:b/>
        </w:rPr>
      </w:pPr>
    </w:p>
    <w:p w:rsidR="000C02ED" w:rsidRDefault="000C02ED" w:rsidP="00D813B5">
      <w:pPr>
        <w:ind w:firstLine="540"/>
        <w:jc w:val="both"/>
        <w:rPr>
          <w:b/>
        </w:rPr>
      </w:pPr>
    </w:p>
    <w:p w:rsidR="000C02ED" w:rsidRPr="00D813B5" w:rsidRDefault="000C02ED" w:rsidP="00D813B5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:rsidR="000C02ED" w:rsidRDefault="000C02ED" w:rsidP="00E11226">
      <w:pPr>
        <w:ind w:firstLine="567"/>
        <w:jc w:val="both"/>
      </w:pPr>
      <w:r>
        <w:t>Материально-техническое обеспечение дисциплины содержится в паспорте лаборатории «Лаборатория программирования обработки на станках с ЧПУ», рег. номер ПУЛ-4.441-111/1-20.</w:t>
      </w:r>
    </w:p>
    <w:p w:rsidR="000C02ED" w:rsidRDefault="000C02ED" w:rsidP="00D813B5">
      <w:pPr>
        <w:ind w:firstLine="567"/>
        <w:jc w:val="both"/>
      </w:pPr>
    </w:p>
    <w:p w:rsidR="000C02ED" w:rsidRDefault="000C02ED" w:rsidP="009F58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  <w:sectPr w:rsidR="000C02ED" w:rsidSect="00EE143B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:rsidR="000C02ED" w:rsidRPr="00FD0F2A" w:rsidRDefault="000C02ED" w:rsidP="009F588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CF396E">
        <w:rPr>
          <w:b/>
          <w:bCs/>
          <w:caps/>
          <w:color w:val="000000"/>
          <w:spacing w:val="-18"/>
          <w:sz w:val="26"/>
          <w:szCs w:val="26"/>
          <w:u w:val="single"/>
        </w:rPr>
        <w:t>Основы программирования на станках с ЧПУ</w:t>
      </w:r>
    </w:p>
    <w:p w:rsidR="000C02ED" w:rsidRDefault="000C02ED" w:rsidP="009F58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0C02ED" w:rsidRDefault="000C02ED" w:rsidP="009F588E">
      <w:pPr>
        <w:shd w:val="clear" w:color="auto" w:fill="FFFFFF"/>
        <w:ind w:left="57" w:right="-57"/>
        <w:jc w:val="center"/>
        <w:rPr>
          <w:caps/>
        </w:rPr>
      </w:pPr>
    </w:p>
    <w:p w:rsidR="000C02ED" w:rsidRDefault="000C02ED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0C02ED" w:rsidRDefault="000C02ED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0C02ED" w:rsidRPr="00CF396E" w:rsidRDefault="000C02ED" w:rsidP="007872C0">
      <w:pPr>
        <w:spacing w:before="120" w:after="80"/>
        <w:rPr>
          <w:rStyle w:val="a4"/>
          <w:color w:val="auto"/>
          <w:u w:val="none"/>
        </w:rPr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 w:rsidRPr="00CF396E">
        <w:rPr>
          <w:rStyle w:val="a4"/>
          <w:color w:val="auto"/>
          <w:u w:val="none"/>
        </w:rPr>
        <w:t xml:space="preserve">15.03.06 </w:t>
      </w:r>
      <w:proofErr w:type="spellStart"/>
      <w:r>
        <w:rPr>
          <w:rStyle w:val="a4"/>
          <w:color w:val="auto"/>
          <w:u w:val="none"/>
        </w:rPr>
        <w:t>М</w:t>
      </w:r>
      <w:r w:rsidRPr="00CF396E">
        <w:rPr>
          <w:rStyle w:val="a4"/>
          <w:color w:val="auto"/>
          <w:u w:val="none"/>
        </w:rPr>
        <w:t>ехатроника</w:t>
      </w:r>
      <w:proofErr w:type="spellEnd"/>
      <w:r w:rsidRPr="00CF396E">
        <w:rPr>
          <w:rStyle w:val="a4"/>
          <w:color w:val="auto"/>
          <w:u w:val="none"/>
        </w:rPr>
        <w:t xml:space="preserve"> и робототехника</w:t>
      </w:r>
    </w:p>
    <w:p w:rsidR="000C02ED" w:rsidRPr="00CF396E" w:rsidRDefault="000C02ED" w:rsidP="007872C0">
      <w:pPr>
        <w:spacing w:before="120" w:after="80"/>
        <w:rPr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CF396E">
        <w:t>Робототехника и робототехнические системы: разработка и применение</w:t>
      </w:r>
    </w:p>
    <w:p w:rsidR="000C02ED" w:rsidRPr="00887251" w:rsidRDefault="000C02ED" w:rsidP="007872C0">
      <w:pPr>
        <w:outlineLvl w:val="0"/>
      </w:pPr>
      <w:r w:rsidRPr="008363B0">
        <w:rPr>
          <w:b/>
        </w:rPr>
        <w:t xml:space="preserve">Квалификация  </w:t>
      </w:r>
      <w:r w:rsidRPr="00887251">
        <w:t>Бакалавр</w:t>
      </w:r>
    </w:p>
    <w:p w:rsidR="000C02ED" w:rsidRPr="008363B0" w:rsidRDefault="000C02ED" w:rsidP="007872C0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12"/>
        <w:gridCol w:w="4458"/>
      </w:tblGrid>
      <w:tr w:rsidR="000C02ED" w:rsidRPr="008363B0" w:rsidTr="001E5EF5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C02ED" w:rsidRPr="008363B0" w:rsidTr="001E5EF5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0C02ED" w:rsidRPr="008363B0" w:rsidRDefault="000C02ED" w:rsidP="001E5EF5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02ED" w:rsidRPr="008363B0" w:rsidTr="001E5EF5">
        <w:trPr>
          <w:trHeight w:val="284"/>
          <w:jc w:val="center"/>
        </w:trPr>
        <w:tc>
          <w:tcPr>
            <w:tcW w:w="2671" w:type="pct"/>
          </w:tcPr>
          <w:p w:rsidR="000C02ED" w:rsidRPr="008363B0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0C02ED" w:rsidRPr="008363B0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2ED" w:rsidTr="001E5EF5">
        <w:trPr>
          <w:jc w:val="center"/>
        </w:trPr>
        <w:tc>
          <w:tcPr>
            <w:tcW w:w="2671" w:type="pct"/>
          </w:tcPr>
          <w:p w:rsidR="000C02ED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</w:tcPr>
          <w:p w:rsidR="000C02ED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C02ED" w:rsidTr="001E5EF5">
        <w:trPr>
          <w:trHeight w:val="284"/>
          <w:jc w:val="center"/>
        </w:trPr>
        <w:tc>
          <w:tcPr>
            <w:tcW w:w="2671" w:type="pct"/>
          </w:tcPr>
          <w:p w:rsidR="000C02ED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</w:tcPr>
          <w:p w:rsidR="000C02ED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C02ED" w:rsidTr="001E5EF5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0C02ED" w:rsidRDefault="000C02ED" w:rsidP="001E5EF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0C02ED" w:rsidRDefault="000C02ED" w:rsidP="001E5EF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72/2 </w:t>
            </w:r>
            <w:proofErr w:type="spellStart"/>
            <w:r>
              <w:rPr>
                <w:sz w:val="20"/>
                <w:szCs w:val="20"/>
              </w:rPr>
              <w:t>зе</w:t>
            </w:r>
            <w:proofErr w:type="spellEnd"/>
          </w:p>
        </w:tc>
      </w:tr>
    </w:tbl>
    <w:p w:rsidR="000C02ED" w:rsidRDefault="000C02ED" w:rsidP="007872C0">
      <w:pPr>
        <w:shd w:val="clear" w:color="auto" w:fill="FFFFFF"/>
        <w:rPr>
          <w:sz w:val="20"/>
          <w:szCs w:val="20"/>
        </w:rPr>
      </w:pPr>
    </w:p>
    <w:p w:rsidR="000C02ED" w:rsidRPr="007872C0" w:rsidRDefault="000C02ED" w:rsidP="007872C0">
      <w:pPr>
        <w:jc w:val="both"/>
        <w:outlineLvl w:val="0"/>
      </w:pPr>
      <w:r w:rsidRPr="007872C0">
        <w:t>1</w:t>
      </w:r>
      <w:r w:rsidRPr="007872C0">
        <w:rPr>
          <w:lang w:val="en-US"/>
        </w:rPr>
        <w:t> </w:t>
      </w:r>
      <w:r w:rsidRPr="007872C0">
        <w:t>Цель учебной дисциплины</w:t>
      </w:r>
    </w:p>
    <w:p w:rsidR="000C02ED" w:rsidRPr="00E310A0" w:rsidRDefault="000C02ED" w:rsidP="007872C0">
      <w:pPr>
        <w:ind w:firstLine="567"/>
        <w:jc w:val="both"/>
        <w:outlineLvl w:val="0"/>
      </w:pPr>
      <w:r w:rsidRPr="008363B0">
        <w:t xml:space="preserve">Целью учебной дисциплины является </w:t>
      </w:r>
      <w:r w:rsidRPr="008363B0">
        <w:rPr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color w:val="000000"/>
        </w:rPr>
        <w:t xml:space="preserve"> навыки</w:t>
      </w:r>
      <w:r>
        <w:t xml:space="preserve"> применения технологического оборудования оснащенного устройствами числового программного управления</w:t>
      </w:r>
      <w:r w:rsidRPr="000D1A02">
        <w:t xml:space="preserve"> в </w:t>
      </w:r>
      <w:r>
        <w:t>действующих производственных процессах.</w:t>
      </w:r>
    </w:p>
    <w:p w:rsidR="000C02ED" w:rsidRPr="009B0D6B" w:rsidRDefault="000C02ED" w:rsidP="007872C0">
      <w:pPr>
        <w:ind w:firstLine="567"/>
        <w:jc w:val="both"/>
        <w:rPr>
          <w:sz w:val="16"/>
          <w:szCs w:val="16"/>
        </w:rPr>
      </w:pPr>
    </w:p>
    <w:p w:rsidR="000C02ED" w:rsidRPr="007872C0" w:rsidRDefault="000C02ED" w:rsidP="007872C0">
      <w:pPr>
        <w:jc w:val="both"/>
      </w:pPr>
      <w:r w:rsidRPr="007872C0">
        <w:t>2</w:t>
      </w:r>
      <w:r w:rsidRPr="007872C0">
        <w:rPr>
          <w:lang w:val="en-US"/>
        </w:rPr>
        <w:t> </w:t>
      </w:r>
      <w:r w:rsidRPr="007872C0">
        <w:rPr>
          <w:color w:val="000000"/>
        </w:rPr>
        <w:t>Планируемые результаты изучения дисциплины</w:t>
      </w:r>
      <w:r w:rsidRPr="007872C0">
        <w:t xml:space="preserve"> </w:t>
      </w:r>
    </w:p>
    <w:p w:rsidR="000C02ED" w:rsidRDefault="000C02ED" w:rsidP="007872C0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C02ED" w:rsidRDefault="000C02ED" w:rsidP="007872C0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0C02ED" w:rsidRDefault="000C02ED" w:rsidP="007872C0">
      <w:pPr>
        <w:ind w:right="-29"/>
        <w:jc w:val="both"/>
      </w:pPr>
      <w:r>
        <w:t>- технологические возможности различных групп станков с ЧПУ</w:t>
      </w:r>
      <w:r w:rsidRPr="00923950">
        <w:t xml:space="preserve">; </w:t>
      </w:r>
    </w:p>
    <w:p w:rsidR="000C02ED" w:rsidRDefault="000C02ED" w:rsidP="007872C0">
      <w:pPr>
        <w:ind w:right="-29"/>
        <w:jc w:val="both"/>
      </w:pPr>
      <w:r>
        <w:t xml:space="preserve">- </w:t>
      </w:r>
      <w:r w:rsidRPr="00923950">
        <w:t xml:space="preserve">особенности </w:t>
      </w:r>
      <w:r>
        <w:t>применения в производственном процессе</w:t>
      </w:r>
      <w:r w:rsidRPr="00923950">
        <w:t xml:space="preserve"> </w:t>
      </w:r>
      <w:r>
        <w:t xml:space="preserve">технологического оборудования оснащенного системами </w:t>
      </w:r>
      <w:r w:rsidRPr="00923950">
        <w:t xml:space="preserve">ЧПУ; </w:t>
      </w:r>
    </w:p>
    <w:p w:rsidR="000C02ED" w:rsidRDefault="000C02ED" w:rsidP="007872C0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0C02ED" w:rsidRDefault="000C02ED" w:rsidP="007872C0">
      <w:pPr>
        <w:jc w:val="both"/>
      </w:pPr>
      <w:r>
        <w:t>- разрабатывать управляющие программы обработки деталей на станках с ЧПУ;</w:t>
      </w:r>
    </w:p>
    <w:p w:rsidR="000C02ED" w:rsidRDefault="000C02ED" w:rsidP="007872C0">
      <w:pPr>
        <w:jc w:val="both"/>
      </w:pPr>
      <w:r>
        <w:t>- рационально использовать возможности оборудования с ЧПУ</w:t>
      </w:r>
      <w:r w:rsidRPr="000D1A02">
        <w:t>;</w:t>
      </w:r>
    </w:p>
    <w:p w:rsidR="000C02ED" w:rsidRDefault="000C02ED" w:rsidP="007872C0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0C02ED" w:rsidRPr="00A7697E" w:rsidRDefault="000C02ED" w:rsidP="007872C0">
      <w:pPr>
        <w:jc w:val="both"/>
      </w:pPr>
      <w:r w:rsidRPr="00A7697E">
        <w:t>- особенностями проектирования операций обработки на станках и станочных комплексах с ЧПУ;</w:t>
      </w:r>
    </w:p>
    <w:p w:rsidR="000C02ED" w:rsidRPr="00A7697E" w:rsidRDefault="000C02ED" w:rsidP="007872C0">
      <w:pPr>
        <w:jc w:val="both"/>
      </w:pPr>
      <w:r w:rsidRPr="00A7697E">
        <w:t xml:space="preserve">- </w:t>
      </w:r>
      <w:r>
        <w:t>навыками разработки текста управляющих программ для станков с ЧПУ.</w:t>
      </w:r>
    </w:p>
    <w:p w:rsidR="000C02ED" w:rsidRPr="009B0D6B" w:rsidRDefault="000C02ED" w:rsidP="007872C0">
      <w:pPr>
        <w:ind w:firstLine="567"/>
        <w:jc w:val="both"/>
        <w:rPr>
          <w:b/>
          <w:sz w:val="16"/>
          <w:szCs w:val="16"/>
        </w:rPr>
      </w:pPr>
    </w:p>
    <w:p w:rsidR="000C02ED" w:rsidRDefault="000C02ED" w:rsidP="009F588E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:rsidR="000C02ED" w:rsidRPr="00D35B41" w:rsidRDefault="000C02ED" w:rsidP="009B0D6B">
      <w:pPr>
        <w:ind w:firstLine="567"/>
        <w:jc w:val="both"/>
      </w:pPr>
      <w:r>
        <w:t xml:space="preserve">Освоение данной учебной дисциплины должно обеспечивать формирование следующих компетенций: </w:t>
      </w:r>
      <w:r w:rsidRPr="009B0D6B">
        <w:t>ОПК-11</w:t>
      </w:r>
      <w:r w:rsidRPr="00D35B41">
        <w:tab/>
      </w:r>
      <w:r w:rsidRPr="009B0D6B">
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</w:r>
      <w:proofErr w:type="spellStart"/>
      <w:r w:rsidRPr="009B0D6B">
        <w:t>мехатронных</w:t>
      </w:r>
      <w:proofErr w:type="spellEnd"/>
      <w:r w:rsidRPr="009B0D6B">
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систем.</w:t>
      </w:r>
    </w:p>
    <w:p w:rsidR="000C02ED" w:rsidRPr="009B0D6B" w:rsidRDefault="000C02ED" w:rsidP="009F588E">
      <w:pPr>
        <w:shd w:val="clear" w:color="auto" w:fill="FFFFFF"/>
        <w:ind w:left="57" w:right="-57"/>
        <w:jc w:val="both"/>
        <w:rPr>
          <w:sz w:val="16"/>
          <w:szCs w:val="16"/>
        </w:rPr>
      </w:pPr>
    </w:p>
    <w:p w:rsidR="000C02ED" w:rsidRPr="008E0BDD" w:rsidRDefault="000C02ED" w:rsidP="008E0BDD">
      <w:pPr>
        <w:ind w:firstLine="57"/>
        <w:jc w:val="both"/>
      </w:pPr>
      <w:r w:rsidRPr="002E51E1">
        <w:t>4. Образовательные технологии</w:t>
      </w:r>
      <w:r w:rsidRPr="008E0BDD">
        <w:t xml:space="preserve">: </w:t>
      </w:r>
      <w:r>
        <w:t>традиционные, м</w:t>
      </w:r>
      <w:r w:rsidRPr="008E0BDD">
        <w:t>ультимедиа, виртуальные.</w:t>
      </w:r>
    </w:p>
    <w:sectPr w:rsidR="000C02ED" w:rsidRPr="008E0BDD" w:rsidSect="00EE143B"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EF" w:rsidRDefault="003445EF">
      <w:r>
        <w:separator/>
      </w:r>
    </w:p>
  </w:endnote>
  <w:endnote w:type="continuationSeparator" w:id="0">
    <w:p w:rsidR="003445EF" w:rsidRDefault="003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ED" w:rsidRDefault="003445E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EED">
      <w:rPr>
        <w:noProof/>
      </w:rPr>
      <w:t>2</w:t>
    </w:r>
    <w:r>
      <w:rPr>
        <w:noProof/>
      </w:rPr>
      <w:fldChar w:fldCharType="end"/>
    </w:r>
  </w:p>
  <w:p w:rsidR="000C02ED" w:rsidRDefault="000C02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ED" w:rsidRDefault="000C02ED">
    <w:pPr>
      <w:pStyle w:val="ae"/>
      <w:jc w:val="right"/>
    </w:pPr>
  </w:p>
  <w:p w:rsidR="000C02ED" w:rsidRDefault="000C02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EF" w:rsidRDefault="003445EF">
      <w:r>
        <w:separator/>
      </w:r>
    </w:p>
  </w:footnote>
  <w:footnote w:type="continuationSeparator" w:id="0">
    <w:p w:rsidR="003445EF" w:rsidRDefault="0034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ED" w:rsidRDefault="000C02ED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02ED" w:rsidRDefault="000C02ED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ED" w:rsidRDefault="000C02ED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6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1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2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2C66"/>
    <w:rsid w:val="000031CF"/>
    <w:rsid w:val="000049CC"/>
    <w:rsid w:val="00012A28"/>
    <w:rsid w:val="00012CC9"/>
    <w:rsid w:val="0001436F"/>
    <w:rsid w:val="0002305F"/>
    <w:rsid w:val="00026375"/>
    <w:rsid w:val="00026F83"/>
    <w:rsid w:val="000302BA"/>
    <w:rsid w:val="00037134"/>
    <w:rsid w:val="00040D74"/>
    <w:rsid w:val="00041519"/>
    <w:rsid w:val="00043ABE"/>
    <w:rsid w:val="00043E27"/>
    <w:rsid w:val="00044DCF"/>
    <w:rsid w:val="00055266"/>
    <w:rsid w:val="00057320"/>
    <w:rsid w:val="00062013"/>
    <w:rsid w:val="00063F67"/>
    <w:rsid w:val="00064350"/>
    <w:rsid w:val="0006487B"/>
    <w:rsid w:val="00071057"/>
    <w:rsid w:val="00071DE2"/>
    <w:rsid w:val="00072A53"/>
    <w:rsid w:val="000751D9"/>
    <w:rsid w:val="000777CE"/>
    <w:rsid w:val="00084693"/>
    <w:rsid w:val="000A4CE5"/>
    <w:rsid w:val="000A569D"/>
    <w:rsid w:val="000B441C"/>
    <w:rsid w:val="000B56CF"/>
    <w:rsid w:val="000C02ED"/>
    <w:rsid w:val="000C1BC1"/>
    <w:rsid w:val="000C3FC6"/>
    <w:rsid w:val="000C4E10"/>
    <w:rsid w:val="000C5B39"/>
    <w:rsid w:val="000D0B2C"/>
    <w:rsid w:val="000D0F95"/>
    <w:rsid w:val="000D17FD"/>
    <w:rsid w:val="000D1A02"/>
    <w:rsid w:val="000D1DA0"/>
    <w:rsid w:val="000D31EA"/>
    <w:rsid w:val="000D35EF"/>
    <w:rsid w:val="000D3FA2"/>
    <w:rsid w:val="000E1554"/>
    <w:rsid w:val="000E27E6"/>
    <w:rsid w:val="000E3BFB"/>
    <w:rsid w:val="000E3F2E"/>
    <w:rsid w:val="000F0322"/>
    <w:rsid w:val="000F0352"/>
    <w:rsid w:val="000F0D3D"/>
    <w:rsid w:val="000F282F"/>
    <w:rsid w:val="000F29EF"/>
    <w:rsid w:val="000F3B1E"/>
    <w:rsid w:val="001011B2"/>
    <w:rsid w:val="001035D7"/>
    <w:rsid w:val="00107491"/>
    <w:rsid w:val="0011704D"/>
    <w:rsid w:val="00121174"/>
    <w:rsid w:val="00121A0A"/>
    <w:rsid w:val="00127524"/>
    <w:rsid w:val="00131F01"/>
    <w:rsid w:val="001361FB"/>
    <w:rsid w:val="00141637"/>
    <w:rsid w:val="00147671"/>
    <w:rsid w:val="00147F03"/>
    <w:rsid w:val="001512DB"/>
    <w:rsid w:val="00152B70"/>
    <w:rsid w:val="00155944"/>
    <w:rsid w:val="00157965"/>
    <w:rsid w:val="001602D4"/>
    <w:rsid w:val="001700E4"/>
    <w:rsid w:val="00171A42"/>
    <w:rsid w:val="00175FE6"/>
    <w:rsid w:val="00180EF7"/>
    <w:rsid w:val="001901C2"/>
    <w:rsid w:val="00193BEE"/>
    <w:rsid w:val="001944FA"/>
    <w:rsid w:val="00197176"/>
    <w:rsid w:val="001A0A15"/>
    <w:rsid w:val="001A127C"/>
    <w:rsid w:val="001A3F3E"/>
    <w:rsid w:val="001B34AC"/>
    <w:rsid w:val="001B5ACA"/>
    <w:rsid w:val="001B6889"/>
    <w:rsid w:val="001B69E5"/>
    <w:rsid w:val="001B7F0D"/>
    <w:rsid w:val="001C0F17"/>
    <w:rsid w:val="001C11BB"/>
    <w:rsid w:val="001C140B"/>
    <w:rsid w:val="001C48DA"/>
    <w:rsid w:val="001D2BE3"/>
    <w:rsid w:val="001D2D64"/>
    <w:rsid w:val="001D5873"/>
    <w:rsid w:val="001E29CC"/>
    <w:rsid w:val="001E2AF4"/>
    <w:rsid w:val="001E4D18"/>
    <w:rsid w:val="001E5EF5"/>
    <w:rsid w:val="001E69F3"/>
    <w:rsid w:val="001F1EF5"/>
    <w:rsid w:val="001F3FA0"/>
    <w:rsid w:val="00205F4B"/>
    <w:rsid w:val="00210388"/>
    <w:rsid w:val="00211B3C"/>
    <w:rsid w:val="00212268"/>
    <w:rsid w:val="00212C35"/>
    <w:rsid w:val="002138FF"/>
    <w:rsid w:val="00214C8D"/>
    <w:rsid w:val="00215316"/>
    <w:rsid w:val="002203EB"/>
    <w:rsid w:val="002217CA"/>
    <w:rsid w:val="00222000"/>
    <w:rsid w:val="00224020"/>
    <w:rsid w:val="0022407C"/>
    <w:rsid w:val="00232B2B"/>
    <w:rsid w:val="002364C6"/>
    <w:rsid w:val="00245A2D"/>
    <w:rsid w:val="00246F3C"/>
    <w:rsid w:val="00257983"/>
    <w:rsid w:val="00257ADF"/>
    <w:rsid w:val="00260BBA"/>
    <w:rsid w:val="002670C1"/>
    <w:rsid w:val="00267766"/>
    <w:rsid w:val="00275082"/>
    <w:rsid w:val="0027720E"/>
    <w:rsid w:val="00280652"/>
    <w:rsid w:val="002820E1"/>
    <w:rsid w:val="00282A58"/>
    <w:rsid w:val="002866BD"/>
    <w:rsid w:val="00294F35"/>
    <w:rsid w:val="00295F68"/>
    <w:rsid w:val="00296F26"/>
    <w:rsid w:val="00296FB6"/>
    <w:rsid w:val="00297965"/>
    <w:rsid w:val="00297DBE"/>
    <w:rsid w:val="002A05B1"/>
    <w:rsid w:val="002A38A2"/>
    <w:rsid w:val="002A3BB6"/>
    <w:rsid w:val="002A69FA"/>
    <w:rsid w:val="002A7F4B"/>
    <w:rsid w:val="002B0D2A"/>
    <w:rsid w:val="002B4DCE"/>
    <w:rsid w:val="002B5410"/>
    <w:rsid w:val="002C0B7F"/>
    <w:rsid w:val="002C1E69"/>
    <w:rsid w:val="002C2639"/>
    <w:rsid w:val="002C56B2"/>
    <w:rsid w:val="002C5E2C"/>
    <w:rsid w:val="002D02D8"/>
    <w:rsid w:val="002D52D9"/>
    <w:rsid w:val="002D7187"/>
    <w:rsid w:val="002E1ADC"/>
    <w:rsid w:val="002E411C"/>
    <w:rsid w:val="002E51E1"/>
    <w:rsid w:val="002F189B"/>
    <w:rsid w:val="002F26B6"/>
    <w:rsid w:val="002F2741"/>
    <w:rsid w:val="002F65BB"/>
    <w:rsid w:val="00301A53"/>
    <w:rsid w:val="00305FC9"/>
    <w:rsid w:val="00306F8F"/>
    <w:rsid w:val="00313DA8"/>
    <w:rsid w:val="00314A9E"/>
    <w:rsid w:val="00322AD4"/>
    <w:rsid w:val="003249F2"/>
    <w:rsid w:val="00325F57"/>
    <w:rsid w:val="003346DC"/>
    <w:rsid w:val="003376E8"/>
    <w:rsid w:val="0034329D"/>
    <w:rsid w:val="003445EF"/>
    <w:rsid w:val="0034503C"/>
    <w:rsid w:val="003523CD"/>
    <w:rsid w:val="00353010"/>
    <w:rsid w:val="0035554D"/>
    <w:rsid w:val="00356550"/>
    <w:rsid w:val="00362F83"/>
    <w:rsid w:val="00371427"/>
    <w:rsid w:val="003721DF"/>
    <w:rsid w:val="003755DA"/>
    <w:rsid w:val="003805F2"/>
    <w:rsid w:val="0038428E"/>
    <w:rsid w:val="003866E5"/>
    <w:rsid w:val="00391144"/>
    <w:rsid w:val="003930CF"/>
    <w:rsid w:val="003935FF"/>
    <w:rsid w:val="003948C7"/>
    <w:rsid w:val="00397091"/>
    <w:rsid w:val="003A0A20"/>
    <w:rsid w:val="003A458F"/>
    <w:rsid w:val="003A4FD4"/>
    <w:rsid w:val="003C0BCA"/>
    <w:rsid w:val="003C2035"/>
    <w:rsid w:val="003C28E2"/>
    <w:rsid w:val="003C3975"/>
    <w:rsid w:val="003C48AC"/>
    <w:rsid w:val="003C557C"/>
    <w:rsid w:val="003C62F5"/>
    <w:rsid w:val="003D1FC6"/>
    <w:rsid w:val="003D56CA"/>
    <w:rsid w:val="003D7B36"/>
    <w:rsid w:val="003E06CC"/>
    <w:rsid w:val="003E091B"/>
    <w:rsid w:val="003E1EB5"/>
    <w:rsid w:val="003F2F6D"/>
    <w:rsid w:val="003F3DC7"/>
    <w:rsid w:val="003F5584"/>
    <w:rsid w:val="003F659B"/>
    <w:rsid w:val="003F6949"/>
    <w:rsid w:val="00400401"/>
    <w:rsid w:val="00405641"/>
    <w:rsid w:val="00411660"/>
    <w:rsid w:val="00414973"/>
    <w:rsid w:val="004206F6"/>
    <w:rsid w:val="00424A1D"/>
    <w:rsid w:val="00424EF2"/>
    <w:rsid w:val="0043020A"/>
    <w:rsid w:val="00430B9F"/>
    <w:rsid w:val="00433BB2"/>
    <w:rsid w:val="00433DFE"/>
    <w:rsid w:val="00447AE2"/>
    <w:rsid w:val="00454990"/>
    <w:rsid w:val="0045652C"/>
    <w:rsid w:val="00463286"/>
    <w:rsid w:val="00467A5E"/>
    <w:rsid w:val="004710D3"/>
    <w:rsid w:val="00476DE0"/>
    <w:rsid w:val="00485BA7"/>
    <w:rsid w:val="00493A4F"/>
    <w:rsid w:val="004951CA"/>
    <w:rsid w:val="00495A11"/>
    <w:rsid w:val="004A4E85"/>
    <w:rsid w:val="004A66D9"/>
    <w:rsid w:val="004B6556"/>
    <w:rsid w:val="004C2475"/>
    <w:rsid w:val="004C5A01"/>
    <w:rsid w:val="004D2440"/>
    <w:rsid w:val="004D38E4"/>
    <w:rsid w:val="004D4D4F"/>
    <w:rsid w:val="004D66C7"/>
    <w:rsid w:val="004D676E"/>
    <w:rsid w:val="004D6CA5"/>
    <w:rsid w:val="004E00DC"/>
    <w:rsid w:val="004E0B95"/>
    <w:rsid w:val="004E498D"/>
    <w:rsid w:val="004E5935"/>
    <w:rsid w:val="004E686E"/>
    <w:rsid w:val="004F1DCB"/>
    <w:rsid w:val="004F3C40"/>
    <w:rsid w:val="00502E3E"/>
    <w:rsid w:val="00510A16"/>
    <w:rsid w:val="00516B06"/>
    <w:rsid w:val="005247C8"/>
    <w:rsid w:val="00524A99"/>
    <w:rsid w:val="0052732E"/>
    <w:rsid w:val="0053189B"/>
    <w:rsid w:val="005327FC"/>
    <w:rsid w:val="00533E1B"/>
    <w:rsid w:val="005403DD"/>
    <w:rsid w:val="00542D10"/>
    <w:rsid w:val="00543040"/>
    <w:rsid w:val="00544AED"/>
    <w:rsid w:val="00550AC8"/>
    <w:rsid w:val="005513D1"/>
    <w:rsid w:val="00551CF0"/>
    <w:rsid w:val="00555E66"/>
    <w:rsid w:val="0055685C"/>
    <w:rsid w:val="005569CB"/>
    <w:rsid w:val="00557C0B"/>
    <w:rsid w:val="00557EED"/>
    <w:rsid w:val="00571D8A"/>
    <w:rsid w:val="00572277"/>
    <w:rsid w:val="005730E1"/>
    <w:rsid w:val="00574F5B"/>
    <w:rsid w:val="005760DB"/>
    <w:rsid w:val="00577D9A"/>
    <w:rsid w:val="005819E3"/>
    <w:rsid w:val="00582AE6"/>
    <w:rsid w:val="0058566A"/>
    <w:rsid w:val="005870CF"/>
    <w:rsid w:val="00587C3D"/>
    <w:rsid w:val="005921D3"/>
    <w:rsid w:val="0059524F"/>
    <w:rsid w:val="005A13F4"/>
    <w:rsid w:val="005A1F68"/>
    <w:rsid w:val="005A3C46"/>
    <w:rsid w:val="005A4B70"/>
    <w:rsid w:val="005A66A3"/>
    <w:rsid w:val="005A6D2B"/>
    <w:rsid w:val="005B0F7A"/>
    <w:rsid w:val="005B4C9C"/>
    <w:rsid w:val="005B6B38"/>
    <w:rsid w:val="005C28D2"/>
    <w:rsid w:val="005C2EC2"/>
    <w:rsid w:val="005C4309"/>
    <w:rsid w:val="005C4DEF"/>
    <w:rsid w:val="005C643B"/>
    <w:rsid w:val="005D1E85"/>
    <w:rsid w:val="005D2A3B"/>
    <w:rsid w:val="005D3113"/>
    <w:rsid w:val="005D6073"/>
    <w:rsid w:val="005D63EF"/>
    <w:rsid w:val="005E0B13"/>
    <w:rsid w:val="005E22F5"/>
    <w:rsid w:val="005E290D"/>
    <w:rsid w:val="005E381D"/>
    <w:rsid w:val="005E6046"/>
    <w:rsid w:val="005E68E5"/>
    <w:rsid w:val="005F3F1B"/>
    <w:rsid w:val="005F432D"/>
    <w:rsid w:val="005F5FEA"/>
    <w:rsid w:val="005F7DE4"/>
    <w:rsid w:val="00602B57"/>
    <w:rsid w:val="00602DBE"/>
    <w:rsid w:val="00606F10"/>
    <w:rsid w:val="006079FA"/>
    <w:rsid w:val="00610784"/>
    <w:rsid w:val="0061226A"/>
    <w:rsid w:val="006151D9"/>
    <w:rsid w:val="00616494"/>
    <w:rsid w:val="0061672E"/>
    <w:rsid w:val="0062263F"/>
    <w:rsid w:val="0062421F"/>
    <w:rsid w:val="00627080"/>
    <w:rsid w:val="0063062B"/>
    <w:rsid w:val="00633DFD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715C1"/>
    <w:rsid w:val="006755B7"/>
    <w:rsid w:val="00676F3E"/>
    <w:rsid w:val="00677B05"/>
    <w:rsid w:val="00680EA7"/>
    <w:rsid w:val="00681B41"/>
    <w:rsid w:val="00682073"/>
    <w:rsid w:val="00687D5D"/>
    <w:rsid w:val="006905EB"/>
    <w:rsid w:val="006A490E"/>
    <w:rsid w:val="006A5897"/>
    <w:rsid w:val="006A7196"/>
    <w:rsid w:val="006B4C5E"/>
    <w:rsid w:val="006C2DB1"/>
    <w:rsid w:val="006C4C6F"/>
    <w:rsid w:val="006C5A8C"/>
    <w:rsid w:val="006C62A0"/>
    <w:rsid w:val="006D09A4"/>
    <w:rsid w:val="006D0A08"/>
    <w:rsid w:val="006D1B56"/>
    <w:rsid w:val="006E25F2"/>
    <w:rsid w:val="006E43A4"/>
    <w:rsid w:val="006E45C8"/>
    <w:rsid w:val="006E63B0"/>
    <w:rsid w:val="006E75D4"/>
    <w:rsid w:val="006E7604"/>
    <w:rsid w:val="006F0B5D"/>
    <w:rsid w:val="006F3098"/>
    <w:rsid w:val="006F50BB"/>
    <w:rsid w:val="006F6D94"/>
    <w:rsid w:val="00701C33"/>
    <w:rsid w:val="00701D30"/>
    <w:rsid w:val="00703951"/>
    <w:rsid w:val="007045CA"/>
    <w:rsid w:val="0070658E"/>
    <w:rsid w:val="00710A30"/>
    <w:rsid w:val="00716D05"/>
    <w:rsid w:val="007172E2"/>
    <w:rsid w:val="00726183"/>
    <w:rsid w:val="00726881"/>
    <w:rsid w:val="00727526"/>
    <w:rsid w:val="00727EE5"/>
    <w:rsid w:val="007374C9"/>
    <w:rsid w:val="00741E91"/>
    <w:rsid w:val="00741EC2"/>
    <w:rsid w:val="00743306"/>
    <w:rsid w:val="00743F04"/>
    <w:rsid w:val="0074680C"/>
    <w:rsid w:val="007519C6"/>
    <w:rsid w:val="00751D86"/>
    <w:rsid w:val="00754F9E"/>
    <w:rsid w:val="007555CE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2C0"/>
    <w:rsid w:val="00787CBB"/>
    <w:rsid w:val="00787F1A"/>
    <w:rsid w:val="00791664"/>
    <w:rsid w:val="00791855"/>
    <w:rsid w:val="007935B4"/>
    <w:rsid w:val="007941C3"/>
    <w:rsid w:val="0079459D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B7543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5E9D"/>
    <w:rsid w:val="007E6272"/>
    <w:rsid w:val="007F51A6"/>
    <w:rsid w:val="00800F98"/>
    <w:rsid w:val="00801D20"/>
    <w:rsid w:val="0080394D"/>
    <w:rsid w:val="00805427"/>
    <w:rsid w:val="008057D4"/>
    <w:rsid w:val="00806E38"/>
    <w:rsid w:val="008077E5"/>
    <w:rsid w:val="00812124"/>
    <w:rsid w:val="00812908"/>
    <w:rsid w:val="00814924"/>
    <w:rsid w:val="00827CCA"/>
    <w:rsid w:val="00827DF9"/>
    <w:rsid w:val="0083247C"/>
    <w:rsid w:val="008351BA"/>
    <w:rsid w:val="0083574B"/>
    <w:rsid w:val="008358CE"/>
    <w:rsid w:val="00836366"/>
    <w:rsid w:val="008363B0"/>
    <w:rsid w:val="00841352"/>
    <w:rsid w:val="0084398E"/>
    <w:rsid w:val="00843C62"/>
    <w:rsid w:val="008446B3"/>
    <w:rsid w:val="00852ADC"/>
    <w:rsid w:val="00853A4E"/>
    <w:rsid w:val="00857BBF"/>
    <w:rsid w:val="008617C4"/>
    <w:rsid w:val="00865490"/>
    <w:rsid w:val="00866D6D"/>
    <w:rsid w:val="00877DC1"/>
    <w:rsid w:val="00880FAD"/>
    <w:rsid w:val="00883631"/>
    <w:rsid w:val="00887251"/>
    <w:rsid w:val="008874CC"/>
    <w:rsid w:val="00887C22"/>
    <w:rsid w:val="00887F22"/>
    <w:rsid w:val="00890A46"/>
    <w:rsid w:val="008922C4"/>
    <w:rsid w:val="0089261D"/>
    <w:rsid w:val="00894F0B"/>
    <w:rsid w:val="008950CE"/>
    <w:rsid w:val="008959DC"/>
    <w:rsid w:val="008969B2"/>
    <w:rsid w:val="008A19DB"/>
    <w:rsid w:val="008A23D2"/>
    <w:rsid w:val="008A544F"/>
    <w:rsid w:val="008A73B7"/>
    <w:rsid w:val="008B188D"/>
    <w:rsid w:val="008B20B6"/>
    <w:rsid w:val="008B419C"/>
    <w:rsid w:val="008C1B04"/>
    <w:rsid w:val="008C27AD"/>
    <w:rsid w:val="008C569E"/>
    <w:rsid w:val="008C72CD"/>
    <w:rsid w:val="008D08D2"/>
    <w:rsid w:val="008D18F6"/>
    <w:rsid w:val="008D2C71"/>
    <w:rsid w:val="008D6557"/>
    <w:rsid w:val="008E0BDD"/>
    <w:rsid w:val="008E1366"/>
    <w:rsid w:val="008E1CE6"/>
    <w:rsid w:val="008E36ED"/>
    <w:rsid w:val="008E77C4"/>
    <w:rsid w:val="008F213B"/>
    <w:rsid w:val="008F41B0"/>
    <w:rsid w:val="008F43BD"/>
    <w:rsid w:val="008F7ED3"/>
    <w:rsid w:val="009005F8"/>
    <w:rsid w:val="00900D2E"/>
    <w:rsid w:val="0090626D"/>
    <w:rsid w:val="00907F6E"/>
    <w:rsid w:val="00913C7B"/>
    <w:rsid w:val="009154A7"/>
    <w:rsid w:val="00920D3A"/>
    <w:rsid w:val="00921404"/>
    <w:rsid w:val="00921A51"/>
    <w:rsid w:val="00922A49"/>
    <w:rsid w:val="00923950"/>
    <w:rsid w:val="009239A7"/>
    <w:rsid w:val="00924EC5"/>
    <w:rsid w:val="00932233"/>
    <w:rsid w:val="0093457B"/>
    <w:rsid w:val="00934BAD"/>
    <w:rsid w:val="00941B3E"/>
    <w:rsid w:val="00941D5B"/>
    <w:rsid w:val="00945A2F"/>
    <w:rsid w:val="00947556"/>
    <w:rsid w:val="00951F34"/>
    <w:rsid w:val="009544FA"/>
    <w:rsid w:val="00954E2F"/>
    <w:rsid w:val="00956EB8"/>
    <w:rsid w:val="00957262"/>
    <w:rsid w:val="009641FF"/>
    <w:rsid w:val="009650CA"/>
    <w:rsid w:val="0096786E"/>
    <w:rsid w:val="009714F2"/>
    <w:rsid w:val="0097225D"/>
    <w:rsid w:val="00972627"/>
    <w:rsid w:val="00980909"/>
    <w:rsid w:val="00980AC8"/>
    <w:rsid w:val="009828FA"/>
    <w:rsid w:val="00985481"/>
    <w:rsid w:val="0098653B"/>
    <w:rsid w:val="00987559"/>
    <w:rsid w:val="009907A3"/>
    <w:rsid w:val="00991BD2"/>
    <w:rsid w:val="00991DD5"/>
    <w:rsid w:val="0099564B"/>
    <w:rsid w:val="00996EE6"/>
    <w:rsid w:val="009A3D28"/>
    <w:rsid w:val="009A5DF4"/>
    <w:rsid w:val="009B0D6B"/>
    <w:rsid w:val="009B3FD0"/>
    <w:rsid w:val="009B6F17"/>
    <w:rsid w:val="009C56D8"/>
    <w:rsid w:val="009C617C"/>
    <w:rsid w:val="009D2E3F"/>
    <w:rsid w:val="009D5D34"/>
    <w:rsid w:val="009E2868"/>
    <w:rsid w:val="009E3049"/>
    <w:rsid w:val="009E6988"/>
    <w:rsid w:val="009F1F64"/>
    <w:rsid w:val="009F3A38"/>
    <w:rsid w:val="009F588E"/>
    <w:rsid w:val="009F7C3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1039"/>
    <w:rsid w:val="00A44CB1"/>
    <w:rsid w:val="00A45CCB"/>
    <w:rsid w:val="00A50C07"/>
    <w:rsid w:val="00A5233B"/>
    <w:rsid w:val="00A6000E"/>
    <w:rsid w:val="00A614CE"/>
    <w:rsid w:val="00A64AAD"/>
    <w:rsid w:val="00A70D19"/>
    <w:rsid w:val="00A7697E"/>
    <w:rsid w:val="00A769B1"/>
    <w:rsid w:val="00A76BCC"/>
    <w:rsid w:val="00A8377D"/>
    <w:rsid w:val="00A854C0"/>
    <w:rsid w:val="00A85548"/>
    <w:rsid w:val="00A85B2F"/>
    <w:rsid w:val="00A874BB"/>
    <w:rsid w:val="00A90BE8"/>
    <w:rsid w:val="00AA0B37"/>
    <w:rsid w:val="00AA3B4C"/>
    <w:rsid w:val="00AC5D32"/>
    <w:rsid w:val="00AC7713"/>
    <w:rsid w:val="00AD2069"/>
    <w:rsid w:val="00AE0AC5"/>
    <w:rsid w:val="00AE0B89"/>
    <w:rsid w:val="00AE2D76"/>
    <w:rsid w:val="00AF007C"/>
    <w:rsid w:val="00AF2F15"/>
    <w:rsid w:val="00AF3B2F"/>
    <w:rsid w:val="00AF41C0"/>
    <w:rsid w:val="00AF6C2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E1C"/>
    <w:rsid w:val="00B430C3"/>
    <w:rsid w:val="00B434DB"/>
    <w:rsid w:val="00B537DA"/>
    <w:rsid w:val="00B57022"/>
    <w:rsid w:val="00B63E02"/>
    <w:rsid w:val="00B70D8B"/>
    <w:rsid w:val="00B7553B"/>
    <w:rsid w:val="00B76BDF"/>
    <w:rsid w:val="00B813D5"/>
    <w:rsid w:val="00B821FC"/>
    <w:rsid w:val="00B90298"/>
    <w:rsid w:val="00B90930"/>
    <w:rsid w:val="00B9257A"/>
    <w:rsid w:val="00B968AF"/>
    <w:rsid w:val="00B97491"/>
    <w:rsid w:val="00BA0C4B"/>
    <w:rsid w:val="00BA4A1D"/>
    <w:rsid w:val="00BA540D"/>
    <w:rsid w:val="00BA66A1"/>
    <w:rsid w:val="00BA6845"/>
    <w:rsid w:val="00BA6DFF"/>
    <w:rsid w:val="00BB2A80"/>
    <w:rsid w:val="00BB2CE1"/>
    <w:rsid w:val="00BB49DA"/>
    <w:rsid w:val="00BB65F5"/>
    <w:rsid w:val="00BE02CB"/>
    <w:rsid w:val="00BE1054"/>
    <w:rsid w:val="00BE10A3"/>
    <w:rsid w:val="00BE6E1E"/>
    <w:rsid w:val="00BF6985"/>
    <w:rsid w:val="00C01207"/>
    <w:rsid w:val="00C01FE6"/>
    <w:rsid w:val="00C04457"/>
    <w:rsid w:val="00C12D79"/>
    <w:rsid w:val="00C1384A"/>
    <w:rsid w:val="00C149FE"/>
    <w:rsid w:val="00C14C9C"/>
    <w:rsid w:val="00C15840"/>
    <w:rsid w:val="00C16775"/>
    <w:rsid w:val="00C21991"/>
    <w:rsid w:val="00C233B9"/>
    <w:rsid w:val="00C27FD6"/>
    <w:rsid w:val="00C300AC"/>
    <w:rsid w:val="00C37494"/>
    <w:rsid w:val="00C417EC"/>
    <w:rsid w:val="00C5349E"/>
    <w:rsid w:val="00C55739"/>
    <w:rsid w:val="00C563D3"/>
    <w:rsid w:val="00C5663D"/>
    <w:rsid w:val="00C575C2"/>
    <w:rsid w:val="00C578A6"/>
    <w:rsid w:val="00C60513"/>
    <w:rsid w:val="00C60563"/>
    <w:rsid w:val="00C61BEA"/>
    <w:rsid w:val="00C638BD"/>
    <w:rsid w:val="00C63BF6"/>
    <w:rsid w:val="00C654A4"/>
    <w:rsid w:val="00C65C4E"/>
    <w:rsid w:val="00C6639D"/>
    <w:rsid w:val="00C80FF3"/>
    <w:rsid w:val="00C814B1"/>
    <w:rsid w:val="00C85631"/>
    <w:rsid w:val="00C910DB"/>
    <w:rsid w:val="00C92A66"/>
    <w:rsid w:val="00C936DC"/>
    <w:rsid w:val="00C94245"/>
    <w:rsid w:val="00C94F71"/>
    <w:rsid w:val="00CA0E95"/>
    <w:rsid w:val="00CA2434"/>
    <w:rsid w:val="00CA3C6B"/>
    <w:rsid w:val="00CB02DC"/>
    <w:rsid w:val="00CB0BFF"/>
    <w:rsid w:val="00CB10FA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D4AFA"/>
    <w:rsid w:val="00CE48E9"/>
    <w:rsid w:val="00CE5872"/>
    <w:rsid w:val="00CF1272"/>
    <w:rsid w:val="00CF1A4B"/>
    <w:rsid w:val="00CF2E5A"/>
    <w:rsid w:val="00CF396E"/>
    <w:rsid w:val="00CF3D27"/>
    <w:rsid w:val="00CF76D9"/>
    <w:rsid w:val="00D06FE4"/>
    <w:rsid w:val="00D15377"/>
    <w:rsid w:val="00D161D7"/>
    <w:rsid w:val="00D21916"/>
    <w:rsid w:val="00D21D32"/>
    <w:rsid w:val="00D22E27"/>
    <w:rsid w:val="00D23E6E"/>
    <w:rsid w:val="00D255D4"/>
    <w:rsid w:val="00D2649F"/>
    <w:rsid w:val="00D31434"/>
    <w:rsid w:val="00D318A8"/>
    <w:rsid w:val="00D32E18"/>
    <w:rsid w:val="00D35B41"/>
    <w:rsid w:val="00D37016"/>
    <w:rsid w:val="00D40893"/>
    <w:rsid w:val="00D40BE3"/>
    <w:rsid w:val="00D410EF"/>
    <w:rsid w:val="00D4688C"/>
    <w:rsid w:val="00D50FDE"/>
    <w:rsid w:val="00D54C17"/>
    <w:rsid w:val="00D5564A"/>
    <w:rsid w:val="00D55F53"/>
    <w:rsid w:val="00D57387"/>
    <w:rsid w:val="00D6295F"/>
    <w:rsid w:val="00D62F03"/>
    <w:rsid w:val="00D813B5"/>
    <w:rsid w:val="00D85C37"/>
    <w:rsid w:val="00D86041"/>
    <w:rsid w:val="00D87FE1"/>
    <w:rsid w:val="00DA17E2"/>
    <w:rsid w:val="00DA3A39"/>
    <w:rsid w:val="00DA45B4"/>
    <w:rsid w:val="00DA5726"/>
    <w:rsid w:val="00DB0620"/>
    <w:rsid w:val="00DB5209"/>
    <w:rsid w:val="00DB58EF"/>
    <w:rsid w:val="00DB5E8E"/>
    <w:rsid w:val="00DB786F"/>
    <w:rsid w:val="00DB7E37"/>
    <w:rsid w:val="00DB7F11"/>
    <w:rsid w:val="00DC0B03"/>
    <w:rsid w:val="00DC27E8"/>
    <w:rsid w:val="00DC40B3"/>
    <w:rsid w:val="00DC648F"/>
    <w:rsid w:val="00DD0A2C"/>
    <w:rsid w:val="00DD0FB8"/>
    <w:rsid w:val="00DD27D4"/>
    <w:rsid w:val="00DD4063"/>
    <w:rsid w:val="00DD5FDC"/>
    <w:rsid w:val="00DD7F66"/>
    <w:rsid w:val="00DE3926"/>
    <w:rsid w:val="00DE59DB"/>
    <w:rsid w:val="00DF2FFB"/>
    <w:rsid w:val="00DF4803"/>
    <w:rsid w:val="00DF48D5"/>
    <w:rsid w:val="00DF67FF"/>
    <w:rsid w:val="00E05609"/>
    <w:rsid w:val="00E11226"/>
    <w:rsid w:val="00E12F0D"/>
    <w:rsid w:val="00E2072F"/>
    <w:rsid w:val="00E223E3"/>
    <w:rsid w:val="00E2444D"/>
    <w:rsid w:val="00E26086"/>
    <w:rsid w:val="00E26C1A"/>
    <w:rsid w:val="00E310A0"/>
    <w:rsid w:val="00E37F44"/>
    <w:rsid w:val="00E41B4E"/>
    <w:rsid w:val="00E41F33"/>
    <w:rsid w:val="00E42132"/>
    <w:rsid w:val="00E556B3"/>
    <w:rsid w:val="00E55714"/>
    <w:rsid w:val="00E55E06"/>
    <w:rsid w:val="00E576D4"/>
    <w:rsid w:val="00E658AA"/>
    <w:rsid w:val="00E66BE4"/>
    <w:rsid w:val="00E67EA5"/>
    <w:rsid w:val="00E716DA"/>
    <w:rsid w:val="00E84CAF"/>
    <w:rsid w:val="00E85026"/>
    <w:rsid w:val="00E90883"/>
    <w:rsid w:val="00E93831"/>
    <w:rsid w:val="00E96FEA"/>
    <w:rsid w:val="00EA113C"/>
    <w:rsid w:val="00EA3429"/>
    <w:rsid w:val="00EA3969"/>
    <w:rsid w:val="00EB4C12"/>
    <w:rsid w:val="00EB5A3C"/>
    <w:rsid w:val="00EB744E"/>
    <w:rsid w:val="00EB778C"/>
    <w:rsid w:val="00EC0632"/>
    <w:rsid w:val="00EC1617"/>
    <w:rsid w:val="00EC24F4"/>
    <w:rsid w:val="00EC295E"/>
    <w:rsid w:val="00EC2DA8"/>
    <w:rsid w:val="00EC5405"/>
    <w:rsid w:val="00EC7433"/>
    <w:rsid w:val="00ED17C1"/>
    <w:rsid w:val="00ED5E27"/>
    <w:rsid w:val="00EE143B"/>
    <w:rsid w:val="00EE7459"/>
    <w:rsid w:val="00F00CD8"/>
    <w:rsid w:val="00F01EB0"/>
    <w:rsid w:val="00F0248B"/>
    <w:rsid w:val="00F03A9E"/>
    <w:rsid w:val="00F04F9C"/>
    <w:rsid w:val="00F12FDC"/>
    <w:rsid w:val="00F20466"/>
    <w:rsid w:val="00F20C40"/>
    <w:rsid w:val="00F21FC9"/>
    <w:rsid w:val="00F22D59"/>
    <w:rsid w:val="00F25512"/>
    <w:rsid w:val="00F2656C"/>
    <w:rsid w:val="00F26B8E"/>
    <w:rsid w:val="00F26C38"/>
    <w:rsid w:val="00F271CF"/>
    <w:rsid w:val="00F27EA5"/>
    <w:rsid w:val="00F3387B"/>
    <w:rsid w:val="00F355C8"/>
    <w:rsid w:val="00F401EB"/>
    <w:rsid w:val="00F47555"/>
    <w:rsid w:val="00F5081A"/>
    <w:rsid w:val="00F523AE"/>
    <w:rsid w:val="00F53419"/>
    <w:rsid w:val="00F54A2A"/>
    <w:rsid w:val="00F57DAB"/>
    <w:rsid w:val="00F63045"/>
    <w:rsid w:val="00F656F0"/>
    <w:rsid w:val="00F66934"/>
    <w:rsid w:val="00F700A5"/>
    <w:rsid w:val="00F70704"/>
    <w:rsid w:val="00F72378"/>
    <w:rsid w:val="00F767D0"/>
    <w:rsid w:val="00F772D7"/>
    <w:rsid w:val="00F82B4F"/>
    <w:rsid w:val="00F82CFA"/>
    <w:rsid w:val="00F83EA6"/>
    <w:rsid w:val="00F84568"/>
    <w:rsid w:val="00F8476C"/>
    <w:rsid w:val="00F871FE"/>
    <w:rsid w:val="00F94EA6"/>
    <w:rsid w:val="00F95E42"/>
    <w:rsid w:val="00FB1548"/>
    <w:rsid w:val="00FB1709"/>
    <w:rsid w:val="00FB4CF2"/>
    <w:rsid w:val="00FB7D2C"/>
    <w:rsid w:val="00FC198D"/>
    <w:rsid w:val="00FC29AA"/>
    <w:rsid w:val="00FD0F2A"/>
    <w:rsid w:val="00FD15D7"/>
    <w:rsid w:val="00FD1B3F"/>
    <w:rsid w:val="00FD30D2"/>
    <w:rsid w:val="00FD7000"/>
    <w:rsid w:val="00FE4BB4"/>
    <w:rsid w:val="00FE5DA2"/>
    <w:rsid w:val="00FE7B86"/>
    <w:rsid w:val="00FF0B6B"/>
    <w:rsid w:val="00FF2AFD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4736AD4-E26B-4AA9-A862-AAEAF3D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65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5FC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25F2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5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6E25F2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E25F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6E25F2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E25F2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ind w:left="720"/>
      <w:contextualSpacing/>
    </w:pPr>
  </w:style>
  <w:style w:type="paragraph" w:styleId="af5">
    <w:name w:val="footnote text"/>
    <w:basedOn w:val="a"/>
    <w:link w:val="af6"/>
    <w:uiPriority w:val="99"/>
    <w:rsid w:val="00D55F53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700A5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700A5"/>
    <w:rPr>
      <w:rFonts w:cs="Times New Roman"/>
      <w:sz w:val="24"/>
      <w:lang w:val="ru-RU" w:eastAsia="ru-RU" w:bidi="ar-SA"/>
    </w:rPr>
  </w:style>
  <w:style w:type="character" w:styleId="afd">
    <w:name w:val="Strong"/>
    <w:basedOn w:val="a0"/>
    <w:uiPriority w:val="99"/>
    <w:qFormat/>
    <w:locked/>
    <w:rsid w:val="00865490"/>
    <w:rPr>
      <w:rFonts w:cs="Times New Roman"/>
      <w:b/>
      <w:bCs/>
    </w:rPr>
  </w:style>
  <w:style w:type="character" w:customStyle="1" w:styleId="5">
    <w:name w:val="Основной текст (5)"/>
    <w:uiPriority w:val="99"/>
    <w:rsid w:val="00A8377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zone.ru/forums/index.php?act=ho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anok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czo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3823</Words>
  <Characters>21797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Анжела Лялькова</cp:lastModifiedBy>
  <cp:revision>2</cp:revision>
  <cp:lastPrinted>2022-02-08T06:59:00Z</cp:lastPrinted>
  <dcterms:created xsi:type="dcterms:W3CDTF">2022-02-25T08:49:00Z</dcterms:created>
  <dcterms:modified xsi:type="dcterms:W3CDTF">2022-02-25T08:49:00Z</dcterms:modified>
</cp:coreProperties>
</file>