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39" w:rsidRPr="0063725A" w:rsidRDefault="00A96739" w:rsidP="00A96739">
      <w:pPr>
        <w:jc w:val="center"/>
        <w:rPr>
          <w:szCs w:val="28"/>
          <w:lang w:val="ru-RU"/>
        </w:rPr>
      </w:pPr>
      <w:r w:rsidRPr="0063725A">
        <w:rPr>
          <w:szCs w:val="28"/>
          <w:lang w:val="ru-RU"/>
        </w:rPr>
        <w:t xml:space="preserve">Межгосударственное образовательное учреждение высшего образования </w:t>
      </w:r>
    </w:p>
    <w:p w:rsidR="00A96739" w:rsidRPr="0063725A" w:rsidRDefault="00A96739" w:rsidP="00A96739">
      <w:pPr>
        <w:jc w:val="center"/>
        <w:rPr>
          <w:szCs w:val="28"/>
          <w:lang w:val="ru-RU"/>
        </w:rPr>
      </w:pPr>
      <w:r w:rsidRPr="0063725A">
        <w:rPr>
          <w:szCs w:val="28"/>
          <w:lang w:val="ru-RU"/>
        </w:rPr>
        <w:t xml:space="preserve">«Белорусско-Российский университет» </w:t>
      </w:r>
    </w:p>
    <w:p w:rsidR="00A96739" w:rsidRPr="00AC380D" w:rsidRDefault="00A96739" w:rsidP="00A96739">
      <w:pPr>
        <w:jc w:val="center"/>
        <w:rPr>
          <w:b/>
          <w:color w:val="000000"/>
          <w:sz w:val="28"/>
          <w:szCs w:val="28"/>
          <w:lang w:val="ru-RU"/>
        </w:rPr>
      </w:pPr>
    </w:p>
    <w:p w:rsidR="00A96739" w:rsidRPr="00AC380D" w:rsidRDefault="00A96739" w:rsidP="00A96739">
      <w:pPr>
        <w:rPr>
          <w:b/>
          <w:color w:val="000000"/>
          <w:sz w:val="28"/>
          <w:szCs w:val="28"/>
          <w:lang w:val="ru-RU"/>
        </w:rPr>
      </w:pPr>
    </w:p>
    <w:p w:rsidR="00A96739" w:rsidRPr="00AC380D" w:rsidRDefault="00A96739" w:rsidP="00A96739">
      <w:pPr>
        <w:rPr>
          <w:b/>
          <w:color w:val="000000"/>
          <w:sz w:val="28"/>
          <w:szCs w:val="28"/>
          <w:lang w:val="ru-RU"/>
        </w:rPr>
      </w:pPr>
      <w:r w:rsidRPr="00AC380D">
        <w:rPr>
          <w:b/>
          <w:color w:val="000000"/>
          <w:sz w:val="28"/>
          <w:szCs w:val="28"/>
          <w:lang w:val="ru-RU"/>
        </w:rPr>
        <w:tab/>
      </w:r>
      <w:r w:rsidRPr="00AC380D">
        <w:rPr>
          <w:b/>
          <w:color w:val="000000"/>
          <w:sz w:val="28"/>
          <w:szCs w:val="28"/>
          <w:lang w:val="ru-RU"/>
        </w:rPr>
        <w:tab/>
      </w:r>
      <w:r w:rsidRPr="00AC380D">
        <w:rPr>
          <w:b/>
          <w:color w:val="000000"/>
          <w:sz w:val="28"/>
          <w:szCs w:val="28"/>
          <w:lang w:val="ru-RU"/>
        </w:rPr>
        <w:tab/>
      </w:r>
      <w:r w:rsidRPr="00AC380D">
        <w:rPr>
          <w:b/>
          <w:color w:val="000000"/>
          <w:sz w:val="28"/>
          <w:szCs w:val="28"/>
          <w:lang w:val="ru-RU"/>
        </w:rPr>
        <w:tab/>
      </w:r>
      <w:r w:rsidRPr="00AC380D">
        <w:rPr>
          <w:b/>
          <w:color w:val="000000"/>
          <w:sz w:val="28"/>
          <w:szCs w:val="28"/>
          <w:lang w:val="ru-RU"/>
        </w:rPr>
        <w:tab/>
      </w:r>
      <w:r w:rsidRPr="00AC380D">
        <w:rPr>
          <w:b/>
          <w:color w:val="000000"/>
          <w:sz w:val="28"/>
          <w:szCs w:val="28"/>
          <w:lang w:val="ru-RU"/>
        </w:rPr>
        <w:tab/>
      </w:r>
    </w:p>
    <w:tbl>
      <w:tblPr>
        <w:tblW w:w="4678" w:type="dxa"/>
        <w:tblInd w:w="4928" w:type="dxa"/>
        <w:tblLayout w:type="fixed"/>
        <w:tblLook w:val="01E0" w:firstRow="1" w:lastRow="1" w:firstColumn="1" w:lastColumn="1" w:noHBand="0" w:noVBand="0"/>
      </w:tblPr>
      <w:tblGrid>
        <w:gridCol w:w="4678"/>
      </w:tblGrid>
      <w:tr w:rsidR="00A96739" w:rsidRPr="00422E31" w:rsidTr="00A96739">
        <w:tc>
          <w:tcPr>
            <w:tcW w:w="4678" w:type="dxa"/>
            <w:shd w:val="clear" w:color="auto" w:fill="auto"/>
          </w:tcPr>
          <w:p w:rsidR="00A96739" w:rsidRPr="00422E31" w:rsidRDefault="00A96739" w:rsidP="00A96739">
            <w:pPr>
              <w:spacing w:before="58"/>
              <w:ind w:right="691"/>
              <w:rPr>
                <w:color w:val="000000"/>
              </w:rPr>
            </w:pPr>
            <w:r w:rsidRPr="00422E31">
              <w:rPr>
                <w:color w:val="000000"/>
              </w:rPr>
              <w:t>УТВЕРЖДАЮ</w:t>
            </w:r>
          </w:p>
        </w:tc>
      </w:tr>
      <w:tr w:rsidR="00A96739" w:rsidRPr="00BE435C" w:rsidTr="00A96739">
        <w:tc>
          <w:tcPr>
            <w:tcW w:w="4678" w:type="dxa"/>
            <w:shd w:val="clear" w:color="auto" w:fill="auto"/>
          </w:tcPr>
          <w:p w:rsidR="00A96739" w:rsidRPr="00422E31" w:rsidRDefault="00A96739" w:rsidP="00A96739">
            <w:pPr>
              <w:spacing w:before="58"/>
              <w:ind w:right="691"/>
              <w:rPr>
                <w:color w:val="000000"/>
                <w:lang w:val="ru-RU"/>
              </w:rPr>
            </w:pPr>
            <w:r w:rsidRPr="00422E31">
              <w:rPr>
                <w:color w:val="000000"/>
                <w:lang w:val="ru-RU"/>
              </w:rPr>
              <w:t xml:space="preserve">Первый проректор </w:t>
            </w:r>
          </w:p>
          <w:p w:rsidR="00A96739" w:rsidRPr="00422E31" w:rsidRDefault="00A96739" w:rsidP="00A96739">
            <w:pPr>
              <w:spacing w:before="58"/>
              <w:ind w:right="-99"/>
              <w:rPr>
                <w:color w:val="000000"/>
                <w:lang w:val="ru-RU"/>
              </w:rPr>
            </w:pPr>
            <w:r w:rsidRPr="00422E31">
              <w:rPr>
                <w:color w:val="000000"/>
                <w:lang w:val="ru-RU"/>
              </w:rPr>
              <w:t>Белорусско-Российского университета</w:t>
            </w:r>
          </w:p>
        </w:tc>
      </w:tr>
      <w:tr w:rsidR="00A96739" w:rsidRPr="00422E31" w:rsidTr="00A96739">
        <w:tc>
          <w:tcPr>
            <w:tcW w:w="4678" w:type="dxa"/>
            <w:shd w:val="clear" w:color="auto" w:fill="auto"/>
          </w:tcPr>
          <w:p w:rsidR="00A96739" w:rsidRPr="009670A9" w:rsidRDefault="00A96739" w:rsidP="00A96739">
            <w:pPr>
              <w:spacing w:before="58"/>
              <w:ind w:right="691"/>
            </w:pPr>
            <w:r w:rsidRPr="00422E31">
              <w:rPr>
                <w:color w:val="000000"/>
              </w:rPr>
              <w:t>__________ Ю.В.</w:t>
            </w:r>
            <w:r w:rsidRPr="009670A9">
              <w:t xml:space="preserve"> </w:t>
            </w:r>
            <w:proofErr w:type="spellStart"/>
            <w:r w:rsidRPr="009670A9">
              <w:t>Машин</w:t>
            </w:r>
            <w:proofErr w:type="spellEnd"/>
          </w:p>
          <w:p w:rsidR="00A96739" w:rsidRPr="00422E31" w:rsidRDefault="00A96739" w:rsidP="00A96739">
            <w:pPr>
              <w:rPr>
                <w:sz w:val="18"/>
                <w:szCs w:val="18"/>
              </w:rPr>
            </w:pPr>
          </w:p>
        </w:tc>
      </w:tr>
      <w:tr w:rsidR="00A96739" w:rsidRPr="00422E31" w:rsidTr="00A96739">
        <w:tc>
          <w:tcPr>
            <w:tcW w:w="4678" w:type="dxa"/>
            <w:shd w:val="clear" w:color="auto" w:fill="auto"/>
          </w:tcPr>
          <w:p w:rsidR="00A96739" w:rsidRPr="00422E31" w:rsidRDefault="00A96739" w:rsidP="00A96739">
            <w:pPr>
              <w:spacing w:before="58"/>
              <w:ind w:right="691"/>
              <w:rPr>
                <w:color w:val="000000"/>
              </w:rPr>
            </w:pPr>
            <w:r w:rsidRPr="00422E31">
              <w:rPr>
                <w:color w:val="000000"/>
              </w:rPr>
              <w:t>«___»_______ 2021  г.</w:t>
            </w:r>
          </w:p>
        </w:tc>
      </w:tr>
      <w:tr w:rsidR="00A96739" w:rsidRPr="00422E31" w:rsidTr="00A96739">
        <w:tc>
          <w:tcPr>
            <w:tcW w:w="4678" w:type="dxa"/>
            <w:shd w:val="clear" w:color="auto" w:fill="auto"/>
          </w:tcPr>
          <w:p w:rsidR="00A96739" w:rsidRPr="00422E31" w:rsidRDefault="00A96739" w:rsidP="00A96739">
            <w:pPr>
              <w:spacing w:before="58"/>
              <w:rPr>
                <w:color w:val="000000"/>
                <w:lang w:val="ru-RU"/>
              </w:rPr>
            </w:pPr>
            <w:proofErr w:type="spellStart"/>
            <w:r w:rsidRPr="00422E31">
              <w:rPr>
                <w:color w:val="000000"/>
              </w:rPr>
              <w:t>Регистрационный</w:t>
            </w:r>
            <w:proofErr w:type="spellEnd"/>
            <w:r w:rsidRPr="00422E31">
              <w:rPr>
                <w:color w:val="000000"/>
              </w:rPr>
              <w:t xml:space="preserve">  №  УД-</w:t>
            </w:r>
            <w:r w:rsidRPr="00422E31">
              <w:rPr>
                <w:color w:val="000000"/>
                <w:lang w:val="ru-RU"/>
              </w:rPr>
              <w:t>____________</w:t>
            </w:r>
          </w:p>
        </w:tc>
      </w:tr>
    </w:tbl>
    <w:p w:rsidR="00A96739" w:rsidRPr="00AC380D" w:rsidRDefault="00A96739" w:rsidP="00A96739">
      <w:pPr>
        <w:rPr>
          <w:b/>
          <w:color w:val="000000"/>
          <w:sz w:val="28"/>
          <w:szCs w:val="28"/>
          <w:lang w:val="ru-RU"/>
        </w:rPr>
      </w:pPr>
    </w:p>
    <w:p w:rsidR="00A96739" w:rsidRDefault="00A96739" w:rsidP="00A96739">
      <w:pPr>
        <w:jc w:val="center"/>
        <w:rPr>
          <w:b/>
          <w:color w:val="000000"/>
          <w:sz w:val="28"/>
          <w:lang w:val="ru-RU"/>
        </w:rPr>
      </w:pPr>
    </w:p>
    <w:p w:rsidR="00A96739" w:rsidRDefault="00A96739" w:rsidP="00A96739">
      <w:pPr>
        <w:jc w:val="center"/>
        <w:rPr>
          <w:b/>
          <w:color w:val="000000"/>
          <w:sz w:val="28"/>
          <w:lang w:val="ru-RU"/>
        </w:rPr>
      </w:pPr>
    </w:p>
    <w:p w:rsidR="00A96739" w:rsidRDefault="00A96739" w:rsidP="00A96739">
      <w:pPr>
        <w:jc w:val="center"/>
        <w:rPr>
          <w:b/>
          <w:color w:val="000000"/>
          <w:sz w:val="28"/>
          <w:lang w:val="ru-RU"/>
        </w:rPr>
      </w:pPr>
    </w:p>
    <w:p w:rsidR="00A96739" w:rsidRPr="00F4667C" w:rsidRDefault="00A96739" w:rsidP="00A96739">
      <w:pPr>
        <w:jc w:val="center"/>
        <w:rPr>
          <w:b/>
          <w:color w:val="000000"/>
          <w:sz w:val="26"/>
          <w:szCs w:val="26"/>
          <w:lang w:val="ru-RU"/>
        </w:rPr>
      </w:pPr>
      <w:r w:rsidRPr="00F4667C">
        <w:rPr>
          <w:b/>
          <w:color w:val="000000"/>
          <w:sz w:val="26"/>
          <w:szCs w:val="26"/>
          <w:lang w:val="ru-RU"/>
        </w:rPr>
        <w:t>«</w:t>
      </w:r>
      <w:r>
        <w:rPr>
          <w:b/>
          <w:color w:val="000000"/>
          <w:sz w:val="26"/>
          <w:szCs w:val="26"/>
          <w:lang w:val="ru-RU"/>
        </w:rPr>
        <w:t>МЕЖДУНАРОДНЫЙ МАРКЕТИНГ</w:t>
      </w:r>
      <w:r w:rsidRPr="00F4667C">
        <w:rPr>
          <w:b/>
          <w:color w:val="000000"/>
          <w:sz w:val="26"/>
          <w:szCs w:val="26"/>
          <w:lang w:val="ru-RU"/>
        </w:rPr>
        <w:t>»</w:t>
      </w:r>
    </w:p>
    <w:p w:rsidR="00A96739" w:rsidRPr="00F4667C" w:rsidRDefault="00A96739" w:rsidP="00A96739">
      <w:pPr>
        <w:jc w:val="center"/>
        <w:rPr>
          <w:b/>
          <w:color w:val="000000"/>
          <w:sz w:val="26"/>
          <w:szCs w:val="26"/>
          <w:lang w:val="ru-RU"/>
        </w:rPr>
      </w:pPr>
      <w:r w:rsidRPr="00F4667C">
        <w:rPr>
          <w:b/>
          <w:color w:val="000000"/>
          <w:sz w:val="26"/>
          <w:szCs w:val="26"/>
          <w:lang w:val="ru-RU"/>
        </w:rPr>
        <w:t>РАБОЧАЯ ПРОГРАММА ДИСЦИПЛИНЫ</w:t>
      </w:r>
    </w:p>
    <w:p w:rsidR="00A96739" w:rsidRPr="00A00D61" w:rsidRDefault="00A96739" w:rsidP="00A96739">
      <w:pPr>
        <w:jc w:val="center"/>
        <w:rPr>
          <w:color w:val="000000"/>
          <w:sz w:val="28"/>
          <w:lang w:val="ru-RU"/>
        </w:rPr>
      </w:pPr>
    </w:p>
    <w:p w:rsidR="00A96739" w:rsidRPr="00F4667C" w:rsidRDefault="00A96739" w:rsidP="00A96739">
      <w:pPr>
        <w:widowControl/>
        <w:spacing w:before="120" w:after="80"/>
        <w:rPr>
          <w:szCs w:val="24"/>
          <w:lang w:val="ru-RU"/>
        </w:rPr>
      </w:pPr>
      <w:r w:rsidRPr="00F4667C">
        <w:rPr>
          <w:b/>
          <w:szCs w:val="24"/>
          <w:lang w:val="ru-RU"/>
        </w:rPr>
        <w:t>Направление подготовки:</w:t>
      </w:r>
      <w:r>
        <w:rPr>
          <w:b/>
          <w:szCs w:val="24"/>
          <w:lang w:val="ru-RU"/>
        </w:rPr>
        <w:t xml:space="preserve"> </w:t>
      </w:r>
      <w:r>
        <w:rPr>
          <w:szCs w:val="24"/>
          <w:lang w:val="ru-RU"/>
        </w:rPr>
        <w:t>38.04</w:t>
      </w:r>
      <w:r w:rsidRPr="00F4667C">
        <w:rPr>
          <w:szCs w:val="24"/>
          <w:lang w:val="ru-RU"/>
        </w:rPr>
        <w:t>.</w:t>
      </w:r>
      <w:r>
        <w:rPr>
          <w:szCs w:val="24"/>
          <w:lang w:val="ru-RU"/>
        </w:rPr>
        <w:t>02</w:t>
      </w:r>
      <w:r w:rsidRPr="00F4667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МЕНЕДЖМЕНТ</w:t>
      </w:r>
    </w:p>
    <w:p w:rsidR="00A96739" w:rsidRPr="00F4667C" w:rsidRDefault="00A96739" w:rsidP="00A96739">
      <w:pPr>
        <w:widowControl/>
        <w:spacing w:before="120" w:after="80"/>
        <w:rPr>
          <w:szCs w:val="24"/>
          <w:lang w:val="ru-RU"/>
        </w:rPr>
      </w:pPr>
      <w:r w:rsidRPr="00F4667C">
        <w:rPr>
          <w:b/>
          <w:szCs w:val="24"/>
          <w:lang w:val="ru-RU"/>
        </w:rPr>
        <w:t xml:space="preserve">Направленность (профиль) </w:t>
      </w:r>
      <w:r>
        <w:rPr>
          <w:szCs w:val="24"/>
          <w:lang w:val="ru-RU"/>
        </w:rPr>
        <w:t>Инновационный менеджмент</w:t>
      </w:r>
    </w:p>
    <w:p w:rsidR="00A96739" w:rsidRPr="00F160A4" w:rsidRDefault="00A96739" w:rsidP="00A96739">
      <w:pPr>
        <w:widowControl/>
        <w:spacing w:before="120" w:after="80"/>
        <w:rPr>
          <w:b/>
          <w:szCs w:val="24"/>
          <w:lang w:val="ru-RU"/>
        </w:rPr>
      </w:pPr>
      <w:r w:rsidRPr="00F4667C">
        <w:rPr>
          <w:b/>
          <w:szCs w:val="24"/>
          <w:lang w:val="ru-RU"/>
        </w:rPr>
        <w:t xml:space="preserve">Квалификация  </w:t>
      </w:r>
      <w:r>
        <w:rPr>
          <w:szCs w:val="24"/>
          <w:lang w:val="ru-RU"/>
        </w:rPr>
        <w:t>Магистр</w:t>
      </w:r>
    </w:p>
    <w:p w:rsidR="00A96739" w:rsidRDefault="00A96739" w:rsidP="00A96739">
      <w:pPr>
        <w:rPr>
          <w:b/>
          <w:color w:val="000000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A96739" w:rsidRPr="009C3234" w:rsidTr="00A96739">
        <w:trPr>
          <w:trHeight w:val="323"/>
        </w:trPr>
        <w:tc>
          <w:tcPr>
            <w:tcW w:w="7128" w:type="dxa"/>
            <w:vMerge w:val="restart"/>
          </w:tcPr>
          <w:p w:rsidR="00A96739" w:rsidRPr="009C3234" w:rsidRDefault="00A96739" w:rsidP="00A96739">
            <w:pPr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2340" w:type="dxa"/>
          </w:tcPr>
          <w:p w:rsidR="00A96739" w:rsidRPr="009C3234" w:rsidRDefault="00A96739" w:rsidP="00A9673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9C3234">
              <w:rPr>
                <w:b/>
                <w:color w:val="000000"/>
                <w:lang w:val="ru-RU"/>
              </w:rPr>
              <w:t xml:space="preserve">Форма обучения </w:t>
            </w:r>
            <w:r w:rsidRPr="009C3234">
              <w:rPr>
                <w:color w:val="000000"/>
                <w:lang w:val="ru-RU"/>
              </w:rPr>
              <w:t xml:space="preserve"> </w:t>
            </w:r>
          </w:p>
        </w:tc>
      </w:tr>
      <w:tr w:rsidR="00A96739" w:rsidRPr="009C3234" w:rsidTr="00A96739">
        <w:trPr>
          <w:trHeight w:val="322"/>
        </w:trPr>
        <w:tc>
          <w:tcPr>
            <w:tcW w:w="7128" w:type="dxa"/>
            <w:vMerge/>
          </w:tcPr>
          <w:p w:rsidR="00A96739" w:rsidRPr="009C3234" w:rsidRDefault="00A96739" w:rsidP="00A96739">
            <w:pPr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2340" w:type="dxa"/>
          </w:tcPr>
          <w:p w:rsidR="00A96739" w:rsidRPr="009C3234" w:rsidRDefault="00A96739" w:rsidP="00A96739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9C3234">
              <w:rPr>
                <w:b/>
                <w:color w:val="000000"/>
                <w:lang w:val="ru-RU"/>
              </w:rPr>
              <w:t xml:space="preserve">Очная </w:t>
            </w:r>
          </w:p>
        </w:tc>
      </w:tr>
      <w:tr w:rsidR="00A96739" w:rsidRPr="009C3234" w:rsidTr="00A96739">
        <w:tc>
          <w:tcPr>
            <w:tcW w:w="7128" w:type="dxa"/>
          </w:tcPr>
          <w:p w:rsidR="00A96739" w:rsidRPr="009C3234" w:rsidRDefault="00A96739" w:rsidP="00A96739">
            <w:pPr>
              <w:spacing w:line="276" w:lineRule="auto"/>
              <w:rPr>
                <w:color w:val="000000"/>
                <w:lang w:val="ru-RU"/>
              </w:rPr>
            </w:pPr>
            <w:r w:rsidRPr="009C3234">
              <w:rPr>
                <w:color w:val="000000"/>
                <w:lang w:val="ru-RU"/>
              </w:rPr>
              <w:t>Курс</w:t>
            </w:r>
          </w:p>
        </w:tc>
        <w:tc>
          <w:tcPr>
            <w:tcW w:w="2340" w:type="dxa"/>
          </w:tcPr>
          <w:p w:rsidR="00A96739" w:rsidRPr="009C3234" w:rsidRDefault="00A96739" w:rsidP="00A9673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9C3234">
              <w:rPr>
                <w:color w:val="000000"/>
                <w:lang w:val="ru-RU"/>
              </w:rPr>
              <w:t>2</w:t>
            </w:r>
          </w:p>
        </w:tc>
      </w:tr>
      <w:tr w:rsidR="00A96739" w:rsidRPr="009C3234" w:rsidTr="00A96739">
        <w:tc>
          <w:tcPr>
            <w:tcW w:w="7128" w:type="dxa"/>
          </w:tcPr>
          <w:p w:rsidR="00A96739" w:rsidRPr="009C3234" w:rsidRDefault="00A96739" w:rsidP="00A96739">
            <w:pPr>
              <w:spacing w:line="276" w:lineRule="auto"/>
              <w:rPr>
                <w:color w:val="000000"/>
                <w:lang w:val="ru-RU"/>
              </w:rPr>
            </w:pPr>
            <w:r w:rsidRPr="009C3234">
              <w:rPr>
                <w:color w:val="000000"/>
                <w:lang w:val="ru-RU"/>
              </w:rPr>
              <w:t>Семестр</w:t>
            </w:r>
          </w:p>
        </w:tc>
        <w:tc>
          <w:tcPr>
            <w:tcW w:w="2340" w:type="dxa"/>
          </w:tcPr>
          <w:p w:rsidR="00A96739" w:rsidRPr="009C3234" w:rsidRDefault="00A96739" w:rsidP="00A9673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9C3234">
              <w:rPr>
                <w:color w:val="000000"/>
                <w:lang w:val="ru-RU"/>
              </w:rPr>
              <w:t>4</w:t>
            </w:r>
          </w:p>
        </w:tc>
      </w:tr>
      <w:tr w:rsidR="00A96739" w:rsidRPr="009C3234" w:rsidTr="00A96739">
        <w:tc>
          <w:tcPr>
            <w:tcW w:w="7128" w:type="dxa"/>
          </w:tcPr>
          <w:p w:rsidR="00A96739" w:rsidRPr="009C3234" w:rsidRDefault="00A96739" w:rsidP="00A96739">
            <w:pPr>
              <w:spacing w:line="276" w:lineRule="auto"/>
              <w:rPr>
                <w:color w:val="000000"/>
                <w:lang w:val="ru-RU"/>
              </w:rPr>
            </w:pPr>
            <w:r w:rsidRPr="009C3234">
              <w:rPr>
                <w:color w:val="000000"/>
                <w:lang w:val="ru-RU"/>
              </w:rPr>
              <w:t>Лекции, часы</w:t>
            </w:r>
          </w:p>
        </w:tc>
        <w:tc>
          <w:tcPr>
            <w:tcW w:w="2340" w:type="dxa"/>
          </w:tcPr>
          <w:p w:rsidR="00A96739" w:rsidRPr="009C3234" w:rsidRDefault="00A96739" w:rsidP="00A9673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</w:tr>
      <w:tr w:rsidR="00A96739" w:rsidRPr="009C3234" w:rsidTr="00A96739">
        <w:tc>
          <w:tcPr>
            <w:tcW w:w="7128" w:type="dxa"/>
          </w:tcPr>
          <w:p w:rsidR="00A96739" w:rsidRPr="009C3234" w:rsidRDefault="00A96739" w:rsidP="00A96739">
            <w:pPr>
              <w:spacing w:line="276" w:lineRule="auto"/>
              <w:rPr>
                <w:color w:val="000000"/>
                <w:lang w:val="ru-RU"/>
              </w:rPr>
            </w:pPr>
            <w:r w:rsidRPr="009C3234">
              <w:rPr>
                <w:color w:val="000000"/>
                <w:lang w:val="ru-RU"/>
              </w:rPr>
              <w:t>Практические занятия, часы</w:t>
            </w:r>
          </w:p>
        </w:tc>
        <w:tc>
          <w:tcPr>
            <w:tcW w:w="2340" w:type="dxa"/>
          </w:tcPr>
          <w:p w:rsidR="00A96739" w:rsidRPr="009C3234" w:rsidRDefault="00A96739" w:rsidP="00A9673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</w:t>
            </w:r>
          </w:p>
        </w:tc>
      </w:tr>
      <w:tr w:rsidR="00A96739" w:rsidRPr="009C3234" w:rsidTr="00A96739">
        <w:tc>
          <w:tcPr>
            <w:tcW w:w="7128" w:type="dxa"/>
          </w:tcPr>
          <w:p w:rsidR="00A96739" w:rsidRPr="009C3234" w:rsidRDefault="00A96739" w:rsidP="00A96739">
            <w:pPr>
              <w:spacing w:line="276" w:lineRule="auto"/>
              <w:rPr>
                <w:color w:val="000000"/>
                <w:lang w:val="ru-RU"/>
              </w:rPr>
            </w:pPr>
            <w:r w:rsidRPr="009C3234">
              <w:rPr>
                <w:color w:val="000000"/>
                <w:lang w:val="ru-RU"/>
              </w:rPr>
              <w:t>Экзамен, семестр</w:t>
            </w:r>
          </w:p>
        </w:tc>
        <w:tc>
          <w:tcPr>
            <w:tcW w:w="2340" w:type="dxa"/>
          </w:tcPr>
          <w:p w:rsidR="00A96739" w:rsidRPr="009C3234" w:rsidRDefault="00A96739" w:rsidP="00A9673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9C3234">
              <w:rPr>
                <w:color w:val="000000"/>
                <w:lang w:val="ru-RU"/>
              </w:rPr>
              <w:t>4</w:t>
            </w:r>
          </w:p>
        </w:tc>
      </w:tr>
      <w:tr w:rsidR="00A96739" w:rsidRPr="009C3234" w:rsidTr="00A96739">
        <w:tc>
          <w:tcPr>
            <w:tcW w:w="7128" w:type="dxa"/>
          </w:tcPr>
          <w:p w:rsidR="00A96739" w:rsidRPr="009C3234" w:rsidRDefault="00A96739" w:rsidP="00A96739">
            <w:pPr>
              <w:spacing w:line="276" w:lineRule="auto"/>
              <w:rPr>
                <w:color w:val="000000"/>
                <w:lang w:val="ru-RU"/>
              </w:rPr>
            </w:pPr>
            <w:r w:rsidRPr="009C3234">
              <w:rPr>
                <w:color w:val="000000"/>
                <w:lang w:val="ru-RU"/>
              </w:rPr>
              <w:t>Контактная работа по учебным занятиям, часы</w:t>
            </w:r>
          </w:p>
        </w:tc>
        <w:tc>
          <w:tcPr>
            <w:tcW w:w="2340" w:type="dxa"/>
          </w:tcPr>
          <w:p w:rsidR="00A96739" w:rsidRPr="009C3234" w:rsidRDefault="00A96739" w:rsidP="00A9673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</w:t>
            </w:r>
          </w:p>
        </w:tc>
      </w:tr>
      <w:tr w:rsidR="00A96739" w:rsidRPr="009C3234" w:rsidTr="00A96739">
        <w:tc>
          <w:tcPr>
            <w:tcW w:w="7128" w:type="dxa"/>
          </w:tcPr>
          <w:p w:rsidR="00A96739" w:rsidRPr="009C3234" w:rsidRDefault="00A96739" w:rsidP="00A96739">
            <w:pPr>
              <w:spacing w:line="276" w:lineRule="auto"/>
              <w:rPr>
                <w:color w:val="000000"/>
                <w:lang w:val="ru-RU"/>
              </w:rPr>
            </w:pPr>
            <w:r w:rsidRPr="009C3234">
              <w:rPr>
                <w:color w:val="000000"/>
                <w:lang w:val="ru-RU"/>
              </w:rPr>
              <w:t>Самостоятельная работа, часы</w:t>
            </w:r>
          </w:p>
        </w:tc>
        <w:tc>
          <w:tcPr>
            <w:tcW w:w="2340" w:type="dxa"/>
          </w:tcPr>
          <w:p w:rsidR="00A96739" w:rsidRPr="009C3234" w:rsidRDefault="00A96739" w:rsidP="00A9673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</w:tr>
      <w:tr w:rsidR="00A96739" w:rsidRPr="009C3234" w:rsidTr="00A96739">
        <w:tc>
          <w:tcPr>
            <w:tcW w:w="7128" w:type="dxa"/>
          </w:tcPr>
          <w:p w:rsidR="00A96739" w:rsidRPr="009C3234" w:rsidRDefault="00A96739" w:rsidP="00A96739">
            <w:pPr>
              <w:spacing w:line="276" w:lineRule="auto"/>
              <w:rPr>
                <w:color w:val="000000"/>
                <w:lang w:val="ru-RU"/>
              </w:rPr>
            </w:pPr>
            <w:r w:rsidRPr="009C3234">
              <w:rPr>
                <w:color w:val="000000"/>
                <w:lang w:val="ru-RU"/>
              </w:rPr>
              <w:t>Всего часов/зачетных единиц</w:t>
            </w:r>
          </w:p>
        </w:tc>
        <w:tc>
          <w:tcPr>
            <w:tcW w:w="2340" w:type="dxa"/>
          </w:tcPr>
          <w:p w:rsidR="00A96739" w:rsidRPr="009C3234" w:rsidRDefault="00A96739" w:rsidP="00A9673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9C3234">
              <w:rPr>
                <w:color w:val="000000"/>
                <w:lang w:val="ru-RU"/>
              </w:rPr>
              <w:t>108/3</w:t>
            </w:r>
          </w:p>
        </w:tc>
      </w:tr>
    </w:tbl>
    <w:p w:rsidR="00A96739" w:rsidRDefault="00A96739" w:rsidP="00A96739">
      <w:pPr>
        <w:rPr>
          <w:color w:val="000000"/>
          <w:sz w:val="28"/>
          <w:lang w:val="ru-RU"/>
        </w:rPr>
      </w:pPr>
    </w:p>
    <w:p w:rsidR="00A96739" w:rsidRDefault="00A96739" w:rsidP="00A96739">
      <w:pPr>
        <w:rPr>
          <w:color w:val="000000"/>
          <w:szCs w:val="24"/>
          <w:lang w:val="ru-RU"/>
        </w:rPr>
      </w:pPr>
    </w:p>
    <w:p w:rsidR="00A96739" w:rsidRDefault="00A96739" w:rsidP="00A96739">
      <w:pPr>
        <w:rPr>
          <w:color w:val="000000"/>
          <w:szCs w:val="24"/>
          <w:lang w:val="ru-RU"/>
        </w:rPr>
      </w:pPr>
    </w:p>
    <w:p w:rsidR="00A96739" w:rsidRPr="00F4667C" w:rsidRDefault="00A96739" w:rsidP="00A96739">
      <w:pPr>
        <w:shd w:val="clear" w:color="auto" w:fill="FFFFFF"/>
        <w:spacing w:before="58"/>
        <w:ind w:right="691"/>
        <w:outlineLvl w:val="0"/>
        <w:rPr>
          <w:color w:val="000000"/>
          <w:spacing w:val="-2"/>
          <w:lang w:val="ru-RU"/>
        </w:rPr>
      </w:pPr>
      <w:r w:rsidRPr="00F4667C">
        <w:rPr>
          <w:color w:val="000000"/>
          <w:spacing w:val="-2"/>
          <w:lang w:val="ru-RU"/>
        </w:rPr>
        <w:t>Кафедра-разработчик программы</w:t>
      </w:r>
      <w:r w:rsidRPr="00FC4296">
        <w:rPr>
          <w:color w:val="000000"/>
          <w:spacing w:val="-2"/>
          <w:lang w:val="ru-RU"/>
        </w:rPr>
        <w:t>:</w:t>
      </w:r>
      <w:r w:rsidRPr="00F4667C">
        <w:rPr>
          <w:color w:val="000000"/>
          <w:spacing w:val="-2"/>
          <w:lang w:val="ru-RU"/>
        </w:rPr>
        <w:t xml:space="preserve"> Маркетинг и менеджмент</w:t>
      </w:r>
    </w:p>
    <w:p w:rsidR="00A96739" w:rsidRPr="00FC4296" w:rsidRDefault="00A96739" w:rsidP="00A96739">
      <w:pPr>
        <w:shd w:val="clear" w:color="auto" w:fill="FFFFFF"/>
        <w:spacing w:before="58"/>
        <w:ind w:right="691"/>
        <w:outlineLvl w:val="0"/>
        <w:rPr>
          <w:color w:val="000000"/>
          <w:spacing w:val="-2"/>
          <w:lang w:val="ru-RU"/>
        </w:rPr>
      </w:pPr>
      <w:r w:rsidRPr="00F4667C">
        <w:rPr>
          <w:color w:val="000000"/>
          <w:spacing w:val="-2"/>
          <w:lang w:val="ru-RU"/>
        </w:rPr>
        <w:t xml:space="preserve">Составитель: </w:t>
      </w:r>
      <w:r>
        <w:rPr>
          <w:color w:val="000000"/>
          <w:spacing w:val="-2"/>
          <w:lang w:val="ru-RU"/>
        </w:rPr>
        <w:t>старший преподаватель Климова Л.А</w:t>
      </w:r>
      <w:r w:rsidRPr="00FC4296">
        <w:rPr>
          <w:color w:val="000000"/>
          <w:spacing w:val="-2"/>
          <w:lang w:val="ru-RU"/>
        </w:rPr>
        <w:t>.</w:t>
      </w:r>
    </w:p>
    <w:p w:rsidR="00A96739" w:rsidRPr="00F4667C" w:rsidRDefault="00A96739" w:rsidP="00A96739">
      <w:pPr>
        <w:shd w:val="clear" w:color="auto" w:fill="FFFFFF"/>
        <w:spacing w:before="58"/>
        <w:ind w:right="691"/>
        <w:outlineLvl w:val="0"/>
        <w:rPr>
          <w:color w:val="000000"/>
          <w:spacing w:val="-2"/>
          <w:lang w:val="ru-RU"/>
        </w:rPr>
      </w:pPr>
    </w:p>
    <w:p w:rsidR="00A96739" w:rsidRDefault="00A96739" w:rsidP="00A96739">
      <w:pPr>
        <w:spacing w:line="360" w:lineRule="auto"/>
        <w:ind w:firstLine="709"/>
        <w:jc w:val="center"/>
        <w:rPr>
          <w:color w:val="000000"/>
          <w:szCs w:val="24"/>
          <w:lang w:val="ru-RU"/>
        </w:rPr>
      </w:pPr>
    </w:p>
    <w:p w:rsidR="00A96739" w:rsidRPr="00F4667C" w:rsidRDefault="00A96739" w:rsidP="00A96739">
      <w:pPr>
        <w:spacing w:line="360" w:lineRule="auto"/>
        <w:ind w:firstLine="709"/>
        <w:jc w:val="center"/>
        <w:rPr>
          <w:color w:val="000000"/>
          <w:szCs w:val="24"/>
          <w:lang w:val="ru-RU"/>
        </w:rPr>
      </w:pPr>
    </w:p>
    <w:p w:rsidR="00A96739" w:rsidRPr="009C3234" w:rsidRDefault="00A96739" w:rsidP="00A96739">
      <w:pPr>
        <w:spacing w:line="360" w:lineRule="auto"/>
        <w:ind w:firstLine="709"/>
        <w:jc w:val="center"/>
        <w:rPr>
          <w:color w:val="000000"/>
          <w:szCs w:val="24"/>
          <w:lang w:val="ru-RU"/>
        </w:rPr>
      </w:pPr>
    </w:p>
    <w:p w:rsidR="00A96739" w:rsidRPr="00F4667C" w:rsidRDefault="00A96739" w:rsidP="00A96739">
      <w:pPr>
        <w:spacing w:line="360" w:lineRule="auto"/>
        <w:ind w:firstLine="709"/>
        <w:jc w:val="center"/>
        <w:rPr>
          <w:color w:val="000000"/>
          <w:szCs w:val="24"/>
          <w:lang w:val="ru-RU"/>
        </w:rPr>
      </w:pPr>
      <w:r w:rsidRPr="00F4667C">
        <w:rPr>
          <w:color w:val="000000"/>
          <w:szCs w:val="24"/>
          <w:lang w:val="ru-RU"/>
        </w:rPr>
        <w:t>Могилев</w:t>
      </w:r>
      <w:r>
        <w:rPr>
          <w:color w:val="000000"/>
          <w:szCs w:val="24"/>
          <w:lang w:val="ru-RU"/>
        </w:rPr>
        <w:t>,</w:t>
      </w:r>
      <w:r w:rsidRPr="00F4667C">
        <w:rPr>
          <w:color w:val="000000"/>
          <w:szCs w:val="24"/>
          <w:lang w:val="ru-RU"/>
        </w:rPr>
        <w:t xml:space="preserve"> 20</w:t>
      </w:r>
      <w:r>
        <w:rPr>
          <w:color w:val="000000"/>
          <w:szCs w:val="24"/>
          <w:lang w:val="ru-RU"/>
        </w:rPr>
        <w:t>21</w:t>
      </w:r>
    </w:p>
    <w:p w:rsidR="00A96739" w:rsidRPr="000E3BB2" w:rsidRDefault="00A96739" w:rsidP="00A96739">
      <w:pPr>
        <w:jc w:val="both"/>
        <w:rPr>
          <w:color w:val="000000"/>
          <w:szCs w:val="28"/>
          <w:lang w:val="ru-RU"/>
        </w:rPr>
      </w:pPr>
      <w:r>
        <w:rPr>
          <w:szCs w:val="24"/>
          <w:lang w:val="ru-RU"/>
        </w:rPr>
        <w:br w:type="page"/>
      </w:r>
      <w:r w:rsidRPr="00BE435C">
        <w:rPr>
          <w:szCs w:val="28"/>
          <w:lang w:val="ru-RU"/>
        </w:rPr>
        <w:lastRenderedPageBreak/>
        <w:t>Рабочая программа составлена в соответствии с федеральным государственным образов</w:t>
      </w:r>
      <w:r w:rsidRPr="00BE435C">
        <w:rPr>
          <w:szCs w:val="28"/>
          <w:lang w:val="ru-RU"/>
        </w:rPr>
        <w:t>а</w:t>
      </w:r>
      <w:r w:rsidRPr="00BE435C">
        <w:rPr>
          <w:szCs w:val="28"/>
          <w:lang w:val="ru-RU"/>
        </w:rPr>
        <w:t>тельным стандартом высшего образования по направлению подготовки 38.04.02 Менед</w:t>
      </w:r>
      <w:r w:rsidRPr="00BE435C">
        <w:rPr>
          <w:szCs w:val="28"/>
          <w:lang w:val="ru-RU"/>
        </w:rPr>
        <w:t>ж</w:t>
      </w:r>
      <w:r w:rsidRPr="00BE435C">
        <w:rPr>
          <w:szCs w:val="28"/>
          <w:lang w:val="ru-RU"/>
        </w:rPr>
        <w:t xml:space="preserve">мент (уровень магистратуры), утвержденным приказом № </w:t>
      </w:r>
      <w:r w:rsidR="00BE435C" w:rsidRPr="00BE435C">
        <w:rPr>
          <w:szCs w:val="28"/>
          <w:lang w:val="ru-RU"/>
        </w:rPr>
        <w:t>952</w:t>
      </w:r>
      <w:r w:rsidRPr="00BE435C">
        <w:rPr>
          <w:szCs w:val="28"/>
          <w:lang w:val="ru-RU"/>
        </w:rPr>
        <w:t xml:space="preserve"> от </w:t>
      </w:r>
      <w:r w:rsidR="00BE435C" w:rsidRPr="00BE435C">
        <w:rPr>
          <w:szCs w:val="28"/>
          <w:lang w:val="ru-RU"/>
        </w:rPr>
        <w:t>12</w:t>
      </w:r>
      <w:r w:rsidRPr="00BE435C">
        <w:rPr>
          <w:szCs w:val="28"/>
          <w:lang w:val="ru-RU"/>
        </w:rPr>
        <w:t>.0</w:t>
      </w:r>
      <w:r w:rsidR="00BE435C" w:rsidRPr="00BE435C">
        <w:rPr>
          <w:szCs w:val="28"/>
          <w:lang w:val="ru-RU"/>
        </w:rPr>
        <w:t>8</w:t>
      </w:r>
      <w:r w:rsidRPr="00BE435C">
        <w:rPr>
          <w:szCs w:val="28"/>
          <w:lang w:val="ru-RU"/>
        </w:rPr>
        <w:t>.20</w:t>
      </w:r>
      <w:r w:rsidR="00BE435C" w:rsidRPr="00BE435C">
        <w:rPr>
          <w:szCs w:val="28"/>
          <w:lang w:val="ru-RU"/>
        </w:rPr>
        <w:t>20</w:t>
      </w:r>
      <w:r w:rsidRPr="00BE435C">
        <w:rPr>
          <w:szCs w:val="28"/>
          <w:lang w:val="ru-RU"/>
        </w:rPr>
        <w:t xml:space="preserve"> г., </w:t>
      </w:r>
      <w:r w:rsidRPr="00BE435C">
        <w:rPr>
          <w:szCs w:val="24"/>
          <w:lang w:val="ru-RU"/>
        </w:rPr>
        <w:t>учебным пл</w:t>
      </w:r>
      <w:r w:rsidRPr="00BE435C">
        <w:rPr>
          <w:szCs w:val="24"/>
          <w:lang w:val="ru-RU"/>
        </w:rPr>
        <w:t>а</w:t>
      </w:r>
      <w:r w:rsidRPr="00BE435C">
        <w:rPr>
          <w:szCs w:val="24"/>
          <w:lang w:val="ru-RU"/>
        </w:rPr>
        <w:t>ном рег. №  380402-2, утвержденным 01.03.2021 г.</w:t>
      </w:r>
    </w:p>
    <w:p w:rsidR="00A96739" w:rsidRPr="00EB6534" w:rsidRDefault="00A96739" w:rsidP="00A96739">
      <w:pPr>
        <w:ind w:firstLine="709"/>
        <w:rPr>
          <w:color w:val="000000"/>
          <w:sz w:val="28"/>
          <w:szCs w:val="28"/>
          <w:lang w:val="ru-RU"/>
        </w:rPr>
      </w:pPr>
    </w:p>
    <w:p w:rsidR="00BE435C" w:rsidRDefault="00BE435C" w:rsidP="00BE435C">
      <w:pPr>
        <w:rPr>
          <w:color w:val="000000"/>
          <w:szCs w:val="24"/>
          <w:lang w:val="ru-RU"/>
        </w:rPr>
      </w:pPr>
      <w:proofErr w:type="gramStart"/>
      <w:r>
        <w:rPr>
          <w:color w:val="000000"/>
          <w:szCs w:val="24"/>
          <w:lang w:val="ru-RU"/>
        </w:rPr>
        <w:t>Рассмотрена</w:t>
      </w:r>
      <w:proofErr w:type="gramEnd"/>
      <w:r>
        <w:rPr>
          <w:color w:val="000000"/>
          <w:szCs w:val="24"/>
          <w:lang w:val="ru-RU"/>
        </w:rPr>
        <w:t xml:space="preserve"> и рекомендована </w:t>
      </w:r>
      <w:bookmarkStart w:id="0" w:name="_GoBack"/>
      <w:bookmarkEnd w:id="0"/>
      <w:r>
        <w:rPr>
          <w:color w:val="000000"/>
          <w:szCs w:val="24"/>
          <w:lang w:val="ru-RU"/>
        </w:rPr>
        <w:t xml:space="preserve">к утверждению кафедрой «Маркетинг и менеджмент»  </w:t>
      </w:r>
    </w:p>
    <w:p w:rsidR="00BE435C" w:rsidRDefault="00BE435C" w:rsidP="00BE435C">
      <w:pPr>
        <w:pStyle w:val="2"/>
        <w:spacing w:after="0" w:line="240" w:lineRule="auto"/>
        <w:jc w:val="both"/>
        <w:rPr>
          <w:szCs w:val="24"/>
          <w:lang w:val="ru-RU"/>
        </w:rPr>
      </w:pPr>
      <w:r>
        <w:rPr>
          <w:lang w:val="ru-RU"/>
        </w:rPr>
        <w:t>(протокол № 10 от 07.04.2021 г.)</w:t>
      </w:r>
    </w:p>
    <w:p w:rsidR="00BE435C" w:rsidRDefault="00BE435C" w:rsidP="00BE435C">
      <w:pPr>
        <w:ind w:firstLine="709"/>
        <w:rPr>
          <w:color w:val="000000"/>
          <w:szCs w:val="24"/>
          <w:lang w:val="ru-RU"/>
        </w:rPr>
      </w:pPr>
    </w:p>
    <w:p w:rsidR="00BE435C" w:rsidRDefault="00BE435C" w:rsidP="00BE435C">
      <w:pPr>
        <w:rPr>
          <w:color w:val="000000"/>
          <w:szCs w:val="24"/>
          <w:lang w:val="ru-RU"/>
        </w:rPr>
      </w:pPr>
      <w:proofErr w:type="spellStart"/>
      <w:r>
        <w:rPr>
          <w:color w:val="000000"/>
          <w:szCs w:val="24"/>
          <w:lang w:val="ru-RU"/>
        </w:rPr>
        <w:t>Зав</w:t>
      </w:r>
      <w:proofErr w:type="gramStart"/>
      <w:r>
        <w:rPr>
          <w:color w:val="000000"/>
          <w:szCs w:val="24"/>
          <w:lang w:val="ru-RU"/>
        </w:rPr>
        <w:t>.к</w:t>
      </w:r>
      <w:proofErr w:type="gramEnd"/>
      <w:r>
        <w:rPr>
          <w:color w:val="000000"/>
          <w:szCs w:val="24"/>
          <w:lang w:val="ru-RU"/>
        </w:rPr>
        <w:t>афедрой</w:t>
      </w:r>
      <w:proofErr w:type="spellEnd"/>
      <w:r>
        <w:rPr>
          <w:color w:val="000000"/>
          <w:szCs w:val="24"/>
          <w:lang w:val="ru-RU"/>
        </w:rPr>
        <w:t xml:space="preserve">  </w:t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  <w:t>________________А. В. Александров</w:t>
      </w:r>
    </w:p>
    <w:p w:rsidR="00BE435C" w:rsidRDefault="00BE435C" w:rsidP="00BE435C">
      <w:pPr>
        <w:spacing w:line="360" w:lineRule="auto"/>
        <w:ind w:firstLine="709"/>
        <w:rPr>
          <w:color w:val="000000"/>
          <w:szCs w:val="24"/>
          <w:lang w:val="ru-RU"/>
        </w:rPr>
      </w:pPr>
    </w:p>
    <w:p w:rsidR="00BE435C" w:rsidRDefault="00BE435C" w:rsidP="00BE435C">
      <w:pPr>
        <w:spacing w:line="360" w:lineRule="auto"/>
        <w:ind w:firstLine="709"/>
        <w:rPr>
          <w:color w:val="000000"/>
          <w:szCs w:val="24"/>
          <w:lang w:val="ru-RU"/>
        </w:rPr>
      </w:pPr>
    </w:p>
    <w:p w:rsidR="00BE435C" w:rsidRDefault="00BE435C" w:rsidP="00BE435C">
      <w:pPr>
        <w:pStyle w:val="a7"/>
        <w:spacing w:after="0"/>
        <w:outlineLvl w:val="0"/>
        <w:rPr>
          <w:szCs w:val="24"/>
          <w:lang w:val="ru-RU"/>
        </w:rPr>
      </w:pPr>
      <w:proofErr w:type="gramStart"/>
      <w:r>
        <w:rPr>
          <w:szCs w:val="24"/>
          <w:lang w:val="ru-RU"/>
        </w:rPr>
        <w:t>Одобрена</w:t>
      </w:r>
      <w:proofErr w:type="gramEnd"/>
      <w:r>
        <w:rPr>
          <w:szCs w:val="24"/>
          <w:lang w:val="ru-RU"/>
        </w:rPr>
        <w:t xml:space="preserve"> и рекомендована к утверждению Научно-методическим советом</w:t>
      </w:r>
    </w:p>
    <w:p w:rsidR="00BE435C" w:rsidRDefault="00BE435C" w:rsidP="00BE435C">
      <w:pPr>
        <w:pStyle w:val="a7"/>
        <w:spacing w:after="0"/>
        <w:rPr>
          <w:szCs w:val="24"/>
          <w:lang w:val="ru-RU"/>
        </w:rPr>
      </w:pPr>
      <w:r>
        <w:rPr>
          <w:szCs w:val="24"/>
          <w:lang w:val="ru-RU"/>
        </w:rPr>
        <w:t>Белорусско-Российского университета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 </w:t>
      </w:r>
    </w:p>
    <w:p w:rsidR="00BE435C" w:rsidRDefault="00BE435C" w:rsidP="00BE435C">
      <w:pPr>
        <w:rPr>
          <w:szCs w:val="24"/>
          <w:lang w:val="ru-RU"/>
        </w:rPr>
      </w:pPr>
      <w:r>
        <w:rPr>
          <w:szCs w:val="24"/>
          <w:lang w:val="ru-RU"/>
        </w:rPr>
        <w:t>(протокол № 7 от 16.06.2021 г.)</w:t>
      </w:r>
    </w:p>
    <w:p w:rsidR="00BE435C" w:rsidRDefault="00BE435C" w:rsidP="00BE435C">
      <w:pPr>
        <w:rPr>
          <w:szCs w:val="24"/>
          <w:lang w:val="ru-RU"/>
        </w:rPr>
      </w:pPr>
    </w:p>
    <w:p w:rsidR="00BE435C" w:rsidRDefault="00BE435C" w:rsidP="00BE435C">
      <w:pPr>
        <w:outlineLvl w:val="0"/>
        <w:rPr>
          <w:lang w:val="ru-RU"/>
        </w:rPr>
      </w:pPr>
      <w:r>
        <w:rPr>
          <w:lang w:val="ru-RU"/>
        </w:rPr>
        <w:t>Зам. Председателя</w:t>
      </w:r>
    </w:p>
    <w:p w:rsidR="00BE435C" w:rsidRDefault="00BE435C" w:rsidP="00BE435C">
      <w:pPr>
        <w:outlineLvl w:val="0"/>
        <w:rPr>
          <w:lang w:val="ru-RU"/>
        </w:rPr>
      </w:pPr>
      <w:r>
        <w:rPr>
          <w:lang w:val="ru-RU"/>
        </w:rPr>
        <w:t>Научно-методического совета</w:t>
      </w:r>
      <w:r>
        <w:rPr>
          <w:lang w:val="ru-RU"/>
        </w:rPr>
        <w:tab/>
        <w:t xml:space="preserve">                              ________________ С. А. </w:t>
      </w:r>
      <w:proofErr w:type="spellStart"/>
      <w:r>
        <w:rPr>
          <w:lang w:val="ru-RU"/>
        </w:rPr>
        <w:t>Сухоцкий</w:t>
      </w:r>
      <w:proofErr w:type="spellEnd"/>
    </w:p>
    <w:p w:rsidR="00BE435C" w:rsidRDefault="00BE435C" w:rsidP="00BE435C">
      <w:pPr>
        <w:spacing w:line="360" w:lineRule="auto"/>
        <w:rPr>
          <w:color w:val="000000"/>
          <w:szCs w:val="24"/>
          <w:lang w:val="ru-RU"/>
        </w:rPr>
      </w:pPr>
    </w:p>
    <w:p w:rsidR="00BE435C" w:rsidRDefault="00BE435C" w:rsidP="00BE435C">
      <w:pPr>
        <w:spacing w:line="360" w:lineRule="auto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Рецензент: </w:t>
      </w:r>
    </w:p>
    <w:p w:rsidR="00BE435C" w:rsidRDefault="00BE435C" w:rsidP="00BE435C">
      <w:pPr>
        <w:rPr>
          <w:color w:val="000000"/>
          <w:szCs w:val="24"/>
          <w:lang w:val="ru-RU"/>
        </w:rPr>
      </w:pPr>
      <w:proofErr w:type="spellStart"/>
      <w:r>
        <w:rPr>
          <w:color w:val="000000"/>
          <w:szCs w:val="24"/>
          <w:lang w:val="ru-RU"/>
        </w:rPr>
        <w:t>Жесткова</w:t>
      </w:r>
      <w:proofErr w:type="spellEnd"/>
      <w:r>
        <w:rPr>
          <w:color w:val="000000"/>
          <w:szCs w:val="24"/>
          <w:lang w:val="ru-RU"/>
        </w:rPr>
        <w:t xml:space="preserve"> Елена Сергеевна, зав. кафедрой экономики и управления УО </w:t>
      </w:r>
      <w:r>
        <w:rPr>
          <w:szCs w:val="24"/>
          <w:lang w:val="ru-RU"/>
        </w:rPr>
        <w:t>«Могилевский гос</w:t>
      </w:r>
      <w:r>
        <w:rPr>
          <w:szCs w:val="24"/>
          <w:lang w:val="ru-RU"/>
        </w:rPr>
        <w:t>у</w:t>
      </w:r>
      <w:r>
        <w:rPr>
          <w:szCs w:val="24"/>
          <w:lang w:val="ru-RU"/>
        </w:rPr>
        <w:t xml:space="preserve">дарственный университет имени А. А. Кулешова», канд. </w:t>
      </w:r>
      <w:proofErr w:type="spellStart"/>
      <w:r>
        <w:rPr>
          <w:szCs w:val="24"/>
          <w:lang w:val="ru-RU"/>
        </w:rPr>
        <w:t>экон</w:t>
      </w:r>
      <w:proofErr w:type="spellEnd"/>
      <w:r>
        <w:rPr>
          <w:szCs w:val="24"/>
          <w:lang w:val="ru-RU"/>
        </w:rPr>
        <w:t>. наук, доц.</w:t>
      </w:r>
      <w:r>
        <w:rPr>
          <w:color w:val="000000"/>
          <w:szCs w:val="24"/>
          <w:lang w:val="ru-RU"/>
        </w:rPr>
        <w:t xml:space="preserve"> </w:t>
      </w:r>
    </w:p>
    <w:p w:rsidR="00BE435C" w:rsidRDefault="00BE435C" w:rsidP="00BE435C">
      <w:pPr>
        <w:spacing w:line="360" w:lineRule="auto"/>
        <w:rPr>
          <w:color w:val="000000"/>
          <w:szCs w:val="24"/>
          <w:lang w:val="ru-RU"/>
        </w:rPr>
      </w:pPr>
    </w:p>
    <w:p w:rsidR="00A96739" w:rsidRPr="00644B8A" w:rsidRDefault="00A96739" w:rsidP="00A96739">
      <w:pPr>
        <w:spacing w:line="360" w:lineRule="auto"/>
        <w:rPr>
          <w:color w:val="000000"/>
          <w:szCs w:val="24"/>
          <w:lang w:val="ru-RU"/>
        </w:rPr>
      </w:pPr>
    </w:p>
    <w:p w:rsidR="00A96739" w:rsidRPr="00644B8A" w:rsidRDefault="00A96739" w:rsidP="00A96739">
      <w:pPr>
        <w:rPr>
          <w:color w:val="000000"/>
          <w:szCs w:val="24"/>
          <w:lang w:val="ru-RU"/>
        </w:rPr>
      </w:pPr>
      <w:r w:rsidRPr="00644B8A">
        <w:rPr>
          <w:color w:val="000000"/>
          <w:szCs w:val="24"/>
          <w:lang w:val="ru-RU"/>
        </w:rPr>
        <w:t>Рабочая программа согласована:</w:t>
      </w:r>
    </w:p>
    <w:p w:rsidR="00A96739" w:rsidRPr="00644B8A" w:rsidRDefault="00A96739" w:rsidP="00A96739">
      <w:pPr>
        <w:rPr>
          <w:color w:val="000000"/>
          <w:szCs w:val="24"/>
          <w:lang w:val="ru-RU"/>
        </w:rPr>
      </w:pPr>
    </w:p>
    <w:p w:rsidR="00A96739" w:rsidRPr="00644B8A" w:rsidRDefault="00A96739" w:rsidP="00A96739">
      <w:pPr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Ведущий библиотекарь</w:t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 xml:space="preserve">______________ </w:t>
      </w:r>
    </w:p>
    <w:p w:rsidR="00A96739" w:rsidRPr="00644B8A" w:rsidRDefault="00A96739" w:rsidP="00A96739">
      <w:pPr>
        <w:rPr>
          <w:color w:val="000000"/>
          <w:szCs w:val="24"/>
          <w:lang w:val="ru-RU"/>
        </w:rPr>
      </w:pPr>
    </w:p>
    <w:p w:rsidR="00A96739" w:rsidRPr="00644B8A" w:rsidRDefault="00A96739" w:rsidP="00A96739">
      <w:pPr>
        <w:rPr>
          <w:color w:val="000000"/>
          <w:szCs w:val="24"/>
          <w:lang w:val="ru-RU"/>
        </w:rPr>
      </w:pPr>
      <w:r w:rsidRPr="00644B8A">
        <w:rPr>
          <w:color w:val="000000"/>
          <w:szCs w:val="24"/>
          <w:lang w:val="ru-RU"/>
        </w:rPr>
        <w:t>Начальник учебно-методического</w:t>
      </w:r>
    </w:p>
    <w:p w:rsidR="00A96739" w:rsidRPr="00644B8A" w:rsidRDefault="00A96739" w:rsidP="00A96739">
      <w:pPr>
        <w:rPr>
          <w:color w:val="000000"/>
          <w:szCs w:val="24"/>
          <w:lang w:val="ru-RU"/>
        </w:rPr>
      </w:pPr>
      <w:r w:rsidRPr="00644B8A">
        <w:rPr>
          <w:color w:val="000000"/>
          <w:szCs w:val="24"/>
          <w:lang w:val="ru-RU"/>
        </w:rPr>
        <w:t>отдела</w:t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</w:r>
      <w:r w:rsidRPr="00644B8A">
        <w:rPr>
          <w:color w:val="000000"/>
          <w:szCs w:val="24"/>
          <w:lang w:val="ru-RU"/>
        </w:rPr>
        <w:tab/>
        <w:t>______________</w:t>
      </w:r>
      <w:r>
        <w:rPr>
          <w:color w:val="000000"/>
          <w:szCs w:val="24"/>
          <w:lang w:val="ru-RU"/>
        </w:rPr>
        <w:t xml:space="preserve">В.А. </w:t>
      </w:r>
      <w:proofErr w:type="spellStart"/>
      <w:r>
        <w:rPr>
          <w:color w:val="000000"/>
          <w:szCs w:val="24"/>
          <w:lang w:val="ru-RU"/>
        </w:rPr>
        <w:t>Кемова</w:t>
      </w:r>
      <w:proofErr w:type="spellEnd"/>
      <w:r w:rsidRPr="00644B8A">
        <w:rPr>
          <w:color w:val="000000"/>
          <w:szCs w:val="24"/>
          <w:lang w:val="ru-RU"/>
        </w:rPr>
        <w:t xml:space="preserve"> </w:t>
      </w:r>
    </w:p>
    <w:p w:rsidR="00A96739" w:rsidRPr="00F4667C" w:rsidRDefault="00A96739" w:rsidP="00A96739">
      <w:pPr>
        <w:spacing w:line="360" w:lineRule="auto"/>
        <w:rPr>
          <w:color w:val="000000"/>
          <w:szCs w:val="24"/>
          <w:lang w:val="ru-RU"/>
        </w:rPr>
      </w:pPr>
    </w:p>
    <w:p w:rsidR="00D4228E" w:rsidRPr="00797F61" w:rsidRDefault="00D4228E" w:rsidP="00596DE8">
      <w:pPr>
        <w:widowControl/>
        <w:rPr>
          <w:szCs w:val="24"/>
          <w:lang w:val="ru-RU"/>
        </w:rPr>
      </w:pPr>
    </w:p>
    <w:p w:rsidR="00D4228E" w:rsidRPr="00C86AAC" w:rsidRDefault="009F3917" w:rsidP="00C86AAC">
      <w:pPr>
        <w:pStyle w:val="a6"/>
        <w:widowControl/>
        <w:numPr>
          <w:ilvl w:val="0"/>
          <w:numId w:val="1"/>
        </w:numPr>
        <w:tabs>
          <w:tab w:val="left" w:pos="993"/>
        </w:tabs>
        <w:ind w:firstLine="274"/>
        <w:rPr>
          <w:b/>
          <w:szCs w:val="24"/>
          <w:lang w:val="ru-RU"/>
        </w:rPr>
      </w:pPr>
      <w:r w:rsidRPr="00C86AAC">
        <w:rPr>
          <w:color w:val="FF0000"/>
          <w:szCs w:val="24"/>
          <w:lang w:val="ru-RU"/>
        </w:rPr>
        <w:br w:type="page"/>
      </w:r>
      <w:r w:rsidR="00D4228E" w:rsidRPr="00C86AAC">
        <w:rPr>
          <w:b/>
          <w:szCs w:val="24"/>
          <w:lang w:val="ru-RU"/>
        </w:rPr>
        <w:lastRenderedPageBreak/>
        <w:t>ПОЯСНИТЕЛЬНАЯ ЗАПИСКА</w:t>
      </w:r>
    </w:p>
    <w:p w:rsidR="00D4228E" w:rsidRPr="00F53AA4" w:rsidRDefault="00D4228E" w:rsidP="00596DE8">
      <w:pPr>
        <w:ind w:firstLine="709"/>
        <w:rPr>
          <w:b/>
          <w:szCs w:val="24"/>
          <w:lang w:val="ru-RU"/>
        </w:rPr>
      </w:pPr>
    </w:p>
    <w:p w:rsidR="00D4228E" w:rsidRPr="00F53AA4" w:rsidRDefault="00D4228E" w:rsidP="00596DE8">
      <w:pPr>
        <w:numPr>
          <w:ilvl w:val="1"/>
          <w:numId w:val="1"/>
        </w:numPr>
        <w:ind w:left="0" w:firstLine="709"/>
        <w:rPr>
          <w:b/>
          <w:szCs w:val="24"/>
          <w:lang w:val="ru-RU"/>
        </w:rPr>
      </w:pPr>
      <w:r w:rsidRPr="00F53AA4">
        <w:rPr>
          <w:b/>
          <w:szCs w:val="24"/>
          <w:lang w:val="ru-RU"/>
        </w:rPr>
        <w:t>Цель учебной дисциплины</w:t>
      </w:r>
    </w:p>
    <w:p w:rsidR="00F53AA4" w:rsidRPr="00F53AA4" w:rsidRDefault="00D4228E" w:rsidP="00F53AA4">
      <w:pPr>
        <w:ind w:firstLine="709"/>
        <w:jc w:val="both"/>
        <w:rPr>
          <w:rFonts w:eastAsia="HiddenHorzOCR"/>
          <w:szCs w:val="28"/>
          <w:lang w:val="ru-RU" w:eastAsia="en-US"/>
        </w:rPr>
      </w:pPr>
      <w:r w:rsidRPr="00F53AA4">
        <w:rPr>
          <w:b/>
          <w:szCs w:val="24"/>
          <w:lang w:val="ru-RU"/>
        </w:rPr>
        <w:t>Целью</w:t>
      </w:r>
      <w:r w:rsidRPr="00F53AA4">
        <w:rPr>
          <w:szCs w:val="24"/>
          <w:lang w:val="ru-RU"/>
        </w:rPr>
        <w:t xml:space="preserve"> учебной дисциплины является </w:t>
      </w:r>
      <w:r w:rsidR="00F53AA4" w:rsidRPr="00F53AA4">
        <w:rPr>
          <w:lang w:val="ru-RU"/>
        </w:rPr>
        <w:t>формирование у студентов необходимых ко</w:t>
      </w:r>
      <w:r w:rsidR="00F53AA4" w:rsidRPr="00F53AA4">
        <w:rPr>
          <w:lang w:val="ru-RU"/>
        </w:rPr>
        <w:t>м</w:t>
      </w:r>
      <w:r w:rsidR="00F53AA4" w:rsidRPr="00F53AA4">
        <w:rPr>
          <w:lang w:val="ru-RU"/>
        </w:rPr>
        <w:t>петенций для эффективного управления международной маркетинговой деятельностью на предприятиях в рамках любой организационно</w:t>
      </w:r>
      <w:r w:rsidR="00797F61" w:rsidRPr="00797F61">
        <w:rPr>
          <w:lang w:val="ru-RU"/>
        </w:rPr>
        <w:t>‒</w:t>
      </w:r>
      <w:r w:rsidR="00F53AA4" w:rsidRPr="00F53AA4">
        <w:rPr>
          <w:lang w:val="ru-RU"/>
        </w:rPr>
        <w:t>правовой формы и в их структурных подра</w:t>
      </w:r>
      <w:r w:rsidR="00F53AA4" w:rsidRPr="00F53AA4">
        <w:rPr>
          <w:lang w:val="ru-RU"/>
        </w:rPr>
        <w:t>з</w:t>
      </w:r>
      <w:r w:rsidR="00F53AA4" w:rsidRPr="00F53AA4">
        <w:rPr>
          <w:lang w:val="ru-RU"/>
        </w:rPr>
        <w:t>делениях в условиях конкурентной международной рыночной среды.</w:t>
      </w:r>
    </w:p>
    <w:p w:rsidR="00F53AA4" w:rsidRPr="00162023" w:rsidRDefault="00F53AA4" w:rsidP="00596DE8">
      <w:pPr>
        <w:ind w:left="705"/>
        <w:jc w:val="both"/>
        <w:rPr>
          <w:color w:val="FF0000"/>
          <w:szCs w:val="24"/>
          <w:lang w:val="ru-RU"/>
        </w:rPr>
      </w:pPr>
    </w:p>
    <w:p w:rsidR="00D4228E" w:rsidRPr="00E1675A" w:rsidRDefault="00D4228E" w:rsidP="00596DE8">
      <w:pPr>
        <w:numPr>
          <w:ilvl w:val="1"/>
          <w:numId w:val="1"/>
        </w:numPr>
        <w:jc w:val="both"/>
        <w:rPr>
          <w:b/>
          <w:szCs w:val="24"/>
          <w:lang w:val="ru-RU"/>
        </w:rPr>
      </w:pPr>
      <w:r w:rsidRPr="00E1675A">
        <w:rPr>
          <w:b/>
          <w:szCs w:val="24"/>
          <w:lang w:val="ru-RU"/>
        </w:rPr>
        <w:t>Планируемые результаты изучения дисциплины</w:t>
      </w:r>
    </w:p>
    <w:p w:rsidR="00D4228E" w:rsidRPr="00E1675A" w:rsidRDefault="00D4228E" w:rsidP="00596DE8">
      <w:pPr>
        <w:jc w:val="both"/>
        <w:rPr>
          <w:szCs w:val="24"/>
          <w:lang w:val="ru-RU"/>
        </w:rPr>
      </w:pPr>
      <w:r w:rsidRPr="00E1675A">
        <w:rPr>
          <w:szCs w:val="24"/>
          <w:lang w:val="ru-RU"/>
        </w:rPr>
        <w:t>В  результате освоения учебной дисциплины студент должен</w:t>
      </w:r>
    </w:p>
    <w:p w:rsidR="00E1675A" w:rsidRPr="00E1675A" w:rsidRDefault="00E1675A" w:rsidP="00E1675A">
      <w:pPr>
        <w:ind w:firstLine="709"/>
        <w:jc w:val="both"/>
      </w:pPr>
      <w:proofErr w:type="spellStart"/>
      <w:r w:rsidRPr="00E1675A">
        <w:rPr>
          <w:b/>
        </w:rPr>
        <w:t>знать</w:t>
      </w:r>
      <w:proofErr w:type="spellEnd"/>
      <w:r w:rsidRPr="00E1675A">
        <w:t>:</w:t>
      </w:r>
    </w:p>
    <w:p w:rsidR="00E1675A" w:rsidRPr="00E1675A" w:rsidRDefault="00E1675A" w:rsidP="00E1675A">
      <w:pPr>
        <w:pStyle w:val="a6"/>
        <w:widowControl/>
        <w:numPr>
          <w:ilvl w:val="0"/>
          <w:numId w:val="23"/>
        </w:numPr>
        <w:tabs>
          <w:tab w:val="left" w:pos="993"/>
        </w:tabs>
        <w:snapToGrid w:val="0"/>
        <w:ind w:left="0" w:firstLine="709"/>
        <w:jc w:val="both"/>
        <w:rPr>
          <w:lang w:val="ru-RU"/>
        </w:rPr>
      </w:pPr>
      <w:r w:rsidRPr="00E1675A">
        <w:rPr>
          <w:lang w:val="ru-RU"/>
        </w:rPr>
        <w:t xml:space="preserve">сущность, основные понятия и категории </w:t>
      </w:r>
      <w:r>
        <w:rPr>
          <w:lang w:val="ru-RU"/>
        </w:rPr>
        <w:t xml:space="preserve">международного </w:t>
      </w:r>
      <w:r w:rsidRPr="00E1675A">
        <w:rPr>
          <w:lang w:val="ru-RU"/>
        </w:rPr>
        <w:t>маркетинга;</w:t>
      </w:r>
    </w:p>
    <w:p w:rsidR="00E1675A" w:rsidRPr="00E1675A" w:rsidRDefault="00E1675A" w:rsidP="00E1675A">
      <w:pPr>
        <w:pStyle w:val="a6"/>
        <w:widowControl/>
        <w:numPr>
          <w:ilvl w:val="0"/>
          <w:numId w:val="23"/>
        </w:numPr>
        <w:tabs>
          <w:tab w:val="left" w:pos="993"/>
        </w:tabs>
        <w:snapToGrid w:val="0"/>
        <w:ind w:left="0" w:firstLine="709"/>
        <w:jc w:val="both"/>
        <w:rPr>
          <w:lang w:val="ru-RU"/>
        </w:rPr>
      </w:pPr>
      <w:r w:rsidRPr="00E1675A">
        <w:rPr>
          <w:lang w:val="ru-RU"/>
        </w:rPr>
        <w:t xml:space="preserve">концепции и виды </w:t>
      </w:r>
      <w:r>
        <w:rPr>
          <w:lang w:val="ru-RU"/>
        </w:rPr>
        <w:t xml:space="preserve">международного </w:t>
      </w:r>
      <w:r w:rsidRPr="00E1675A">
        <w:rPr>
          <w:lang w:val="ru-RU"/>
        </w:rPr>
        <w:t>маркетинга;</w:t>
      </w:r>
    </w:p>
    <w:p w:rsidR="00E1675A" w:rsidRDefault="00E1675A" w:rsidP="00E1675A">
      <w:pPr>
        <w:pStyle w:val="a6"/>
        <w:widowControl/>
        <w:numPr>
          <w:ilvl w:val="0"/>
          <w:numId w:val="23"/>
        </w:numPr>
        <w:tabs>
          <w:tab w:val="left" w:pos="993"/>
        </w:tabs>
        <w:snapToGrid w:val="0"/>
        <w:ind w:left="0" w:firstLine="709"/>
        <w:jc w:val="both"/>
      </w:pPr>
      <w:proofErr w:type="spellStart"/>
      <w:r>
        <w:t>инструментарий</w:t>
      </w:r>
      <w:proofErr w:type="spellEnd"/>
      <w:r>
        <w:t xml:space="preserve"> </w:t>
      </w:r>
      <w:r>
        <w:rPr>
          <w:lang w:val="ru-RU"/>
        </w:rPr>
        <w:t xml:space="preserve">международного </w:t>
      </w:r>
      <w:proofErr w:type="spellStart"/>
      <w:r>
        <w:t>маркетинга</w:t>
      </w:r>
      <w:proofErr w:type="spellEnd"/>
      <w:r>
        <w:t>;</w:t>
      </w:r>
    </w:p>
    <w:p w:rsidR="00E1675A" w:rsidRDefault="00E1675A" w:rsidP="00F53AA4">
      <w:pPr>
        <w:tabs>
          <w:tab w:val="left" w:pos="2040"/>
        </w:tabs>
        <w:ind w:firstLine="709"/>
        <w:jc w:val="both"/>
        <w:rPr>
          <w:b/>
          <w:bCs/>
          <w:iCs/>
          <w:spacing w:val="-1"/>
          <w:szCs w:val="28"/>
        </w:rPr>
      </w:pPr>
      <w:proofErr w:type="spellStart"/>
      <w:r>
        <w:rPr>
          <w:b/>
          <w:bCs/>
          <w:iCs/>
          <w:color w:val="000000"/>
          <w:spacing w:val="-1"/>
          <w:szCs w:val="28"/>
        </w:rPr>
        <w:t>уметь</w:t>
      </w:r>
      <w:proofErr w:type="spellEnd"/>
      <w:r>
        <w:rPr>
          <w:b/>
          <w:bCs/>
          <w:iCs/>
          <w:color w:val="000000"/>
          <w:spacing w:val="-1"/>
          <w:szCs w:val="28"/>
        </w:rPr>
        <w:t>:</w:t>
      </w:r>
      <w:r w:rsidR="00F53AA4">
        <w:rPr>
          <w:b/>
          <w:bCs/>
          <w:iCs/>
          <w:color w:val="000000"/>
          <w:spacing w:val="-1"/>
          <w:szCs w:val="28"/>
        </w:rPr>
        <w:tab/>
      </w:r>
    </w:p>
    <w:p w:rsidR="00E1675A" w:rsidRPr="00E1675A" w:rsidRDefault="00E1675A" w:rsidP="00E1675A">
      <w:pPr>
        <w:pStyle w:val="a6"/>
        <w:widowControl/>
        <w:numPr>
          <w:ilvl w:val="0"/>
          <w:numId w:val="23"/>
        </w:numPr>
        <w:tabs>
          <w:tab w:val="left" w:pos="993"/>
        </w:tabs>
        <w:snapToGrid w:val="0"/>
        <w:ind w:left="0" w:firstLine="709"/>
        <w:jc w:val="both"/>
        <w:rPr>
          <w:szCs w:val="24"/>
          <w:lang w:val="ru-RU"/>
        </w:rPr>
      </w:pPr>
      <w:r w:rsidRPr="00E1675A">
        <w:rPr>
          <w:lang w:val="ru-RU"/>
        </w:rPr>
        <w:t>формировать концепцию маркетинга для конкретных областей и сфер деятельн</w:t>
      </w:r>
      <w:r w:rsidRPr="00E1675A">
        <w:rPr>
          <w:lang w:val="ru-RU"/>
        </w:rPr>
        <w:t>о</w:t>
      </w:r>
      <w:r w:rsidRPr="00E1675A">
        <w:rPr>
          <w:lang w:val="ru-RU"/>
        </w:rPr>
        <w:t>сти;</w:t>
      </w:r>
    </w:p>
    <w:p w:rsidR="00E1675A" w:rsidRPr="00E1675A" w:rsidRDefault="00E1675A" w:rsidP="00E1675A">
      <w:pPr>
        <w:pStyle w:val="a6"/>
        <w:widowControl/>
        <w:numPr>
          <w:ilvl w:val="0"/>
          <w:numId w:val="23"/>
        </w:numPr>
        <w:tabs>
          <w:tab w:val="left" w:pos="993"/>
        </w:tabs>
        <w:snapToGrid w:val="0"/>
        <w:ind w:left="0" w:firstLine="709"/>
        <w:jc w:val="both"/>
        <w:rPr>
          <w:lang w:val="ru-RU"/>
        </w:rPr>
      </w:pPr>
      <w:r w:rsidRPr="00E1675A">
        <w:rPr>
          <w:lang w:val="ru-RU"/>
        </w:rPr>
        <w:t>осуществлять анализ внешней и внутренней маркетинговой среды организации;</w:t>
      </w:r>
    </w:p>
    <w:p w:rsidR="00E1675A" w:rsidRPr="00E1675A" w:rsidRDefault="00E1675A" w:rsidP="00E1675A">
      <w:pPr>
        <w:pStyle w:val="a6"/>
        <w:widowControl/>
        <w:numPr>
          <w:ilvl w:val="0"/>
          <w:numId w:val="23"/>
        </w:numPr>
        <w:tabs>
          <w:tab w:val="left" w:pos="993"/>
        </w:tabs>
        <w:snapToGrid w:val="0"/>
        <w:ind w:left="0" w:firstLine="709"/>
        <w:jc w:val="both"/>
        <w:rPr>
          <w:lang w:val="ru-RU"/>
        </w:rPr>
      </w:pPr>
      <w:r w:rsidRPr="00E1675A">
        <w:rPr>
          <w:lang w:val="ru-RU"/>
        </w:rPr>
        <w:t xml:space="preserve">разрабатывать и реализовывать стратегию </w:t>
      </w:r>
      <w:r>
        <w:rPr>
          <w:lang w:val="ru-RU"/>
        </w:rPr>
        <w:t xml:space="preserve">международного </w:t>
      </w:r>
      <w:r w:rsidRPr="00E1675A">
        <w:rPr>
          <w:lang w:val="ru-RU"/>
        </w:rPr>
        <w:t>маркетинга.</w:t>
      </w:r>
    </w:p>
    <w:p w:rsidR="00E1675A" w:rsidRDefault="00C86AAC" w:rsidP="00E1675A">
      <w:pPr>
        <w:ind w:firstLine="709"/>
        <w:jc w:val="both"/>
        <w:rPr>
          <w:b/>
          <w:bCs/>
          <w:iCs/>
          <w:spacing w:val="-1"/>
          <w:szCs w:val="28"/>
        </w:rPr>
      </w:pPr>
      <w:r>
        <w:rPr>
          <w:b/>
          <w:bCs/>
          <w:iCs/>
          <w:color w:val="000000"/>
          <w:spacing w:val="-1"/>
          <w:szCs w:val="28"/>
          <w:lang w:val="ru-RU"/>
        </w:rPr>
        <w:t>в</w:t>
      </w:r>
      <w:proofErr w:type="spellStart"/>
      <w:r w:rsidR="00E1675A">
        <w:rPr>
          <w:b/>
          <w:bCs/>
          <w:iCs/>
          <w:color w:val="000000"/>
          <w:spacing w:val="-1"/>
          <w:szCs w:val="28"/>
        </w:rPr>
        <w:t>ладеть</w:t>
      </w:r>
      <w:proofErr w:type="spellEnd"/>
      <w:r w:rsidR="00E1675A">
        <w:rPr>
          <w:b/>
          <w:bCs/>
          <w:iCs/>
          <w:color w:val="000000"/>
          <w:spacing w:val="-1"/>
          <w:szCs w:val="28"/>
        </w:rPr>
        <w:t>:</w:t>
      </w:r>
    </w:p>
    <w:p w:rsidR="00E1675A" w:rsidRPr="00E1675A" w:rsidRDefault="00E1675A" w:rsidP="00E1675A">
      <w:pPr>
        <w:pStyle w:val="a6"/>
        <w:widowControl/>
        <w:numPr>
          <w:ilvl w:val="0"/>
          <w:numId w:val="23"/>
        </w:numPr>
        <w:tabs>
          <w:tab w:val="left" w:pos="993"/>
        </w:tabs>
        <w:snapToGrid w:val="0"/>
        <w:ind w:left="0" w:firstLine="709"/>
        <w:jc w:val="both"/>
        <w:rPr>
          <w:szCs w:val="24"/>
          <w:lang w:val="ru-RU"/>
        </w:rPr>
      </w:pPr>
      <w:r w:rsidRPr="00E1675A">
        <w:rPr>
          <w:lang w:val="ru-RU"/>
        </w:rPr>
        <w:t xml:space="preserve">знаниями позволяющими формировать товарную и ценовую политику на </w:t>
      </w:r>
      <w:r>
        <w:rPr>
          <w:lang w:val="ru-RU"/>
        </w:rPr>
        <w:t>междун</w:t>
      </w:r>
      <w:r>
        <w:rPr>
          <w:lang w:val="ru-RU"/>
        </w:rPr>
        <w:t>а</w:t>
      </w:r>
      <w:r>
        <w:rPr>
          <w:lang w:val="ru-RU"/>
        </w:rPr>
        <w:t xml:space="preserve">родных </w:t>
      </w:r>
      <w:r w:rsidRPr="00E1675A">
        <w:rPr>
          <w:lang w:val="ru-RU"/>
        </w:rPr>
        <w:t>целевых рынках;</w:t>
      </w:r>
    </w:p>
    <w:p w:rsidR="00E1675A" w:rsidRDefault="00E1675A" w:rsidP="00E1675A">
      <w:pPr>
        <w:pStyle w:val="a6"/>
        <w:widowControl/>
        <w:numPr>
          <w:ilvl w:val="0"/>
          <w:numId w:val="23"/>
        </w:numPr>
        <w:tabs>
          <w:tab w:val="left" w:pos="993"/>
        </w:tabs>
        <w:snapToGrid w:val="0"/>
        <w:ind w:left="0" w:firstLine="709"/>
        <w:jc w:val="both"/>
      </w:pPr>
      <w:proofErr w:type="spellStart"/>
      <w:r>
        <w:t>методами</w:t>
      </w:r>
      <w:proofErr w:type="spellEnd"/>
      <w:r w:rsidRPr="00E1675A">
        <w:rPr>
          <w:lang w:val="ru-RU"/>
        </w:rPr>
        <w:t xml:space="preserve"> </w:t>
      </w:r>
      <w:r>
        <w:rPr>
          <w:lang w:val="ru-RU"/>
        </w:rPr>
        <w:t>международных</w:t>
      </w:r>
      <w:r>
        <w:t xml:space="preserve"> </w:t>
      </w:r>
      <w:proofErr w:type="spellStart"/>
      <w:r>
        <w:t>маркетинговых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>;</w:t>
      </w:r>
    </w:p>
    <w:p w:rsidR="00E1675A" w:rsidRPr="00E1675A" w:rsidRDefault="00E1675A" w:rsidP="00E1675A">
      <w:pPr>
        <w:pStyle w:val="a6"/>
        <w:widowControl/>
        <w:numPr>
          <w:ilvl w:val="0"/>
          <w:numId w:val="23"/>
        </w:numPr>
        <w:tabs>
          <w:tab w:val="left" w:pos="993"/>
        </w:tabs>
        <w:snapToGrid w:val="0"/>
        <w:ind w:left="0" w:firstLine="709"/>
        <w:jc w:val="both"/>
        <w:rPr>
          <w:lang w:val="ru-RU"/>
        </w:rPr>
      </w:pPr>
      <w:r w:rsidRPr="00E1675A">
        <w:rPr>
          <w:lang w:val="ru-RU"/>
        </w:rPr>
        <w:t xml:space="preserve">инструментами </w:t>
      </w:r>
      <w:proofErr w:type="spellStart"/>
      <w:r>
        <w:rPr>
          <w:lang w:val="ru-RU"/>
        </w:rPr>
        <w:t>международноых</w:t>
      </w:r>
      <w:proofErr w:type="spellEnd"/>
      <w:r>
        <w:rPr>
          <w:lang w:val="ru-RU"/>
        </w:rPr>
        <w:t xml:space="preserve"> </w:t>
      </w:r>
      <w:r w:rsidRPr="00E1675A">
        <w:rPr>
          <w:lang w:val="ru-RU"/>
        </w:rPr>
        <w:t>коммуникационной политики и политики ра</w:t>
      </w:r>
      <w:r w:rsidRPr="00E1675A">
        <w:rPr>
          <w:lang w:val="ru-RU"/>
        </w:rPr>
        <w:t>с</w:t>
      </w:r>
      <w:r w:rsidRPr="00E1675A">
        <w:rPr>
          <w:lang w:val="ru-RU"/>
        </w:rPr>
        <w:t>пределения;</w:t>
      </w:r>
    </w:p>
    <w:p w:rsidR="00E1675A" w:rsidRPr="00E1675A" w:rsidRDefault="00E1675A" w:rsidP="00E1675A">
      <w:pPr>
        <w:pStyle w:val="a6"/>
        <w:widowControl/>
        <w:numPr>
          <w:ilvl w:val="0"/>
          <w:numId w:val="23"/>
        </w:numPr>
        <w:tabs>
          <w:tab w:val="left" w:pos="993"/>
        </w:tabs>
        <w:snapToGrid w:val="0"/>
        <w:ind w:left="0" w:firstLine="709"/>
        <w:jc w:val="both"/>
        <w:rPr>
          <w:lang w:val="ru-RU"/>
        </w:rPr>
      </w:pPr>
      <w:r w:rsidRPr="00E1675A">
        <w:rPr>
          <w:lang w:val="ru-RU"/>
        </w:rPr>
        <w:t xml:space="preserve">функциями управления </w:t>
      </w:r>
      <w:r>
        <w:rPr>
          <w:lang w:val="ru-RU"/>
        </w:rPr>
        <w:t xml:space="preserve">международной </w:t>
      </w:r>
      <w:r w:rsidRPr="00E1675A">
        <w:rPr>
          <w:lang w:val="ru-RU"/>
        </w:rPr>
        <w:t>маркетинговой деятельностью;</w:t>
      </w:r>
    </w:p>
    <w:p w:rsidR="00E1675A" w:rsidRPr="00E1675A" w:rsidRDefault="00E1675A" w:rsidP="00E1675A">
      <w:pPr>
        <w:pStyle w:val="a6"/>
        <w:widowControl/>
        <w:numPr>
          <w:ilvl w:val="0"/>
          <w:numId w:val="23"/>
        </w:numPr>
        <w:tabs>
          <w:tab w:val="left" w:pos="993"/>
        </w:tabs>
        <w:snapToGrid w:val="0"/>
        <w:ind w:left="0" w:firstLine="709"/>
        <w:jc w:val="both"/>
        <w:rPr>
          <w:lang w:val="ru-RU"/>
        </w:rPr>
      </w:pPr>
      <w:r w:rsidRPr="00E1675A">
        <w:rPr>
          <w:lang w:val="ru-RU"/>
        </w:rPr>
        <w:t>методами оценки эффективности</w:t>
      </w:r>
      <w:r>
        <w:rPr>
          <w:lang w:val="ru-RU"/>
        </w:rPr>
        <w:t xml:space="preserve"> международной</w:t>
      </w:r>
      <w:r w:rsidRPr="00E1675A">
        <w:rPr>
          <w:lang w:val="ru-RU"/>
        </w:rPr>
        <w:t xml:space="preserve"> маркетинговой деятельности.</w:t>
      </w:r>
    </w:p>
    <w:p w:rsidR="00E1675A" w:rsidRPr="00E1675A" w:rsidRDefault="00E1675A" w:rsidP="00E1675A">
      <w:pPr>
        <w:ind w:firstLine="709"/>
        <w:jc w:val="both"/>
        <w:rPr>
          <w:lang w:val="ru-RU"/>
        </w:rPr>
      </w:pPr>
    </w:p>
    <w:p w:rsidR="00D4228E" w:rsidRPr="00162023" w:rsidRDefault="00D4228E" w:rsidP="00596DE8">
      <w:pPr>
        <w:widowControl/>
        <w:tabs>
          <w:tab w:val="left" w:pos="1134"/>
        </w:tabs>
        <w:jc w:val="both"/>
        <w:rPr>
          <w:color w:val="FF0000"/>
          <w:szCs w:val="24"/>
          <w:lang w:val="ru-RU"/>
        </w:rPr>
      </w:pPr>
    </w:p>
    <w:p w:rsidR="00A96739" w:rsidRPr="00A17024" w:rsidRDefault="00A96739" w:rsidP="00A96739">
      <w:pPr>
        <w:ind w:firstLine="709"/>
        <w:jc w:val="both"/>
        <w:rPr>
          <w:color w:val="000000"/>
          <w:szCs w:val="24"/>
          <w:lang w:val="ru-RU"/>
        </w:rPr>
      </w:pPr>
      <w:r w:rsidRPr="00A17024">
        <w:rPr>
          <w:b/>
          <w:color w:val="000000"/>
          <w:szCs w:val="24"/>
          <w:lang w:val="ru-RU"/>
        </w:rPr>
        <w:t>1.3 Место дисциплины в системе подготовки студента</w:t>
      </w:r>
    </w:p>
    <w:p w:rsidR="00A96739" w:rsidRDefault="00A96739" w:rsidP="00A96739">
      <w:pPr>
        <w:ind w:firstLine="709"/>
        <w:jc w:val="both"/>
        <w:rPr>
          <w:color w:val="000000"/>
          <w:szCs w:val="24"/>
          <w:lang w:val="ru-RU"/>
        </w:rPr>
      </w:pPr>
      <w:r w:rsidRPr="00A17024">
        <w:rPr>
          <w:color w:val="000000"/>
          <w:szCs w:val="24"/>
          <w:lang w:val="ru-RU"/>
        </w:rPr>
        <w:t xml:space="preserve">Дисциплина </w:t>
      </w:r>
      <w:r>
        <w:rPr>
          <w:color w:val="000000"/>
          <w:szCs w:val="24"/>
          <w:lang w:val="ru-RU"/>
        </w:rPr>
        <w:t>относится к</w:t>
      </w:r>
      <w:r w:rsidRPr="00A17024">
        <w:rPr>
          <w:color w:val="000000"/>
          <w:szCs w:val="24"/>
          <w:lang w:val="ru-RU"/>
        </w:rPr>
        <w:t xml:space="preserve"> блок</w:t>
      </w:r>
      <w:r>
        <w:rPr>
          <w:color w:val="000000"/>
          <w:szCs w:val="24"/>
          <w:lang w:val="ru-RU"/>
        </w:rPr>
        <w:t>у 1</w:t>
      </w:r>
      <w:r w:rsidRPr="00A17024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«Дисциплины</w:t>
      </w:r>
      <w:r w:rsidRPr="00FC4296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(модули). Элективные дисциплины (модули)»</w:t>
      </w:r>
      <w:r w:rsidRPr="00A17024">
        <w:rPr>
          <w:color w:val="000000"/>
          <w:szCs w:val="24"/>
          <w:lang w:val="ru-RU"/>
        </w:rPr>
        <w:t xml:space="preserve">. </w:t>
      </w:r>
    </w:p>
    <w:p w:rsidR="00A96739" w:rsidRDefault="00A96739" w:rsidP="00A96739">
      <w:pPr>
        <w:ind w:firstLine="709"/>
        <w:jc w:val="both"/>
        <w:rPr>
          <w:color w:val="000000"/>
          <w:szCs w:val="24"/>
          <w:lang w:val="ru-RU"/>
        </w:rPr>
      </w:pPr>
      <w:r w:rsidRPr="00A17024">
        <w:rPr>
          <w:lang w:val="ru-RU"/>
        </w:rPr>
        <w:t>Перечень учебных дисциплин, изучаемых ранее, усвоение которых необходимо для изучения данной дисциплины</w:t>
      </w:r>
      <w:r>
        <w:rPr>
          <w:color w:val="000000"/>
          <w:szCs w:val="24"/>
          <w:lang w:val="ru-RU"/>
        </w:rPr>
        <w:t>:</w:t>
      </w:r>
    </w:p>
    <w:p w:rsidR="00A96739" w:rsidRDefault="00A96739" w:rsidP="00A96739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  <w:szCs w:val="24"/>
          <w:lang w:val="ru-RU"/>
        </w:rPr>
      </w:pPr>
      <w:r w:rsidRPr="00A17024">
        <w:rPr>
          <w:color w:val="000000"/>
          <w:szCs w:val="24"/>
          <w:lang w:val="ru-RU"/>
        </w:rPr>
        <w:t>«</w:t>
      </w:r>
      <w:r>
        <w:rPr>
          <w:color w:val="000000"/>
          <w:szCs w:val="24"/>
          <w:lang w:val="ru-RU"/>
        </w:rPr>
        <w:t>Макроэкономика»;</w:t>
      </w:r>
    </w:p>
    <w:p w:rsidR="00A96739" w:rsidRDefault="00A96739" w:rsidP="00A96739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«Финансовый </w:t>
      </w:r>
      <w:proofErr w:type="spellStart"/>
      <w:r>
        <w:rPr>
          <w:color w:val="000000"/>
          <w:szCs w:val="24"/>
          <w:lang w:val="ru-RU"/>
        </w:rPr>
        <w:t>контроллинг</w:t>
      </w:r>
      <w:proofErr w:type="spellEnd"/>
      <w:r>
        <w:rPr>
          <w:color w:val="000000"/>
          <w:szCs w:val="24"/>
          <w:lang w:val="ru-RU"/>
        </w:rPr>
        <w:t>»;</w:t>
      </w:r>
    </w:p>
    <w:p w:rsidR="00A96739" w:rsidRDefault="00A96739" w:rsidP="00A96739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«Стратегический менеджмент». </w:t>
      </w:r>
    </w:p>
    <w:p w:rsidR="00A96739" w:rsidRPr="00A17024" w:rsidRDefault="00A96739" w:rsidP="00A96739">
      <w:pPr>
        <w:ind w:firstLine="709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Р</w:t>
      </w:r>
      <w:r w:rsidRPr="00A17024">
        <w:rPr>
          <w:color w:val="000000"/>
          <w:szCs w:val="24"/>
          <w:lang w:val="ru-RU"/>
        </w:rPr>
        <w:t>езультаты изучения дисциплины используются в ходе практики и при подготовке выпускной квалификационной работы.</w:t>
      </w:r>
    </w:p>
    <w:p w:rsidR="00A96739" w:rsidRPr="007015BE" w:rsidRDefault="00A96739" w:rsidP="00A96739">
      <w:pPr>
        <w:ind w:firstLine="709"/>
        <w:jc w:val="both"/>
        <w:rPr>
          <w:color w:val="000000"/>
          <w:sz w:val="20"/>
          <w:szCs w:val="24"/>
          <w:lang w:val="ru-RU"/>
        </w:rPr>
      </w:pPr>
    </w:p>
    <w:p w:rsidR="00A96739" w:rsidRPr="00A17024" w:rsidRDefault="00A96739" w:rsidP="00A96739">
      <w:pPr>
        <w:ind w:firstLine="709"/>
        <w:jc w:val="both"/>
        <w:rPr>
          <w:b/>
          <w:color w:val="000000"/>
          <w:szCs w:val="24"/>
          <w:lang w:val="ru-RU"/>
        </w:rPr>
      </w:pPr>
      <w:r w:rsidRPr="00A17024">
        <w:rPr>
          <w:b/>
          <w:color w:val="000000"/>
          <w:szCs w:val="24"/>
          <w:lang w:val="ru-RU"/>
        </w:rPr>
        <w:t>1.4 Требования к освоению учебной дисциплины</w:t>
      </w:r>
    </w:p>
    <w:p w:rsidR="00A96739" w:rsidRPr="00A21444" w:rsidRDefault="00A96739" w:rsidP="00A96739">
      <w:pPr>
        <w:ind w:firstLine="709"/>
        <w:jc w:val="both"/>
        <w:rPr>
          <w:color w:val="000000"/>
          <w:szCs w:val="24"/>
          <w:lang w:val="ru-RU"/>
        </w:rPr>
      </w:pPr>
      <w:r w:rsidRPr="00A17024">
        <w:rPr>
          <w:color w:val="000000"/>
          <w:szCs w:val="24"/>
          <w:lang w:val="ru-RU"/>
        </w:rPr>
        <w:t>Освоение данной учебной дисциплины должно обеспечивать формирование следу</w:t>
      </w:r>
      <w:r w:rsidRPr="00A17024">
        <w:rPr>
          <w:color w:val="000000"/>
          <w:szCs w:val="24"/>
          <w:lang w:val="ru-RU"/>
        </w:rPr>
        <w:t>ю</w:t>
      </w:r>
      <w:r w:rsidRPr="00A17024">
        <w:rPr>
          <w:color w:val="000000"/>
          <w:szCs w:val="24"/>
          <w:lang w:val="ru-RU"/>
        </w:rPr>
        <w:t>щих компетенций</w:t>
      </w:r>
      <w:r w:rsidRPr="00A21444">
        <w:rPr>
          <w:color w:val="000000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A96739" w:rsidRPr="00BE435C" w:rsidTr="00BE435C">
        <w:trPr>
          <w:trHeight w:val="57"/>
        </w:trPr>
        <w:tc>
          <w:tcPr>
            <w:tcW w:w="2235" w:type="dxa"/>
            <w:vAlign w:val="center"/>
          </w:tcPr>
          <w:p w:rsidR="00A96739" w:rsidRPr="00BE435C" w:rsidRDefault="00A96739" w:rsidP="00BE435C">
            <w:pPr>
              <w:jc w:val="center"/>
              <w:rPr>
                <w:color w:val="000000"/>
                <w:sz w:val="20"/>
                <w:lang w:val="ru-RU"/>
              </w:rPr>
            </w:pPr>
            <w:r w:rsidRPr="00BE435C">
              <w:rPr>
                <w:color w:val="000000"/>
                <w:sz w:val="20"/>
                <w:lang w:val="ru-RU"/>
              </w:rPr>
              <w:t xml:space="preserve">Коды </w:t>
            </w:r>
            <w:proofErr w:type="gramStart"/>
            <w:r w:rsidRPr="00BE435C">
              <w:rPr>
                <w:color w:val="000000"/>
                <w:sz w:val="20"/>
                <w:lang w:val="ru-RU"/>
              </w:rPr>
              <w:t>формируемых</w:t>
            </w:r>
            <w:proofErr w:type="gramEnd"/>
          </w:p>
          <w:p w:rsidR="00A96739" w:rsidRPr="00BE435C" w:rsidRDefault="00A96739" w:rsidP="00BE435C">
            <w:pPr>
              <w:jc w:val="center"/>
              <w:rPr>
                <w:color w:val="000000"/>
                <w:sz w:val="20"/>
                <w:lang w:val="ru-RU"/>
              </w:rPr>
            </w:pPr>
            <w:r w:rsidRPr="00BE435C">
              <w:rPr>
                <w:color w:val="000000"/>
                <w:sz w:val="20"/>
                <w:lang w:val="ru-RU"/>
              </w:rPr>
              <w:t>компетенций</w:t>
            </w:r>
          </w:p>
        </w:tc>
        <w:tc>
          <w:tcPr>
            <w:tcW w:w="7512" w:type="dxa"/>
            <w:vAlign w:val="center"/>
          </w:tcPr>
          <w:p w:rsidR="00A96739" w:rsidRPr="00BE435C" w:rsidRDefault="00A96739" w:rsidP="00BE435C">
            <w:pPr>
              <w:jc w:val="center"/>
              <w:rPr>
                <w:color w:val="000000"/>
                <w:sz w:val="20"/>
                <w:lang w:val="ru-RU"/>
              </w:rPr>
            </w:pPr>
            <w:r w:rsidRPr="00BE435C">
              <w:rPr>
                <w:color w:val="000000"/>
                <w:sz w:val="20"/>
                <w:lang w:val="ru-RU"/>
              </w:rPr>
              <w:t>Наименования формируемых компетенций</w:t>
            </w:r>
          </w:p>
        </w:tc>
      </w:tr>
      <w:tr w:rsidR="00A96739" w:rsidRPr="00BE435C" w:rsidTr="00BE435C">
        <w:trPr>
          <w:trHeight w:val="57"/>
        </w:trPr>
        <w:tc>
          <w:tcPr>
            <w:tcW w:w="2235" w:type="dxa"/>
          </w:tcPr>
          <w:p w:rsidR="00A96739" w:rsidRPr="00BE435C" w:rsidRDefault="00A96739" w:rsidP="00BE435C">
            <w:pPr>
              <w:ind w:firstLine="709"/>
              <w:jc w:val="both"/>
              <w:rPr>
                <w:color w:val="000000"/>
                <w:sz w:val="20"/>
                <w:szCs w:val="24"/>
                <w:lang w:val="ru-RU"/>
              </w:rPr>
            </w:pPr>
            <w:r w:rsidRPr="00BE435C">
              <w:rPr>
                <w:color w:val="000000"/>
                <w:sz w:val="20"/>
                <w:szCs w:val="24"/>
                <w:lang w:val="ru-RU"/>
              </w:rPr>
              <w:t>ОПК-4</w:t>
            </w:r>
          </w:p>
        </w:tc>
        <w:tc>
          <w:tcPr>
            <w:tcW w:w="7512" w:type="dxa"/>
          </w:tcPr>
          <w:p w:rsidR="00A96739" w:rsidRPr="00BE435C" w:rsidRDefault="00A96739" w:rsidP="00BE435C">
            <w:pPr>
              <w:rPr>
                <w:color w:val="000000"/>
                <w:sz w:val="20"/>
                <w:szCs w:val="24"/>
                <w:lang w:val="ru-RU"/>
              </w:rPr>
            </w:pPr>
            <w:proofErr w:type="gramStart"/>
            <w:r w:rsidRPr="00BE435C">
              <w:rPr>
                <w:color w:val="000000"/>
                <w:sz w:val="20"/>
                <w:szCs w:val="24"/>
                <w:lang w:val="ru-RU"/>
              </w:rPr>
              <w:t>Способен руководить проектной и процессной деятельностью в организации с и</w:t>
            </w:r>
            <w:r w:rsidRPr="00BE435C">
              <w:rPr>
                <w:color w:val="000000"/>
                <w:sz w:val="20"/>
                <w:szCs w:val="24"/>
                <w:lang w:val="ru-RU"/>
              </w:rPr>
              <w:t>с</w:t>
            </w:r>
            <w:r w:rsidRPr="00BE435C">
              <w:rPr>
                <w:color w:val="000000"/>
                <w:sz w:val="20"/>
                <w:szCs w:val="24"/>
                <w:lang w:val="ru-RU"/>
              </w:rPr>
              <w:t>пользованием современных практик управления, лидерских и коммуникативных навыков, выявлять и оценивать новые рыночные возможности, разрабатывать стр</w:t>
            </w:r>
            <w:r w:rsidRPr="00BE435C">
              <w:rPr>
                <w:color w:val="000000"/>
                <w:sz w:val="20"/>
                <w:szCs w:val="24"/>
                <w:lang w:val="ru-RU"/>
              </w:rPr>
              <w:t>а</w:t>
            </w:r>
            <w:r w:rsidRPr="00BE435C">
              <w:rPr>
                <w:color w:val="000000"/>
                <w:sz w:val="20"/>
                <w:szCs w:val="24"/>
                <w:lang w:val="ru-RU"/>
              </w:rPr>
              <w:t>тегии создания и развития инновационных направлений деятельности и соотве</w:t>
            </w:r>
            <w:r w:rsidRPr="00BE435C">
              <w:rPr>
                <w:color w:val="000000"/>
                <w:sz w:val="20"/>
                <w:szCs w:val="24"/>
                <w:lang w:val="ru-RU"/>
              </w:rPr>
              <w:t>т</w:t>
            </w:r>
            <w:r w:rsidRPr="00BE435C">
              <w:rPr>
                <w:color w:val="000000"/>
                <w:sz w:val="20"/>
                <w:szCs w:val="24"/>
                <w:lang w:val="ru-RU"/>
              </w:rPr>
              <w:t>ствующие им бизнес-модели организаций</w:t>
            </w:r>
            <w:proofErr w:type="gramEnd"/>
          </w:p>
        </w:tc>
      </w:tr>
      <w:tr w:rsidR="00A96739" w:rsidRPr="00BE435C" w:rsidTr="00BE435C">
        <w:trPr>
          <w:trHeight w:val="57"/>
        </w:trPr>
        <w:tc>
          <w:tcPr>
            <w:tcW w:w="2235" w:type="dxa"/>
          </w:tcPr>
          <w:p w:rsidR="00A96739" w:rsidRPr="00BE435C" w:rsidRDefault="00BE435C" w:rsidP="00BE435C">
            <w:pPr>
              <w:ind w:firstLine="709"/>
              <w:jc w:val="both"/>
              <w:rPr>
                <w:color w:val="000000"/>
                <w:sz w:val="20"/>
                <w:szCs w:val="24"/>
                <w:lang w:val="ru-RU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ПК-5</w:t>
            </w:r>
          </w:p>
        </w:tc>
        <w:tc>
          <w:tcPr>
            <w:tcW w:w="7512" w:type="dxa"/>
          </w:tcPr>
          <w:p w:rsidR="00A96739" w:rsidRPr="00BE435C" w:rsidRDefault="00A96739" w:rsidP="00BE435C">
            <w:pPr>
              <w:rPr>
                <w:color w:val="000000"/>
                <w:sz w:val="20"/>
                <w:szCs w:val="24"/>
                <w:lang w:val="ru-RU"/>
              </w:rPr>
            </w:pPr>
            <w:proofErr w:type="gramStart"/>
            <w:r w:rsidRPr="00BE435C">
              <w:rPr>
                <w:color w:val="000000"/>
                <w:sz w:val="20"/>
                <w:szCs w:val="24"/>
                <w:lang w:val="ru-RU"/>
              </w:rPr>
              <w:t>Способен</w:t>
            </w:r>
            <w:proofErr w:type="gramEnd"/>
            <w:r w:rsidRPr="00BE435C">
              <w:rPr>
                <w:color w:val="000000"/>
                <w:sz w:val="20"/>
                <w:szCs w:val="24"/>
                <w:lang w:val="ru-RU"/>
              </w:rPr>
              <w:t xml:space="preserve"> разрабатывать, тестировать и внедрять инновационные товары (услуги), создавать нематериальные активы (бренды) и управлять ими в организации</w:t>
            </w:r>
          </w:p>
        </w:tc>
      </w:tr>
    </w:tbl>
    <w:p w:rsidR="00A96739" w:rsidRDefault="00A96739" w:rsidP="00A96739">
      <w:pPr>
        <w:ind w:left="709"/>
        <w:jc w:val="both"/>
        <w:rPr>
          <w:b/>
          <w:color w:val="000000"/>
          <w:sz w:val="28"/>
          <w:lang w:val="ru-RU"/>
        </w:rPr>
      </w:pPr>
    </w:p>
    <w:p w:rsidR="00D4228E" w:rsidRPr="00494AA6" w:rsidRDefault="009F3917" w:rsidP="00BE435C">
      <w:pPr>
        <w:widowControl/>
        <w:ind w:firstLine="709"/>
        <w:rPr>
          <w:b/>
          <w:szCs w:val="24"/>
          <w:lang w:val="ru-RU"/>
        </w:rPr>
      </w:pPr>
      <w:r w:rsidRPr="00494AA6">
        <w:rPr>
          <w:b/>
          <w:szCs w:val="24"/>
          <w:lang w:val="ru-RU"/>
        </w:rPr>
        <w:t>2</w:t>
      </w:r>
      <w:r w:rsidRPr="00494AA6">
        <w:rPr>
          <w:b/>
          <w:szCs w:val="24"/>
        </w:rPr>
        <w:t> </w:t>
      </w:r>
      <w:r w:rsidR="00D4228E" w:rsidRPr="00494AA6">
        <w:rPr>
          <w:b/>
          <w:szCs w:val="24"/>
          <w:lang w:val="ru-RU"/>
        </w:rPr>
        <w:t>СТРУКТУРА И СОДЕРЖАНИЕ ДИСЦИПЛИНЫ</w:t>
      </w:r>
    </w:p>
    <w:p w:rsidR="00D4228E" w:rsidRPr="00494AA6" w:rsidRDefault="00D4228E" w:rsidP="00BE435C">
      <w:pPr>
        <w:pStyle w:val="a6"/>
        <w:ind w:left="0" w:firstLine="709"/>
        <w:jc w:val="both"/>
        <w:rPr>
          <w:b/>
          <w:szCs w:val="24"/>
          <w:lang w:val="ru-RU"/>
        </w:rPr>
      </w:pPr>
    </w:p>
    <w:p w:rsidR="00D4228E" w:rsidRPr="00494AA6" w:rsidRDefault="00D4228E" w:rsidP="00BE435C">
      <w:pPr>
        <w:ind w:firstLine="709"/>
        <w:jc w:val="both"/>
        <w:rPr>
          <w:szCs w:val="24"/>
          <w:lang w:val="ru-RU"/>
        </w:rPr>
      </w:pPr>
      <w:r w:rsidRPr="00494AA6">
        <w:rPr>
          <w:szCs w:val="24"/>
          <w:lang w:val="ru-RU"/>
        </w:rPr>
        <w:t>Вклад дисциплины в формирование результатов обучения выпускника (компетенций) и достижение обобщенных результатов обучения происходит путем освоения содержания обучения и достижения частных результатов обучения, описанных в данном разделе.</w:t>
      </w:r>
    </w:p>
    <w:p w:rsidR="00D4228E" w:rsidRPr="00BE435C" w:rsidRDefault="00D4228E" w:rsidP="00BE435C">
      <w:pPr>
        <w:ind w:firstLine="709"/>
        <w:jc w:val="both"/>
        <w:rPr>
          <w:sz w:val="22"/>
          <w:szCs w:val="24"/>
          <w:lang w:val="ru-RU"/>
        </w:rPr>
      </w:pPr>
    </w:p>
    <w:p w:rsidR="00D4228E" w:rsidRPr="00494AA6" w:rsidRDefault="00D62AA8" w:rsidP="00BE435C">
      <w:pPr>
        <w:pStyle w:val="a6"/>
        <w:ind w:left="0" w:firstLine="709"/>
        <w:jc w:val="both"/>
        <w:rPr>
          <w:b/>
          <w:szCs w:val="24"/>
          <w:lang w:val="ru-RU"/>
        </w:rPr>
      </w:pPr>
      <w:r w:rsidRPr="00494AA6">
        <w:rPr>
          <w:b/>
          <w:szCs w:val="24"/>
          <w:lang w:val="ru-RU"/>
        </w:rPr>
        <w:t xml:space="preserve">2.1 </w:t>
      </w:r>
      <w:r w:rsidR="00D4228E" w:rsidRPr="00494AA6">
        <w:rPr>
          <w:b/>
          <w:szCs w:val="24"/>
          <w:lang w:val="ru-RU"/>
        </w:rPr>
        <w:t>Содержание учебной дисциплины</w:t>
      </w: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199"/>
        <w:gridCol w:w="6237"/>
        <w:gridCol w:w="1411"/>
      </w:tblGrid>
      <w:tr w:rsidR="002A3EF6" w:rsidRPr="00BE435C" w:rsidTr="00CB410D">
        <w:trPr>
          <w:trHeight w:val="412"/>
        </w:trPr>
        <w:tc>
          <w:tcPr>
            <w:tcW w:w="786" w:type="dxa"/>
          </w:tcPr>
          <w:p w:rsidR="00D4228E" w:rsidRPr="00BE435C" w:rsidRDefault="00D4228E" w:rsidP="00CB410D">
            <w:pPr>
              <w:jc w:val="center"/>
              <w:rPr>
                <w:sz w:val="20"/>
                <w:lang w:val="ru-RU"/>
              </w:rPr>
            </w:pPr>
            <w:r w:rsidRPr="00BE435C">
              <w:rPr>
                <w:sz w:val="20"/>
                <w:lang w:val="ru-RU"/>
              </w:rPr>
              <w:t>Номер тем</w:t>
            </w:r>
          </w:p>
        </w:tc>
        <w:tc>
          <w:tcPr>
            <w:tcW w:w="1199" w:type="dxa"/>
          </w:tcPr>
          <w:p w:rsidR="00D4228E" w:rsidRPr="00BE435C" w:rsidRDefault="00D4228E" w:rsidP="00CB410D">
            <w:pPr>
              <w:jc w:val="center"/>
              <w:rPr>
                <w:sz w:val="20"/>
                <w:lang w:val="ru-RU"/>
              </w:rPr>
            </w:pPr>
            <w:r w:rsidRPr="00BE435C">
              <w:rPr>
                <w:sz w:val="20"/>
                <w:lang w:val="ru-RU"/>
              </w:rPr>
              <w:t>Наимен</w:t>
            </w:r>
            <w:r w:rsidRPr="00BE435C">
              <w:rPr>
                <w:sz w:val="20"/>
                <w:lang w:val="ru-RU"/>
              </w:rPr>
              <w:t>о</w:t>
            </w:r>
            <w:r w:rsidRPr="00BE435C">
              <w:rPr>
                <w:sz w:val="20"/>
                <w:lang w:val="ru-RU"/>
              </w:rPr>
              <w:t>вание тем</w:t>
            </w:r>
          </w:p>
        </w:tc>
        <w:tc>
          <w:tcPr>
            <w:tcW w:w="6237" w:type="dxa"/>
          </w:tcPr>
          <w:p w:rsidR="00D4228E" w:rsidRPr="00BE435C" w:rsidRDefault="00D4228E" w:rsidP="00CB410D">
            <w:pPr>
              <w:jc w:val="center"/>
              <w:rPr>
                <w:sz w:val="20"/>
                <w:lang w:val="ru-RU"/>
              </w:rPr>
            </w:pPr>
            <w:r w:rsidRPr="00BE435C">
              <w:rPr>
                <w:sz w:val="20"/>
                <w:lang w:val="ru-RU"/>
              </w:rPr>
              <w:t>Содержание</w:t>
            </w:r>
          </w:p>
        </w:tc>
        <w:tc>
          <w:tcPr>
            <w:tcW w:w="1411" w:type="dxa"/>
          </w:tcPr>
          <w:p w:rsidR="00D4228E" w:rsidRPr="00BE435C" w:rsidRDefault="00D4228E" w:rsidP="00CB410D">
            <w:pPr>
              <w:jc w:val="center"/>
              <w:rPr>
                <w:sz w:val="20"/>
                <w:lang w:val="ru-RU"/>
              </w:rPr>
            </w:pPr>
            <w:r w:rsidRPr="00BE435C">
              <w:rPr>
                <w:sz w:val="20"/>
                <w:lang w:val="ru-RU"/>
              </w:rPr>
              <w:t>Коды форм</w:t>
            </w:r>
            <w:r w:rsidRPr="00BE435C">
              <w:rPr>
                <w:sz w:val="20"/>
                <w:lang w:val="ru-RU"/>
              </w:rPr>
              <w:t>и</w:t>
            </w:r>
            <w:r w:rsidRPr="00BE435C">
              <w:rPr>
                <w:sz w:val="20"/>
                <w:lang w:val="ru-RU"/>
              </w:rPr>
              <w:t>руемых ко</w:t>
            </w:r>
            <w:r w:rsidRPr="00BE435C">
              <w:rPr>
                <w:sz w:val="20"/>
                <w:lang w:val="ru-RU"/>
              </w:rPr>
              <w:t>м</w:t>
            </w:r>
            <w:r w:rsidRPr="00BE435C">
              <w:rPr>
                <w:sz w:val="20"/>
                <w:lang w:val="ru-RU"/>
              </w:rPr>
              <w:t>пете</w:t>
            </w:r>
            <w:r w:rsidRPr="00BE435C">
              <w:rPr>
                <w:sz w:val="20"/>
                <w:lang w:val="ru-RU"/>
              </w:rPr>
              <w:t>н</w:t>
            </w:r>
            <w:r w:rsidRPr="00BE435C">
              <w:rPr>
                <w:sz w:val="20"/>
                <w:lang w:val="ru-RU"/>
              </w:rPr>
              <w:t>ций</w:t>
            </w:r>
          </w:p>
        </w:tc>
      </w:tr>
      <w:tr w:rsidR="002A3EF6" w:rsidRPr="00BE435C" w:rsidTr="00CB410D">
        <w:trPr>
          <w:trHeight w:val="412"/>
        </w:trPr>
        <w:tc>
          <w:tcPr>
            <w:tcW w:w="786" w:type="dxa"/>
          </w:tcPr>
          <w:p w:rsidR="00D4228E" w:rsidRPr="00BE435C" w:rsidRDefault="00D4228E" w:rsidP="00CB410D">
            <w:pPr>
              <w:jc w:val="both"/>
              <w:rPr>
                <w:sz w:val="20"/>
                <w:lang w:val="ru-RU"/>
              </w:rPr>
            </w:pPr>
            <w:r w:rsidRPr="00BE435C">
              <w:rPr>
                <w:sz w:val="20"/>
                <w:lang w:val="ru-RU"/>
              </w:rPr>
              <w:t>1</w:t>
            </w:r>
          </w:p>
        </w:tc>
        <w:tc>
          <w:tcPr>
            <w:tcW w:w="1199" w:type="dxa"/>
          </w:tcPr>
          <w:p w:rsidR="00D4228E" w:rsidRPr="00BE435C" w:rsidRDefault="001D3365" w:rsidP="00CB410D">
            <w:pPr>
              <w:shd w:val="clear" w:color="auto" w:fill="FFFFFF"/>
              <w:tabs>
                <w:tab w:val="left" w:pos="1134"/>
              </w:tabs>
              <w:rPr>
                <w:sz w:val="20"/>
                <w:lang w:val="ru-RU"/>
              </w:rPr>
            </w:pPr>
            <w:r w:rsidRPr="00BE435C">
              <w:rPr>
                <w:bCs/>
                <w:sz w:val="20"/>
                <w:lang w:val="ru-RU"/>
              </w:rPr>
              <w:t>Сущность междун</w:t>
            </w:r>
            <w:r w:rsidRPr="00BE435C">
              <w:rPr>
                <w:bCs/>
                <w:sz w:val="20"/>
                <w:lang w:val="ru-RU"/>
              </w:rPr>
              <w:t>а</w:t>
            </w:r>
            <w:r w:rsidRPr="00BE435C">
              <w:rPr>
                <w:bCs/>
                <w:sz w:val="20"/>
                <w:lang w:val="ru-RU"/>
              </w:rPr>
              <w:t>родного маркетинга</w:t>
            </w:r>
            <w:r w:rsidR="00E1675A" w:rsidRPr="00BE435C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D4228E" w:rsidRPr="00BE435C" w:rsidRDefault="00506332" w:rsidP="00CB410D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BE435C">
              <w:rPr>
                <w:snapToGrid w:val="0"/>
                <w:sz w:val="20"/>
                <w:lang w:val="ru-RU" w:eastAsia="en-US"/>
              </w:rPr>
              <w:t>Причины интернационализации предприятий</w:t>
            </w:r>
            <w:r w:rsidRPr="00BE435C">
              <w:rPr>
                <w:sz w:val="20"/>
                <w:lang w:val="ru-RU"/>
              </w:rPr>
              <w:t>.</w:t>
            </w:r>
            <w:r w:rsidRPr="00BE435C">
              <w:rPr>
                <w:snapToGrid w:val="0"/>
                <w:sz w:val="20"/>
                <w:lang w:val="ru-RU" w:eastAsia="en-US"/>
              </w:rPr>
              <w:t xml:space="preserve"> 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Глобализация. Опред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е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ление международного маркетинга. Международный маркетинг как философия бизнеса и как вид управленческой деятельности. Цели использования международного маркетинга. Международная торго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в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ля и международный маркетинг. Особенности международного ма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р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кетинга. Основные различия международного и национального ма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р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кетинга.</w:t>
            </w:r>
            <w:r w:rsidR="00BE435C">
              <w:rPr>
                <w:snapToGrid w:val="0"/>
                <w:sz w:val="20"/>
                <w:lang w:val="ru-RU" w:eastAsia="en-US"/>
              </w:rPr>
              <w:t xml:space="preserve"> 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Мотивы выхода на внешний рынок. Негати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в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ные последствия осуществления внешнеэкономической деятельности.</w:t>
            </w:r>
            <w:r w:rsidR="00BE435C">
              <w:rPr>
                <w:snapToGrid w:val="0"/>
                <w:sz w:val="20"/>
                <w:lang w:val="ru-RU" w:eastAsia="en-US"/>
              </w:rPr>
              <w:t xml:space="preserve">  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Основные зад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а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чи, решаемые международным маркетингом. Установление целес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о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образности выхода на внешний рынок. Опр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е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деление целевого рынка. Решение о способе выхода на внешний рынок. Определение компле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к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са маркетинга.</w:t>
            </w:r>
            <w:r w:rsidR="00BE435C">
              <w:rPr>
                <w:snapToGrid w:val="0"/>
                <w:sz w:val="20"/>
                <w:lang w:val="ru-RU" w:eastAsia="en-US"/>
              </w:rPr>
              <w:t xml:space="preserve"> 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Основные элементы концепции международного ма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р</w:t>
            </w:r>
            <w:r w:rsidR="009B6F92" w:rsidRPr="00BE435C">
              <w:rPr>
                <w:snapToGrid w:val="0"/>
                <w:sz w:val="20"/>
                <w:lang w:val="ru-RU" w:eastAsia="en-US"/>
              </w:rPr>
              <w:t>кетинга. Многонациональный и глобальный маркетинг. Стратегии стандартизации и адаптации.</w:t>
            </w:r>
          </w:p>
        </w:tc>
        <w:tc>
          <w:tcPr>
            <w:tcW w:w="1411" w:type="dxa"/>
          </w:tcPr>
          <w:p w:rsidR="00CB410D" w:rsidRDefault="00A96739" w:rsidP="00CB410D">
            <w:pPr>
              <w:jc w:val="center"/>
              <w:rPr>
                <w:color w:val="000000"/>
                <w:sz w:val="20"/>
                <w:lang w:val="ru-RU"/>
              </w:rPr>
            </w:pPr>
            <w:r w:rsidRPr="00BE435C">
              <w:rPr>
                <w:color w:val="000000"/>
                <w:sz w:val="20"/>
                <w:lang w:val="ru-RU"/>
              </w:rPr>
              <w:t>ОПК-4</w:t>
            </w:r>
          </w:p>
          <w:p w:rsidR="00DB1E12" w:rsidRPr="00BE435C" w:rsidRDefault="00A96739" w:rsidP="00CB410D">
            <w:pPr>
              <w:jc w:val="center"/>
              <w:rPr>
                <w:sz w:val="20"/>
                <w:lang w:val="ru-RU"/>
              </w:rPr>
            </w:pPr>
            <w:r w:rsidRPr="00BE435C">
              <w:rPr>
                <w:color w:val="000000"/>
                <w:sz w:val="20"/>
                <w:lang w:val="ru-RU"/>
              </w:rPr>
              <w:t>ПК-5</w:t>
            </w:r>
          </w:p>
        </w:tc>
      </w:tr>
      <w:tr w:rsidR="002A3EF6" w:rsidRPr="00BE435C" w:rsidTr="00CB410D">
        <w:trPr>
          <w:trHeight w:val="412"/>
        </w:trPr>
        <w:tc>
          <w:tcPr>
            <w:tcW w:w="786" w:type="dxa"/>
          </w:tcPr>
          <w:p w:rsidR="00FE321D" w:rsidRPr="00BE435C" w:rsidRDefault="00FE321D" w:rsidP="00CB410D">
            <w:pPr>
              <w:jc w:val="both"/>
              <w:rPr>
                <w:sz w:val="20"/>
                <w:lang w:val="ru-RU"/>
              </w:rPr>
            </w:pPr>
            <w:r w:rsidRPr="00BE435C">
              <w:rPr>
                <w:sz w:val="20"/>
                <w:lang w:val="ru-RU"/>
              </w:rPr>
              <w:t>2</w:t>
            </w:r>
          </w:p>
        </w:tc>
        <w:tc>
          <w:tcPr>
            <w:tcW w:w="1199" w:type="dxa"/>
          </w:tcPr>
          <w:p w:rsidR="00FE321D" w:rsidRPr="00BE435C" w:rsidRDefault="001D3365" w:rsidP="00CB410D">
            <w:pPr>
              <w:jc w:val="both"/>
              <w:rPr>
                <w:sz w:val="20"/>
                <w:lang w:val="ru-RU"/>
              </w:rPr>
            </w:pPr>
            <w:r w:rsidRPr="00BE435C">
              <w:rPr>
                <w:rStyle w:val="11"/>
                <w:color w:val="auto"/>
                <w:sz w:val="20"/>
                <w:szCs w:val="20"/>
              </w:rPr>
              <w:t>Междун</w:t>
            </w:r>
            <w:r w:rsidRPr="00BE435C">
              <w:rPr>
                <w:rStyle w:val="11"/>
                <w:color w:val="auto"/>
                <w:sz w:val="20"/>
                <w:szCs w:val="20"/>
              </w:rPr>
              <w:t>а</w:t>
            </w:r>
            <w:r w:rsidRPr="00BE435C">
              <w:rPr>
                <w:rStyle w:val="11"/>
                <w:color w:val="auto"/>
                <w:sz w:val="20"/>
                <w:szCs w:val="20"/>
              </w:rPr>
              <w:t>родная маркети</w:t>
            </w:r>
            <w:r w:rsidRPr="00BE435C">
              <w:rPr>
                <w:rStyle w:val="11"/>
                <w:color w:val="auto"/>
                <w:sz w:val="20"/>
                <w:szCs w:val="20"/>
              </w:rPr>
              <w:t>н</w:t>
            </w:r>
            <w:r w:rsidRPr="00BE435C">
              <w:rPr>
                <w:rStyle w:val="11"/>
                <w:color w:val="auto"/>
                <w:sz w:val="20"/>
                <w:szCs w:val="20"/>
              </w:rPr>
              <w:t>говая среда</w:t>
            </w:r>
          </w:p>
        </w:tc>
        <w:tc>
          <w:tcPr>
            <w:tcW w:w="6237" w:type="dxa"/>
          </w:tcPr>
          <w:p w:rsidR="00FE321D" w:rsidRPr="00BE435C" w:rsidRDefault="009B6F92" w:rsidP="00CB410D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BE435C">
              <w:rPr>
                <w:snapToGrid w:val="0"/>
                <w:sz w:val="20"/>
                <w:lang w:val="ru-RU" w:eastAsia="en-US"/>
              </w:rPr>
              <w:t>Факторы, определяющие среду международного маркетинга. Осно</w:t>
            </w:r>
            <w:r w:rsidRPr="00BE435C">
              <w:rPr>
                <w:snapToGrid w:val="0"/>
                <w:sz w:val="20"/>
                <w:lang w:val="ru-RU" w:eastAsia="en-US"/>
              </w:rPr>
              <w:t>в</w:t>
            </w:r>
            <w:r w:rsidRPr="00BE435C">
              <w:rPr>
                <w:snapToGrid w:val="0"/>
                <w:sz w:val="20"/>
                <w:lang w:val="ru-RU" w:eastAsia="en-US"/>
              </w:rPr>
              <w:t>ные группы факторов: политические, экономические, правовые, с</w:t>
            </w:r>
            <w:r w:rsidRPr="00BE435C">
              <w:rPr>
                <w:snapToGrid w:val="0"/>
                <w:sz w:val="20"/>
                <w:lang w:val="ru-RU" w:eastAsia="en-US"/>
              </w:rPr>
              <w:t>о</w:t>
            </w:r>
            <w:r w:rsidRPr="00BE435C">
              <w:rPr>
                <w:snapToGrid w:val="0"/>
                <w:sz w:val="20"/>
                <w:lang w:val="ru-RU" w:eastAsia="en-US"/>
              </w:rPr>
              <w:t>циально‒культурные. Научно-технические факторы, демографич</w:t>
            </w:r>
            <w:r w:rsidRPr="00BE435C">
              <w:rPr>
                <w:snapToGrid w:val="0"/>
                <w:sz w:val="20"/>
                <w:lang w:val="ru-RU" w:eastAsia="en-US"/>
              </w:rPr>
              <w:t>е</w:t>
            </w:r>
            <w:r w:rsidRPr="00BE435C">
              <w:rPr>
                <w:snapToGrid w:val="0"/>
                <w:sz w:val="20"/>
                <w:lang w:val="ru-RU" w:eastAsia="en-US"/>
              </w:rPr>
              <w:t>ские факторы, природные факторы, географические факторы.</w:t>
            </w:r>
            <w:r w:rsidR="00BE435C">
              <w:rPr>
                <w:snapToGrid w:val="0"/>
                <w:sz w:val="20"/>
                <w:lang w:val="ru-RU" w:eastAsia="en-US"/>
              </w:rPr>
              <w:t xml:space="preserve"> </w:t>
            </w:r>
            <w:r w:rsidRPr="00BE435C">
              <w:rPr>
                <w:snapToGrid w:val="0"/>
                <w:sz w:val="20"/>
                <w:lang w:val="ru-RU" w:eastAsia="en-US"/>
              </w:rPr>
              <w:t>Осно</w:t>
            </w:r>
            <w:r w:rsidRPr="00BE435C">
              <w:rPr>
                <w:snapToGrid w:val="0"/>
                <w:sz w:val="20"/>
                <w:lang w:val="ru-RU" w:eastAsia="en-US"/>
              </w:rPr>
              <w:t>в</w:t>
            </w:r>
            <w:r w:rsidRPr="00BE435C">
              <w:rPr>
                <w:snapToGrid w:val="0"/>
                <w:sz w:val="20"/>
                <w:lang w:val="ru-RU" w:eastAsia="en-US"/>
              </w:rPr>
              <w:t>ные факторы политической среды. Политическая стабильность. Уч</w:t>
            </w:r>
            <w:r w:rsidRPr="00BE435C">
              <w:rPr>
                <w:snapToGrid w:val="0"/>
                <w:sz w:val="20"/>
                <w:lang w:val="ru-RU" w:eastAsia="en-US"/>
              </w:rPr>
              <w:t>а</w:t>
            </w:r>
            <w:r w:rsidRPr="00BE435C">
              <w:rPr>
                <w:snapToGrid w:val="0"/>
                <w:sz w:val="20"/>
                <w:lang w:val="ru-RU" w:eastAsia="en-US"/>
              </w:rPr>
              <w:t>стие в политических блоках. Наличие межгосударственных соглаш</w:t>
            </w:r>
            <w:r w:rsidRPr="00BE435C">
              <w:rPr>
                <w:snapToGrid w:val="0"/>
                <w:sz w:val="20"/>
                <w:lang w:val="ru-RU" w:eastAsia="en-US"/>
              </w:rPr>
              <w:t>е</w:t>
            </w:r>
            <w:r w:rsidRPr="00BE435C">
              <w:rPr>
                <w:snapToGrid w:val="0"/>
                <w:sz w:val="20"/>
                <w:lang w:val="ru-RU" w:eastAsia="en-US"/>
              </w:rPr>
              <w:t xml:space="preserve">ний. Отношение страны местонахождения фирмы с </w:t>
            </w:r>
            <w:proofErr w:type="gramStart"/>
            <w:r w:rsidRPr="00BE435C">
              <w:rPr>
                <w:snapToGrid w:val="0"/>
                <w:sz w:val="20"/>
                <w:lang w:val="ru-RU" w:eastAsia="en-US"/>
              </w:rPr>
              <w:t>государства</w:t>
            </w:r>
            <w:r w:rsidR="00BE435C">
              <w:rPr>
                <w:snapToGrid w:val="0"/>
                <w:sz w:val="20"/>
                <w:lang w:val="ru-RU" w:eastAsia="en-US"/>
              </w:rPr>
              <w:t>-</w:t>
            </w:r>
            <w:r w:rsidRPr="00BE435C">
              <w:rPr>
                <w:snapToGrid w:val="0"/>
                <w:sz w:val="20"/>
                <w:lang w:val="ru-RU" w:eastAsia="en-US"/>
              </w:rPr>
              <w:t>ми</w:t>
            </w:r>
            <w:proofErr w:type="gramEnd"/>
            <w:r w:rsidRPr="00BE435C">
              <w:rPr>
                <w:snapToGrid w:val="0"/>
                <w:sz w:val="20"/>
                <w:lang w:val="ru-RU" w:eastAsia="en-US"/>
              </w:rPr>
              <w:t>, в которых она осуществляет внешнеэкономическую деятельность.</w:t>
            </w:r>
            <w:r w:rsidR="00BE435C">
              <w:rPr>
                <w:snapToGrid w:val="0"/>
                <w:sz w:val="20"/>
                <w:lang w:val="ru-RU" w:eastAsia="en-US"/>
              </w:rPr>
              <w:t xml:space="preserve"> </w:t>
            </w:r>
            <w:r w:rsidRPr="00BE435C">
              <w:rPr>
                <w:snapToGrid w:val="0"/>
                <w:sz w:val="20"/>
                <w:lang w:val="ru-RU" w:eastAsia="en-US"/>
              </w:rPr>
              <w:t>Правовая среда международного маркетинга. Национальное право. Наднациональное право. Международное право.</w:t>
            </w:r>
            <w:r w:rsidR="00BE435C">
              <w:rPr>
                <w:snapToGrid w:val="0"/>
                <w:sz w:val="20"/>
                <w:lang w:val="ru-RU" w:eastAsia="en-US"/>
              </w:rPr>
              <w:t xml:space="preserve"> </w:t>
            </w:r>
            <w:r w:rsidRPr="00BE435C">
              <w:rPr>
                <w:snapToGrid w:val="0"/>
                <w:sz w:val="20"/>
                <w:lang w:val="ru-RU" w:eastAsia="en-US"/>
              </w:rPr>
              <w:t>Экономическая ср</w:t>
            </w:r>
            <w:r w:rsidRPr="00BE435C">
              <w:rPr>
                <w:snapToGrid w:val="0"/>
                <w:sz w:val="20"/>
                <w:lang w:val="ru-RU" w:eastAsia="en-US"/>
              </w:rPr>
              <w:t>е</w:t>
            </w:r>
            <w:r w:rsidRPr="00BE435C">
              <w:rPr>
                <w:snapToGrid w:val="0"/>
                <w:sz w:val="20"/>
                <w:lang w:val="ru-RU" w:eastAsia="en-US"/>
              </w:rPr>
              <w:t>да международного маркетинга. Уровень экономического развития. Состояние экономики. Состояние рынка. Развитие региональной эк</w:t>
            </w:r>
            <w:r w:rsidRPr="00BE435C">
              <w:rPr>
                <w:snapToGrid w:val="0"/>
                <w:sz w:val="20"/>
                <w:lang w:val="ru-RU" w:eastAsia="en-US"/>
              </w:rPr>
              <w:t>о</w:t>
            </w:r>
            <w:r w:rsidRPr="00BE435C">
              <w:rPr>
                <w:snapToGrid w:val="0"/>
                <w:sz w:val="20"/>
                <w:lang w:val="ru-RU" w:eastAsia="en-US"/>
              </w:rPr>
              <w:t>номической интеграции.</w:t>
            </w:r>
            <w:r w:rsidR="00BE435C">
              <w:rPr>
                <w:snapToGrid w:val="0"/>
                <w:sz w:val="20"/>
                <w:lang w:val="ru-RU" w:eastAsia="en-US"/>
              </w:rPr>
              <w:t xml:space="preserve"> </w:t>
            </w:r>
            <w:r w:rsidRPr="00BE435C">
              <w:rPr>
                <w:snapToGrid w:val="0"/>
                <w:sz w:val="20"/>
                <w:lang w:val="ru-RU" w:eastAsia="en-US"/>
              </w:rPr>
              <w:t>Социально-культурная среда маркетинга. Элементы культуры. Субкультура. Социальные факторы. Культурная среда и этика ведения бизнеса</w:t>
            </w:r>
            <w:r w:rsidRPr="00BE435C">
              <w:rPr>
                <w:i/>
                <w:iCs/>
                <w:snapToGrid w:val="0"/>
                <w:sz w:val="20"/>
                <w:lang w:val="ru-RU" w:eastAsia="en-US"/>
              </w:rPr>
              <w:t>.</w:t>
            </w:r>
            <w:r w:rsidR="00BE435C">
              <w:rPr>
                <w:i/>
                <w:iCs/>
                <w:snapToGrid w:val="0"/>
                <w:sz w:val="20"/>
                <w:lang w:val="ru-RU" w:eastAsia="en-US"/>
              </w:rPr>
              <w:t xml:space="preserve"> </w:t>
            </w:r>
            <w:r w:rsidRPr="00BE435C">
              <w:rPr>
                <w:snapToGrid w:val="0"/>
                <w:sz w:val="20"/>
                <w:lang w:val="ru-RU" w:eastAsia="en-US"/>
              </w:rPr>
              <w:t>Научно-техническая, демографическая и природно-географическая среда международного  народного марк</w:t>
            </w:r>
            <w:r w:rsidRPr="00BE435C">
              <w:rPr>
                <w:snapToGrid w:val="0"/>
                <w:sz w:val="20"/>
                <w:lang w:val="ru-RU" w:eastAsia="en-US"/>
              </w:rPr>
              <w:t>е</w:t>
            </w:r>
            <w:r w:rsidRPr="00BE435C">
              <w:rPr>
                <w:snapToGrid w:val="0"/>
                <w:sz w:val="20"/>
                <w:lang w:val="ru-RU" w:eastAsia="en-US"/>
              </w:rPr>
              <w:t>тинга.</w:t>
            </w:r>
          </w:p>
        </w:tc>
        <w:tc>
          <w:tcPr>
            <w:tcW w:w="1411" w:type="dxa"/>
          </w:tcPr>
          <w:p w:rsidR="00CB410D" w:rsidRDefault="00CB410D" w:rsidP="00CB410D">
            <w:pPr>
              <w:jc w:val="center"/>
              <w:rPr>
                <w:color w:val="000000"/>
                <w:sz w:val="20"/>
                <w:lang w:val="ru-RU"/>
              </w:rPr>
            </w:pPr>
            <w:r w:rsidRPr="00BE435C">
              <w:rPr>
                <w:color w:val="000000"/>
                <w:sz w:val="20"/>
                <w:lang w:val="ru-RU"/>
              </w:rPr>
              <w:t>ОПК-4</w:t>
            </w:r>
          </w:p>
          <w:p w:rsidR="00DB1E12" w:rsidRPr="00BE435C" w:rsidRDefault="00CB410D" w:rsidP="00CB410D">
            <w:pPr>
              <w:jc w:val="center"/>
              <w:rPr>
                <w:sz w:val="20"/>
                <w:lang w:val="ru-RU"/>
              </w:rPr>
            </w:pPr>
            <w:r w:rsidRPr="00BE435C">
              <w:rPr>
                <w:color w:val="000000"/>
                <w:sz w:val="20"/>
                <w:lang w:val="ru-RU"/>
              </w:rPr>
              <w:t>ПК-5</w:t>
            </w:r>
          </w:p>
        </w:tc>
      </w:tr>
      <w:tr w:rsidR="00CB410D" w:rsidRPr="00BE435C" w:rsidTr="00CB410D">
        <w:trPr>
          <w:trHeight w:val="412"/>
        </w:trPr>
        <w:tc>
          <w:tcPr>
            <w:tcW w:w="786" w:type="dxa"/>
          </w:tcPr>
          <w:p w:rsidR="00CB410D" w:rsidRPr="00BE435C" w:rsidRDefault="00CB410D" w:rsidP="00CB410D">
            <w:pPr>
              <w:jc w:val="both"/>
              <w:rPr>
                <w:sz w:val="20"/>
                <w:lang w:val="ru-RU"/>
              </w:rPr>
            </w:pPr>
            <w:r w:rsidRPr="00BE435C">
              <w:rPr>
                <w:sz w:val="20"/>
                <w:lang w:val="ru-RU"/>
              </w:rPr>
              <w:t>3</w:t>
            </w:r>
          </w:p>
        </w:tc>
        <w:tc>
          <w:tcPr>
            <w:tcW w:w="1199" w:type="dxa"/>
          </w:tcPr>
          <w:p w:rsidR="00CB410D" w:rsidRPr="00BE435C" w:rsidRDefault="00CB410D" w:rsidP="00CB410D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E435C">
              <w:rPr>
                <w:rStyle w:val="11"/>
                <w:color w:val="auto"/>
                <w:sz w:val="20"/>
                <w:szCs w:val="20"/>
              </w:rPr>
              <w:t>Выбор рынков в междун</w:t>
            </w:r>
            <w:r w:rsidRPr="00BE435C">
              <w:rPr>
                <w:rStyle w:val="11"/>
                <w:color w:val="auto"/>
                <w:sz w:val="20"/>
                <w:szCs w:val="20"/>
              </w:rPr>
              <w:t>а</w:t>
            </w:r>
            <w:r w:rsidRPr="00BE435C">
              <w:rPr>
                <w:rStyle w:val="11"/>
                <w:color w:val="auto"/>
                <w:sz w:val="20"/>
                <w:szCs w:val="20"/>
              </w:rPr>
              <w:t xml:space="preserve">родном маркетинге </w:t>
            </w:r>
          </w:p>
        </w:tc>
        <w:tc>
          <w:tcPr>
            <w:tcW w:w="6237" w:type="dxa"/>
          </w:tcPr>
          <w:p w:rsidR="00CB410D" w:rsidRPr="00BE435C" w:rsidRDefault="00CB410D" w:rsidP="00CB410D">
            <w:pPr>
              <w:rPr>
                <w:sz w:val="20"/>
                <w:lang w:val="ru-RU"/>
              </w:rPr>
            </w:pPr>
            <w:r w:rsidRPr="00BE435C">
              <w:rPr>
                <w:sz w:val="20"/>
                <w:lang w:val="ru-RU"/>
              </w:rPr>
              <w:t>Сущность и особенности сегментирования зарубежных рынков. Се</w:t>
            </w:r>
            <w:r w:rsidRPr="00BE435C">
              <w:rPr>
                <w:sz w:val="20"/>
                <w:lang w:val="ru-RU"/>
              </w:rPr>
              <w:t>г</w:t>
            </w:r>
            <w:r w:rsidRPr="00BE435C">
              <w:rPr>
                <w:sz w:val="20"/>
                <w:lang w:val="ru-RU"/>
              </w:rPr>
              <w:t>ментирование на основе экономических, политико-правовых и кул</w:t>
            </w:r>
            <w:r w:rsidRPr="00BE435C">
              <w:rPr>
                <w:sz w:val="20"/>
                <w:lang w:val="ru-RU"/>
              </w:rPr>
              <w:t>ь</w:t>
            </w:r>
            <w:r w:rsidRPr="00BE435C">
              <w:rPr>
                <w:sz w:val="20"/>
                <w:lang w:val="ru-RU"/>
              </w:rPr>
              <w:t xml:space="preserve">турологических факторов. </w:t>
            </w:r>
            <w:proofErr w:type="spellStart"/>
            <w:r w:rsidRPr="00BE435C">
              <w:rPr>
                <w:sz w:val="20"/>
                <w:lang w:val="ru-RU"/>
              </w:rPr>
              <w:t>Межрыночная</w:t>
            </w:r>
            <w:proofErr w:type="spellEnd"/>
            <w:r w:rsidRPr="00BE435C">
              <w:rPr>
                <w:sz w:val="20"/>
                <w:lang w:val="ru-RU"/>
              </w:rPr>
              <w:t xml:space="preserve"> и многофакторная сегме</w:t>
            </w:r>
            <w:r w:rsidRPr="00BE435C">
              <w:rPr>
                <w:sz w:val="20"/>
                <w:lang w:val="ru-RU"/>
              </w:rPr>
              <w:t>н</w:t>
            </w:r>
            <w:r w:rsidRPr="00BE435C">
              <w:rPr>
                <w:sz w:val="20"/>
                <w:lang w:val="ru-RU"/>
              </w:rPr>
              <w:t>тация в международном маркетинге. Методы выбора целевых се</w:t>
            </w:r>
            <w:r w:rsidRPr="00BE435C">
              <w:rPr>
                <w:sz w:val="20"/>
                <w:lang w:val="ru-RU"/>
              </w:rPr>
              <w:t>г</w:t>
            </w:r>
            <w:r w:rsidRPr="00BE435C">
              <w:rPr>
                <w:sz w:val="20"/>
                <w:lang w:val="ru-RU"/>
              </w:rPr>
              <w:t>ментов. Особенности покупательского поведения на различных зар</w:t>
            </w:r>
            <w:r w:rsidRPr="00BE435C">
              <w:rPr>
                <w:sz w:val="20"/>
                <w:lang w:val="ru-RU"/>
              </w:rPr>
              <w:t>у</w:t>
            </w:r>
            <w:r w:rsidRPr="00BE435C">
              <w:rPr>
                <w:sz w:val="20"/>
                <w:lang w:val="ru-RU"/>
              </w:rPr>
              <w:t>бежных рынках. Факторы привлекательности и риска, определяющие выбор зарубежного рынка. Установление целевых показателей пр</w:t>
            </w:r>
            <w:r w:rsidRPr="00BE435C">
              <w:rPr>
                <w:sz w:val="20"/>
                <w:lang w:val="ru-RU"/>
              </w:rPr>
              <w:t>о</w:t>
            </w:r>
            <w:r w:rsidRPr="00BE435C">
              <w:rPr>
                <w:sz w:val="20"/>
                <w:lang w:val="ru-RU"/>
              </w:rPr>
              <w:t>даж. Классификация данных факторов. Методика оценки факторов привлекательности и риска работы на зарубежном рынке.</w:t>
            </w:r>
          </w:p>
        </w:tc>
        <w:tc>
          <w:tcPr>
            <w:tcW w:w="1411" w:type="dxa"/>
          </w:tcPr>
          <w:p w:rsidR="00CB410D" w:rsidRDefault="00CB410D" w:rsidP="00545C6C">
            <w:pPr>
              <w:jc w:val="center"/>
              <w:rPr>
                <w:color w:val="000000"/>
                <w:sz w:val="20"/>
                <w:lang w:val="ru-RU"/>
              </w:rPr>
            </w:pPr>
            <w:r w:rsidRPr="00BE435C">
              <w:rPr>
                <w:color w:val="000000"/>
                <w:sz w:val="20"/>
                <w:lang w:val="ru-RU"/>
              </w:rPr>
              <w:t>ОПК-4</w:t>
            </w:r>
          </w:p>
          <w:p w:rsidR="00CB410D" w:rsidRPr="00BE435C" w:rsidRDefault="00CB410D" w:rsidP="00545C6C">
            <w:pPr>
              <w:jc w:val="center"/>
              <w:rPr>
                <w:sz w:val="20"/>
                <w:lang w:val="ru-RU"/>
              </w:rPr>
            </w:pPr>
            <w:r w:rsidRPr="00BE435C">
              <w:rPr>
                <w:color w:val="000000"/>
                <w:sz w:val="20"/>
                <w:lang w:val="ru-RU"/>
              </w:rPr>
              <w:t>ПК-5</w:t>
            </w:r>
          </w:p>
        </w:tc>
      </w:tr>
      <w:tr w:rsidR="00CB410D" w:rsidRPr="00BE435C" w:rsidTr="00CB410D">
        <w:trPr>
          <w:trHeight w:val="132"/>
        </w:trPr>
        <w:tc>
          <w:tcPr>
            <w:tcW w:w="786" w:type="dxa"/>
          </w:tcPr>
          <w:p w:rsidR="00CB410D" w:rsidRPr="00BE435C" w:rsidRDefault="00CB410D" w:rsidP="00CB410D">
            <w:pPr>
              <w:jc w:val="both"/>
              <w:rPr>
                <w:sz w:val="20"/>
                <w:lang w:val="ru-RU"/>
              </w:rPr>
            </w:pPr>
            <w:r w:rsidRPr="00BE435C">
              <w:rPr>
                <w:sz w:val="20"/>
                <w:lang w:val="ru-RU"/>
              </w:rPr>
              <w:t>4</w:t>
            </w:r>
          </w:p>
        </w:tc>
        <w:tc>
          <w:tcPr>
            <w:tcW w:w="1199" w:type="dxa"/>
          </w:tcPr>
          <w:p w:rsidR="00CB410D" w:rsidRPr="00BE435C" w:rsidRDefault="00CB410D" w:rsidP="00CB410D">
            <w:pPr>
              <w:jc w:val="both"/>
              <w:rPr>
                <w:sz w:val="20"/>
                <w:lang w:val="ru-RU"/>
              </w:rPr>
            </w:pPr>
            <w:r w:rsidRPr="00BE435C">
              <w:rPr>
                <w:bCs/>
                <w:sz w:val="20"/>
                <w:lang w:val="ru-RU"/>
              </w:rPr>
              <w:t>Формы и способы выхода на зарубе</w:t>
            </w:r>
            <w:r w:rsidRPr="00BE435C">
              <w:rPr>
                <w:bCs/>
                <w:sz w:val="20"/>
                <w:lang w:val="ru-RU"/>
              </w:rPr>
              <w:t>ж</w:t>
            </w:r>
            <w:r w:rsidRPr="00BE435C">
              <w:rPr>
                <w:bCs/>
                <w:sz w:val="20"/>
                <w:lang w:val="ru-RU"/>
              </w:rPr>
              <w:t>ные рынки</w:t>
            </w:r>
          </w:p>
        </w:tc>
        <w:tc>
          <w:tcPr>
            <w:tcW w:w="6237" w:type="dxa"/>
          </w:tcPr>
          <w:p w:rsidR="00CB410D" w:rsidRPr="00BE435C" w:rsidRDefault="00CB410D" w:rsidP="00CB410D">
            <w:p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BE435C">
              <w:rPr>
                <w:snapToGrid w:val="0"/>
                <w:sz w:val="20"/>
                <w:lang w:val="ru-RU" w:eastAsia="en-US"/>
              </w:rPr>
              <w:t>Возможности выхода фирмы па внешние рынки. Способы выхода па внешние рынки. Экспорт. Совместная предпринимательская деятел</w:t>
            </w:r>
            <w:r w:rsidRPr="00BE435C">
              <w:rPr>
                <w:snapToGrid w:val="0"/>
                <w:sz w:val="20"/>
                <w:lang w:val="ru-RU" w:eastAsia="en-US"/>
              </w:rPr>
              <w:t>ь</w:t>
            </w:r>
            <w:r w:rsidRPr="00BE435C">
              <w:rPr>
                <w:snapToGrid w:val="0"/>
                <w:sz w:val="20"/>
                <w:lang w:val="ru-RU" w:eastAsia="en-US"/>
              </w:rPr>
              <w:t>ность.</w:t>
            </w:r>
            <w:r>
              <w:rPr>
                <w:snapToGrid w:val="0"/>
                <w:sz w:val="20"/>
                <w:lang w:val="ru-RU" w:eastAsia="en-US"/>
              </w:rPr>
              <w:t xml:space="preserve"> </w:t>
            </w:r>
            <w:r w:rsidRPr="00BE435C">
              <w:rPr>
                <w:snapToGrid w:val="0"/>
                <w:sz w:val="20"/>
                <w:lang w:val="ru-RU" w:eastAsia="en-US"/>
              </w:rPr>
              <w:t>Прямое инвестирование.</w:t>
            </w:r>
            <w:r>
              <w:rPr>
                <w:snapToGrid w:val="0"/>
                <w:sz w:val="20"/>
                <w:lang w:val="ru-RU" w:eastAsia="en-US"/>
              </w:rPr>
              <w:t xml:space="preserve"> </w:t>
            </w:r>
            <w:r w:rsidRPr="00BE435C">
              <w:rPr>
                <w:snapToGrid w:val="0"/>
                <w:sz w:val="20"/>
                <w:lang w:val="ru-RU" w:eastAsia="en-US"/>
              </w:rPr>
              <w:t>Экспорт. Прямой и косвенный эк</w:t>
            </w:r>
            <w:r w:rsidRPr="00BE435C">
              <w:rPr>
                <w:snapToGrid w:val="0"/>
                <w:sz w:val="20"/>
                <w:lang w:val="ru-RU" w:eastAsia="en-US"/>
              </w:rPr>
              <w:t>с</w:t>
            </w:r>
            <w:r w:rsidRPr="00BE435C">
              <w:rPr>
                <w:snapToGrid w:val="0"/>
                <w:sz w:val="20"/>
                <w:lang w:val="ru-RU" w:eastAsia="en-US"/>
              </w:rPr>
              <w:t>порт. Совместный экспорт. Преимущества и недостатки эк</w:t>
            </w:r>
            <w:r w:rsidRPr="00BE435C">
              <w:rPr>
                <w:snapToGrid w:val="0"/>
                <w:sz w:val="20"/>
                <w:lang w:val="ru-RU" w:eastAsia="en-US"/>
              </w:rPr>
              <w:t>с</w:t>
            </w:r>
            <w:r w:rsidRPr="00BE435C">
              <w:rPr>
                <w:snapToGrid w:val="0"/>
                <w:sz w:val="20"/>
                <w:lang w:val="ru-RU" w:eastAsia="en-US"/>
              </w:rPr>
              <w:t>портной деятельности. Эффективность экспортной деятельности.</w:t>
            </w:r>
            <w:r>
              <w:rPr>
                <w:snapToGrid w:val="0"/>
                <w:sz w:val="20"/>
                <w:lang w:val="ru-RU" w:eastAsia="en-US"/>
              </w:rPr>
              <w:t xml:space="preserve"> </w:t>
            </w:r>
            <w:r w:rsidRPr="00BE435C">
              <w:rPr>
                <w:snapToGrid w:val="0"/>
                <w:sz w:val="20"/>
                <w:lang w:val="ru-RU" w:eastAsia="en-US"/>
              </w:rPr>
              <w:t xml:space="preserve">Совместная предпринимательская деятельность. Контрактное производство. </w:t>
            </w:r>
            <w:proofErr w:type="spellStart"/>
            <w:r w:rsidRPr="00BE435C">
              <w:rPr>
                <w:snapToGrid w:val="0"/>
                <w:sz w:val="20"/>
                <w:lang w:val="ru-RU" w:eastAsia="en-US"/>
              </w:rPr>
              <w:t>Л</w:t>
            </w:r>
            <w:r w:rsidRPr="00BE435C">
              <w:rPr>
                <w:snapToGrid w:val="0"/>
                <w:sz w:val="20"/>
                <w:lang w:val="ru-RU" w:eastAsia="en-US"/>
              </w:rPr>
              <w:t>и</w:t>
            </w:r>
            <w:r w:rsidRPr="00BE435C">
              <w:rPr>
                <w:snapToGrid w:val="0"/>
                <w:sz w:val="20"/>
                <w:lang w:val="ru-RU" w:eastAsia="en-US"/>
              </w:rPr>
              <w:t>цензинг</w:t>
            </w:r>
            <w:proofErr w:type="spellEnd"/>
            <w:r w:rsidRPr="00BE435C">
              <w:rPr>
                <w:snapToGrid w:val="0"/>
                <w:sz w:val="20"/>
                <w:lang w:val="ru-RU" w:eastAsia="en-US"/>
              </w:rPr>
              <w:t>. Лизинг. Франчайзинг. Совместное предприятие.</w:t>
            </w:r>
            <w:r>
              <w:rPr>
                <w:snapToGrid w:val="0"/>
                <w:sz w:val="20"/>
                <w:lang w:val="ru-RU" w:eastAsia="en-US"/>
              </w:rPr>
              <w:t xml:space="preserve"> </w:t>
            </w:r>
            <w:r w:rsidRPr="00BE435C">
              <w:rPr>
                <w:snapToGrid w:val="0"/>
                <w:sz w:val="20"/>
                <w:lang w:val="ru-RU" w:eastAsia="en-US"/>
              </w:rPr>
              <w:t>Стратег</w:t>
            </w:r>
            <w:r w:rsidRPr="00BE435C">
              <w:rPr>
                <w:snapToGrid w:val="0"/>
                <w:sz w:val="20"/>
                <w:lang w:val="ru-RU" w:eastAsia="en-US"/>
              </w:rPr>
              <w:t>и</w:t>
            </w:r>
            <w:r w:rsidRPr="00BE435C">
              <w:rPr>
                <w:snapToGrid w:val="0"/>
                <w:sz w:val="20"/>
                <w:lang w:val="ru-RU" w:eastAsia="en-US"/>
              </w:rPr>
              <w:t>ческий союз. Управление по контракту. Консалтинг. Прямое инв</w:t>
            </w:r>
            <w:r w:rsidRPr="00BE435C">
              <w:rPr>
                <w:snapToGrid w:val="0"/>
                <w:sz w:val="20"/>
                <w:lang w:val="ru-RU" w:eastAsia="en-US"/>
              </w:rPr>
              <w:t>е</w:t>
            </w:r>
            <w:r w:rsidRPr="00BE435C">
              <w:rPr>
                <w:snapToGrid w:val="0"/>
                <w:sz w:val="20"/>
                <w:lang w:val="ru-RU" w:eastAsia="en-US"/>
              </w:rPr>
              <w:t>стирование. Торговое представительство. Зарубежный торговый ф</w:t>
            </w:r>
            <w:r w:rsidRPr="00BE435C">
              <w:rPr>
                <w:snapToGrid w:val="0"/>
                <w:sz w:val="20"/>
                <w:lang w:val="ru-RU" w:eastAsia="en-US"/>
              </w:rPr>
              <w:t>и</w:t>
            </w:r>
            <w:r w:rsidRPr="00BE435C">
              <w:rPr>
                <w:snapToGrid w:val="0"/>
                <w:sz w:val="20"/>
                <w:lang w:val="ru-RU" w:eastAsia="en-US"/>
              </w:rPr>
              <w:t>лиал. Зарубежная торговая фирма. Зарубежное предприятие. Реги</w:t>
            </w:r>
            <w:r w:rsidRPr="00BE435C">
              <w:rPr>
                <w:snapToGrid w:val="0"/>
                <w:sz w:val="20"/>
                <w:lang w:val="ru-RU" w:eastAsia="en-US"/>
              </w:rPr>
              <w:t>о</w:t>
            </w:r>
            <w:r w:rsidRPr="00BE435C">
              <w:rPr>
                <w:snapToGrid w:val="0"/>
                <w:sz w:val="20"/>
                <w:lang w:val="ru-RU" w:eastAsia="en-US"/>
              </w:rPr>
              <w:t xml:space="preserve">нальный центр. </w:t>
            </w:r>
            <w:proofErr w:type="spellStart"/>
            <w:r w:rsidRPr="00BE435C">
              <w:rPr>
                <w:snapToGrid w:val="0"/>
                <w:sz w:val="20"/>
                <w:lang w:eastAsia="en-US"/>
              </w:rPr>
              <w:t>Транснациональная</w:t>
            </w:r>
            <w:proofErr w:type="spellEnd"/>
            <w:r w:rsidRPr="00BE435C">
              <w:rPr>
                <w:snapToGrid w:val="0"/>
                <w:sz w:val="20"/>
                <w:lang w:eastAsia="en-US"/>
              </w:rPr>
              <w:t xml:space="preserve"> </w:t>
            </w:r>
            <w:proofErr w:type="spellStart"/>
            <w:r w:rsidRPr="00BE435C">
              <w:rPr>
                <w:snapToGrid w:val="0"/>
                <w:sz w:val="20"/>
                <w:lang w:eastAsia="en-US"/>
              </w:rPr>
              <w:t>корпорация</w:t>
            </w:r>
            <w:proofErr w:type="spellEnd"/>
            <w:r w:rsidRPr="00BE435C">
              <w:rPr>
                <w:snapToGrid w:val="0"/>
                <w:sz w:val="20"/>
                <w:lang w:eastAsia="en-US"/>
              </w:rPr>
              <w:t>.</w:t>
            </w:r>
          </w:p>
        </w:tc>
        <w:tc>
          <w:tcPr>
            <w:tcW w:w="1411" w:type="dxa"/>
          </w:tcPr>
          <w:p w:rsidR="00CB410D" w:rsidRDefault="00CB410D" w:rsidP="00545C6C">
            <w:pPr>
              <w:jc w:val="center"/>
              <w:rPr>
                <w:color w:val="000000"/>
                <w:sz w:val="20"/>
                <w:lang w:val="ru-RU"/>
              </w:rPr>
            </w:pPr>
            <w:r w:rsidRPr="00BE435C">
              <w:rPr>
                <w:color w:val="000000"/>
                <w:sz w:val="20"/>
                <w:lang w:val="ru-RU"/>
              </w:rPr>
              <w:t>ОПК-4</w:t>
            </w:r>
          </w:p>
          <w:p w:rsidR="00CB410D" w:rsidRPr="00BE435C" w:rsidRDefault="00CB410D" w:rsidP="00545C6C">
            <w:pPr>
              <w:jc w:val="center"/>
              <w:rPr>
                <w:sz w:val="20"/>
                <w:lang w:val="ru-RU"/>
              </w:rPr>
            </w:pPr>
            <w:r w:rsidRPr="00BE435C">
              <w:rPr>
                <w:color w:val="000000"/>
                <w:sz w:val="20"/>
                <w:lang w:val="ru-RU"/>
              </w:rPr>
              <w:t>ПК-5</w:t>
            </w:r>
          </w:p>
        </w:tc>
      </w:tr>
    </w:tbl>
    <w:p w:rsidR="009E6F69" w:rsidRPr="00162023" w:rsidRDefault="009E6F69" w:rsidP="00596DE8">
      <w:pPr>
        <w:ind w:left="708" w:firstLine="708"/>
        <w:rPr>
          <w:b/>
          <w:color w:val="FF0000"/>
          <w:szCs w:val="24"/>
          <w:lang w:val="ru-RU"/>
        </w:rPr>
        <w:sectPr w:rsidR="009E6F69" w:rsidRPr="00162023" w:rsidSect="003D16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228E" w:rsidRPr="003529FD" w:rsidRDefault="00D4228E" w:rsidP="00596DE8">
      <w:pPr>
        <w:ind w:left="708" w:firstLine="708"/>
        <w:rPr>
          <w:b/>
          <w:szCs w:val="24"/>
          <w:lang w:val="ru-RU"/>
        </w:rPr>
      </w:pPr>
      <w:r w:rsidRPr="003529FD">
        <w:rPr>
          <w:b/>
          <w:szCs w:val="24"/>
          <w:lang w:val="ru-RU"/>
        </w:rPr>
        <w:lastRenderedPageBreak/>
        <w:t>2.2 Учебно-методическая карта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1"/>
        <w:gridCol w:w="50"/>
        <w:gridCol w:w="5043"/>
        <w:gridCol w:w="709"/>
        <w:gridCol w:w="6875"/>
        <w:gridCol w:w="385"/>
        <w:gridCol w:w="760"/>
        <w:gridCol w:w="1182"/>
        <w:gridCol w:w="435"/>
      </w:tblGrid>
      <w:tr w:rsidR="003529FD" w:rsidRPr="00487350" w:rsidTr="00CB410D">
        <w:trPr>
          <w:cantSplit/>
          <w:trHeight w:val="1544"/>
        </w:trPr>
        <w:tc>
          <w:tcPr>
            <w:tcW w:w="118" w:type="pct"/>
            <w:gridSpan w:val="2"/>
            <w:textDirection w:val="btLr"/>
            <w:vAlign w:val="center"/>
          </w:tcPr>
          <w:p w:rsidR="0027595B" w:rsidRPr="00487350" w:rsidRDefault="0027595B" w:rsidP="00506332">
            <w:pPr>
              <w:ind w:left="113" w:right="113"/>
              <w:jc w:val="center"/>
              <w:rPr>
                <w:sz w:val="20"/>
              </w:rPr>
            </w:pPr>
            <w:r w:rsidRPr="00487350">
              <w:rPr>
                <w:sz w:val="20"/>
              </w:rPr>
              <w:t xml:space="preserve">№ </w:t>
            </w:r>
            <w:proofErr w:type="spellStart"/>
            <w:r w:rsidRPr="00487350">
              <w:rPr>
                <w:sz w:val="20"/>
              </w:rPr>
              <w:t>недели</w:t>
            </w:r>
            <w:proofErr w:type="spellEnd"/>
          </w:p>
        </w:tc>
        <w:tc>
          <w:tcPr>
            <w:tcW w:w="1600" w:type="pct"/>
            <w:vAlign w:val="center"/>
          </w:tcPr>
          <w:p w:rsidR="0027595B" w:rsidRPr="00487350" w:rsidRDefault="0027595B" w:rsidP="00506332">
            <w:pPr>
              <w:jc w:val="center"/>
              <w:rPr>
                <w:sz w:val="20"/>
              </w:rPr>
            </w:pPr>
            <w:proofErr w:type="spellStart"/>
            <w:r w:rsidRPr="00487350">
              <w:rPr>
                <w:sz w:val="20"/>
              </w:rPr>
              <w:t>Лекции</w:t>
            </w:r>
            <w:proofErr w:type="spellEnd"/>
          </w:p>
          <w:p w:rsidR="0027595B" w:rsidRPr="00487350" w:rsidRDefault="0027595B" w:rsidP="00506332">
            <w:pPr>
              <w:jc w:val="center"/>
              <w:rPr>
                <w:sz w:val="20"/>
              </w:rPr>
            </w:pPr>
            <w:r w:rsidRPr="00487350">
              <w:rPr>
                <w:sz w:val="20"/>
              </w:rPr>
              <w:t>(</w:t>
            </w:r>
            <w:proofErr w:type="spellStart"/>
            <w:r w:rsidRPr="00487350">
              <w:rPr>
                <w:sz w:val="20"/>
              </w:rPr>
              <w:t>наименование</w:t>
            </w:r>
            <w:proofErr w:type="spellEnd"/>
            <w:r w:rsidRPr="00487350">
              <w:rPr>
                <w:sz w:val="20"/>
              </w:rPr>
              <w:t xml:space="preserve"> </w:t>
            </w:r>
            <w:proofErr w:type="spellStart"/>
            <w:r w:rsidRPr="00487350">
              <w:rPr>
                <w:sz w:val="20"/>
              </w:rPr>
              <w:t>тем</w:t>
            </w:r>
            <w:proofErr w:type="spellEnd"/>
            <w:r w:rsidRPr="00487350">
              <w:rPr>
                <w:sz w:val="20"/>
              </w:rPr>
              <w:t>)</w:t>
            </w:r>
          </w:p>
        </w:tc>
        <w:tc>
          <w:tcPr>
            <w:tcW w:w="225" w:type="pct"/>
            <w:textDirection w:val="btLr"/>
            <w:vAlign w:val="center"/>
          </w:tcPr>
          <w:p w:rsidR="0027595B" w:rsidRPr="00487350" w:rsidRDefault="0027595B" w:rsidP="00506332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487350">
              <w:rPr>
                <w:sz w:val="20"/>
              </w:rPr>
              <w:t>Часы</w:t>
            </w:r>
            <w:proofErr w:type="spellEnd"/>
          </w:p>
        </w:tc>
        <w:tc>
          <w:tcPr>
            <w:tcW w:w="2181" w:type="pct"/>
            <w:vAlign w:val="center"/>
          </w:tcPr>
          <w:p w:rsidR="0027595B" w:rsidRPr="00487350" w:rsidRDefault="0027595B" w:rsidP="00506332">
            <w:pPr>
              <w:jc w:val="center"/>
              <w:rPr>
                <w:sz w:val="20"/>
              </w:rPr>
            </w:pPr>
            <w:proofErr w:type="spellStart"/>
            <w:r w:rsidRPr="00487350">
              <w:rPr>
                <w:sz w:val="20"/>
              </w:rPr>
              <w:t>Практические</w:t>
            </w:r>
            <w:proofErr w:type="spellEnd"/>
            <w:r w:rsidRPr="00487350">
              <w:rPr>
                <w:sz w:val="20"/>
                <w:lang w:val="ru-RU"/>
              </w:rPr>
              <w:t xml:space="preserve"> </w:t>
            </w:r>
            <w:r w:rsidRPr="00487350">
              <w:rPr>
                <w:sz w:val="20"/>
              </w:rPr>
              <w:t>(</w:t>
            </w:r>
            <w:proofErr w:type="spellStart"/>
            <w:r w:rsidRPr="00487350">
              <w:rPr>
                <w:sz w:val="20"/>
              </w:rPr>
              <w:t>семинарские</w:t>
            </w:r>
            <w:proofErr w:type="spellEnd"/>
            <w:r w:rsidRPr="00487350">
              <w:rPr>
                <w:sz w:val="20"/>
              </w:rPr>
              <w:t xml:space="preserve">) </w:t>
            </w:r>
            <w:proofErr w:type="spellStart"/>
            <w:r w:rsidRPr="00487350">
              <w:rPr>
                <w:sz w:val="20"/>
              </w:rPr>
              <w:t>занятия</w:t>
            </w:r>
            <w:proofErr w:type="spellEnd"/>
          </w:p>
        </w:tc>
        <w:tc>
          <w:tcPr>
            <w:tcW w:w="122" w:type="pct"/>
            <w:textDirection w:val="btLr"/>
            <w:vAlign w:val="center"/>
          </w:tcPr>
          <w:p w:rsidR="0027595B" w:rsidRPr="00487350" w:rsidRDefault="0027595B" w:rsidP="00506332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487350">
              <w:rPr>
                <w:sz w:val="20"/>
              </w:rPr>
              <w:t>Часы</w:t>
            </w:r>
            <w:proofErr w:type="spellEnd"/>
          </w:p>
        </w:tc>
        <w:tc>
          <w:tcPr>
            <w:tcW w:w="241" w:type="pct"/>
            <w:textDirection w:val="btLr"/>
            <w:vAlign w:val="center"/>
          </w:tcPr>
          <w:p w:rsidR="0027595B" w:rsidRPr="00487350" w:rsidRDefault="0027595B" w:rsidP="00506332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487350">
              <w:rPr>
                <w:sz w:val="20"/>
              </w:rPr>
              <w:t>Самостоятельная</w:t>
            </w:r>
            <w:proofErr w:type="spellEnd"/>
            <w:r w:rsidRPr="00487350">
              <w:rPr>
                <w:sz w:val="20"/>
              </w:rPr>
              <w:t xml:space="preserve"> </w:t>
            </w:r>
            <w:proofErr w:type="spellStart"/>
            <w:r w:rsidRPr="00487350">
              <w:rPr>
                <w:sz w:val="20"/>
              </w:rPr>
              <w:t>работа</w:t>
            </w:r>
            <w:proofErr w:type="spellEnd"/>
            <w:r w:rsidRPr="00487350">
              <w:rPr>
                <w:sz w:val="20"/>
              </w:rPr>
              <w:t xml:space="preserve">, </w:t>
            </w:r>
            <w:proofErr w:type="spellStart"/>
            <w:r w:rsidRPr="00487350">
              <w:rPr>
                <w:sz w:val="20"/>
              </w:rPr>
              <w:t>часы</w:t>
            </w:r>
            <w:proofErr w:type="spellEnd"/>
          </w:p>
        </w:tc>
        <w:tc>
          <w:tcPr>
            <w:tcW w:w="375" w:type="pct"/>
            <w:textDirection w:val="btLr"/>
            <w:vAlign w:val="center"/>
          </w:tcPr>
          <w:p w:rsidR="0027595B" w:rsidRPr="00487350" w:rsidRDefault="0027595B" w:rsidP="00506332">
            <w:pPr>
              <w:tabs>
                <w:tab w:val="left" w:pos="277"/>
              </w:tabs>
              <w:ind w:left="-160" w:right="113" w:firstLine="125"/>
              <w:jc w:val="center"/>
              <w:rPr>
                <w:sz w:val="20"/>
              </w:rPr>
            </w:pPr>
            <w:proofErr w:type="spellStart"/>
            <w:r w:rsidRPr="00487350">
              <w:rPr>
                <w:sz w:val="20"/>
              </w:rPr>
              <w:t>Форма</w:t>
            </w:r>
            <w:proofErr w:type="spellEnd"/>
            <w:r w:rsidRPr="00487350">
              <w:rPr>
                <w:sz w:val="20"/>
              </w:rPr>
              <w:t xml:space="preserve"> </w:t>
            </w:r>
            <w:proofErr w:type="spellStart"/>
            <w:r w:rsidRPr="00487350">
              <w:rPr>
                <w:sz w:val="20"/>
              </w:rPr>
              <w:t>контроля</w:t>
            </w:r>
            <w:proofErr w:type="spellEnd"/>
            <w:r w:rsidRPr="00487350">
              <w:rPr>
                <w:sz w:val="20"/>
              </w:rPr>
              <w:t xml:space="preserve"> </w:t>
            </w:r>
            <w:proofErr w:type="spellStart"/>
            <w:r w:rsidRPr="00487350">
              <w:rPr>
                <w:sz w:val="20"/>
              </w:rPr>
              <w:t>знаний</w:t>
            </w:r>
            <w:proofErr w:type="spellEnd"/>
          </w:p>
        </w:tc>
        <w:tc>
          <w:tcPr>
            <w:tcW w:w="138" w:type="pct"/>
            <w:textDirection w:val="btLr"/>
            <w:vAlign w:val="center"/>
          </w:tcPr>
          <w:p w:rsidR="0027595B" w:rsidRPr="00487350" w:rsidRDefault="0027595B" w:rsidP="00506332">
            <w:pPr>
              <w:tabs>
                <w:tab w:val="left" w:pos="277"/>
              </w:tabs>
              <w:ind w:left="-160" w:right="113" w:firstLine="125"/>
              <w:jc w:val="center"/>
              <w:rPr>
                <w:sz w:val="20"/>
              </w:rPr>
            </w:pPr>
            <w:proofErr w:type="spellStart"/>
            <w:r w:rsidRPr="00487350">
              <w:rPr>
                <w:sz w:val="20"/>
              </w:rPr>
              <w:t>Баллы</w:t>
            </w:r>
            <w:proofErr w:type="spellEnd"/>
            <w:r w:rsidRPr="00487350">
              <w:rPr>
                <w:sz w:val="20"/>
              </w:rPr>
              <w:t xml:space="preserve"> (max)</w:t>
            </w:r>
          </w:p>
        </w:tc>
      </w:tr>
      <w:tr w:rsidR="00162023" w:rsidRPr="00487350" w:rsidTr="0027595B">
        <w:tc>
          <w:tcPr>
            <w:tcW w:w="5000" w:type="pct"/>
            <w:gridSpan w:val="9"/>
            <w:vAlign w:val="center"/>
          </w:tcPr>
          <w:p w:rsidR="0027595B" w:rsidRPr="00487350" w:rsidRDefault="0027595B" w:rsidP="00506332">
            <w:pPr>
              <w:rPr>
                <w:sz w:val="20"/>
                <w:lang w:val="ru-RU"/>
              </w:rPr>
            </w:pPr>
            <w:proofErr w:type="spellStart"/>
            <w:r w:rsidRPr="00487350">
              <w:rPr>
                <w:sz w:val="20"/>
              </w:rPr>
              <w:t>Модуль</w:t>
            </w:r>
            <w:proofErr w:type="spellEnd"/>
            <w:r w:rsidRPr="00487350">
              <w:rPr>
                <w:sz w:val="20"/>
              </w:rPr>
              <w:t xml:space="preserve"> 1</w:t>
            </w:r>
          </w:p>
        </w:tc>
      </w:tr>
      <w:tr w:rsidR="00162023" w:rsidRPr="00487350" w:rsidTr="00CB410D">
        <w:tc>
          <w:tcPr>
            <w:tcW w:w="118" w:type="pct"/>
            <w:gridSpan w:val="2"/>
            <w:vAlign w:val="center"/>
          </w:tcPr>
          <w:p w:rsidR="0027595B" w:rsidRPr="00487350" w:rsidRDefault="0027595B" w:rsidP="00506332">
            <w:pPr>
              <w:jc w:val="center"/>
              <w:rPr>
                <w:sz w:val="20"/>
              </w:rPr>
            </w:pPr>
            <w:r w:rsidRPr="00487350">
              <w:rPr>
                <w:sz w:val="20"/>
              </w:rPr>
              <w:t>1</w:t>
            </w:r>
          </w:p>
        </w:tc>
        <w:tc>
          <w:tcPr>
            <w:tcW w:w="1600" w:type="pct"/>
          </w:tcPr>
          <w:p w:rsidR="0027595B" w:rsidRPr="00487350" w:rsidRDefault="0027595B" w:rsidP="00506332">
            <w:pPr>
              <w:rPr>
                <w:b/>
                <w:sz w:val="20"/>
                <w:lang w:val="ru-RU"/>
              </w:rPr>
            </w:pPr>
            <w:r w:rsidRPr="00487350">
              <w:rPr>
                <w:b/>
                <w:sz w:val="20"/>
                <w:lang w:val="ru-RU"/>
              </w:rPr>
              <w:t xml:space="preserve">Тема 1. </w:t>
            </w:r>
            <w:r w:rsidRPr="00487350">
              <w:rPr>
                <w:sz w:val="20"/>
                <w:lang w:val="ru-RU"/>
              </w:rPr>
              <w:t xml:space="preserve"> </w:t>
            </w:r>
            <w:r w:rsidR="002A3EF6" w:rsidRPr="00487350">
              <w:rPr>
                <w:bCs/>
                <w:sz w:val="20"/>
                <w:lang w:val="ru-RU"/>
              </w:rPr>
              <w:t>Сущность международного маркетинга</w:t>
            </w:r>
          </w:p>
        </w:tc>
        <w:tc>
          <w:tcPr>
            <w:tcW w:w="225" w:type="pct"/>
          </w:tcPr>
          <w:p w:rsidR="0027595B" w:rsidRPr="00487350" w:rsidRDefault="0027595B" w:rsidP="00A96739">
            <w:pPr>
              <w:jc w:val="center"/>
              <w:rPr>
                <w:sz w:val="20"/>
              </w:rPr>
            </w:pPr>
            <w:r w:rsidRPr="00487350">
              <w:rPr>
                <w:sz w:val="20"/>
              </w:rPr>
              <w:t>2</w:t>
            </w:r>
          </w:p>
        </w:tc>
        <w:tc>
          <w:tcPr>
            <w:tcW w:w="2181" w:type="pct"/>
            <w:vAlign w:val="center"/>
          </w:tcPr>
          <w:p w:rsidR="0027595B" w:rsidRPr="00487350" w:rsidRDefault="0027595B" w:rsidP="00506332">
            <w:pPr>
              <w:rPr>
                <w:sz w:val="20"/>
                <w:lang w:val="ru-RU"/>
              </w:rPr>
            </w:pPr>
            <w:r w:rsidRPr="00487350">
              <w:rPr>
                <w:b/>
                <w:sz w:val="20"/>
                <w:lang w:val="ru-RU"/>
              </w:rPr>
              <w:t xml:space="preserve">Тема 1. </w:t>
            </w:r>
            <w:r w:rsidRPr="00487350">
              <w:rPr>
                <w:sz w:val="20"/>
                <w:lang w:val="ru-RU"/>
              </w:rPr>
              <w:t xml:space="preserve"> </w:t>
            </w:r>
            <w:r w:rsidR="002A3EF6" w:rsidRPr="00487350">
              <w:rPr>
                <w:snapToGrid w:val="0"/>
                <w:sz w:val="20"/>
                <w:lang w:val="ru-RU"/>
              </w:rPr>
              <w:t>Глобализация. Международный маркетинг как философия бизнеса и как вид управленческой деятельности.</w:t>
            </w:r>
          </w:p>
        </w:tc>
        <w:tc>
          <w:tcPr>
            <w:tcW w:w="122" w:type="pct"/>
          </w:tcPr>
          <w:p w:rsidR="0027595B" w:rsidRPr="00487350" w:rsidRDefault="0027595B" w:rsidP="00A96739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2</w:t>
            </w:r>
          </w:p>
        </w:tc>
        <w:tc>
          <w:tcPr>
            <w:tcW w:w="241" w:type="pct"/>
          </w:tcPr>
          <w:p w:rsidR="0027595B" w:rsidRPr="00487350" w:rsidRDefault="00C011E7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5" w:type="pct"/>
          </w:tcPr>
          <w:p w:rsidR="0027595B" w:rsidRPr="00487350" w:rsidRDefault="0027595B" w:rsidP="0050633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38" w:type="pct"/>
          </w:tcPr>
          <w:p w:rsidR="0027595B" w:rsidRPr="00487350" w:rsidRDefault="0027595B" w:rsidP="00506332">
            <w:pPr>
              <w:jc w:val="center"/>
              <w:rPr>
                <w:sz w:val="20"/>
                <w:lang w:val="ru-RU"/>
              </w:rPr>
            </w:pPr>
          </w:p>
        </w:tc>
      </w:tr>
      <w:tr w:rsidR="00227A4D" w:rsidRPr="00487350" w:rsidTr="00CB410D">
        <w:tc>
          <w:tcPr>
            <w:tcW w:w="118" w:type="pct"/>
            <w:gridSpan w:val="2"/>
            <w:vAlign w:val="center"/>
          </w:tcPr>
          <w:p w:rsidR="00227A4D" w:rsidRPr="00487350" w:rsidRDefault="00227A4D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2</w:t>
            </w:r>
          </w:p>
        </w:tc>
        <w:tc>
          <w:tcPr>
            <w:tcW w:w="1600" w:type="pct"/>
          </w:tcPr>
          <w:p w:rsidR="00227A4D" w:rsidRPr="00487350" w:rsidRDefault="00227A4D" w:rsidP="00506332">
            <w:pPr>
              <w:rPr>
                <w:sz w:val="20"/>
                <w:lang w:val="ru-RU"/>
              </w:rPr>
            </w:pPr>
          </w:p>
        </w:tc>
        <w:tc>
          <w:tcPr>
            <w:tcW w:w="225" w:type="pct"/>
          </w:tcPr>
          <w:p w:rsidR="00227A4D" w:rsidRPr="00487350" w:rsidRDefault="00227A4D" w:rsidP="00A9673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181" w:type="pct"/>
          </w:tcPr>
          <w:p w:rsidR="00227A4D" w:rsidRPr="00487350" w:rsidRDefault="00227A4D" w:rsidP="00506332">
            <w:pPr>
              <w:rPr>
                <w:sz w:val="20"/>
                <w:lang w:val="ru-RU"/>
              </w:rPr>
            </w:pPr>
            <w:r w:rsidRPr="00487350">
              <w:rPr>
                <w:b/>
                <w:sz w:val="20"/>
                <w:lang w:val="ru-RU"/>
              </w:rPr>
              <w:t xml:space="preserve">Тема 2. </w:t>
            </w:r>
            <w:r w:rsidRPr="00487350">
              <w:rPr>
                <w:sz w:val="20"/>
                <w:lang w:val="ru-RU"/>
              </w:rPr>
              <w:t xml:space="preserve"> </w:t>
            </w:r>
            <w:r w:rsidRPr="00487350">
              <w:rPr>
                <w:snapToGrid w:val="0"/>
                <w:sz w:val="20"/>
                <w:lang w:val="ru-RU"/>
              </w:rPr>
              <w:t>Мотивы выхода на внешний рынок. Решение о способе в</w:t>
            </w:r>
            <w:r w:rsidRPr="00487350">
              <w:rPr>
                <w:snapToGrid w:val="0"/>
                <w:sz w:val="20"/>
                <w:lang w:val="ru-RU"/>
              </w:rPr>
              <w:t>ы</w:t>
            </w:r>
            <w:r w:rsidRPr="00487350">
              <w:rPr>
                <w:snapToGrid w:val="0"/>
                <w:sz w:val="20"/>
                <w:lang w:val="ru-RU"/>
              </w:rPr>
              <w:t>хода на внешний рынок</w:t>
            </w:r>
          </w:p>
          <w:p w:rsidR="00227A4D" w:rsidRPr="00487350" w:rsidRDefault="00227A4D" w:rsidP="00506332">
            <w:pPr>
              <w:rPr>
                <w:sz w:val="20"/>
                <w:lang w:val="ru-RU"/>
              </w:rPr>
            </w:pPr>
            <w:r w:rsidRPr="00487350">
              <w:rPr>
                <w:b/>
                <w:sz w:val="20"/>
                <w:lang w:val="ru-RU"/>
              </w:rPr>
              <w:t xml:space="preserve">Тема 3. </w:t>
            </w:r>
            <w:r w:rsidRPr="00487350">
              <w:rPr>
                <w:snapToGrid w:val="0"/>
                <w:sz w:val="20"/>
                <w:lang w:val="ru-RU"/>
              </w:rPr>
              <w:t>Многонациональный и глобальный маркетинг. Стратегии стандарт</w:t>
            </w:r>
            <w:r w:rsidRPr="00487350">
              <w:rPr>
                <w:snapToGrid w:val="0"/>
                <w:sz w:val="20"/>
                <w:lang w:val="ru-RU"/>
              </w:rPr>
              <w:t>и</w:t>
            </w:r>
            <w:r w:rsidRPr="00487350">
              <w:rPr>
                <w:snapToGrid w:val="0"/>
                <w:sz w:val="20"/>
                <w:lang w:val="ru-RU"/>
              </w:rPr>
              <w:t>зации и адаптации.</w:t>
            </w:r>
            <w:r w:rsidRPr="00487350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22" w:type="pct"/>
          </w:tcPr>
          <w:p w:rsidR="00227A4D" w:rsidRPr="00487350" w:rsidRDefault="00227A4D" w:rsidP="00A96739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4</w:t>
            </w:r>
          </w:p>
        </w:tc>
        <w:tc>
          <w:tcPr>
            <w:tcW w:w="241" w:type="pct"/>
          </w:tcPr>
          <w:p w:rsidR="00227A4D" w:rsidRPr="00487350" w:rsidRDefault="00227A4D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5" w:type="pct"/>
          </w:tcPr>
          <w:p w:rsidR="00227A4D" w:rsidRPr="00487350" w:rsidRDefault="00227A4D" w:rsidP="00DC16FF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О</w:t>
            </w:r>
          </w:p>
        </w:tc>
        <w:tc>
          <w:tcPr>
            <w:tcW w:w="138" w:type="pct"/>
          </w:tcPr>
          <w:p w:rsidR="00227A4D" w:rsidRPr="00487350" w:rsidRDefault="00227A4D" w:rsidP="00DC16FF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5</w:t>
            </w:r>
          </w:p>
        </w:tc>
      </w:tr>
      <w:tr w:rsidR="00227A4D" w:rsidRPr="00487350" w:rsidTr="00CB410D">
        <w:tc>
          <w:tcPr>
            <w:tcW w:w="118" w:type="pct"/>
            <w:gridSpan w:val="2"/>
            <w:vAlign w:val="center"/>
          </w:tcPr>
          <w:p w:rsidR="00227A4D" w:rsidRPr="00487350" w:rsidRDefault="00227A4D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3</w:t>
            </w:r>
          </w:p>
        </w:tc>
        <w:tc>
          <w:tcPr>
            <w:tcW w:w="1600" w:type="pct"/>
          </w:tcPr>
          <w:p w:rsidR="00227A4D" w:rsidRPr="00487350" w:rsidRDefault="00227A4D" w:rsidP="00506332">
            <w:pPr>
              <w:jc w:val="both"/>
              <w:rPr>
                <w:sz w:val="20"/>
                <w:lang w:val="ru-RU"/>
              </w:rPr>
            </w:pPr>
            <w:r w:rsidRPr="00487350">
              <w:rPr>
                <w:b/>
                <w:sz w:val="20"/>
                <w:lang w:val="ru-RU"/>
              </w:rPr>
              <w:t xml:space="preserve">Тема 1. </w:t>
            </w:r>
            <w:r w:rsidRPr="00487350">
              <w:rPr>
                <w:sz w:val="20"/>
                <w:lang w:val="ru-RU"/>
              </w:rPr>
              <w:t xml:space="preserve"> </w:t>
            </w:r>
            <w:r w:rsidRPr="00487350">
              <w:rPr>
                <w:bCs/>
                <w:sz w:val="20"/>
                <w:lang w:val="ru-RU"/>
              </w:rPr>
              <w:t>Сущность международного маркетинга</w:t>
            </w:r>
          </w:p>
        </w:tc>
        <w:tc>
          <w:tcPr>
            <w:tcW w:w="225" w:type="pct"/>
          </w:tcPr>
          <w:p w:rsidR="00227A4D" w:rsidRPr="00487350" w:rsidRDefault="00227A4D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81" w:type="pct"/>
          </w:tcPr>
          <w:p w:rsidR="00227A4D" w:rsidRPr="00487350" w:rsidRDefault="00227A4D" w:rsidP="0053071A">
            <w:pPr>
              <w:jc w:val="both"/>
              <w:rPr>
                <w:sz w:val="20"/>
                <w:lang w:val="ru-RU"/>
              </w:rPr>
            </w:pPr>
            <w:r w:rsidRPr="00487350">
              <w:rPr>
                <w:b/>
                <w:sz w:val="20"/>
                <w:lang w:val="ru-RU"/>
              </w:rPr>
              <w:t xml:space="preserve">Тема 4. </w:t>
            </w:r>
            <w:r w:rsidRPr="00487350">
              <w:rPr>
                <w:snapToGrid w:val="0"/>
                <w:sz w:val="20"/>
                <w:lang w:val="ru-RU"/>
              </w:rPr>
              <w:t>Факторы, определяющие среду международного маркети</w:t>
            </w:r>
            <w:r w:rsidRPr="00487350">
              <w:rPr>
                <w:snapToGrid w:val="0"/>
                <w:sz w:val="20"/>
                <w:lang w:val="ru-RU"/>
              </w:rPr>
              <w:t>н</w:t>
            </w:r>
            <w:r w:rsidRPr="00487350">
              <w:rPr>
                <w:snapToGrid w:val="0"/>
                <w:sz w:val="20"/>
                <w:lang w:val="ru-RU"/>
              </w:rPr>
              <w:t>га.</w:t>
            </w:r>
          </w:p>
        </w:tc>
        <w:tc>
          <w:tcPr>
            <w:tcW w:w="122" w:type="pct"/>
          </w:tcPr>
          <w:p w:rsidR="00227A4D" w:rsidRPr="00487350" w:rsidRDefault="00227A4D" w:rsidP="00A96739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2</w:t>
            </w:r>
          </w:p>
        </w:tc>
        <w:tc>
          <w:tcPr>
            <w:tcW w:w="241" w:type="pct"/>
          </w:tcPr>
          <w:p w:rsidR="00227A4D" w:rsidRPr="00487350" w:rsidRDefault="00227A4D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5" w:type="pct"/>
          </w:tcPr>
          <w:p w:rsidR="00227A4D" w:rsidRPr="00487350" w:rsidRDefault="00227A4D" w:rsidP="00227A4D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З</w:t>
            </w:r>
            <w:r>
              <w:rPr>
                <w:sz w:val="20"/>
                <w:lang w:val="ru-RU"/>
              </w:rPr>
              <w:t>П</w:t>
            </w:r>
            <w:r w:rsidRPr="00487350">
              <w:rPr>
                <w:sz w:val="20"/>
                <w:lang w:val="ru-RU"/>
              </w:rPr>
              <w:t>З</w:t>
            </w:r>
          </w:p>
        </w:tc>
        <w:tc>
          <w:tcPr>
            <w:tcW w:w="138" w:type="pct"/>
          </w:tcPr>
          <w:p w:rsidR="00227A4D" w:rsidRPr="00487350" w:rsidRDefault="00227A4D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5</w:t>
            </w:r>
          </w:p>
        </w:tc>
      </w:tr>
      <w:tr w:rsidR="00227A4D" w:rsidRPr="00487350" w:rsidTr="00CB410D">
        <w:tc>
          <w:tcPr>
            <w:tcW w:w="118" w:type="pct"/>
            <w:gridSpan w:val="2"/>
            <w:vAlign w:val="center"/>
          </w:tcPr>
          <w:p w:rsidR="00227A4D" w:rsidRPr="00487350" w:rsidRDefault="00227A4D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4</w:t>
            </w:r>
          </w:p>
        </w:tc>
        <w:tc>
          <w:tcPr>
            <w:tcW w:w="1600" w:type="pct"/>
          </w:tcPr>
          <w:p w:rsidR="00227A4D" w:rsidRPr="00487350" w:rsidRDefault="00227A4D" w:rsidP="00506332">
            <w:pPr>
              <w:rPr>
                <w:b/>
                <w:sz w:val="20"/>
                <w:lang w:val="ru-RU"/>
              </w:rPr>
            </w:pPr>
          </w:p>
        </w:tc>
        <w:tc>
          <w:tcPr>
            <w:tcW w:w="225" w:type="pct"/>
          </w:tcPr>
          <w:p w:rsidR="00227A4D" w:rsidRPr="00487350" w:rsidRDefault="00227A4D" w:rsidP="00A9673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181" w:type="pct"/>
          </w:tcPr>
          <w:p w:rsidR="00227A4D" w:rsidRPr="00487350" w:rsidRDefault="00227A4D" w:rsidP="00506332">
            <w:pPr>
              <w:jc w:val="both"/>
              <w:rPr>
                <w:sz w:val="20"/>
                <w:lang w:val="ru-RU"/>
              </w:rPr>
            </w:pPr>
            <w:r w:rsidRPr="00487350">
              <w:rPr>
                <w:b/>
                <w:sz w:val="20"/>
                <w:lang w:val="ru-RU"/>
              </w:rPr>
              <w:t xml:space="preserve">Тема 5. </w:t>
            </w:r>
            <w:r w:rsidRPr="00487350">
              <w:rPr>
                <w:snapToGrid w:val="0"/>
                <w:sz w:val="20"/>
                <w:lang w:val="ru-RU"/>
              </w:rPr>
              <w:t>Основные группы факторов: политические, экономические, правовые, социально‒культурные.</w:t>
            </w:r>
          </w:p>
          <w:p w:rsidR="00227A4D" w:rsidRPr="00487350" w:rsidRDefault="00227A4D" w:rsidP="00506332">
            <w:pPr>
              <w:jc w:val="both"/>
              <w:rPr>
                <w:sz w:val="20"/>
                <w:lang w:val="ru-RU"/>
              </w:rPr>
            </w:pPr>
            <w:r w:rsidRPr="00487350">
              <w:rPr>
                <w:b/>
                <w:sz w:val="20"/>
                <w:lang w:val="ru-RU"/>
              </w:rPr>
              <w:t xml:space="preserve">Тема 6. </w:t>
            </w:r>
            <w:r w:rsidRPr="00487350">
              <w:rPr>
                <w:sz w:val="20"/>
                <w:lang w:val="ru-RU"/>
              </w:rPr>
              <w:t xml:space="preserve"> </w:t>
            </w:r>
            <w:r w:rsidRPr="00487350">
              <w:rPr>
                <w:snapToGrid w:val="0"/>
                <w:sz w:val="20"/>
                <w:lang w:val="ru-RU"/>
              </w:rPr>
              <w:t>Маркетинговая информационная система. Кабинетные и полевые и</w:t>
            </w:r>
            <w:r w:rsidRPr="00487350">
              <w:rPr>
                <w:snapToGrid w:val="0"/>
                <w:sz w:val="20"/>
                <w:lang w:val="ru-RU"/>
              </w:rPr>
              <w:t>с</w:t>
            </w:r>
            <w:r w:rsidRPr="00487350">
              <w:rPr>
                <w:snapToGrid w:val="0"/>
                <w:sz w:val="20"/>
                <w:lang w:val="ru-RU"/>
              </w:rPr>
              <w:t>следования в международном маркетинге.</w:t>
            </w:r>
          </w:p>
        </w:tc>
        <w:tc>
          <w:tcPr>
            <w:tcW w:w="122" w:type="pct"/>
          </w:tcPr>
          <w:p w:rsidR="00227A4D" w:rsidRPr="00487350" w:rsidRDefault="00227A4D" w:rsidP="00A96739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4</w:t>
            </w:r>
          </w:p>
        </w:tc>
        <w:tc>
          <w:tcPr>
            <w:tcW w:w="241" w:type="pct"/>
          </w:tcPr>
          <w:p w:rsidR="00227A4D" w:rsidRPr="00487350" w:rsidRDefault="00227A4D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5" w:type="pct"/>
          </w:tcPr>
          <w:p w:rsidR="00227A4D" w:rsidRPr="00487350" w:rsidRDefault="00227A4D" w:rsidP="00C6048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138" w:type="pct"/>
          </w:tcPr>
          <w:p w:rsidR="00227A4D" w:rsidRPr="00487350" w:rsidRDefault="00227A4D" w:rsidP="00C6048B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5</w:t>
            </w:r>
          </w:p>
        </w:tc>
      </w:tr>
      <w:tr w:rsidR="00227A4D" w:rsidRPr="00487350" w:rsidTr="00CB410D">
        <w:trPr>
          <w:trHeight w:val="191"/>
        </w:trPr>
        <w:tc>
          <w:tcPr>
            <w:tcW w:w="118" w:type="pct"/>
            <w:gridSpan w:val="2"/>
            <w:vAlign w:val="center"/>
          </w:tcPr>
          <w:p w:rsidR="00227A4D" w:rsidRPr="00487350" w:rsidRDefault="00227A4D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5</w:t>
            </w:r>
          </w:p>
        </w:tc>
        <w:tc>
          <w:tcPr>
            <w:tcW w:w="1600" w:type="pct"/>
          </w:tcPr>
          <w:p w:rsidR="00227A4D" w:rsidRPr="00487350" w:rsidRDefault="00227A4D" w:rsidP="00506332">
            <w:pPr>
              <w:rPr>
                <w:b/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 xml:space="preserve">Тема 2. </w:t>
            </w:r>
            <w:r w:rsidRPr="00487350">
              <w:rPr>
                <w:sz w:val="20"/>
                <w:lang w:val="ru-RU"/>
              </w:rPr>
              <w:t xml:space="preserve"> </w:t>
            </w:r>
            <w:r w:rsidRPr="00487350">
              <w:rPr>
                <w:rStyle w:val="11"/>
                <w:color w:val="auto"/>
                <w:sz w:val="20"/>
                <w:szCs w:val="20"/>
              </w:rPr>
              <w:t>Международная маркетинговая среда</w:t>
            </w:r>
          </w:p>
        </w:tc>
        <w:tc>
          <w:tcPr>
            <w:tcW w:w="225" w:type="pct"/>
          </w:tcPr>
          <w:p w:rsidR="00227A4D" w:rsidRPr="00487350" w:rsidRDefault="00227A4D" w:rsidP="00A96739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2</w:t>
            </w:r>
          </w:p>
        </w:tc>
        <w:tc>
          <w:tcPr>
            <w:tcW w:w="2181" w:type="pct"/>
          </w:tcPr>
          <w:p w:rsidR="00227A4D" w:rsidRDefault="00227A4D" w:rsidP="00506332">
            <w:pPr>
              <w:rPr>
                <w:snapToGrid w:val="0"/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 xml:space="preserve">Тема 7. </w:t>
            </w:r>
            <w:r w:rsidRPr="00487350">
              <w:rPr>
                <w:sz w:val="20"/>
                <w:lang w:val="ru-RU"/>
              </w:rPr>
              <w:t xml:space="preserve"> </w:t>
            </w:r>
            <w:r w:rsidRPr="00797F61">
              <w:rPr>
                <w:snapToGrid w:val="0"/>
                <w:sz w:val="20"/>
                <w:lang w:val="ru-RU"/>
              </w:rPr>
              <w:t>Сегментирование зарубежных рынков.</w:t>
            </w:r>
          </w:p>
          <w:p w:rsidR="00227A4D" w:rsidRPr="0053071A" w:rsidRDefault="00227A4D" w:rsidP="00227A4D">
            <w:pPr>
              <w:rPr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 xml:space="preserve">Тема8. </w:t>
            </w:r>
            <w:r w:rsidRPr="00487350">
              <w:rPr>
                <w:sz w:val="20"/>
                <w:lang w:val="ru-RU"/>
              </w:rPr>
              <w:t xml:space="preserve"> Факторы привлекательности и риска, определяющие выбор зарубе</w:t>
            </w:r>
            <w:r w:rsidRPr="00487350">
              <w:rPr>
                <w:sz w:val="20"/>
                <w:lang w:val="ru-RU"/>
              </w:rPr>
              <w:t>ж</w:t>
            </w:r>
            <w:r w:rsidRPr="00487350">
              <w:rPr>
                <w:sz w:val="20"/>
                <w:lang w:val="ru-RU"/>
              </w:rPr>
              <w:t>ного рынка.</w:t>
            </w:r>
          </w:p>
        </w:tc>
        <w:tc>
          <w:tcPr>
            <w:tcW w:w="122" w:type="pct"/>
          </w:tcPr>
          <w:p w:rsidR="00227A4D" w:rsidRPr="00487350" w:rsidRDefault="00227A4D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" w:type="pct"/>
          </w:tcPr>
          <w:p w:rsidR="00227A4D" w:rsidRPr="00487350" w:rsidRDefault="00227A4D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5" w:type="pct"/>
          </w:tcPr>
          <w:p w:rsidR="00227A4D" w:rsidRPr="00487350" w:rsidRDefault="00227A4D" w:rsidP="00C13605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З</w:t>
            </w:r>
            <w:r>
              <w:rPr>
                <w:sz w:val="20"/>
                <w:lang w:val="ru-RU"/>
              </w:rPr>
              <w:t>П</w:t>
            </w:r>
            <w:r w:rsidRPr="00487350">
              <w:rPr>
                <w:sz w:val="20"/>
                <w:lang w:val="ru-RU"/>
              </w:rPr>
              <w:t>З</w:t>
            </w:r>
          </w:p>
        </w:tc>
        <w:tc>
          <w:tcPr>
            <w:tcW w:w="138" w:type="pct"/>
          </w:tcPr>
          <w:p w:rsidR="00227A4D" w:rsidRPr="00487350" w:rsidRDefault="00227A4D" w:rsidP="00C13605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5</w:t>
            </w:r>
          </w:p>
        </w:tc>
      </w:tr>
      <w:tr w:rsidR="00A83C5C" w:rsidRPr="00487350" w:rsidTr="00CB410D">
        <w:trPr>
          <w:trHeight w:val="125"/>
        </w:trPr>
        <w:tc>
          <w:tcPr>
            <w:tcW w:w="118" w:type="pct"/>
            <w:gridSpan w:val="2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6</w:t>
            </w:r>
          </w:p>
        </w:tc>
        <w:tc>
          <w:tcPr>
            <w:tcW w:w="1600" w:type="pct"/>
          </w:tcPr>
          <w:p w:rsidR="00A83C5C" w:rsidRPr="00487350" w:rsidRDefault="00A83C5C" w:rsidP="00506332">
            <w:pPr>
              <w:rPr>
                <w:b/>
                <w:bCs/>
                <w:spacing w:val="-2"/>
                <w:sz w:val="20"/>
                <w:lang w:val="ru-RU"/>
              </w:rPr>
            </w:pPr>
          </w:p>
        </w:tc>
        <w:tc>
          <w:tcPr>
            <w:tcW w:w="225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181" w:type="pct"/>
          </w:tcPr>
          <w:p w:rsidR="00A83C5C" w:rsidRDefault="00A83C5C" w:rsidP="00506332">
            <w:pPr>
              <w:rPr>
                <w:snapToGrid w:val="0"/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 xml:space="preserve">Тема 9. </w:t>
            </w:r>
            <w:r w:rsidRPr="00487350">
              <w:rPr>
                <w:sz w:val="20"/>
                <w:lang w:val="ru-RU"/>
              </w:rPr>
              <w:t xml:space="preserve"> </w:t>
            </w:r>
            <w:r w:rsidRPr="00487350">
              <w:rPr>
                <w:snapToGrid w:val="0"/>
                <w:sz w:val="20"/>
                <w:lang w:val="ru-RU"/>
              </w:rPr>
              <w:t>Возможности выхода фирмы па внешние рынки. Способы выхода па внешние рынки.</w:t>
            </w:r>
          </w:p>
          <w:p w:rsidR="00A83C5C" w:rsidRPr="00487350" w:rsidRDefault="00A83C5C" w:rsidP="00506332">
            <w:pPr>
              <w:rPr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>Тема 10.</w:t>
            </w:r>
            <w:r w:rsidRPr="00487350">
              <w:rPr>
                <w:bCs/>
                <w:sz w:val="20"/>
                <w:lang w:val="ru-RU"/>
              </w:rPr>
              <w:t xml:space="preserve"> Специфика товарной политики на внешних рынках. Особенности жизненного цикла товара на внешних рынках.</w:t>
            </w:r>
          </w:p>
        </w:tc>
        <w:tc>
          <w:tcPr>
            <w:tcW w:w="122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4</w:t>
            </w:r>
          </w:p>
        </w:tc>
        <w:tc>
          <w:tcPr>
            <w:tcW w:w="241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5" w:type="pct"/>
          </w:tcPr>
          <w:p w:rsidR="00A83C5C" w:rsidRPr="00487350" w:rsidRDefault="00A83C5C" w:rsidP="00545C6C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О</w:t>
            </w:r>
          </w:p>
        </w:tc>
        <w:tc>
          <w:tcPr>
            <w:tcW w:w="138" w:type="pct"/>
          </w:tcPr>
          <w:p w:rsidR="00A83C5C" w:rsidRPr="00487350" w:rsidRDefault="00A83C5C" w:rsidP="00545C6C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5</w:t>
            </w:r>
          </w:p>
        </w:tc>
      </w:tr>
      <w:tr w:rsidR="00A83C5C" w:rsidRPr="00487350" w:rsidTr="00CB410D">
        <w:trPr>
          <w:trHeight w:val="171"/>
        </w:trPr>
        <w:tc>
          <w:tcPr>
            <w:tcW w:w="118" w:type="pct"/>
            <w:gridSpan w:val="2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7</w:t>
            </w:r>
          </w:p>
        </w:tc>
        <w:tc>
          <w:tcPr>
            <w:tcW w:w="1600" w:type="pct"/>
          </w:tcPr>
          <w:p w:rsidR="00A83C5C" w:rsidRPr="00487350" w:rsidRDefault="00A83C5C" w:rsidP="00506332">
            <w:pPr>
              <w:rPr>
                <w:b/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 xml:space="preserve">Тема 2. </w:t>
            </w:r>
            <w:r w:rsidRPr="00487350">
              <w:rPr>
                <w:sz w:val="20"/>
                <w:lang w:val="ru-RU"/>
              </w:rPr>
              <w:t xml:space="preserve"> </w:t>
            </w:r>
            <w:r w:rsidRPr="00487350">
              <w:rPr>
                <w:rStyle w:val="11"/>
                <w:color w:val="auto"/>
                <w:sz w:val="20"/>
                <w:szCs w:val="20"/>
              </w:rPr>
              <w:t>Международная маркетинговая среда</w:t>
            </w:r>
          </w:p>
        </w:tc>
        <w:tc>
          <w:tcPr>
            <w:tcW w:w="225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81" w:type="pct"/>
          </w:tcPr>
          <w:p w:rsidR="00A83C5C" w:rsidRPr="00487350" w:rsidRDefault="00A83C5C" w:rsidP="00227A4D">
            <w:pPr>
              <w:rPr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>Тема 11</w:t>
            </w:r>
            <w:r w:rsidRPr="00487350">
              <w:rPr>
                <w:bCs/>
                <w:sz w:val="20"/>
                <w:lang w:val="ru-RU"/>
              </w:rPr>
              <w:t>. Формирование фирменного стиля на внешних рынках.</w:t>
            </w:r>
          </w:p>
        </w:tc>
        <w:tc>
          <w:tcPr>
            <w:tcW w:w="122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5" w:type="pct"/>
          </w:tcPr>
          <w:p w:rsidR="00A83C5C" w:rsidRPr="00487350" w:rsidRDefault="00A83C5C" w:rsidP="00545C6C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З</w:t>
            </w:r>
            <w:r>
              <w:rPr>
                <w:sz w:val="20"/>
                <w:lang w:val="ru-RU"/>
              </w:rPr>
              <w:t>П</w:t>
            </w:r>
            <w:r w:rsidRPr="00487350">
              <w:rPr>
                <w:sz w:val="20"/>
                <w:lang w:val="ru-RU"/>
              </w:rPr>
              <w:t>З</w:t>
            </w:r>
          </w:p>
        </w:tc>
        <w:tc>
          <w:tcPr>
            <w:tcW w:w="138" w:type="pct"/>
          </w:tcPr>
          <w:p w:rsidR="00A83C5C" w:rsidRPr="00487350" w:rsidRDefault="00A83C5C" w:rsidP="00545C6C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5</w:t>
            </w:r>
          </w:p>
        </w:tc>
      </w:tr>
      <w:tr w:rsidR="00227A4D" w:rsidRPr="00487350" w:rsidTr="00CB410D">
        <w:trPr>
          <w:trHeight w:val="216"/>
        </w:trPr>
        <w:tc>
          <w:tcPr>
            <w:tcW w:w="118" w:type="pct"/>
            <w:gridSpan w:val="2"/>
            <w:vAlign w:val="center"/>
          </w:tcPr>
          <w:p w:rsidR="00227A4D" w:rsidRPr="00487350" w:rsidRDefault="00227A4D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8</w:t>
            </w:r>
          </w:p>
        </w:tc>
        <w:tc>
          <w:tcPr>
            <w:tcW w:w="1600" w:type="pct"/>
          </w:tcPr>
          <w:p w:rsidR="00227A4D" w:rsidRPr="00487350" w:rsidRDefault="00227A4D" w:rsidP="00506332">
            <w:pPr>
              <w:rPr>
                <w:b/>
                <w:bCs/>
                <w:spacing w:val="-2"/>
                <w:sz w:val="20"/>
                <w:lang w:val="ru-RU"/>
              </w:rPr>
            </w:pPr>
          </w:p>
        </w:tc>
        <w:tc>
          <w:tcPr>
            <w:tcW w:w="225" w:type="pct"/>
          </w:tcPr>
          <w:p w:rsidR="00227A4D" w:rsidRPr="00487350" w:rsidRDefault="00227A4D" w:rsidP="00A9673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181" w:type="pct"/>
          </w:tcPr>
          <w:p w:rsidR="00227A4D" w:rsidRDefault="00227A4D" w:rsidP="00506332">
            <w:pPr>
              <w:rPr>
                <w:b/>
                <w:bCs/>
                <w:spacing w:val="-2"/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 xml:space="preserve">Тема 12. </w:t>
            </w:r>
            <w:r w:rsidRPr="00487350">
              <w:rPr>
                <w:bCs/>
                <w:sz w:val="20"/>
                <w:lang w:val="ru-RU"/>
              </w:rPr>
              <w:t>Сервисное обслуживание в товарной политике</w:t>
            </w:r>
          </w:p>
          <w:p w:rsidR="00227A4D" w:rsidRPr="00487350" w:rsidRDefault="00227A4D" w:rsidP="00506332">
            <w:pPr>
              <w:rPr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 xml:space="preserve">Тема 13. </w:t>
            </w:r>
            <w:r w:rsidRPr="00487350">
              <w:rPr>
                <w:bCs/>
                <w:sz w:val="20"/>
                <w:lang w:val="ru-RU"/>
              </w:rPr>
              <w:t>Каналы распределения на внешнем рынке. Критерии выб</w:t>
            </w:r>
            <w:r w:rsidRPr="00487350">
              <w:rPr>
                <w:bCs/>
                <w:sz w:val="20"/>
                <w:lang w:val="ru-RU"/>
              </w:rPr>
              <w:t>о</w:t>
            </w:r>
            <w:r w:rsidRPr="00487350">
              <w:rPr>
                <w:bCs/>
                <w:sz w:val="20"/>
                <w:lang w:val="ru-RU"/>
              </w:rPr>
              <w:t>ра канала распределения.</w:t>
            </w:r>
            <w:r w:rsidRPr="00487350">
              <w:rPr>
                <w:sz w:val="20"/>
                <w:lang w:val="ru-RU"/>
              </w:rPr>
              <w:t xml:space="preserve"> </w:t>
            </w:r>
            <w:r w:rsidRPr="00487350">
              <w:rPr>
                <w:bCs/>
                <w:sz w:val="20"/>
                <w:lang w:val="ru-RU"/>
              </w:rPr>
              <w:t>Тенденции развития логистики в межд</w:t>
            </w:r>
            <w:r w:rsidRPr="00487350">
              <w:rPr>
                <w:bCs/>
                <w:sz w:val="20"/>
                <w:lang w:val="ru-RU"/>
              </w:rPr>
              <w:t>у</w:t>
            </w:r>
            <w:r w:rsidRPr="00487350">
              <w:rPr>
                <w:bCs/>
                <w:sz w:val="20"/>
                <w:lang w:val="ru-RU"/>
              </w:rPr>
              <w:t>народном маркетинге</w:t>
            </w:r>
          </w:p>
        </w:tc>
        <w:tc>
          <w:tcPr>
            <w:tcW w:w="122" w:type="pct"/>
          </w:tcPr>
          <w:p w:rsidR="00227A4D" w:rsidRPr="00487350" w:rsidRDefault="00227A4D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41" w:type="pct"/>
          </w:tcPr>
          <w:p w:rsidR="00227A4D" w:rsidRPr="00487350" w:rsidRDefault="00227A4D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5" w:type="pct"/>
          </w:tcPr>
          <w:p w:rsidR="00227A4D" w:rsidRPr="00487350" w:rsidRDefault="00227A4D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ПКУ</w:t>
            </w:r>
          </w:p>
        </w:tc>
        <w:tc>
          <w:tcPr>
            <w:tcW w:w="138" w:type="pct"/>
          </w:tcPr>
          <w:p w:rsidR="00227A4D" w:rsidRPr="00487350" w:rsidRDefault="00227A4D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30</w:t>
            </w:r>
          </w:p>
        </w:tc>
      </w:tr>
      <w:tr w:rsidR="00227A4D" w:rsidRPr="00487350" w:rsidTr="0027595B">
        <w:trPr>
          <w:trHeight w:val="216"/>
        </w:trPr>
        <w:tc>
          <w:tcPr>
            <w:tcW w:w="5000" w:type="pct"/>
            <w:gridSpan w:val="9"/>
            <w:vAlign w:val="center"/>
          </w:tcPr>
          <w:p w:rsidR="00227A4D" w:rsidRPr="00487350" w:rsidRDefault="00227A4D" w:rsidP="00506332">
            <w:pPr>
              <w:rPr>
                <w:sz w:val="20"/>
                <w:lang w:val="ru-RU"/>
              </w:rPr>
            </w:pPr>
            <w:proofErr w:type="spellStart"/>
            <w:r w:rsidRPr="00487350">
              <w:rPr>
                <w:sz w:val="20"/>
              </w:rPr>
              <w:t>Модуль</w:t>
            </w:r>
            <w:proofErr w:type="spellEnd"/>
            <w:r w:rsidRPr="00487350">
              <w:rPr>
                <w:sz w:val="20"/>
              </w:rPr>
              <w:t xml:space="preserve"> </w:t>
            </w:r>
            <w:r w:rsidRPr="00487350">
              <w:rPr>
                <w:sz w:val="20"/>
                <w:lang w:val="ru-RU"/>
              </w:rPr>
              <w:t>2</w:t>
            </w:r>
          </w:p>
        </w:tc>
      </w:tr>
      <w:tr w:rsidR="00A83C5C" w:rsidRPr="003E4B16" w:rsidTr="00CB410D">
        <w:tc>
          <w:tcPr>
            <w:tcW w:w="102" w:type="pct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9</w:t>
            </w:r>
          </w:p>
        </w:tc>
        <w:tc>
          <w:tcPr>
            <w:tcW w:w="1616" w:type="pct"/>
            <w:gridSpan w:val="2"/>
            <w:vAlign w:val="center"/>
          </w:tcPr>
          <w:p w:rsidR="00A83C5C" w:rsidRPr="00487350" w:rsidRDefault="00A83C5C" w:rsidP="00506332">
            <w:pPr>
              <w:rPr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 xml:space="preserve">Тема 3. </w:t>
            </w:r>
            <w:r w:rsidRPr="00487350">
              <w:rPr>
                <w:rStyle w:val="11"/>
                <w:color w:val="auto"/>
                <w:sz w:val="20"/>
                <w:szCs w:val="20"/>
              </w:rPr>
              <w:t xml:space="preserve">Выбор рынков в международном маркетинге </w:t>
            </w:r>
          </w:p>
        </w:tc>
        <w:tc>
          <w:tcPr>
            <w:tcW w:w="225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2</w:t>
            </w:r>
          </w:p>
        </w:tc>
        <w:tc>
          <w:tcPr>
            <w:tcW w:w="2181" w:type="pct"/>
            <w:vAlign w:val="center"/>
          </w:tcPr>
          <w:p w:rsidR="00A83C5C" w:rsidRPr="00487350" w:rsidRDefault="00A83C5C" w:rsidP="00227A4D">
            <w:pPr>
              <w:rPr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 xml:space="preserve">Тема 14. </w:t>
            </w:r>
            <w:r w:rsidRPr="00487350">
              <w:rPr>
                <w:bCs/>
                <w:sz w:val="20"/>
                <w:lang w:val="ru-RU"/>
              </w:rPr>
              <w:t>Прямые каналы распределения. Основные предпосылки и факторы использования прямых каналов распределения.</w:t>
            </w:r>
          </w:p>
        </w:tc>
        <w:tc>
          <w:tcPr>
            <w:tcW w:w="122" w:type="pct"/>
          </w:tcPr>
          <w:p w:rsidR="00A83C5C" w:rsidRPr="00142DB9" w:rsidRDefault="00A83C5C" w:rsidP="00A96739">
            <w:pPr>
              <w:jc w:val="center"/>
              <w:rPr>
                <w:sz w:val="20"/>
                <w:lang w:val="ru-RU"/>
              </w:rPr>
            </w:pPr>
            <w:r w:rsidRPr="00142DB9">
              <w:rPr>
                <w:sz w:val="20"/>
                <w:lang w:val="ru-RU"/>
              </w:rPr>
              <w:t>2</w:t>
            </w:r>
          </w:p>
        </w:tc>
        <w:tc>
          <w:tcPr>
            <w:tcW w:w="241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5" w:type="pct"/>
          </w:tcPr>
          <w:p w:rsidR="00A83C5C" w:rsidRPr="00487350" w:rsidRDefault="00A83C5C" w:rsidP="00545C6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38" w:type="pct"/>
          </w:tcPr>
          <w:p w:rsidR="00A83C5C" w:rsidRPr="00487350" w:rsidRDefault="00A83C5C" w:rsidP="00545C6C">
            <w:pPr>
              <w:jc w:val="center"/>
              <w:rPr>
                <w:sz w:val="20"/>
                <w:lang w:val="ru-RU"/>
              </w:rPr>
            </w:pPr>
          </w:p>
        </w:tc>
      </w:tr>
      <w:tr w:rsidR="00A83C5C" w:rsidRPr="00487350" w:rsidTr="00CB410D">
        <w:tc>
          <w:tcPr>
            <w:tcW w:w="102" w:type="pct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10</w:t>
            </w:r>
          </w:p>
        </w:tc>
        <w:tc>
          <w:tcPr>
            <w:tcW w:w="1616" w:type="pct"/>
            <w:gridSpan w:val="2"/>
            <w:vAlign w:val="center"/>
          </w:tcPr>
          <w:p w:rsidR="00A83C5C" w:rsidRPr="00487350" w:rsidRDefault="00A83C5C" w:rsidP="00506332">
            <w:pPr>
              <w:rPr>
                <w:sz w:val="20"/>
                <w:lang w:val="ru-RU"/>
              </w:rPr>
            </w:pPr>
          </w:p>
        </w:tc>
        <w:tc>
          <w:tcPr>
            <w:tcW w:w="225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181" w:type="pct"/>
            <w:vAlign w:val="center"/>
          </w:tcPr>
          <w:p w:rsidR="00A83C5C" w:rsidRDefault="00A83C5C" w:rsidP="0053071A">
            <w:pPr>
              <w:rPr>
                <w:b/>
                <w:bCs/>
                <w:spacing w:val="-2"/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>Тема 15.</w:t>
            </w:r>
            <w:r w:rsidRPr="00487350">
              <w:rPr>
                <w:bCs/>
                <w:sz w:val="20"/>
                <w:lang w:val="ru-RU"/>
              </w:rPr>
              <w:t xml:space="preserve"> Косвенное распределение. Виды посреднической деятельности</w:t>
            </w:r>
            <w:r>
              <w:rPr>
                <w:bCs/>
                <w:sz w:val="20"/>
                <w:lang w:val="ru-RU"/>
              </w:rPr>
              <w:t>.</w:t>
            </w:r>
            <w:r w:rsidRPr="00487350">
              <w:rPr>
                <w:bCs/>
                <w:sz w:val="20"/>
                <w:lang w:val="ru-RU"/>
              </w:rPr>
              <w:t xml:space="preserve"> Управление каналами распределения.</w:t>
            </w:r>
          </w:p>
          <w:p w:rsidR="00A83C5C" w:rsidRDefault="00A83C5C" w:rsidP="0053071A">
            <w:pPr>
              <w:rPr>
                <w:b/>
                <w:bCs/>
                <w:spacing w:val="-2"/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 xml:space="preserve">Тема 16. </w:t>
            </w:r>
            <w:r w:rsidRPr="00487350">
              <w:rPr>
                <w:bCs/>
                <w:sz w:val="20"/>
                <w:lang w:val="ru-RU"/>
              </w:rPr>
              <w:t>Рыночные структуры и распределение товаров на внешнем рынке.</w:t>
            </w:r>
          </w:p>
          <w:p w:rsidR="00A83C5C" w:rsidRPr="00487350" w:rsidRDefault="00A83C5C" w:rsidP="0053071A">
            <w:pPr>
              <w:rPr>
                <w:b/>
                <w:bCs/>
                <w:spacing w:val="-2"/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 xml:space="preserve">Тема 17. </w:t>
            </w:r>
            <w:r w:rsidRPr="00487350">
              <w:rPr>
                <w:bCs/>
                <w:sz w:val="20"/>
                <w:lang w:val="ru-RU"/>
              </w:rPr>
              <w:t>Международные  торги, аукционы и биржи.</w:t>
            </w:r>
          </w:p>
          <w:p w:rsidR="00A83C5C" w:rsidRPr="00487350" w:rsidRDefault="00A83C5C" w:rsidP="0053071A">
            <w:pPr>
              <w:shd w:val="clear" w:color="auto" w:fill="FFFFFF"/>
              <w:tabs>
                <w:tab w:val="left" w:pos="1134"/>
              </w:tabs>
              <w:ind w:hanging="17"/>
              <w:jc w:val="both"/>
              <w:rPr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>Тема 18.</w:t>
            </w:r>
            <w:r w:rsidRPr="00487350">
              <w:rPr>
                <w:bCs/>
                <w:sz w:val="20"/>
                <w:lang w:val="ru-RU"/>
              </w:rPr>
              <w:t xml:space="preserve"> Влияние электронной коммерции на развитие каналов ра</w:t>
            </w:r>
            <w:r w:rsidRPr="00487350">
              <w:rPr>
                <w:bCs/>
                <w:sz w:val="20"/>
                <w:lang w:val="ru-RU"/>
              </w:rPr>
              <w:t>с</w:t>
            </w:r>
            <w:r w:rsidRPr="00487350">
              <w:rPr>
                <w:bCs/>
                <w:sz w:val="20"/>
                <w:lang w:val="ru-RU"/>
              </w:rPr>
              <w:t>пределения</w:t>
            </w:r>
          </w:p>
        </w:tc>
        <w:tc>
          <w:tcPr>
            <w:tcW w:w="122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4</w:t>
            </w:r>
          </w:p>
        </w:tc>
        <w:tc>
          <w:tcPr>
            <w:tcW w:w="241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5" w:type="pct"/>
          </w:tcPr>
          <w:p w:rsidR="00A83C5C" w:rsidRPr="00487350" w:rsidRDefault="00A83C5C" w:rsidP="0020228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О</w:t>
            </w:r>
          </w:p>
        </w:tc>
        <w:tc>
          <w:tcPr>
            <w:tcW w:w="138" w:type="pct"/>
          </w:tcPr>
          <w:p w:rsidR="00A83C5C" w:rsidRPr="00487350" w:rsidRDefault="00A83C5C" w:rsidP="0020228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5</w:t>
            </w:r>
          </w:p>
        </w:tc>
      </w:tr>
      <w:tr w:rsidR="00A83C5C" w:rsidRPr="00487350" w:rsidTr="00CB410D">
        <w:tc>
          <w:tcPr>
            <w:tcW w:w="102" w:type="pct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11</w:t>
            </w:r>
          </w:p>
        </w:tc>
        <w:tc>
          <w:tcPr>
            <w:tcW w:w="1616" w:type="pct"/>
            <w:gridSpan w:val="2"/>
            <w:vAlign w:val="center"/>
          </w:tcPr>
          <w:p w:rsidR="00A83C5C" w:rsidRPr="00487350" w:rsidRDefault="00A83C5C" w:rsidP="00506332">
            <w:pPr>
              <w:rPr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 xml:space="preserve">Тема 3. </w:t>
            </w:r>
            <w:r w:rsidRPr="00487350">
              <w:rPr>
                <w:rStyle w:val="11"/>
                <w:color w:val="auto"/>
                <w:sz w:val="20"/>
                <w:szCs w:val="20"/>
              </w:rPr>
              <w:t>Выбор рынков в международном маркетинге</w:t>
            </w:r>
          </w:p>
        </w:tc>
        <w:tc>
          <w:tcPr>
            <w:tcW w:w="225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81" w:type="pct"/>
            <w:vAlign w:val="center"/>
          </w:tcPr>
          <w:p w:rsidR="00A83C5C" w:rsidRDefault="00A83C5C" w:rsidP="0053071A">
            <w:pPr>
              <w:rPr>
                <w:bCs/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>Тема 19.</w:t>
            </w:r>
            <w:r w:rsidRPr="00487350">
              <w:rPr>
                <w:bCs/>
                <w:sz w:val="20"/>
                <w:lang w:val="ru-RU"/>
              </w:rPr>
              <w:t xml:space="preserve"> Особенности ценовой политики на внешнем рынке. Основные факт</w:t>
            </w:r>
            <w:r w:rsidRPr="00487350">
              <w:rPr>
                <w:bCs/>
                <w:sz w:val="20"/>
                <w:lang w:val="ru-RU"/>
              </w:rPr>
              <w:t>о</w:t>
            </w:r>
            <w:r w:rsidRPr="00487350">
              <w:rPr>
                <w:bCs/>
                <w:sz w:val="20"/>
                <w:lang w:val="ru-RU"/>
              </w:rPr>
              <w:lastRenderedPageBreak/>
              <w:t>ры, оказывающие влияние на уровень цен.</w:t>
            </w:r>
          </w:p>
          <w:p w:rsidR="00A83C5C" w:rsidRPr="00487350" w:rsidRDefault="00A83C5C" w:rsidP="0053071A">
            <w:pPr>
              <w:rPr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>Тема 20.</w:t>
            </w:r>
            <w:r w:rsidRPr="00487350">
              <w:rPr>
                <w:sz w:val="20"/>
                <w:lang w:val="ru-RU"/>
              </w:rPr>
              <w:t xml:space="preserve"> </w:t>
            </w:r>
            <w:r w:rsidRPr="00487350">
              <w:rPr>
                <w:bCs/>
                <w:sz w:val="20"/>
                <w:lang w:val="ru-RU"/>
              </w:rPr>
              <w:t>Политика дифференциация цен и адаптации к рыночным условиям. Разновидность цен на мировых рынках.</w:t>
            </w:r>
          </w:p>
          <w:p w:rsidR="00A83C5C" w:rsidRPr="00487350" w:rsidRDefault="00A83C5C" w:rsidP="0053071A">
            <w:pPr>
              <w:rPr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>Тема 21.</w:t>
            </w:r>
            <w:r w:rsidRPr="00487350">
              <w:rPr>
                <w:bCs/>
                <w:sz w:val="20"/>
                <w:lang w:val="ru-RU"/>
              </w:rPr>
              <w:t xml:space="preserve"> Влияние сети интернет на ценовую политику.</w:t>
            </w:r>
          </w:p>
        </w:tc>
        <w:tc>
          <w:tcPr>
            <w:tcW w:w="122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241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5" w:type="pct"/>
          </w:tcPr>
          <w:p w:rsidR="00A83C5C" w:rsidRPr="00487350" w:rsidRDefault="00A83C5C" w:rsidP="00A4396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З</w:t>
            </w:r>
            <w:r>
              <w:rPr>
                <w:sz w:val="20"/>
                <w:lang w:val="ru-RU"/>
              </w:rPr>
              <w:t>П</w:t>
            </w:r>
            <w:r w:rsidRPr="00487350">
              <w:rPr>
                <w:sz w:val="20"/>
                <w:lang w:val="ru-RU"/>
              </w:rPr>
              <w:t>З</w:t>
            </w:r>
          </w:p>
        </w:tc>
        <w:tc>
          <w:tcPr>
            <w:tcW w:w="138" w:type="pct"/>
          </w:tcPr>
          <w:p w:rsidR="00A83C5C" w:rsidRPr="00487350" w:rsidRDefault="00A83C5C" w:rsidP="00A4396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5</w:t>
            </w:r>
          </w:p>
        </w:tc>
      </w:tr>
      <w:tr w:rsidR="00A83C5C" w:rsidRPr="00487350" w:rsidTr="00CB410D">
        <w:tc>
          <w:tcPr>
            <w:tcW w:w="102" w:type="pct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lastRenderedPageBreak/>
              <w:t>12</w:t>
            </w:r>
          </w:p>
        </w:tc>
        <w:tc>
          <w:tcPr>
            <w:tcW w:w="1616" w:type="pct"/>
            <w:gridSpan w:val="2"/>
            <w:vAlign w:val="center"/>
          </w:tcPr>
          <w:p w:rsidR="00A83C5C" w:rsidRPr="00487350" w:rsidRDefault="00A83C5C" w:rsidP="00506332">
            <w:pPr>
              <w:rPr>
                <w:sz w:val="20"/>
              </w:rPr>
            </w:pPr>
          </w:p>
        </w:tc>
        <w:tc>
          <w:tcPr>
            <w:tcW w:w="225" w:type="pct"/>
          </w:tcPr>
          <w:p w:rsidR="00A83C5C" w:rsidRPr="00487350" w:rsidRDefault="00A83C5C" w:rsidP="00A96739">
            <w:pPr>
              <w:jc w:val="center"/>
              <w:rPr>
                <w:sz w:val="20"/>
              </w:rPr>
            </w:pPr>
          </w:p>
        </w:tc>
        <w:tc>
          <w:tcPr>
            <w:tcW w:w="2181" w:type="pct"/>
            <w:vAlign w:val="center"/>
          </w:tcPr>
          <w:p w:rsidR="00A83C5C" w:rsidRPr="00487350" w:rsidRDefault="00A83C5C" w:rsidP="0053071A">
            <w:pPr>
              <w:rPr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 xml:space="preserve">Тема 22. </w:t>
            </w:r>
            <w:r w:rsidRPr="00487350">
              <w:rPr>
                <w:bCs/>
                <w:sz w:val="20"/>
                <w:lang w:val="ru-RU"/>
              </w:rPr>
              <w:t xml:space="preserve"> Специфика политики продвижения товара на внешних рынках. О</w:t>
            </w:r>
            <w:r w:rsidRPr="00487350">
              <w:rPr>
                <w:bCs/>
                <w:sz w:val="20"/>
                <w:lang w:val="ru-RU"/>
              </w:rPr>
              <w:t>с</w:t>
            </w:r>
            <w:r w:rsidRPr="00487350">
              <w:rPr>
                <w:bCs/>
                <w:sz w:val="20"/>
                <w:lang w:val="ru-RU"/>
              </w:rPr>
              <w:t>новные инструменты продвижения товара. Позиционирование продукта / услуги и уникальное торговое предложение</w:t>
            </w:r>
          </w:p>
        </w:tc>
        <w:tc>
          <w:tcPr>
            <w:tcW w:w="122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41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5" w:type="pct"/>
          </w:tcPr>
          <w:p w:rsidR="00A83C5C" w:rsidRPr="00487350" w:rsidRDefault="00A83C5C" w:rsidP="00D37567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О</w:t>
            </w:r>
          </w:p>
        </w:tc>
        <w:tc>
          <w:tcPr>
            <w:tcW w:w="138" w:type="pct"/>
          </w:tcPr>
          <w:p w:rsidR="00A83C5C" w:rsidRPr="00487350" w:rsidRDefault="00A83C5C" w:rsidP="00D37567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5</w:t>
            </w:r>
          </w:p>
        </w:tc>
      </w:tr>
      <w:tr w:rsidR="00A83C5C" w:rsidRPr="00487350" w:rsidTr="00CB410D">
        <w:tc>
          <w:tcPr>
            <w:tcW w:w="102" w:type="pct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13</w:t>
            </w:r>
          </w:p>
        </w:tc>
        <w:tc>
          <w:tcPr>
            <w:tcW w:w="1616" w:type="pct"/>
            <w:gridSpan w:val="2"/>
            <w:vAlign w:val="center"/>
          </w:tcPr>
          <w:p w:rsidR="00A83C5C" w:rsidRPr="00487350" w:rsidRDefault="00A83C5C" w:rsidP="00506332">
            <w:pPr>
              <w:rPr>
                <w:sz w:val="20"/>
                <w:lang w:val="ru-RU"/>
              </w:rPr>
            </w:pPr>
            <w:r w:rsidRPr="00487350">
              <w:rPr>
                <w:b/>
                <w:bCs/>
                <w:spacing w:val="-2"/>
                <w:sz w:val="20"/>
                <w:lang w:val="ru-RU"/>
              </w:rPr>
              <w:t>Тема 4.</w:t>
            </w:r>
            <w:r w:rsidRPr="00487350">
              <w:rPr>
                <w:sz w:val="20"/>
                <w:lang w:val="ru-RU"/>
              </w:rPr>
              <w:t xml:space="preserve"> </w:t>
            </w:r>
            <w:r w:rsidRPr="00487350">
              <w:rPr>
                <w:bCs/>
                <w:sz w:val="20"/>
                <w:lang w:val="ru-RU"/>
              </w:rPr>
              <w:t>Формы и способы выхода на зарубежные рынки</w:t>
            </w:r>
          </w:p>
        </w:tc>
        <w:tc>
          <w:tcPr>
            <w:tcW w:w="225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2</w:t>
            </w:r>
          </w:p>
        </w:tc>
        <w:tc>
          <w:tcPr>
            <w:tcW w:w="2181" w:type="pct"/>
            <w:vAlign w:val="center"/>
          </w:tcPr>
          <w:p w:rsidR="00A83C5C" w:rsidRPr="00142DB9" w:rsidRDefault="00A83C5C" w:rsidP="003E4B16">
            <w:pPr>
              <w:shd w:val="clear" w:color="auto" w:fill="FFFFFF"/>
              <w:rPr>
                <w:b/>
                <w:bCs/>
                <w:spacing w:val="-2"/>
                <w:sz w:val="20"/>
                <w:lang w:val="ru-RU"/>
              </w:rPr>
            </w:pPr>
            <w:r w:rsidRPr="00142DB9">
              <w:rPr>
                <w:b/>
                <w:bCs/>
                <w:spacing w:val="-2"/>
                <w:sz w:val="20"/>
                <w:lang w:val="ru-RU"/>
              </w:rPr>
              <w:t xml:space="preserve">Тема 23. </w:t>
            </w:r>
            <w:r w:rsidRPr="00142DB9">
              <w:rPr>
                <w:bCs/>
                <w:sz w:val="20"/>
                <w:lang w:val="ru-RU"/>
              </w:rPr>
              <w:t>Основные проблемы реализации международной рекламы.</w:t>
            </w:r>
          </w:p>
          <w:p w:rsidR="00A83C5C" w:rsidRPr="00142DB9" w:rsidRDefault="00A83C5C" w:rsidP="003E4B16">
            <w:pPr>
              <w:rPr>
                <w:sz w:val="20"/>
                <w:lang w:val="ru-RU"/>
              </w:rPr>
            </w:pPr>
            <w:r w:rsidRPr="00142DB9">
              <w:rPr>
                <w:b/>
                <w:bCs/>
                <w:spacing w:val="-2"/>
                <w:sz w:val="20"/>
                <w:lang w:val="ru-RU"/>
              </w:rPr>
              <w:t>Тема 24.</w:t>
            </w:r>
            <w:r w:rsidRPr="00142DB9">
              <w:rPr>
                <w:bCs/>
                <w:sz w:val="20"/>
                <w:lang w:val="ru-RU"/>
              </w:rPr>
              <w:t xml:space="preserve"> Стандартизация и адаптация международной рекламы.</w:t>
            </w:r>
          </w:p>
        </w:tc>
        <w:tc>
          <w:tcPr>
            <w:tcW w:w="122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5" w:type="pct"/>
          </w:tcPr>
          <w:p w:rsidR="00A83C5C" w:rsidRPr="00487350" w:rsidRDefault="00A83C5C" w:rsidP="008A02BC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З</w:t>
            </w:r>
            <w:r>
              <w:rPr>
                <w:sz w:val="20"/>
                <w:lang w:val="ru-RU"/>
              </w:rPr>
              <w:t>П</w:t>
            </w:r>
            <w:r w:rsidRPr="00487350">
              <w:rPr>
                <w:sz w:val="20"/>
                <w:lang w:val="ru-RU"/>
              </w:rPr>
              <w:t>З</w:t>
            </w:r>
          </w:p>
        </w:tc>
        <w:tc>
          <w:tcPr>
            <w:tcW w:w="138" w:type="pct"/>
          </w:tcPr>
          <w:p w:rsidR="00A83C5C" w:rsidRPr="00487350" w:rsidRDefault="00A83C5C" w:rsidP="008A02BC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5</w:t>
            </w:r>
          </w:p>
        </w:tc>
      </w:tr>
      <w:tr w:rsidR="00A83C5C" w:rsidRPr="00487350" w:rsidTr="00CB410D">
        <w:tc>
          <w:tcPr>
            <w:tcW w:w="102" w:type="pct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14</w:t>
            </w:r>
          </w:p>
        </w:tc>
        <w:tc>
          <w:tcPr>
            <w:tcW w:w="1616" w:type="pct"/>
            <w:gridSpan w:val="2"/>
            <w:vAlign w:val="center"/>
          </w:tcPr>
          <w:p w:rsidR="00A83C5C" w:rsidRPr="00487350" w:rsidRDefault="00A83C5C" w:rsidP="00506332">
            <w:pPr>
              <w:rPr>
                <w:sz w:val="20"/>
                <w:lang w:val="ru-RU"/>
              </w:rPr>
            </w:pPr>
          </w:p>
        </w:tc>
        <w:tc>
          <w:tcPr>
            <w:tcW w:w="225" w:type="pct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181" w:type="pct"/>
            <w:vAlign w:val="center"/>
          </w:tcPr>
          <w:p w:rsidR="00A83C5C" w:rsidRPr="00142DB9" w:rsidRDefault="00A83C5C" w:rsidP="003E4B16">
            <w:pPr>
              <w:shd w:val="clear" w:color="auto" w:fill="FFFFFF"/>
              <w:tabs>
                <w:tab w:val="left" w:pos="1134"/>
              </w:tabs>
              <w:ind w:hanging="17"/>
              <w:jc w:val="both"/>
              <w:rPr>
                <w:sz w:val="20"/>
                <w:lang w:val="ru-RU"/>
              </w:rPr>
            </w:pPr>
            <w:r w:rsidRPr="00142DB9">
              <w:rPr>
                <w:b/>
                <w:bCs/>
                <w:spacing w:val="-2"/>
                <w:sz w:val="20"/>
                <w:lang w:val="ru-RU"/>
              </w:rPr>
              <w:t xml:space="preserve">Тема 25. </w:t>
            </w:r>
            <w:r w:rsidRPr="00142DB9">
              <w:rPr>
                <w:bCs/>
                <w:sz w:val="20"/>
                <w:lang w:val="ru-RU"/>
              </w:rPr>
              <w:t xml:space="preserve"> Связи с общественностью. Стимулирование продаж на внешних рынках. </w:t>
            </w:r>
            <w:proofErr w:type="spellStart"/>
            <w:r w:rsidRPr="00142DB9">
              <w:rPr>
                <w:bCs/>
                <w:sz w:val="20"/>
              </w:rPr>
              <w:t>Персональные</w:t>
            </w:r>
            <w:proofErr w:type="spellEnd"/>
            <w:r w:rsidRPr="00142DB9">
              <w:rPr>
                <w:bCs/>
                <w:sz w:val="20"/>
              </w:rPr>
              <w:t xml:space="preserve"> </w:t>
            </w:r>
            <w:proofErr w:type="spellStart"/>
            <w:r w:rsidRPr="00142DB9">
              <w:rPr>
                <w:bCs/>
                <w:sz w:val="20"/>
              </w:rPr>
              <w:t>продажи</w:t>
            </w:r>
            <w:proofErr w:type="spellEnd"/>
            <w:r w:rsidRPr="00142DB9">
              <w:rPr>
                <w:bCs/>
                <w:sz w:val="20"/>
              </w:rPr>
              <w:t>.</w:t>
            </w:r>
            <w:r w:rsidRPr="00142DB9">
              <w:rPr>
                <w:b/>
                <w:bCs/>
                <w:spacing w:val="-2"/>
                <w:sz w:val="20"/>
                <w:lang w:val="ru-RU"/>
              </w:rPr>
              <w:t xml:space="preserve"> </w:t>
            </w:r>
          </w:p>
        </w:tc>
        <w:tc>
          <w:tcPr>
            <w:tcW w:w="122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41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5" w:type="pct"/>
          </w:tcPr>
          <w:p w:rsidR="00A83C5C" w:rsidRPr="00487350" w:rsidRDefault="00A83C5C" w:rsidP="006C7CAA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О</w:t>
            </w:r>
          </w:p>
        </w:tc>
        <w:tc>
          <w:tcPr>
            <w:tcW w:w="138" w:type="pct"/>
          </w:tcPr>
          <w:p w:rsidR="00A83C5C" w:rsidRPr="00487350" w:rsidRDefault="00A83C5C" w:rsidP="006C7CAA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5</w:t>
            </w:r>
          </w:p>
        </w:tc>
      </w:tr>
      <w:tr w:rsidR="00A83C5C" w:rsidRPr="00487350" w:rsidTr="00CB410D">
        <w:trPr>
          <w:trHeight w:val="794"/>
        </w:trPr>
        <w:tc>
          <w:tcPr>
            <w:tcW w:w="102" w:type="pct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15</w:t>
            </w:r>
          </w:p>
        </w:tc>
        <w:tc>
          <w:tcPr>
            <w:tcW w:w="1616" w:type="pct"/>
            <w:gridSpan w:val="2"/>
            <w:vAlign w:val="center"/>
          </w:tcPr>
          <w:p w:rsidR="00A83C5C" w:rsidRPr="00487350" w:rsidRDefault="00A83C5C" w:rsidP="00506332">
            <w:pPr>
              <w:shd w:val="clear" w:color="auto" w:fill="FFFFFF"/>
              <w:rPr>
                <w:sz w:val="20"/>
                <w:lang w:val="ru-RU"/>
              </w:rPr>
            </w:pPr>
          </w:p>
        </w:tc>
        <w:tc>
          <w:tcPr>
            <w:tcW w:w="225" w:type="pct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181" w:type="pct"/>
            <w:vAlign w:val="center"/>
          </w:tcPr>
          <w:p w:rsidR="00A83C5C" w:rsidRPr="00142DB9" w:rsidRDefault="00A83C5C" w:rsidP="0053071A">
            <w:pPr>
              <w:shd w:val="clear" w:color="auto" w:fill="FFFFFF"/>
              <w:rPr>
                <w:sz w:val="20"/>
                <w:lang w:val="ru-RU"/>
              </w:rPr>
            </w:pPr>
            <w:r w:rsidRPr="00142DB9">
              <w:rPr>
                <w:b/>
                <w:bCs/>
                <w:spacing w:val="-2"/>
                <w:sz w:val="20"/>
                <w:lang w:val="ru-RU"/>
              </w:rPr>
              <w:t xml:space="preserve">Тема 26. </w:t>
            </w:r>
            <w:r w:rsidRPr="00142DB9">
              <w:rPr>
                <w:bCs/>
                <w:sz w:val="20"/>
                <w:lang w:val="ru-RU"/>
              </w:rPr>
              <w:t xml:space="preserve"> Международные ярмарки и выставки как инструмент международн</w:t>
            </w:r>
            <w:r w:rsidRPr="00142DB9">
              <w:rPr>
                <w:bCs/>
                <w:sz w:val="20"/>
                <w:lang w:val="ru-RU"/>
              </w:rPr>
              <w:t>о</w:t>
            </w:r>
            <w:r w:rsidRPr="00142DB9">
              <w:rPr>
                <w:bCs/>
                <w:sz w:val="20"/>
                <w:lang w:val="ru-RU"/>
              </w:rPr>
              <w:t>го маркетинга.  Оценка эффективности мероприятий в области международн</w:t>
            </w:r>
            <w:r w:rsidRPr="00142DB9">
              <w:rPr>
                <w:bCs/>
                <w:sz w:val="20"/>
                <w:lang w:val="ru-RU"/>
              </w:rPr>
              <w:t>о</w:t>
            </w:r>
            <w:r w:rsidRPr="00142DB9">
              <w:rPr>
                <w:bCs/>
                <w:sz w:val="20"/>
                <w:lang w:val="ru-RU"/>
              </w:rPr>
              <w:t>го маркетинга</w:t>
            </w:r>
          </w:p>
        </w:tc>
        <w:tc>
          <w:tcPr>
            <w:tcW w:w="122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41" w:type="pct"/>
          </w:tcPr>
          <w:p w:rsidR="00A83C5C" w:rsidRPr="00487350" w:rsidRDefault="00A83C5C" w:rsidP="00A9673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75" w:type="pct"/>
          </w:tcPr>
          <w:p w:rsidR="00A83C5C" w:rsidRPr="00487350" w:rsidRDefault="00A83C5C" w:rsidP="00E96C06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З</w:t>
            </w:r>
            <w:r>
              <w:rPr>
                <w:sz w:val="20"/>
                <w:lang w:val="ru-RU"/>
              </w:rPr>
              <w:t>П</w:t>
            </w:r>
            <w:r w:rsidRPr="00487350">
              <w:rPr>
                <w:sz w:val="20"/>
                <w:lang w:val="ru-RU"/>
              </w:rPr>
              <w:t>З</w:t>
            </w:r>
          </w:p>
        </w:tc>
        <w:tc>
          <w:tcPr>
            <w:tcW w:w="138" w:type="pct"/>
          </w:tcPr>
          <w:p w:rsidR="00A83C5C" w:rsidRPr="00487350" w:rsidRDefault="00A83C5C" w:rsidP="00E96C06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5</w:t>
            </w:r>
          </w:p>
        </w:tc>
      </w:tr>
      <w:tr w:rsidR="00A83C5C" w:rsidRPr="00487350" w:rsidTr="00227A4D">
        <w:trPr>
          <w:trHeight w:val="297"/>
        </w:trPr>
        <w:tc>
          <w:tcPr>
            <w:tcW w:w="102" w:type="pct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616" w:type="pct"/>
            <w:gridSpan w:val="2"/>
            <w:vAlign w:val="center"/>
          </w:tcPr>
          <w:p w:rsidR="00A83C5C" w:rsidRPr="00487350" w:rsidRDefault="00A83C5C" w:rsidP="00506332">
            <w:pPr>
              <w:shd w:val="clear" w:color="auto" w:fill="FFFFFF"/>
              <w:rPr>
                <w:sz w:val="20"/>
                <w:lang w:val="ru-RU"/>
              </w:rPr>
            </w:pPr>
          </w:p>
        </w:tc>
        <w:tc>
          <w:tcPr>
            <w:tcW w:w="225" w:type="pct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181" w:type="pct"/>
            <w:vAlign w:val="center"/>
          </w:tcPr>
          <w:p w:rsidR="00A83C5C" w:rsidRPr="00142DB9" w:rsidRDefault="00A83C5C" w:rsidP="0053071A">
            <w:pPr>
              <w:shd w:val="clear" w:color="auto" w:fill="FFFFFF"/>
              <w:rPr>
                <w:b/>
                <w:bCs/>
                <w:spacing w:val="-2"/>
                <w:sz w:val="20"/>
                <w:lang w:val="ru-RU"/>
              </w:rPr>
            </w:pPr>
          </w:p>
        </w:tc>
        <w:tc>
          <w:tcPr>
            <w:tcW w:w="122" w:type="pct"/>
            <w:vAlign w:val="center"/>
          </w:tcPr>
          <w:p w:rsidR="00A83C5C" w:rsidRDefault="00A83C5C" w:rsidP="0050633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41" w:type="pct"/>
            <w:vAlign w:val="center"/>
          </w:tcPr>
          <w:p w:rsidR="00A83C5C" w:rsidRDefault="00A83C5C" w:rsidP="0050633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375" w:type="pct"/>
          </w:tcPr>
          <w:p w:rsidR="00A83C5C" w:rsidRDefault="00A83C5C" w:rsidP="003E4B16">
            <w:pPr>
              <w:jc w:val="center"/>
              <w:rPr>
                <w:sz w:val="20"/>
                <w:lang w:val="ru-RU"/>
              </w:rPr>
            </w:pPr>
            <w:r w:rsidRPr="00142DB9">
              <w:rPr>
                <w:sz w:val="20"/>
                <w:lang w:val="ru-RU"/>
              </w:rPr>
              <w:t>ПКУ</w:t>
            </w:r>
          </w:p>
          <w:p w:rsidR="00A83C5C" w:rsidRDefault="00A83C5C" w:rsidP="003E4B16">
            <w:pPr>
              <w:jc w:val="center"/>
              <w:rPr>
                <w:sz w:val="20"/>
                <w:lang w:val="ru-RU"/>
              </w:rPr>
            </w:pPr>
            <w:r w:rsidRPr="00142DB9">
              <w:rPr>
                <w:sz w:val="20"/>
                <w:lang w:val="ru-RU"/>
              </w:rPr>
              <w:t>ПА</w:t>
            </w:r>
          </w:p>
          <w:p w:rsidR="00A83C5C" w:rsidRPr="00142DB9" w:rsidRDefault="00A83C5C" w:rsidP="003E4B16">
            <w:pPr>
              <w:jc w:val="center"/>
              <w:rPr>
                <w:sz w:val="20"/>
                <w:lang w:val="ru-RU"/>
              </w:rPr>
            </w:pPr>
            <w:r w:rsidRPr="00142DB9">
              <w:rPr>
                <w:sz w:val="20"/>
                <w:lang w:val="ru-RU"/>
              </w:rPr>
              <w:t xml:space="preserve"> (экз</w:t>
            </w:r>
            <w:r w:rsidRPr="00142DB9">
              <w:rPr>
                <w:sz w:val="20"/>
                <w:lang w:val="ru-RU"/>
              </w:rPr>
              <w:t>а</w:t>
            </w:r>
            <w:r w:rsidRPr="00142DB9">
              <w:rPr>
                <w:sz w:val="20"/>
                <w:lang w:val="ru-RU"/>
              </w:rPr>
              <w:t>мен)</w:t>
            </w:r>
          </w:p>
        </w:tc>
        <w:tc>
          <w:tcPr>
            <w:tcW w:w="138" w:type="pct"/>
          </w:tcPr>
          <w:p w:rsidR="00A83C5C" w:rsidRDefault="00A83C5C" w:rsidP="0050633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  <w:p w:rsidR="00A83C5C" w:rsidRDefault="00A83C5C" w:rsidP="00506332">
            <w:pPr>
              <w:jc w:val="center"/>
              <w:rPr>
                <w:sz w:val="20"/>
                <w:lang w:val="ru-RU"/>
              </w:rPr>
            </w:pPr>
          </w:p>
          <w:p w:rsidR="00A83C5C" w:rsidRDefault="00A83C5C" w:rsidP="0050633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</w:t>
            </w:r>
          </w:p>
        </w:tc>
      </w:tr>
      <w:tr w:rsidR="00A83C5C" w:rsidRPr="00487350" w:rsidTr="00CB410D">
        <w:tc>
          <w:tcPr>
            <w:tcW w:w="102" w:type="pct"/>
            <w:vAlign w:val="center"/>
          </w:tcPr>
          <w:p w:rsidR="00A83C5C" w:rsidRPr="00487350" w:rsidRDefault="00A83C5C" w:rsidP="00506332">
            <w:pPr>
              <w:ind w:right="-32" w:hanging="42"/>
              <w:jc w:val="center"/>
              <w:rPr>
                <w:sz w:val="20"/>
                <w:lang w:val="ru-RU"/>
              </w:rPr>
            </w:pPr>
          </w:p>
        </w:tc>
        <w:tc>
          <w:tcPr>
            <w:tcW w:w="1616" w:type="pct"/>
            <w:gridSpan w:val="2"/>
            <w:vAlign w:val="center"/>
          </w:tcPr>
          <w:p w:rsidR="00A83C5C" w:rsidRPr="00487350" w:rsidRDefault="00A83C5C" w:rsidP="00506332">
            <w:pPr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Итого</w:t>
            </w:r>
          </w:p>
        </w:tc>
        <w:tc>
          <w:tcPr>
            <w:tcW w:w="225" w:type="pct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2181" w:type="pct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2" w:type="pct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44</w:t>
            </w:r>
          </w:p>
        </w:tc>
        <w:tc>
          <w:tcPr>
            <w:tcW w:w="241" w:type="pct"/>
            <w:vAlign w:val="center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375" w:type="pct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38" w:type="pct"/>
          </w:tcPr>
          <w:p w:rsidR="00A83C5C" w:rsidRPr="00487350" w:rsidRDefault="00A83C5C" w:rsidP="00506332">
            <w:pPr>
              <w:jc w:val="center"/>
              <w:rPr>
                <w:sz w:val="20"/>
                <w:lang w:val="ru-RU"/>
              </w:rPr>
            </w:pPr>
            <w:r w:rsidRPr="00487350">
              <w:rPr>
                <w:sz w:val="20"/>
                <w:lang w:val="ru-RU"/>
              </w:rPr>
              <w:t>100</w:t>
            </w:r>
          </w:p>
        </w:tc>
      </w:tr>
    </w:tbl>
    <w:p w:rsidR="00604665" w:rsidRDefault="00604665" w:rsidP="002414BC">
      <w:pPr>
        <w:pStyle w:val="a3"/>
        <w:ind w:left="0"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О – опрос.</w:t>
      </w:r>
    </w:p>
    <w:p w:rsidR="002414BC" w:rsidRPr="002414BC" w:rsidRDefault="002414BC" w:rsidP="002414BC">
      <w:pPr>
        <w:pStyle w:val="a3"/>
        <w:ind w:left="0" w:firstLine="709"/>
        <w:jc w:val="both"/>
        <w:rPr>
          <w:sz w:val="24"/>
          <w:szCs w:val="24"/>
          <w:lang w:val="be-BY"/>
        </w:rPr>
      </w:pPr>
      <w:r w:rsidRPr="002414BC">
        <w:rPr>
          <w:sz w:val="24"/>
          <w:szCs w:val="24"/>
          <w:lang w:val="be-BY"/>
        </w:rPr>
        <w:t>З</w:t>
      </w:r>
      <w:r w:rsidR="00227A4D">
        <w:rPr>
          <w:sz w:val="24"/>
          <w:szCs w:val="24"/>
          <w:lang w:val="be-BY"/>
        </w:rPr>
        <w:t>П</w:t>
      </w:r>
      <w:r w:rsidRPr="002414BC">
        <w:rPr>
          <w:sz w:val="24"/>
          <w:szCs w:val="24"/>
          <w:lang w:val="be-BY"/>
        </w:rPr>
        <w:t xml:space="preserve">З – защита </w:t>
      </w:r>
      <w:r w:rsidR="00227A4D">
        <w:rPr>
          <w:sz w:val="24"/>
          <w:szCs w:val="24"/>
          <w:lang w:val="be-BY"/>
        </w:rPr>
        <w:t xml:space="preserve">практического </w:t>
      </w:r>
      <w:r w:rsidR="00227A4D" w:rsidRPr="002414BC">
        <w:rPr>
          <w:sz w:val="24"/>
          <w:szCs w:val="24"/>
          <w:lang w:val="be-BY"/>
        </w:rPr>
        <w:t xml:space="preserve"> </w:t>
      </w:r>
      <w:r w:rsidRPr="002414BC">
        <w:rPr>
          <w:sz w:val="24"/>
          <w:szCs w:val="24"/>
          <w:lang w:val="be-BY"/>
        </w:rPr>
        <w:t>задания.</w:t>
      </w:r>
    </w:p>
    <w:p w:rsidR="00D4228E" w:rsidRPr="002414BC" w:rsidRDefault="00D4228E" w:rsidP="00596DE8">
      <w:pPr>
        <w:ind w:firstLine="709"/>
        <w:jc w:val="both"/>
        <w:rPr>
          <w:szCs w:val="24"/>
          <w:lang w:val="ru-RU"/>
        </w:rPr>
      </w:pPr>
      <w:r w:rsidRPr="002414BC">
        <w:rPr>
          <w:szCs w:val="24"/>
          <w:lang w:val="ru-RU"/>
        </w:rPr>
        <w:t xml:space="preserve">ПКУ </w:t>
      </w:r>
      <w:r w:rsidR="00F35C78" w:rsidRPr="002414BC">
        <w:rPr>
          <w:szCs w:val="24"/>
          <w:lang w:val="ru-RU"/>
        </w:rPr>
        <w:t>-</w:t>
      </w:r>
      <w:r w:rsidRPr="002414BC">
        <w:rPr>
          <w:szCs w:val="24"/>
          <w:lang w:val="ru-RU"/>
        </w:rPr>
        <w:t xml:space="preserve"> промежуточный контроль успеваемости.</w:t>
      </w:r>
    </w:p>
    <w:p w:rsidR="00D4228E" w:rsidRPr="002414BC" w:rsidRDefault="00D4228E" w:rsidP="00596DE8">
      <w:pPr>
        <w:ind w:firstLine="709"/>
        <w:jc w:val="both"/>
        <w:rPr>
          <w:b/>
          <w:szCs w:val="24"/>
          <w:lang w:val="ru-RU"/>
        </w:rPr>
      </w:pPr>
      <w:r w:rsidRPr="002414BC">
        <w:rPr>
          <w:szCs w:val="24"/>
          <w:lang w:val="ru-RU"/>
        </w:rPr>
        <w:t xml:space="preserve">ПА - </w:t>
      </w:r>
      <w:proofErr w:type="spellStart"/>
      <w:r w:rsidR="00227A4D">
        <w:rPr>
          <w:szCs w:val="24"/>
          <w:lang w:val="ru-RU"/>
        </w:rPr>
        <w:t>п</w:t>
      </w:r>
      <w:r w:rsidRPr="002414BC">
        <w:rPr>
          <w:szCs w:val="24"/>
          <w:lang w:val="ru-RU"/>
        </w:rPr>
        <w:t>омежуточная</w:t>
      </w:r>
      <w:proofErr w:type="spellEnd"/>
      <w:r w:rsidRPr="002414BC">
        <w:rPr>
          <w:szCs w:val="24"/>
          <w:lang w:val="ru-RU"/>
        </w:rPr>
        <w:t xml:space="preserve"> аттестация.</w:t>
      </w:r>
      <w:r w:rsidRPr="002414BC">
        <w:rPr>
          <w:b/>
          <w:szCs w:val="24"/>
          <w:lang w:val="ru-RU"/>
        </w:rPr>
        <w:t xml:space="preserve"> </w:t>
      </w:r>
    </w:p>
    <w:p w:rsidR="00F35C78" w:rsidRPr="00162023" w:rsidRDefault="00F35C78" w:rsidP="00596DE8">
      <w:pPr>
        <w:ind w:firstLine="709"/>
        <w:jc w:val="both"/>
        <w:rPr>
          <w:color w:val="FF0000"/>
          <w:szCs w:val="24"/>
          <w:lang w:val="ru-RU"/>
        </w:rPr>
      </w:pPr>
    </w:p>
    <w:p w:rsidR="00D4228E" w:rsidRPr="00977A50" w:rsidRDefault="00D4228E" w:rsidP="00596DE8">
      <w:pPr>
        <w:ind w:firstLine="709"/>
        <w:jc w:val="both"/>
        <w:rPr>
          <w:szCs w:val="24"/>
          <w:lang w:val="ru-RU"/>
        </w:rPr>
      </w:pPr>
      <w:r w:rsidRPr="00977A50">
        <w:rPr>
          <w:szCs w:val="24"/>
          <w:lang w:val="ru-RU"/>
        </w:rPr>
        <w:t>Итоговая оценка определяется как сумма текущего контроля и промежуточной аттестации и соответствует баллам:</w:t>
      </w:r>
    </w:p>
    <w:p w:rsidR="003529FD" w:rsidRDefault="003529FD" w:rsidP="003529FD">
      <w:pPr>
        <w:ind w:firstLine="567"/>
      </w:pPr>
      <w:proofErr w:type="spellStart"/>
      <w:r>
        <w:t>Экзамен</w:t>
      </w:r>
      <w:proofErr w:type="spell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31"/>
        <w:gridCol w:w="2407"/>
        <w:gridCol w:w="4563"/>
        <w:gridCol w:w="4184"/>
      </w:tblGrid>
      <w:tr w:rsidR="003529FD" w:rsidTr="003529FD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D" w:rsidRDefault="003529FD">
            <w:p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Оценка</w:t>
            </w:r>
            <w:proofErr w:type="spellEnd"/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D" w:rsidRDefault="003529FD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Отлично</w:t>
            </w:r>
            <w:proofErr w:type="spellEnd"/>
          </w:p>
        </w:tc>
        <w:tc>
          <w:tcPr>
            <w:tcW w:w="7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FD" w:rsidRDefault="003529FD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Хорошо</w:t>
            </w:r>
            <w:proofErr w:type="spellEnd"/>
          </w:p>
        </w:tc>
        <w:tc>
          <w:tcPr>
            <w:tcW w:w="1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FD" w:rsidRDefault="003529FD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Удовлетворительно</w:t>
            </w:r>
            <w:proofErr w:type="spellEnd"/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9FD" w:rsidRDefault="003529FD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Неудовлетворительно</w:t>
            </w:r>
            <w:proofErr w:type="spellEnd"/>
          </w:p>
        </w:tc>
      </w:tr>
      <w:tr w:rsidR="003529FD" w:rsidTr="003529FD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29FD" w:rsidRDefault="003529FD">
            <w:p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Баллы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29FD" w:rsidRDefault="003529F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87-100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29FD" w:rsidRDefault="003529F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65-86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9FD" w:rsidRDefault="003529F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51-64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29FD" w:rsidRDefault="003529F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0-50</w:t>
            </w:r>
          </w:p>
        </w:tc>
      </w:tr>
    </w:tbl>
    <w:p w:rsidR="00D4228E" w:rsidRPr="00162023" w:rsidRDefault="00D4228E" w:rsidP="00596DE8">
      <w:pPr>
        <w:ind w:firstLine="567"/>
        <w:rPr>
          <w:color w:val="FF0000"/>
          <w:szCs w:val="24"/>
        </w:rPr>
      </w:pPr>
    </w:p>
    <w:p w:rsidR="009E6F69" w:rsidRPr="00162023" w:rsidRDefault="009E6F69" w:rsidP="00596DE8">
      <w:pPr>
        <w:pStyle w:val="a3"/>
        <w:ind w:firstLine="850"/>
        <w:jc w:val="both"/>
        <w:rPr>
          <w:b/>
          <w:color w:val="FF0000"/>
          <w:sz w:val="24"/>
          <w:szCs w:val="24"/>
        </w:rPr>
        <w:sectPr w:rsidR="009E6F69" w:rsidRPr="00162023" w:rsidSect="0027595B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D4228E" w:rsidRPr="00977A50" w:rsidRDefault="00D4228E" w:rsidP="00596DE8">
      <w:pPr>
        <w:ind w:firstLine="709"/>
        <w:jc w:val="both"/>
        <w:rPr>
          <w:b/>
          <w:szCs w:val="24"/>
          <w:lang w:val="ru-RU"/>
        </w:rPr>
      </w:pPr>
      <w:r w:rsidRPr="00977A50">
        <w:rPr>
          <w:b/>
          <w:szCs w:val="24"/>
          <w:lang w:val="ru-RU"/>
        </w:rPr>
        <w:lastRenderedPageBreak/>
        <w:t>3 ОБРАЗОВАТЕЛЬНЫЕ ТЕХНОЛОГИИ</w:t>
      </w:r>
    </w:p>
    <w:p w:rsidR="003158D4" w:rsidRDefault="003158D4" w:rsidP="00596DE8">
      <w:pPr>
        <w:ind w:firstLine="540"/>
        <w:jc w:val="both"/>
        <w:rPr>
          <w:szCs w:val="24"/>
          <w:lang w:val="ru-RU"/>
        </w:rPr>
      </w:pPr>
    </w:p>
    <w:p w:rsidR="00D4228E" w:rsidRDefault="00D4228E" w:rsidP="00596DE8">
      <w:pPr>
        <w:ind w:firstLine="540"/>
        <w:jc w:val="both"/>
        <w:rPr>
          <w:szCs w:val="24"/>
          <w:lang w:val="ru-RU"/>
        </w:rPr>
      </w:pPr>
      <w:r w:rsidRPr="00977A50">
        <w:rPr>
          <w:szCs w:val="24"/>
          <w:lang w:val="ru-RU"/>
        </w:rP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777"/>
        <w:gridCol w:w="1965"/>
        <w:gridCol w:w="2797"/>
        <w:gridCol w:w="1693"/>
      </w:tblGrid>
      <w:tr w:rsidR="00A344DA" w:rsidRPr="00A344DA" w:rsidTr="00363963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jc w:val="center"/>
              <w:rPr>
                <w:b/>
                <w:sz w:val="22"/>
                <w:szCs w:val="22"/>
              </w:rPr>
            </w:pPr>
            <w:r w:rsidRPr="00A34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344DA">
              <w:rPr>
                <w:b/>
                <w:sz w:val="22"/>
                <w:szCs w:val="22"/>
              </w:rPr>
              <w:t>Форма</w:t>
            </w:r>
            <w:proofErr w:type="spellEnd"/>
            <w:r w:rsidRPr="00A344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44DA">
              <w:rPr>
                <w:b/>
                <w:sz w:val="22"/>
                <w:szCs w:val="22"/>
              </w:rPr>
              <w:t>проведения</w:t>
            </w:r>
            <w:proofErr w:type="spellEnd"/>
            <w:r w:rsidRPr="00A344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44DA">
              <w:rPr>
                <w:b/>
                <w:sz w:val="22"/>
                <w:szCs w:val="22"/>
              </w:rPr>
              <w:t>занятия</w:t>
            </w:r>
            <w:proofErr w:type="spellEnd"/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344DA">
              <w:rPr>
                <w:b/>
                <w:sz w:val="22"/>
                <w:szCs w:val="22"/>
              </w:rPr>
              <w:t>Вид</w:t>
            </w:r>
            <w:proofErr w:type="spellEnd"/>
            <w:r w:rsidRPr="00A344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44DA">
              <w:rPr>
                <w:b/>
                <w:sz w:val="22"/>
                <w:szCs w:val="22"/>
              </w:rPr>
              <w:t>аудиторных</w:t>
            </w:r>
            <w:proofErr w:type="spellEnd"/>
            <w:r w:rsidRPr="00A344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44DA">
              <w:rPr>
                <w:b/>
                <w:sz w:val="22"/>
                <w:szCs w:val="22"/>
              </w:rPr>
              <w:t>занятий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344DA">
              <w:rPr>
                <w:b/>
                <w:sz w:val="22"/>
                <w:szCs w:val="22"/>
              </w:rPr>
              <w:t>Всего</w:t>
            </w:r>
            <w:proofErr w:type="spellEnd"/>
            <w:r w:rsidRPr="00A344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44DA">
              <w:rPr>
                <w:b/>
                <w:sz w:val="22"/>
                <w:szCs w:val="22"/>
              </w:rPr>
              <w:t>часов</w:t>
            </w:r>
            <w:proofErr w:type="spellEnd"/>
          </w:p>
        </w:tc>
      </w:tr>
      <w:tr w:rsidR="00A344DA" w:rsidRPr="00A344DA" w:rsidTr="003639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50" w:rsidRPr="00A344DA" w:rsidRDefault="00977A50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50" w:rsidRPr="00A344DA" w:rsidRDefault="00977A50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344DA">
              <w:rPr>
                <w:b/>
                <w:sz w:val="22"/>
                <w:szCs w:val="22"/>
              </w:rPr>
              <w:t>Лекции</w:t>
            </w:r>
            <w:proofErr w:type="spellEnd"/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344DA">
              <w:rPr>
                <w:b/>
                <w:sz w:val="22"/>
                <w:szCs w:val="22"/>
              </w:rPr>
              <w:t>Практические</w:t>
            </w:r>
            <w:proofErr w:type="spellEnd"/>
            <w:r w:rsidRPr="00A344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44DA">
              <w:rPr>
                <w:b/>
                <w:sz w:val="22"/>
                <w:szCs w:val="22"/>
              </w:rPr>
              <w:t>занятия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50" w:rsidRPr="00A344DA" w:rsidRDefault="00977A50">
            <w:pPr>
              <w:rPr>
                <w:b/>
                <w:sz w:val="22"/>
                <w:szCs w:val="22"/>
              </w:rPr>
            </w:pPr>
          </w:p>
        </w:tc>
      </w:tr>
      <w:tr w:rsidR="00A344DA" w:rsidRPr="00A344DA" w:rsidTr="0036396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jc w:val="both"/>
              <w:rPr>
                <w:sz w:val="22"/>
                <w:szCs w:val="22"/>
                <w:lang w:val="ru-RU"/>
              </w:rPr>
            </w:pPr>
            <w:r w:rsidRPr="00A344D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rPr>
                <w:sz w:val="22"/>
                <w:szCs w:val="22"/>
                <w:lang w:val="ru-RU"/>
              </w:rPr>
            </w:pPr>
            <w:r w:rsidRPr="00A344DA">
              <w:rPr>
                <w:sz w:val="22"/>
                <w:szCs w:val="22"/>
                <w:lang w:val="ru-RU"/>
              </w:rPr>
              <w:t>Мультимедиа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jc w:val="both"/>
              <w:rPr>
                <w:sz w:val="22"/>
                <w:szCs w:val="22"/>
              </w:rPr>
            </w:pPr>
            <w:proofErr w:type="spellStart"/>
            <w:r w:rsidRPr="00A344DA">
              <w:rPr>
                <w:sz w:val="22"/>
                <w:szCs w:val="22"/>
              </w:rPr>
              <w:t>Темы</w:t>
            </w:r>
            <w:proofErr w:type="spellEnd"/>
            <w:r w:rsidRPr="00A344DA">
              <w:rPr>
                <w:sz w:val="22"/>
                <w:szCs w:val="22"/>
              </w:rPr>
              <w:t xml:space="preserve"> 1, </w:t>
            </w:r>
            <w:r w:rsidRPr="00A344DA">
              <w:rPr>
                <w:sz w:val="22"/>
                <w:szCs w:val="22"/>
                <w:lang w:val="ru-RU"/>
              </w:rPr>
              <w:t xml:space="preserve">2, </w:t>
            </w:r>
            <w:r w:rsidRPr="00A344DA">
              <w:rPr>
                <w:sz w:val="22"/>
                <w:szCs w:val="22"/>
              </w:rPr>
              <w:t>3, 4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 w:rsidP="00A9673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363963" w:rsidRDefault="00363963" w:rsidP="008B08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</w:tr>
      <w:tr w:rsidR="00A344DA" w:rsidRPr="00A344DA" w:rsidTr="0036396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jc w:val="both"/>
              <w:rPr>
                <w:sz w:val="22"/>
                <w:szCs w:val="22"/>
                <w:lang w:val="ru-RU"/>
              </w:rPr>
            </w:pPr>
            <w:r w:rsidRPr="00A344D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rPr>
                <w:sz w:val="22"/>
                <w:szCs w:val="22"/>
              </w:rPr>
            </w:pPr>
            <w:proofErr w:type="spellStart"/>
            <w:r w:rsidRPr="00A344DA">
              <w:rPr>
                <w:sz w:val="22"/>
                <w:szCs w:val="22"/>
              </w:rPr>
              <w:t>Проведение</w:t>
            </w:r>
            <w:proofErr w:type="spellEnd"/>
            <w:r w:rsidRPr="00A344DA">
              <w:rPr>
                <w:sz w:val="22"/>
                <w:szCs w:val="22"/>
              </w:rPr>
              <w:t xml:space="preserve"> </w:t>
            </w:r>
            <w:proofErr w:type="spellStart"/>
            <w:r w:rsidRPr="00A344DA">
              <w:rPr>
                <w:sz w:val="22"/>
                <w:szCs w:val="22"/>
              </w:rPr>
              <w:t>дискуссий</w:t>
            </w:r>
            <w:proofErr w:type="spellEnd"/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0" w:rsidRPr="00A344DA" w:rsidRDefault="00977A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 w:rsidP="0036396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344DA">
              <w:rPr>
                <w:sz w:val="22"/>
                <w:szCs w:val="22"/>
              </w:rPr>
              <w:t>Темы</w:t>
            </w:r>
            <w:proofErr w:type="spellEnd"/>
            <w:r w:rsidRPr="00A344DA">
              <w:rPr>
                <w:sz w:val="22"/>
                <w:szCs w:val="22"/>
              </w:rPr>
              <w:t xml:space="preserve"> </w:t>
            </w:r>
            <w:r w:rsidR="00A96739">
              <w:rPr>
                <w:sz w:val="22"/>
                <w:szCs w:val="22"/>
                <w:lang w:val="ru-RU"/>
              </w:rPr>
              <w:t>1</w:t>
            </w:r>
            <w:r w:rsidR="00363963">
              <w:rPr>
                <w:sz w:val="22"/>
                <w:szCs w:val="22"/>
                <w:lang w:val="ru-RU"/>
              </w:rPr>
              <w:t>-</w:t>
            </w:r>
            <w:r w:rsidR="00A344DA" w:rsidRPr="00A344DA">
              <w:rPr>
                <w:sz w:val="22"/>
                <w:szCs w:val="22"/>
                <w:lang w:val="ru-RU"/>
              </w:rPr>
              <w:t>9,</w:t>
            </w:r>
            <w:r w:rsidR="00363963">
              <w:rPr>
                <w:sz w:val="22"/>
                <w:szCs w:val="22"/>
                <w:lang w:val="ru-RU"/>
              </w:rPr>
              <w:t xml:space="preserve"> </w:t>
            </w:r>
            <w:r w:rsidR="00A344DA" w:rsidRPr="00A344DA">
              <w:rPr>
                <w:sz w:val="22"/>
                <w:szCs w:val="22"/>
                <w:lang w:val="ru-RU"/>
              </w:rPr>
              <w:t>13</w:t>
            </w:r>
            <w:r w:rsidR="00363963">
              <w:rPr>
                <w:sz w:val="22"/>
                <w:szCs w:val="22"/>
                <w:lang w:val="ru-RU"/>
              </w:rPr>
              <w:t>-</w:t>
            </w:r>
            <w:r w:rsidR="00A344DA" w:rsidRPr="00A344DA">
              <w:rPr>
                <w:sz w:val="22"/>
                <w:szCs w:val="22"/>
                <w:lang w:val="ru-RU"/>
              </w:rPr>
              <w:t>17,</w:t>
            </w:r>
            <w:r w:rsidR="00363963">
              <w:rPr>
                <w:sz w:val="22"/>
                <w:szCs w:val="22"/>
                <w:lang w:val="ru-RU"/>
              </w:rPr>
              <w:t xml:space="preserve"> </w:t>
            </w:r>
            <w:r w:rsidR="00A344DA" w:rsidRPr="00A344DA">
              <w:rPr>
                <w:sz w:val="22"/>
                <w:szCs w:val="22"/>
                <w:lang w:val="ru-RU"/>
              </w:rPr>
              <w:t>20,</w:t>
            </w:r>
            <w:r w:rsidR="00363963">
              <w:rPr>
                <w:sz w:val="22"/>
                <w:szCs w:val="22"/>
                <w:lang w:val="ru-RU"/>
              </w:rPr>
              <w:t xml:space="preserve"> </w:t>
            </w:r>
            <w:r w:rsidR="00A96739">
              <w:rPr>
                <w:sz w:val="22"/>
                <w:szCs w:val="22"/>
                <w:lang w:val="ru-RU"/>
              </w:rPr>
              <w:t>22</w:t>
            </w:r>
            <w:r w:rsidR="00363963">
              <w:rPr>
                <w:sz w:val="22"/>
                <w:szCs w:val="22"/>
                <w:lang w:val="ru-RU"/>
              </w:rPr>
              <w:t>-</w:t>
            </w:r>
            <w:r w:rsidR="00A344DA" w:rsidRPr="00A344DA">
              <w:rPr>
                <w:sz w:val="22"/>
                <w:szCs w:val="22"/>
                <w:lang w:val="ru-RU"/>
              </w:rPr>
              <w:t>2</w:t>
            </w:r>
            <w:r w:rsidR="0036396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0" w:rsidRPr="00363963" w:rsidRDefault="00363963" w:rsidP="00A344D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</w:tr>
      <w:tr w:rsidR="00A344DA" w:rsidRPr="00A344DA" w:rsidTr="0036396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jc w:val="both"/>
              <w:rPr>
                <w:sz w:val="22"/>
                <w:szCs w:val="22"/>
                <w:lang w:val="ru-RU"/>
              </w:rPr>
            </w:pPr>
            <w:r w:rsidRPr="00A344D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rPr>
                <w:sz w:val="22"/>
                <w:szCs w:val="22"/>
              </w:rPr>
            </w:pPr>
            <w:proofErr w:type="spellStart"/>
            <w:r w:rsidRPr="00A344DA">
              <w:rPr>
                <w:sz w:val="22"/>
                <w:szCs w:val="22"/>
              </w:rPr>
              <w:t>Проблемные</w:t>
            </w:r>
            <w:proofErr w:type="spellEnd"/>
            <w:r w:rsidRPr="00A344DA">
              <w:rPr>
                <w:sz w:val="22"/>
                <w:szCs w:val="22"/>
              </w:rPr>
              <w:t xml:space="preserve"> / </w:t>
            </w:r>
            <w:proofErr w:type="spellStart"/>
            <w:r w:rsidRPr="00A344DA">
              <w:rPr>
                <w:sz w:val="22"/>
                <w:szCs w:val="22"/>
              </w:rPr>
              <w:t>проблемно-ориентированные</w:t>
            </w:r>
            <w:proofErr w:type="spellEnd"/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0" w:rsidRPr="00A344DA" w:rsidRDefault="00977A50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 w:rsidP="0036396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344DA">
              <w:rPr>
                <w:sz w:val="22"/>
                <w:szCs w:val="22"/>
              </w:rPr>
              <w:t>Тем</w:t>
            </w:r>
            <w:proofErr w:type="spellEnd"/>
            <w:r w:rsidR="00363963">
              <w:rPr>
                <w:sz w:val="22"/>
                <w:szCs w:val="22"/>
                <w:lang w:val="ru-RU"/>
              </w:rPr>
              <w:t>ы</w:t>
            </w:r>
            <w:r w:rsidRPr="00A344DA">
              <w:rPr>
                <w:sz w:val="22"/>
                <w:szCs w:val="22"/>
              </w:rPr>
              <w:t xml:space="preserve"> </w:t>
            </w:r>
            <w:r w:rsidR="00A344DA" w:rsidRPr="00A344DA">
              <w:rPr>
                <w:sz w:val="22"/>
                <w:szCs w:val="22"/>
                <w:lang w:val="ru-RU"/>
              </w:rPr>
              <w:t>1</w:t>
            </w:r>
            <w:r w:rsidR="00363963">
              <w:rPr>
                <w:sz w:val="22"/>
                <w:szCs w:val="22"/>
                <w:lang w:val="ru-RU"/>
              </w:rPr>
              <w:t>0</w:t>
            </w:r>
            <w:r w:rsidR="00A344DA" w:rsidRPr="00A344DA">
              <w:rPr>
                <w:sz w:val="22"/>
                <w:szCs w:val="22"/>
                <w:lang w:val="ru-RU"/>
              </w:rPr>
              <w:t>,</w:t>
            </w:r>
            <w:r w:rsidR="00363963">
              <w:rPr>
                <w:sz w:val="22"/>
                <w:szCs w:val="22"/>
                <w:lang w:val="ru-RU"/>
              </w:rPr>
              <w:t xml:space="preserve"> </w:t>
            </w:r>
            <w:r w:rsidR="00A344DA" w:rsidRPr="00A344DA">
              <w:rPr>
                <w:sz w:val="22"/>
                <w:szCs w:val="22"/>
                <w:lang w:val="ru-RU"/>
              </w:rPr>
              <w:t>18,</w:t>
            </w:r>
            <w:r w:rsidR="00363963">
              <w:rPr>
                <w:sz w:val="22"/>
                <w:szCs w:val="22"/>
                <w:lang w:val="ru-RU"/>
              </w:rPr>
              <w:t xml:space="preserve"> </w:t>
            </w:r>
            <w:r w:rsidR="00A344DA" w:rsidRPr="00A344DA">
              <w:rPr>
                <w:sz w:val="22"/>
                <w:szCs w:val="22"/>
                <w:lang w:val="ru-RU"/>
              </w:rPr>
              <w:t>19,</w:t>
            </w:r>
            <w:r w:rsidR="00363963">
              <w:rPr>
                <w:sz w:val="22"/>
                <w:szCs w:val="22"/>
                <w:lang w:val="ru-RU"/>
              </w:rPr>
              <w:t xml:space="preserve"> </w:t>
            </w:r>
            <w:r w:rsidR="00A344DA" w:rsidRPr="00A344DA">
              <w:rPr>
                <w:sz w:val="22"/>
                <w:szCs w:val="22"/>
                <w:lang w:val="ru-RU"/>
              </w:rPr>
              <w:t>21,</w:t>
            </w:r>
            <w:r w:rsidR="00363963">
              <w:rPr>
                <w:sz w:val="22"/>
                <w:szCs w:val="22"/>
                <w:lang w:val="ru-RU"/>
              </w:rPr>
              <w:t xml:space="preserve"> </w:t>
            </w:r>
            <w:r w:rsidR="00A344DA" w:rsidRPr="00A344DA">
              <w:rPr>
                <w:sz w:val="22"/>
                <w:szCs w:val="22"/>
                <w:lang w:val="ru-RU"/>
              </w:rPr>
              <w:t>2</w:t>
            </w:r>
            <w:r w:rsidR="0036396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0" w:rsidRPr="00363963" w:rsidRDefault="003639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A344DA" w:rsidRPr="00A344DA" w:rsidTr="0036396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jc w:val="both"/>
              <w:rPr>
                <w:sz w:val="22"/>
                <w:szCs w:val="22"/>
                <w:lang w:val="ru-RU"/>
              </w:rPr>
            </w:pPr>
            <w:r w:rsidRPr="00A344D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rPr>
                <w:sz w:val="22"/>
                <w:szCs w:val="22"/>
              </w:rPr>
            </w:pPr>
            <w:proofErr w:type="spellStart"/>
            <w:r w:rsidRPr="00A344DA">
              <w:rPr>
                <w:sz w:val="22"/>
                <w:szCs w:val="22"/>
              </w:rPr>
              <w:t>Деловые</w:t>
            </w:r>
            <w:proofErr w:type="spellEnd"/>
            <w:r w:rsidRPr="00A344DA">
              <w:rPr>
                <w:sz w:val="22"/>
                <w:szCs w:val="22"/>
              </w:rPr>
              <w:t xml:space="preserve"> </w:t>
            </w:r>
            <w:proofErr w:type="spellStart"/>
            <w:r w:rsidRPr="00A344DA">
              <w:rPr>
                <w:sz w:val="22"/>
                <w:szCs w:val="22"/>
              </w:rPr>
              <w:t>игры</w:t>
            </w:r>
            <w:proofErr w:type="spellEnd"/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0" w:rsidRPr="00A344DA" w:rsidRDefault="00977A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 w:rsidP="00363963">
            <w:pPr>
              <w:jc w:val="both"/>
              <w:rPr>
                <w:sz w:val="22"/>
                <w:szCs w:val="22"/>
              </w:rPr>
            </w:pPr>
            <w:proofErr w:type="spellStart"/>
            <w:r w:rsidRPr="00A344DA">
              <w:rPr>
                <w:sz w:val="22"/>
                <w:szCs w:val="22"/>
              </w:rPr>
              <w:t>Тем</w:t>
            </w:r>
            <w:proofErr w:type="spellEnd"/>
            <w:r w:rsidR="00363963">
              <w:rPr>
                <w:sz w:val="22"/>
                <w:szCs w:val="22"/>
                <w:lang w:val="ru-RU"/>
              </w:rPr>
              <w:t>а 11, 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363963" w:rsidRDefault="003639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A344DA" w:rsidRPr="00A344DA" w:rsidTr="0036396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jc w:val="both"/>
              <w:rPr>
                <w:sz w:val="22"/>
                <w:szCs w:val="22"/>
                <w:lang w:val="ru-RU"/>
              </w:rPr>
            </w:pPr>
            <w:r w:rsidRPr="00A344D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977A50">
            <w:pPr>
              <w:rPr>
                <w:sz w:val="22"/>
                <w:szCs w:val="22"/>
                <w:lang w:val="ru-RU"/>
              </w:rPr>
            </w:pPr>
            <w:r w:rsidRPr="00A344DA">
              <w:rPr>
                <w:sz w:val="22"/>
                <w:szCs w:val="22"/>
                <w:lang w:val="ru-RU"/>
              </w:rPr>
              <w:t>Расчетные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0" w:rsidRPr="00A344DA" w:rsidRDefault="00977A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363963" w:rsidP="0036396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Темы 10, 26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A344DA" w:rsidRDefault="00A344DA">
            <w:pPr>
              <w:jc w:val="center"/>
              <w:rPr>
                <w:sz w:val="22"/>
                <w:szCs w:val="22"/>
                <w:lang w:val="ru-RU"/>
              </w:rPr>
            </w:pPr>
            <w:r w:rsidRPr="00A344DA">
              <w:rPr>
                <w:sz w:val="22"/>
                <w:szCs w:val="22"/>
                <w:lang w:val="ru-RU"/>
              </w:rPr>
              <w:t>6</w:t>
            </w:r>
          </w:p>
        </w:tc>
      </w:tr>
      <w:tr w:rsidR="00A344DA" w:rsidRPr="00BF3878" w:rsidTr="0036396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0" w:rsidRPr="00BF3878" w:rsidRDefault="00977A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BF3878" w:rsidRDefault="00977A50">
            <w:pPr>
              <w:jc w:val="both"/>
              <w:rPr>
                <w:b/>
                <w:sz w:val="22"/>
                <w:szCs w:val="22"/>
              </w:rPr>
            </w:pPr>
            <w:r w:rsidRPr="00BF387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0" w:rsidRPr="00A96739" w:rsidRDefault="00A9673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0" w:rsidRPr="00A96739" w:rsidRDefault="00A96739" w:rsidP="00BF387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0" w:rsidRPr="00BF3878" w:rsidRDefault="00A9673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58</w:t>
            </w:r>
          </w:p>
        </w:tc>
      </w:tr>
    </w:tbl>
    <w:p w:rsidR="00977A50" w:rsidRPr="00162023" w:rsidRDefault="00977A50" w:rsidP="00596DE8">
      <w:pPr>
        <w:ind w:firstLine="540"/>
        <w:jc w:val="both"/>
        <w:rPr>
          <w:color w:val="FF0000"/>
          <w:szCs w:val="24"/>
          <w:lang w:val="ru-RU"/>
        </w:rPr>
      </w:pPr>
    </w:p>
    <w:p w:rsidR="00D4228E" w:rsidRPr="00977A50" w:rsidRDefault="00D4228E" w:rsidP="00596DE8">
      <w:pPr>
        <w:ind w:firstLine="709"/>
        <w:jc w:val="both"/>
        <w:rPr>
          <w:b/>
          <w:szCs w:val="24"/>
          <w:lang w:val="ru-RU"/>
        </w:rPr>
      </w:pPr>
      <w:r w:rsidRPr="00977A50">
        <w:rPr>
          <w:b/>
          <w:szCs w:val="24"/>
          <w:lang w:val="ru-RU"/>
        </w:rPr>
        <w:t>4 ОЦЕНОЧНЫЕ СРЕДСТВА</w:t>
      </w:r>
    </w:p>
    <w:p w:rsidR="00D4228E" w:rsidRPr="00977A50" w:rsidRDefault="00D4228E" w:rsidP="00596DE8">
      <w:pPr>
        <w:ind w:firstLine="709"/>
        <w:jc w:val="both"/>
        <w:rPr>
          <w:b/>
          <w:szCs w:val="24"/>
          <w:lang w:val="ru-RU"/>
        </w:rPr>
      </w:pPr>
    </w:p>
    <w:p w:rsidR="00D4228E" w:rsidRPr="00977A50" w:rsidRDefault="00D4228E" w:rsidP="00596DE8">
      <w:pPr>
        <w:ind w:firstLine="709"/>
        <w:jc w:val="both"/>
        <w:rPr>
          <w:szCs w:val="24"/>
          <w:lang w:val="ru-RU"/>
        </w:rPr>
      </w:pPr>
      <w:r w:rsidRPr="00977A50">
        <w:rPr>
          <w:szCs w:val="24"/>
          <w:lang w:val="ru-RU"/>
        </w:rPr>
        <w:t>Используемые оценочные средства по учебной дисциплине представлены в таблице и хранятся на кафедре.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212"/>
        <w:gridCol w:w="1860"/>
      </w:tblGrid>
      <w:tr w:rsidR="00162023" w:rsidRPr="00977A50" w:rsidTr="00604665">
        <w:trPr>
          <w:jc w:val="center"/>
        </w:trPr>
        <w:tc>
          <w:tcPr>
            <w:tcW w:w="346" w:type="pct"/>
          </w:tcPr>
          <w:p w:rsidR="0027595B" w:rsidRPr="00977A50" w:rsidRDefault="0027595B" w:rsidP="00596DE8">
            <w:pPr>
              <w:jc w:val="center"/>
              <w:rPr>
                <w:b/>
                <w:sz w:val="22"/>
                <w:szCs w:val="22"/>
              </w:rPr>
            </w:pPr>
            <w:r w:rsidRPr="00977A5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700" w:type="pct"/>
            <w:vAlign w:val="center"/>
          </w:tcPr>
          <w:p w:rsidR="0027595B" w:rsidRPr="00977A50" w:rsidRDefault="0027595B" w:rsidP="00596DE8">
            <w:pPr>
              <w:jc w:val="center"/>
              <w:rPr>
                <w:b/>
                <w:sz w:val="22"/>
                <w:szCs w:val="22"/>
              </w:rPr>
            </w:pPr>
            <w:r w:rsidRPr="00977A50"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954" w:type="pct"/>
          </w:tcPr>
          <w:p w:rsidR="0027595B" w:rsidRPr="00977A50" w:rsidRDefault="0027595B" w:rsidP="00596DE8">
            <w:pPr>
              <w:jc w:val="center"/>
              <w:rPr>
                <w:b/>
                <w:sz w:val="22"/>
                <w:szCs w:val="22"/>
              </w:rPr>
            </w:pPr>
            <w:r w:rsidRPr="00977A50"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162023" w:rsidRPr="00977A50" w:rsidTr="00604665">
        <w:trPr>
          <w:jc w:val="center"/>
        </w:trPr>
        <w:tc>
          <w:tcPr>
            <w:tcW w:w="346" w:type="pct"/>
          </w:tcPr>
          <w:p w:rsidR="0027595B" w:rsidRPr="00977A50" w:rsidRDefault="0027595B" w:rsidP="00596DE8">
            <w:pPr>
              <w:jc w:val="center"/>
              <w:rPr>
                <w:sz w:val="22"/>
                <w:szCs w:val="22"/>
              </w:rPr>
            </w:pPr>
            <w:r w:rsidRPr="00977A50">
              <w:rPr>
                <w:sz w:val="22"/>
                <w:szCs w:val="22"/>
              </w:rPr>
              <w:t>1</w:t>
            </w:r>
          </w:p>
        </w:tc>
        <w:tc>
          <w:tcPr>
            <w:tcW w:w="3700" w:type="pct"/>
          </w:tcPr>
          <w:p w:rsidR="0027595B" w:rsidRPr="00977A50" w:rsidRDefault="0027595B" w:rsidP="00977A50">
            <w:pPr>
              <w:rPr>
                <w:sz w:val="22"/>
                <w:szCs w:val="22"/>
                <w:lang w:val="ru-RU"/>
              </w:rPr>
            </w:pPr>
            <w:proofErr w:type="spellStart"/>
            <w:r w:rsidRPr="00977A50">
              <w:rPr>
                <w:sz w:val="22"/>
                <w:szCs w:val="22"/>
              </w:rPr>
              <w:t>Вопросы</w:t>
            </w:r>
            <w:proofErr w:type="spellEnd"/>
            <w:r w:rsidRPr="00977A50">
              <w:rPr>
                <w:sz w:val="22"/>
                <w:szCs w:val="22"/>
              </w:rPr>
              <w:t xml:space="preserve"> к </w:t>
            </w:r>
            <w:r w:rsidR="00977A50" w:rsidRPr="00977A50">
              <w:rPr>
                <w:sz w:val="22"/>
                <w:szCs w:val="22"/>
                <w:lang w:val="ru-RU"/>
              </w:rPr>
              <w:t>экзамену</w:t>
            </w:r>
          </w:p>
        </w:tc>
        <w:tc>
          <w:tcPr>
            <w:tcW w:w="954" w:type="pct"/>
            <w:vAlign w:val="bottom"/>
          </w:tcPr>
          <w:p w:rsidR="0027595B" w:rsidRPr="00977A50" w:rsidRDefault="0027595B" w:rsidP="00596DE8">
            <w:pPr>
              <w:jc w:val="center"/>
              <w:rPr>
                <w:sz w:val="22"/>
                <w:szCs w:val="22"/>
              </w:rPr>
            </w:pPr>
            <w:r w:rsidRPr="00977A50">
              <w:rPr>
                <w:sz w:val="22"/>
                <w:szCs w:val="22"/>
              </w:rPr>
              <w:t>1</w:t>
            </w:r>
          </w:p>
        </w:tc>
      </w:tr>
      <w:tr w:rsidR="00977A50" w:rsidRPr="00977A50" w:rsidTr="00604665">
        <w:trPr>
          <w:jc w:val="center"/>
        </w:trPr>
        <w:tc>
          <w:tcPr>
            <w:tcW w:w="346" w:type="pct"/>
          </w:tcPr>
          <w:p w:rsidR="00977A50" w:rsidRPr="00977A50" w:rsidRDefault="00604665" w:rsidP="00596D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700" w:type="pct"/>
          </w:tcPr>
          <w:p w:rsidR="00977A50" w:rsidRPr="00977A50" w:rsidRDefault="00977A50" w:rsidP="00604665">
            <w:pPr>
              <w:rPr>
                <w:sz w:val="22"/>
                <w:szCs w:val="22"/>
              </w:rPr>
            </w:pPr>
            <w:proofErr w:type="spellStart"/>
            <w:r w:rsidRPr="00977A50">
              <w:rPr>
                <w:sz w:val="22"/>
                <w:szCs w:val="22"/>
              </w:rPr>
              <w:t>Перечень</w:t>
            </w:r>
            <w:proofErr w:type="spellEnd"/>
            <w:r w:rsidRPr="00977A50">
              <w:rPr>
                <w:sz w:val="22"/>
                <w:szCs w:val="22"/>
              </w:rPr>
              <w:t xml:space="preserve"> </w:t>
            </w:r>
            <w:r w:rsidR="00604665">
              <w:rPr>
                <w:sz w:val="22"/>
                <w:szCs w:val="22"/>
                <w:lang w:val="ru-RU"/>
              </w:rPr>
              <w:t>практических</w:t>
            </w:r>
            <w:r w:rsidRPr="00977A50">
              <w:rPr>
                <w:sz w:val="22"/>
                <w:szCs w:val="22"/>
                <w:lang w:val="ru-RU"/>
              </w:rPr>
              <w:t xml:space="preserve"> заданий</w:t>
            </w:r>
          </w:p>
        </w:tc>
        <w:tc>
          <w:tcPr>
            <w:tcW w:w="954" w:type="pct"/>
            <w:vAlign w:val="bottom"/>
          </w:tcPr>
          <w:p w:rsidR="00977A50" w:rsidRPr="00977A50" w:rsidRDefault="00977A50" w:rsidP="00596DE8">
            <w:pPr>
              <w:jc w:val="center"/>
              <w:rPr>
                <w:sz w:val="22"/>
                <w:szCs w:val="22"/>
                <w:lang w:val="ru-RU"/>
              </w:rPr>
            </w:pPr>
            <w:r w:rsidRPr="00977A50">
              <w:rPr>
                <w:sz w:val="22"/>
                <w:szCs w:val="22"/>
                <w:lang w:val="ru-RU"/>
              </w:rPr>
              <w:t>1</w:t>
            </w:r>
          </w:p>
        </w:tc>
      </w:tr>
      <w:tr w:rsidR="00162023" w:rsidRPr="00977A50" w:rsidTr="000A402D">
        <w:trPr>
          <w:trHeight w:val="79"/>
          <w:jc w:val="center"/>
        </w:trPr>
        <w:tc>
          <w:tcPr>
            <w:tcW w:w="346" w:type="pct"/>
          </w:tcPr>
          <w:p w:rsidR="00F35C78" w:rsidRPr="00977A50" w:rsidRDefault="00604665" w:rsidP="00596D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700" w:type="pct"/>
          </w:tcPr>
          <w:p w:rsidR="00F35C78" w:rsidRPr="00977A50" w:rsidRDefault="00F35C78" w:rsidP="00596DE8">
            <w:pPr>
              <w:rPr>
                <w:sz w:val="22"/>
                <w:szCs w:val="22"/>
                <w:lang w:val="ru-RU"/>
              </w:rPr>
            </w:pPr>
            <w:r w:rsidRPr="00977A50">
              <w:rPr>
                <w:sz w:val="22"/>
                <w:szCs w:val="22"/>
                <w:lang w:val="ru-RU"/>
              </w:rPr>
              <w:t>Перечень теоретических вопросов для опроса</w:t>
            </w:r>
          </w:p>
        </w:tc>
        <w:tc>
          <w:tcPr>
            <w:tcW w:w="954" w:type="pct"/>
            <w:vAlign w:val="bottom"/>
          </w:tcPr>
          <w:p w:rsidR="00F35C78" w:rsidRPr="00977A50" w:rsidRDefault="00F35C78" w:rsidP="00596DE8">
            <w:pPr>
              <w:jc w:val="center"/>
              <w:rPr>
                <w:sz w:val="22"/>
                <w:szCs w:val="22"/>
                <w:lang w:val="ru-RU"/>
              </w:rPr>
            </w:pPr>
            <w:r w:rsidRPr="00977A50">
              <w:rPr>
                <w:sz w:val="22"/>
                <w:szCs w:val="22"/>
                <w:lang w:val="ru-RU"/>
              </w:rPr>
              <w:t>1</w:t>
            </w:r>
          </w:p>
        </w:tc>
      </w:tr>
    </w:tbl>
    <w:p w:rsidR="00977A50" w:rsidRPr="00E801AC" w:rsidRDefault="00977A50" w:rsidP="00596DE8">
      <w:pPr>
        <w:ind w:firstLine="709"/>
        <w:jc w:val="both"/>
        <w:rPr>
          <w:szCs w:val="24"/>
          <w:lang w:val="ru-RU"/>
        </w:rPr>
      </w:pPr>
    </w:p>
    <w:p w:rsidR="00D4228E" w:rsidRPr="00E801AC" w:rsidRDefault="00D4228E" w:rsidP="00596DE8">
      <w:pPr>
        <w:ind w:firstLine="709"/>
        <w:rPr>
          <w:b/>
          <w:szCs w:val="24"/>
          <w:lang w:val="ru-RU"/>
        </w:rPr>
      </w:pPr>
      <w:r w:rsidRPr="00E801AC">
        <w:rPr>
          <w:b/>
          <w:szCs w:val="24"/>
          <w:lang w:val="ru-RU"/>
        </w:rPr>
        <w:t>5 МЕТОДИКА И КРИТЕРИИ ОЦЕНКИ КОМПЕТЕНЦИЙ СТУДЕНТОВ</w:t>
      </w:r>
    </w:p>
    <w:p w:rsidR="00D4228E" w:rsidRPr="00E801AC" w:rsidRDefault="00D4228E" w:rsidP="00596DE8">
      <w:pPr>
        <w:ind w:firstLine="709"/>
        <w:rPr>
          <w:b/>
          <w:szCs w:val="24"/>
          <w:lang w:val="ru-RU"/>
        </w:rPr>
      </w:pPr>
    </w:p>
    <w:p w:rsidR="00D4228E" w:rsidRDefault="00D4228E" w:rsidP="00596DE8">
      <w:pPr>
        <w:ind w:firstLine="709"/>
        <w:rPr>
          <w:b/>
          <w:szCs w:val="24"/>
          <w:lang w:val="ru-RU"/>
        </w:rPr>
      </w:pPr>
      <w:r w:rsidRPr="00E801AC">
        <w:rPr>
          <w:b/>
          <w:szCs w:val="24"/>
          <w:lang w:val="ru-RU"/>
        </w:rPr>
        <w:t xml:space="preserve">5.1 Уровни </w:t>
      </w:r>
      <w:proofErr w:type="spellStart"/>
      <w:r w:rsidRPr="00E801AC">
        <w:rPr>
          <w:b/>
          <w:szCs w:val="24"/>
          <w:lang w:val="ru-RU"/>
        </w:rPr>
        <w:t>сформированности</w:t>
      </w:r>
      <w:proofErr w:type="spellEnd"/>
      <w:r w:rsidRPr="00E801AC">
        <w:rPr>
          <w:b/>
          <w:szCs w:val="24"/>
          <w:lang w:val="ru-RU"/>
        </w:rPr>
        <w:t xml:space="preserve"> компетенций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753"/>
        <w:gridCol w:w="3262"/>
        <w:gridCol w:w="3266"/>
      </w:tblGrid>
      <w:tr w:rsidR="005725DA" w:rsidRPr="00085099" w:rsidTr="00BE435C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725DA" w:rsidRPr="00085099" w:rsidRDefault="005725DA" w:rsidP="00BE435C">
            <w:pPr>
              <w:jc w:val="center"/>
              <w:rPr>
                <w:b/>
                <w:sz w:val="20"/>
              </w:rPr>
            </w:pPr>
            <w:r w:rsidRPr="00085099">
              <w:rPr>
                <w:b/>
                <w:sz w:val="20"/>
              </w:rPr>
              <w:t>№ п/п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5725DA" w:rsidRPr="00085099" w:rsidRDefault="005725DA" w:rsidP="00BE435C">
            <w:pPr>
              <w:jc w:val="center"/>
              <w:rPr>
                <w:b/>
                <w:sz w:val="20"/>
              </w:rPr>
            </w:pPr>
            <w:proofErr w:type="spellStart"/>
            <w:r w:rsidRPr="00085099">
              <w:rPr>
                <w:b/>
                <w:sz w:val="20"/>
              </w:rPr>
              <w:t>Уровни</w:t>
            </w:r>
            <w:proofErr w:type="spellEnd"/>
            <w:r w:rsidRPr="00085099">
              <w:rPr>
                <w:b/>
                <w:sz w:val="20"/>
              </w:rPr>
              <w:t xml:space="preserve"> </w:t>
            </w:r>
            <w:proofErr w:type="spellStart"/>
            <w:r w:rsidRPr="00085099">
              <w:rPr>
                <w:b/>
                <w:sz w:val="20"/>
              </w:rPr>
              <w:t>сформированности</w:t>
            </w:r>
            <w:proofErr w:type="spellEnd"/>
            <w:r w:rsidRPr="00085099">
              <w:rPr>
                <w:b/>
                <w:sz w:val="20"/>
              </w:rPr>
              <w:t xml:space="preserve"> </w:t>
            </w:r>
            <w:proofErr w:type="spellStart"/>
            <w:r w:rsidRPr="00085099">
              <w:rPr>
                <w:b/>
                <w:sz w:val="20"/>
              </w:rPr>
              <w:t>компетенции</w:t>
            </w:r>
            <w:proofErr w:type="spellEnd"/>
          </w:p>
        </w:tc>
        <w:tc>
          <w:tcPr>
            <w:tcW w:w="1655" w:type="pct"/>
            <w:shd w:val="clear" w:color="auto" w:fill="auto"/>
            <w:vAlign w:val="center"/>
          </w:tcPr>
          <w:p w:rsidR="005725DA" w:rsidRPr="00085099" w:rsidRDefault="005725DA" w:rsidP="00BE435C">
            <w:pPr>
              <w:jc w:val="center"/>
              <w:rPr>
                <w:b/>
                <w:sz w:val="20"/>
              </w:rPr>
            </w:pPr>
            <w:proofErr w:type="spellStart"/>
            <w:r w:rsidRPr="00085099">
              <w:rPr>
                <w:b/>
                <w:sz w:val="20"/>
              </w:rPr>
              <w:t>Содержательное</w:t>
            </w:r>
            <w:proofErr w:type="spellEnd"/>
            <w:r w:rsidRPr="00085099">
              <w:rPr>
                <w:b/>
                <w:sz w:val="20"/>
              </w:rPr>
              <w:t xml:space="preserve"> </w:t>
            </w:r>
            <w:proofErr w:type="spellStart"/>
            <w:r w:rsidRPr="00085099">
              <w:rPr>
                <w:b/>
                <w:sz w:val="20"/>
              </w:rPr>
              <w:t>описание</w:t>
            </w:r>
            <w:proofErr w:type="spellEnd"/>
            <w:r w:rsidRPr="00085099">
              <w:rPr>
                <w:b/>
                <w:sz w:val="20"/>
              </w:rPr>
              <w:t xml:space="preserve"> </w:t>
            </w:r>
            <w:proofErr w:type="spellStart"/>
            <w:r w:rsidRPr="00085099">
              <w:rPr>
                <w:b/>
                <w:sz w:val="20"/>
              </w:rPr>
              <w:t>уровня</w:t>
            </w:r>
            <w:proofErr w:type="spellEnd"/>
          </w:p>
        </w:tc>
        <w:tc>
          <w:tcPr>
            <w:tcW w:w="1656" w:type="pct"/>
            <w:shd w:val="clear" w:color="auto" w:fill="auto"/>
            <w:vAlign w:val="center"/>
          </w:tcPr>
          <w:p w:rsidR="005725DA" w:rsidRPr="00085099" w:rsidRDefault="005725DA" w:rsidP="00BE435C">
            <w:pPr>
              <w:jc w:val="center"/>
              <w:rPr>
                <w:b/>
                <w:sz w:val="20"/>
              </w:rPr>
            </w:pPr>
            <w:proofErr w:type="spellStart"/>
            <w:r w:rsidRPr="00085099">
              <w:rPr>
                <w:b/>
                <w:sz w:val="20"/>
              </w:rPr>
              <w:t>Результаты</w:t>
            </w:r>
            <w:proofErr w:type="spellEnd"/>
            <w:r w:rsidRPr="00085099">
              <w:rPr>
                <w:b/>
                <w:sz w:val="20"/>
              </w:rPr>
              <w:t xml:space="preserve"> </w:t>
            </w:r>
            <w:proofErr w:type="spellStart"/>
            <w:r w:rsidRPr="00085099">
              <w:rPr>
                <w:b/>
                <w:sz w:val="20"/>
              </w:rPr>
              <w:t>обучения</w:t>
            </w:r>
            <w:proofErr w:type="spellEnd"/>
          </w:p>
        </w:tc>
      </w:tr>
      <w:tr w:rsidR="005725DA" w:rsidRPr="00BE435C" w:rsidTr="00BE435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5725DA" w:rsidRPr="00085099" w:rsidRDefault="005725DA" w:rsidP="00BE435C">
            <w:pPr>
              <w:rPr>
                <w:color w:val="000000"/>
                <w:sz w:val="20"/>
                <w:lang w:val="ru-RU"/>
              </w:rPr>
            </w:pPr>
            <w:r w:rsidRPr="00085099">
              <w:rPr>
                <w:color w:val="000000"/>
                <w:sz w:val="20"/>
                <w:lang w:val="ru-RU"/>
              </w:rPr>
              <w:t>ОПК-4. Способен руководить проектной и процессной деятельностью в организации с использованием совр</w:t>
            </w:r>
            <w:r w:rsidRPr="00085099">
              <w:rPr>
                <w:color w:val="000000"/>
                <w:sz w:val="20"/>
                <w:lang w:val="ru-RU"/>
              </w:rPr>
              <w:t>е</w:t>
            </w:r>
            <w:r w:rsidRPr="00085099">
              <w:rPr>
                <w:color w:val="000000"/>
                <w:sz w:val="20"/>
                <w:lang w:val="ru-RU"/>
              </w:rPr>
              <w:t>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</w:t>
            </w:r>
            <w:r w:rsidRPr="00085099">
              <w:rPr>
                <w:color w:val="000000"/>
                <w:sz w:val="20"/>
                <w:lang w:val="ru-RU"/>
              </w:rPr>
              <w:t>т</w:t>
            </w:r>
            <w:r w:rsidRPr="00085099">
              <w:rPr>
                <w:color w:val="000000"/>
                <w:sz w:val="20"/>
                <w:lang w:val="ru-RU"/>
              </w:rPr>
              <w:t>ветствующие им бизнес-модели организаций</w:t>
            </w:r>
          </w:p>
        </w:tc>
      </w:tr>
      <w:tr w:rsidR="00604665" w:rsidRPr="00BE435C" w:rsidTr="00BE435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604665" w:rsidRPr="00604665" w:rsidRDefault="00604665" w:rsidP="00BE435C">
            <w:pPr>
              <w:rPr>
                <w:color w:val="000000"/>
                <w:sz w:val="20"/>
                <w:lang w:val="ru-RU"/>
              </w:rPr>
            </w:pPr>
            <w:r w:rsidRPr="00604665">
              <w:rPr>
                <w:color w:val="000000"/>
                <w:sz w:val="20"/>
                <w:lang w:val="ru-RU"/>
              </w:rPr>
              <w:t>ОПК-4.3. Определяет и обосновывает инновационные направления развития бизнеса</w:t>
            </w:r>
          </w:p>
        </w:tc>
      </w:tr>
      <w:tr w:rsidR="005725DA" w:rsidRPr="00BE435C" w:rsidTr="00BE435C">
        <w:trPr>
          <w:jc w:val="center"/>
        </w:trPr>
        <w:tc>
          <w:tcPr>
            <w:tcW w:w="291" w:type="pct"/>
            <w:shd w:val="clear" w:color="auto" w:fill="auto"/>
          </w:tcPr>
          <w:p w:rsidR="005725DA" w:rsidRPr="00085099" w:rsidRDefault="005725DA" w:rsidP="00BE435C">
            <w:pPr>
              <w:jc w:val="both"/>
              <w:rPr>
                <w:sz w:val="20"/>
              </w:rPr>
            </w:pPr>
            <w:r w:rsidRPr="00085099">
              <w:rPr>
                <w:sz w:val="20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5725DA" w:rsidRPr="00085099" w:rsidRDefault="005725DA" w:rsidP="00BE435C">
            <w:pPr>
              <w:rPr>
                <w:sz w:val="20"/>
              </w:rPr>
            </w:pPr>
            <w:proofErr w:type="spellStart"/>
            <w:r w:rsidRPr="00085099">
              <w:rPr>
                <w:sz w:val="20"/>
              </w:rPr>
              <w:t>Пороговый</w:t>
            </w:r>
            <w:proofErr w:type="spellEnd"/>
            <w:r w:rsidRPr="00085099">
              <w:rPr>
                <w:sz w:val="20"/>
              </w:rPr>
              <w:t xml:space="preserve"> </w:t>
            </w:r>
            <w:proofErr w:type="spellStart"/>
            <w:r w:rsidRPr="00085099">
              <w:rPr>
                <w:sz w:val="20"/>
              </w:rPr>
              <w:t>уровень</w:t>
            </w:r>
            <w:proofErr w:type="spellEnd"/>
          </w:p>
          <w:p w:rsidR="005725DA" w:rsidRPr="00085099" w:rsidRDefault="005725DA" w:rsidP="00BE435C">
            <w:pPr>
              <w:rPr>
                <w:sz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:rsidR="005725DA" w:rsidRPr="00085099" w:rsidRDefault="005725DA" w:rsidP="00BE435C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Понимает основные положения концепции</w:t>
            </w:r>
            <w:r w:rsidR="00704E6E">
              <w:rPr>
                <w:sz w:val="20"/>
                <w:lang w:val="ru-RU"/>
              </w:rPr>
              <w:t xml:space="preserve"> международного </w:t>
            </w:r>
            <w:r w:rsidRPr="00085099">
              <w:rPr>
                <w:sz w:val="20"/>
                <w:lang w:val="ru-RU"/>
              </w:rPr>
              <w:t>ма</w:t>
            </w:r>
            <w:r w:rsidRPr="00085099">
              <w:rPr>
                <w:sz w:val="20"/>
                <w:lang w:val="ru-RU"/>
              </w:rPr>
              <w:t>р</w:t>
            </w:r>
            <w:r w:rsidRPr="00085099">
              <w:rPr>
                <w:sz w:val="20"/>
                <w:lang w:val="ru-RU"/>
              </w:rPr>
              <w:t>кетинга, знает и понимает особе</w:t>
            </w:r>
            <w:r w:rsidRPr="00085099">
              <w:rPr>
                <w:sz w:val="20"/>
                <w:lang w:val="ru-RU"/>
              </w:rPr>
              <w:t>н</w:t>
            </w:r>
            <w:r w:rsidRPr="00085099">
              <w:rPr>
                <w:sz w:val="20"/>
                <w:lang w:val="ru-RU"/>
              </w:rPr>
              <w:t xml:space="preserve">ности маркетинговой деятельности </w:t>
            </w:r>
            <w:r w:rsidR="00704E6E">
              <w:rPr>
                <w:sz w:val="20"/>
                <w:lang w:val="ru-RU"/>
              </w:rPr>
              <w:t>на внешних рынках</w:t>
            </w:r>
            <w:r w:rsidRPr="00085099">
              <w:rPr>
                <w:sz w:val="20"/>
                <w:lang w:val="ru-RU"/>
              </w:rPr>
              <w:t>.</w:t>
            </w:r>
          </w:p>
          <w:p w:rsidR="005725DA" w:rsidRPr="00085099" w:rsidRDefault="005725DA" w:rsidP="00BE435C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Осуществляет выбор бизнес-моделей и рыночных возможн</w:t>
            </w:r>
            <w:r w:rsidRPr="00085099">
              <w:rPr>
                <w:sz w:val="20"/>
                <w:lang w:val="ru-RU"/>
              </w:rPr>
              <w:t>о</w:t>
            </w:r>
            <w:r w:rsidRPr="00085099">
              <w:rPr>
                <w:sz w:val="20"/>
                <w:lang w:val="ru-RU"/>
              </w:rPr>
              <w:t xml:space="preserve">стей на основе </w:t>
            </w:r>
            <w:r w:rsidRPr="00085099">
              <w:rPr>
                <w:color w:val="000000"/>
                <w:sz w:val="20"/>
                <w:lang w:val="ru-RU"/>
              </w:rPr>
              <w:t>современных пра</w:t>
            </w:r>
            <w:r w:rsidRPr="00085099">
              <w:rPr>
                <w:color w:val="000000"/>
                <w:sz w:val="20"/>
                <w:lang w:val="ru-RU"/>
              </w:rPr>
              <w:t>к</w:t>
            </w:r>
            <w:r w:rsidRPr="00085099">
              <w:rPr>
                <w:color w:val="000000"/>
                <w:sz w:val="20"/>
                <w:lang w:val="ru-RU"/>
              </w:rPr>
              <w:t>тик управления, лидерских и ко</w:t>
            </w:r>
            <w:r w:rsidRPr="00085099">
              <w:rPr>
                <w:color w:val="000000"/>
                <w:sz w:val="20"/>
                <w:lang w:val="ru-RU"/>
              </w:rPr>
              <w:t>м</w:t>
            </w:r>
            <w:r w:rsidRPr="00085099">
              <w:rPr>
                <w:color w:val="000000"/>
                <w:sz w:val="20"/>
                <w:lang w:val="ru-RU"/>
              </w:rPr>
              <w:t>муникативных навыков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5725DA" w:rsidRPr="00085099" w:rsidRDefault="005725DA" w:rsidP="00BE435C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Знание основных понятий и кат</w:t>
            </w:r>
            <w:r w:rsidRPr="00085099">
              <w:rPr>
                <w:sz w:val="20"/>
                <w:lang w:val="ru-RU"/>
              </w:rPr>
              <w:t>е</w:t>
            </w:r>
            <w:r w:rsidRPr="00085099">
              <w:rPr>
                <w:sz w:val="20"/>
                <w:lang w:val="ru-RU"/>
              </w:rPr>
              <w:t xml:space="preserve">горий в сфере </w:t>
            </w:r>
            <w:r w:rsidR="00704E6E">
              <w:rPr>
                <w:sz w:val="20"/>
                <w:lang w:val="ru-RU"/>
              </w:rPr>
              <w:t xml:space="preserve">международного </w:t>
            </w:r>
            <w:r w:rsidRPr="00085099">
              <w:rPr>
                <w:sz w:val="20"/>
                <w:lang w:val="ru-RU"/>
              </w:rPr>
              <w:t>маркетинга.</w:t>
            </w:r>
          </w:p>
          <w:p w:rsidR="005725DA" w:rsidRPr="00085099" w:rsidRDefault="005725DA" w:rsidP="00704E6E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Понимание составляющих ко</w:t>
            </w:r>
            <w:r w:rsidRPr="00085099">
              <w:rPr>
                <w:sz w:val="20"/>
                <w:lang w:val="ru-RU"/>
              </w:rPr>
              <w:t>м</w:t>
            </w:r>
            <w:r w:rsidRPr="00085099">
              <w:rPr>
                <w:sz w:val="20"/>
                <w:lang w:val="ru-RU"/>
              </w:rPr>
              <w:t>плекса маркетинга</w:t>
            </w:r>
            <w:r w:rsidR="00704E6E">
              <w:rPr>
                <w:sz w:val="20"/>
                <w:lang w:val="ru-RU"/>
              </w:rPr>
              <w:t xml:space="preserve"> на внешних рынках</w:t>
            </w:r>
            <w:r w:rsidRPr="00085099">
              <w:rPr>
                <w:sz w:val="20"/>
                <w:lang w:val="ru-RU"/>
              </w:rPr>
              <w:t>.</w:t>
            </w:r>
            <w:r w:rsidR="00704E6E">
              <w:rPr>
                <w:sz w:val="20"/>
                <w:lang w:val="ru-RU"/>
              </w:rPr>
              <w:t xml:space="preserve"> </w:t>
            </w:r>
            <w:r w:rsidRPr="00085099">
              <w:rPr>
                <w:sz w:val="20"/>
                <w:lang w:val="ru-RU"/>
              </w:rPr>
              <w:t>Знание и понимание о</w:t>
            </w:r>
            <w:r w:rsidRPr="00085099">
              <w:rPr>
                <w:sz w:val="20"/>
                <w:lang w:val="ru-RU"/>
              </w:rPr>
              <w:t>с</w:t>
            </w:r>
            <w:r w:rsidRPr="00085099">
              <w:rPr>
                <w:sz w:val="20"/>
                <w:lang w:val="ru-RU"/>
              </w:rPr>
              <w:t>новных теоретических постулатов концепции</w:t>
            </w:r>
            <w:r w:rsidR="00704E6E">
              <w:rPr>
                <w:sz w:val="20"/>
                <w:lang w:val="ru-RU"/>
              </w:rPr>
              <w:t xml:space="preserve"> международного </w:t>
            </w:r>
            <w:r w:rsidRPr="00085099">
              <w:rPr>
                <w:sz w:val="20"/>
                <w:lang w:val="ru-RU"/>
              </w:rPr>
              <w:t>ма</w:t>
            </w:r>
            <w:r w:rsidRPr="00085099">
              <w:rPr>
                <w:sz w:val="20"/>
                <w:lang w:val="ru-RU"/>
              </w:rPr>
              <w:t>р</w:t>
            </w:r>
            <w:r w:rsidRPr="00085099">
              <w:rPr>
                <w:sz w:val="20"/>
                <w:lang w:val="ru-RU"/>
              </w:rPr>
              <w:t>кетинга, бизнес моделей и рыно</w:t>
            </w:r>
            <w:r w:rsidRPr="00085099">
              <w:rPr>
                <w:sz w:val="20"/>
                <w:lang w:val="ru-RU"/>
              </w:rPr>
              <w:t>ч</w:t>
            </w:r>
            <w:r w:rsidRPr="00085099">
              <w:rPr>
                <w:sz w:val="20"/>
                <w:lang w:val="ru-RU"/>
              </w:rPr>
              <w:t>ных возможностей</w:t>
            </w:r>
          </w:p>
        </w:tc>
      </w:tr>
      <w:tr w:rsidR="005725DA" w:rsidRPr="00BE435C" w:rsidTr="00BE435C">
        <w:trPr>
          <w:jc w:val="center"/>
        </w:trPr>
        <w:tc>
          <w:tcPr>
            <w:tcW w:w="291" w:type="pct"/>
            <w:shd w:val="clear" w:color="auto" w:fill="auto"/>
          </w:tcPr>
          <w:p w:rsidR="005725DA" w:rsidRPr="00085099" w:rsidRDefault="005725DA" w:rsidP="00BE435C">
            <w:pPr>
              <w:jc w:val="both"/>
              <w:rPr>
                <w:sz w:val="20"/>
              </w:rPr>
            </w:pPr>
            <w:r w:rsidRPr="00085099">
              <w:rPr>
                <w:sz w:val="20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5725DA" w:rsidRPr="00085099" w:rsidRDefault="005725DA" w:rsidP="00BE435C">
            <w:pPr>
              <w:rPr>
                <w:sz w:val="20"/>
              </w:rPr>
            </w:pPr>
            <w:proofErr w:type="spellStart"/>
            <w:r w:rsidRPr="00085099">
              <w:rPr>
                <w:sz w:val="20"/>
              </w:rPr>
              <w:t>Продвинутый</w:t>
            </w:r>
            <w:proofErr w:type="spellEnd"/>
            <w:r w:rsidRPr="00085099">
              <w:rPr>
                <w:sz w:val="20"/>
              </w:rPr>
              <w:t xml:space="preserve"> </w:t>
            </w:r>
            <w:proofErr w:type="spellStart"/>
            <w:r w:rsidRPr="00085099">
              <w:rPr>
                <w:sz w:val="20"/>
              </w:rPr>
              <w:t>уровень</w:t>
            </w:r>
            <w:proofErr w:type="spellEnd"/>
          </w:p>
          <w:p w:rsidR="005725DA" w:rsidRPr="00085099" w:rsidRDefault="005725DA" w:rsidP="00BE435C">
            <w:pPr>
              <w:rPr>
                <w:sz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:rsidR="005725DA" w:rsidRPr="00085099" w:rsidRDefault="005725DA" w:rsidP="00BE435C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Применяет полученные знания для проведения маркетинговых иссл</w:t>
            </w:r>
            <w:r w:rsidRPr="00085099">
              <w:rPr>
                <w:sz w:val="20"/>
                <w:lang w:val="ru-RU"/>
              </w:rPr>
              <w:t>е</w:t>
            </w:r>
            <w:r w:rsidRPr="00085099">
              <w:rPr>
                <w:sz w:val="20"/>
                <w:lang w:val="ru-RU"/>
              </w:rPr>
              <w:t xml:space="preserve">дований и обоснования на этой основе тех или иных конкретных экономических решений в сфере </w:t>
            </w:r>
            <w:r w:rsidR="00704E6E">
              <w:rPr>
                <w:sz w:val="20"/>
                <w:lang w:val="ru-RU"/>
              </w:rPr>
              <w:t>международного маркетинга</w:t>
            </w:r>
            <w:r w:rsidRPr="00085099">
              <w:rPr>
                <w:sz w:val="20"/>
                <w:lang w:val="ru-RU"/>
              </w:rPr>
              <w:t>.</w:t>
            </w:r>
          </w:p>
          <w:p w:rsidR="005725DA" w:rsidRPr="00085099" w:rsidRDefault="005725DA" w:rsidP="00BE435C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Разрабатывает элементы</w:t>
            </w:r>
          </w:p>
          <w:p w:rsidR="005725DA" w:rsidRPr="00085099" w:rsidRDefault="005725DA" w:rsidP="00BE435C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стратегии создания и развития</w:t>
            </w:r>
          </w:p>
          <w:p w:rsidR="005725DA" w:rsidRPr="00085099" w:rsidRDefault="005725DA" w:rsidP="00BE435C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инновационных направлений де</w:t>
            </w:r>
            <w:r w:rsidRPr="00085099">
              <w:rPr>
                <w:sz w:val="20"/>
                <w:lang w:val="ru-RU"/>
              </w:rPr>
              <w:t>я</w:t>
            </w:r>
            <w:r w:rsidRPr="00085099">
              <w:rPr>
                <w:sz w:val="20"/>
                <w:lang w:val="ru-RU"/>
              </w:rPr>
              <w:t>тельности и соответствующих им бизнес-моделей на основе выявл</w:t>
            </w:r>
            <w:r w:rsidRPr="00085099">
              <w:rPr>
                <w:sz w:val="20"/>
                <w:lang w:val="ru-RU"/>
              </w:rPr>
              <w:t>е</w:t>
            </w:r>
            <w:r w:rsidRPr="00085099">
              <w:rPr>
                <w:sz w:val="20"/>
                <w:lang w:val="ru-RU"/>
              </w:rPr>
              <w:t>ния и оценки рыночных возможн</w:t>
            </w:r>
            <w:r w:rsidRPr="00085099">
              <w:rPr>
                <w:sz w:val="20"/>
                <w:lang w:val="ru-RU"/>
              </w:rPr>
              <w:t>о</w:t>
            </w:r>
            <w:r w:rsidRPr="00085099">
              <w:rPr>
                <w:sz w:val="20"/>
                <w:lang w:val="ru-RU"/>
              </w:rPr>
              <w:t>стей</w:t>
            </w:r>
            <w:r w:rsidR="00704E6E">
              <w:rPr>
                <w:sz w:val="20"/>
                <w:lang w:val="ru-RU"/>
              </w:rPr>
              <w:t xml:space="preserve"> на внешних рынках</w:t>
            </w:r>
            <w:r w:rsidRPr="00085099">
              <w:rPr>
                <w:sz w:val="20"/>
                <w:lang w:val="ru-RU"/>
              </w:rPr>
              <w:t>.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5725DA" w:rsidRPr="00085099" w:rsidRDefault="005725DA" w:rsidP="00BE435C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Владение методами проведения маркетинговых исследований</w:t>
            </w:r>
            <w:r w:rsidR="00704E6E">
              <w:rPr>
                <w:sz w:val="20"/>
                <w:lang w:val="ru-RU"/>
              </w:rPr>
              <w:t xml:space="preserve"> на внешних рынках</w:t>
            </w:r>
            <w:r w:rsidRPr="00085099">
              <w:rPr>
                <w:sz w:val="20"/>
                <w:lang w:val="ru-RU"/>
              </w:rPr>
              <w:t>.</w:t>
            </w:r>
          </w:p>
          <w:p w:rsidR="005725DA" w:rsidRPr="00085099" w:rsidRDefault="005725DA" w:rsidP="00704E6E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 xml:space="preserve">Применение методов проведения маркетинговых исследований для логического обоснования тех или иных конкретных экономических решений в сфере </w:t>
            </w:r>
            <w:r w:rsidR="00704E6E">
              <w:rPr>
                <w:sz w:val="20"/>
                <w:lang w:val="ru-RU"/>
              </w:rPr>
              <w:t>международного маркетинга</w:t>
            </w:r>
            <w:r w:rsidRPr="00085099">
              <w:rPr>
                <w:sz w:val="20"/>
                <w:lang w:val="ru-RU"/>
              </w:rPr>
              <w:t xml:space="preserve">.  Разработка </w:t>
            </w:r>
            <w:r w:rsidR="00704E6E" w:rsidRPr="00085099">
              <w:rPr>
                <w:sz w:val="20"/>
                <w:lang w:val="ru-RU"/>
              </w:rPr>
              <w:t>элементов</w:t>
            </w:r>
            <w:r w:rsidRPr="00085099">
              <w:rPr>
                <w:sz w:val="20"/>
                <w:lang w:val="ru-RU"/>
              </w:rPr>
              <w:t xml:space="preserve"> стратегий создания и развития и</w:t>
            </w:r>
            <w:r w:rsidRPr="00085099">
              <w:rPr>
                <w:sz w:val="20"/>
                <w:lang w:val="ru-RU"/>
              </w:rPr>
              <w:t>н</w:t>
            </w:r>
            <w:r w:rsidRPr="00085099">
              <w:rPr>
                <w:sz w:val="20"/>
                <w:lang w:val="ru-RU"/>
              </w:rPr>
              <w:t>новационных направлений де</w:t>
            </w:r>
            <w:r w:rsidRPr="00085099">
              <w:rPr>
                <w:sz w:val="20"/>
                <w:lang w:val="ru-RU"/>
              </w:rPr>
              <w:t>я</w:t>
            </w:r>
            <w:r w:rsidRPr="00085099">
              <w:rPr>
                <w:sz w:val="20"/>
                <w:lang w:val="ru-RU"/>
              </w:rPr>
              <w:t xml:space="preserve">тельности </w:t>
            </w:r>
            <w:r w:rsidR="00704E6E">
              <w:rPr>
                <w:sz w:val="20"/>
                <w:lang w:val="ru-RU"/>
              </w:rPr>
              <w:t xml:space="preserve">на внешних рынках </w:t>
            </w:r>
            <w:r w:rsidRPr="00085099">
              <w:rPr>
                <w:sz w:val="20"/>
                <w:lang w:val="ru-RU"/>
              </w:rPr>
              <w:t>и бизнес-моделей предприятия.</w:t>
            </w:r>
          </w:p>
        </w:tc>
      </w:tr>
      <w:tr w:rsidR="005725DA" w:rsidRPr="00BE435C" w:rsidTr="00BE435C">
        <w:trPr>
          <w:jc w:val="center"/>
        </w:trPr>
        <w:tc>
          <w:tcPr>
            <w:tcW w:w="291" w:type="pct"/>
            <w:shd w:val="clear" w:color="auto" w:fill="auto"/>
          </w:tcPr>
          <w:p w:rsidR="005725DA" w:rsidRPr="00085099" w:rsidRDefault="005725DA" w:rsidP="00BE435C">
            <w:pPr>
              <w:jc w:val="both"/>
              <w:rPr>
                <w:sz w:val="20"/>
              </w:rPr>
            </w:pPr>
            <w:r w:rsidRPr="00085099">
              <w:rPr>
                <w:sz w:val="20"/>
              </w:rPr>
              <w:lastRenderedPageBreak/>
              <w:t>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5725DA" w:rsidRPr="00085099" w:rsidRDefault="005725DA" w:rsidP="00BE435C">
            <w:pPr>
              <w:rPr>
                <w:sz w:val="20"/>
              </w:rPr>
            </w:pPr>
            <w:proofErr w:type="spellStart"/>
            <w:r w:rsidRPr="00085099">
              <w:rPr>
                <w:sz w:val="20"/>
              </w:rPr>
              <w:t>Высокий</w:t>
            </w:r>
            <w:proofErr w:type="spellEnd"/>
            <w:r w:rsidRPr="00085099">
              <w:rPr>
                <w:sz w:val="20"/>
              </w:rPr>
              <w:t xml:space="preserve"> </w:t>
            </w:r>
            <w:proofErr w:type="spellStart"/>
            <w:r w:rsidRPr="00085099">
              <w:rPr>
                <w:sz w:val="20"/>
              </w:rPr>
              <w:t>уровень</w:t>
            </w:r>
            <w:proofErr w:type="spellEnd"/>
          </w:p>
          <w:p w:rsidR="005725DA" w:rsidRPr="00085099" w:rsidRDefault="005725DA" w:rsidP="00BE435C">
            <w:pPr>
              <w:rPr>
                <w:sz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:rsidR="005725DA" w:rsidRPr="00085099" w:rsidRDefault="005725DA" w:rsidP="00704E6E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Способен в комплексном виде и</w:t>
            </w:r>
            <w:r w:rsidRPr="00085099">
              <w:rPr>
                <w:sz w:val="20"/>
                <w:lang w:val="ru-RU"/>
              </w:rPr>
              <w:t>с</w:t>
            </w:r>
            <w:r w:rsidRPr="00085099">
              <w:rPr>
                <w:sz w:val="20"/>
                <w:lang w:val="ru-RU"/>
              </w:rPr>
              <w:t>пользовать полученные эконом</w:t>
            </w:r>
            <w:r w:rsidRPr="00085099">
              <w:rPr>
                <w:sz w:val="20"/>
                <w:lang w:val="ru-RU"/>
              </w:rPr>
              <w:t>и</w:t>
            </w:r>
            <w:r w:rsidRPr="00085099">
              <w:rPr>
                <w:sz w:val="20"/>
                <w:lang w:val="ru-RU"/>
              </w:rPr>
              <w:t>ческие знания для обоснования и проведения разнообразных марк</w:t>
            </w:r>
            <w:r w:rsidRPr="00085099">
              <w:rPr>
                <w:sz w:val="20"/>
                <w:lang w:val="ru-RU"/>
              </w:rPr>
              <w:t>е</w:t>
            </w:r>
            <w:r w:rsidRPr="00085099">
              <w:rPr>
                <w:sz w:val="20"/>
                <w:lang w:val="ru-RU"/>
              </w:rPr>
              <w:t xml:space="preserve">тинговых мероприятий </w:t>
            </w:r>
            <w:r w:rsidR="00704E6E">
              <w:rPr>
                <w:sz w:val="20"/>
                <w:lang w:val="ru-RU"/>
              </w:rPr>
              <w:t>на внешних рынках</w:t>
            </w:r>
            <w:r w:rsidRPr="00085099">
              <w:rPr>
                <w:sz w:val="20"/>
                <w:lang w:val="ru-RU"/>
              </w:rPr>
              <w:t>, Умеет выявлять и оцен</w:t>
            </w:r>
            <w:r w:rsidRPr="00085099">
              <w:rPr>
                <w:sz w:val="20"/>
                <w:lang w:val="ru-RU"/>
              </w:rPr>
              <w:t>и</w:t>
            </w:r>
            <w:r w:rsidRPr="00085099">
              <w:rPr>
                <w:sz w:val="20"/>
                <w:lang w:val="ru-RU"/>
              </w:rPr>
              <w:t xml:space="preserve">вать </w:t>
            </w:r>
            <w:r w:rsidRPr="00085099">
              <w:rPr>
                <w:color w:val="000000"/>
                <w:sz w:val="20"/>
                <w:lang w:val="ru-RU"/>
              </w:rPr>
              <w:t>новые рыночные возможности</w:t>
            </w:r>
            <w:r w:rsidR="00704E6E">
              <w:rPr>
                <w:color w:val="000000"/>
                <w:sz w:val="20"/>
                <w:lang w:val="ru-RU"/>
              </w:rPr>
              <w:t xml:space="preserve"> на зарубежных рынках</w:t>
            </w:r>
            <w:r w:rsidRPr="00085099">
              <w:rPr>
                <w:color w:val="000000"/>
                <w:sz w:val="20"/>
                <w:lang w:val="ru-RU"/>
              </w:rPr>
              <w:t>, разрабат</w:t>
            </w:r>
            <w:r w:rsidRPr="00085099">
              <w:rPr>
                <w:color w:val="000000"/>
                <w:sz w:val="20"/>
                <w:lang w:val="ru-RU"/>
              </w:rPr>
              <w:t>ы</w:t>
            </w:r>
            <w:r w:rsidRPr="00085099">
              <w:rPr>
                <w:color w:val="000000"/>
                <w:sz w:val="20"/>
                <w:lang w:val="ru-RU"/>
              </w:rPr>
              <w:t>вать комплексные стратегии с</w:t>
            </w:r>
            <w:r w:rsidRPr="00085099">
              <w:rPr>
                <w:color w:val="000000"/>
                <w:sz w:val="20"/>
                <w:lang w:val="ru-RU"/>
              </w:rPr>
              <w:t>о</w:t>
            </w:r>
            <w:r w:rsidRPr="00085099">
              <w:rPr>
                <w:color w:val="000000"/>
                <w:sz w:val="20"/>
                <w:lang w:val="ru-RU"/>
              </w:rPr>
              <w:t>здания и развития инновационных направлений деятельности и соо</w:t>
            </w:r>
            <w:r w:rsidRPr="00085099">
              <w:rPr>
                <w:color w:val="000000"/>
                <w:sz w:val="20"/>
                <w:lang w:val="ru-RU"/>
              </w:rPr>
              <w:t>т</w:t>
            </w:r>
            <w:r w:rsidRPr="00085099">
              <w:rPr>
                <w:color w:val="000000"/>
                <w:sz w:val="20"/>
                <w:lang w:val="ru-RU"/>
              </w:rPr>
              <w:t>ветствующие им бизнес-модели организаций.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5725DA" w:rsidRPr="00085099" w:rsidRDefault="005725DA" w:rsidP="00704E6E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Комплексное владение методол</w:t>
            </w:r>
            <w:r w:rsidRPr="00085099">
              <w:rPr>
                <w:sz w:val="20"/>
                <w:lang w:val="ru-RU"/>
              </w:rPr>
              <w:t>о</w:t>
            </w:r>
            <w:r w:rsidRPr="00085099">
              <w:rPr>
                <w:sz w:val="20"/>
                <w:lang w:val="ru-RU"/>
              </w:rPr>
              <w:t>гией и инструментарием маркети</w:t>
            </w:r>
            <w:r w:rsidRPr="00085099">
              <w:rPr>
                <w:sz w:val="20"/>
                <w:lang w:val="ru-RU"/>
              </w:rPr>
              <w:t>н</w:t>
            </w:r>
            <w:r w:rsidRPr="00085099">
              <w:rPr>
                <w:sz w:val="20"/>
                <w:lang w:val="ru-RU"/>
              </w:rPr>
              <w:t xml:space="preserve">говых исследований </w:t>
            </w:r>
            <w:r w:rsidR="00704E6E">
              <w:rPr>
                <w:sz w:val="20"/>
                <w:lang w:val="ru-RU"/>
              </w:rPr>
              <w:t>на внешних рынках</w:t>
            </w:r>
            <w:r w:rsidRPr="00085099">
              <w:rPr>
                <w:sz w:val="20"/>
                <w:lang w:val="ru-RU"/>
              </w:rPr>
              <w:t xml:space="preserve">, методикой разработки </w:t>
            </w:r>
            <w:r w:rsidRPr="00085099">
              <w:rPr>
                <w:color w:val="000000"/>
                <w:sz w:val="20"/>
                <w:lang w:val="ru-RU"/>
              </w:rPr>
              <w:t>стратегии создания и развития и</w:t>
            </w:r>
            <w:r w:rsidRPr="00085099">
              <w:rPr>
                <w:color w:val="000000"/>
                <w:sz w:val="20"/>
                <w:lang w:val="ru-RU"/>
              </w:rPr>
              <w:t>н</w:t>
            </w:r>
            <w:r w:rsidRPr="00085099">
              <w:rPr>
                <w:color w:val="000000"/>
                <w:sz w:val="20"/>
                <w:lang w:val="ru-RU"/>
              </w:rPr>
              <w:t>новационных направлений де</w:t>
            </w:r>
            <w:r w:rsidRPr="00085099">
              <w:rPr>
                <w:color w:val="000000"/>
                <w:sz w:val="20"/>
                <w:lang w:val="ru-RU"/>
              </w:rPr>
              <w:t>я</w:t>
            </w:r>
            <w:r w:rsidRPr="00085099">
              <w:rPr>
                <w:color w:val="000000"/>
                <w:sz w:val="20"/>
                <w:lang w:val="ru-RU"/>
              </w:rPr>
              <w:t xml:space="preserve">тельности </w:t>
            </w:r>
            <w:r w:rsidR="00704E6E">
              <w:rPr>
                <w:color w:val="000000"/>
                <w:sz w:val="20"/>
                <w:lang w:val="ru-RU"/>
              </w:rPr>
              <w:t xml:space="preserve">на внешних рынках </w:t>
            </w:r>
            <w:r w:rsidRPr="00085099">
              <w:rPr>
                <w:color w:val="000000"/>
                <w:sz w:val="20"/>
                <w:lang w:val="ru-RU"/>
              </w:rPr>
              <w:t>и соответствующи</w:t>
            </w:r>
            <w:r w:rsidR="00704E6E">
              <w:rPr>
                <w:color w:val="000000"/>
                <w:sz w:val="20"/>
                <w:lang w:val="ru-RU"/>
              </w:rPr>
              <w:t>х</w:t>
            </w:r>
            <w:r w:rsidRPr="00085099">
              <w:rPr>
                <w:color w:val="000000"/>
                <w:sz w:val="20"/>
                <w:lang w:val="ru-RU"/>
              </w:rPr>
              <w:t xml:space="preserve"> им бизнес-модел</w:t>
            </w:r>
            <w:r w:rsidR="00704E6E">
              <w:rPr>
                <w:color w:val="000000"/>
                <w:sz w:val="20"/>
                <w:lang w:val="ru-RU"/>
              </w:rPr>
              <w:t>ей</w:t>
            </w:r>
            <w:r w:rsidRPr="00085099">
              <w:rPr>
                <w:color w:val="000000"/>
                <w:sz w:val="20"/>
                <w:lang w:val="ru-RU"/>
              </w:rPr>
              <w:t xml:space="preserve"> организаций</w:t>
            </w:r>
            <w:r w:rsidRPr="00085099">
              <w:rPr>
                <w:sz w:val="20"/>
                <w:lang w:val="ru-RU"/>
              </w:rPr>
              <w:t xml:space="preserve"> .</w:t>
            </w:r>
          </w:p>
        </w:tc>
      </w:tr>
      <w:tr w:rsidR="005725DA" w:rsidRPr="00BE435C" w:rsidTr="00BE435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5725DA" w:rsidRPr="00085099" w:rsidRDefault="005725DA" w:rsidP="00BE435C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 xml:space="preserve">ПК-5. </w:t>
            </w:r>
            <w:r w:rsidRPr="00085099">
              <w:rPr>
                <w:color w:val="000000"/>
                <w:sz w:val="20"/>
                <w:lang w:val="ru-RU"/>
              </w:rPr>
              <w:t>Способен разрабатывать, тестировать и внедрять инновационные товары (услуги), создавать нематер</w:t>
            </w:r>
            <w:r w:rsidRPr="00085099">
              <w:rPr>
                <w:color w:val="000000"/>
                <w:sz w:val="20"/>
                <w:lang w:val="ru-RU"/>
              </w:rPr>
              <w:t>и</w:t>
            </w:r>
            <w:r w:rsidRPr="00085099">
              <w:rPr>
                <w:color w:val="000000"/>
                <w:sz w:val="20"/>
                <w:lang w:val="ru-RU"/>
              </w:rPr>
              <w:t>альные активы (бренды) и управлять ими в организации</w:t>
            </w:r>
          </w:p>
        </w:tc>
      </w:tr>
      <w:tr w:rsidR="00604665" w:rsidRPr="00BE435C" w:rsidTr="00BE435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604665" w:rsidRPr="00604665" w:rsidRDefault="00604665" w:rsidP="00BE435C">
            <w:pPr>
              <w:rPr>
                <w:sz w:val="20"/>
                <w:lang w:val="ru-RU"/>
              </w:rPr>
            </w:pPr>
            <w:r w:rsidRPr="00604665">
              <w:rPr>
                <w:sz w:val="20"/>
                <w:lang w:val="ru-RU"/>
              </w:rPr>
              <w:t xml:space="preserve">ПК-5.2. </w:t>
            </w:r>
            <w:proofErr w:type="spellStart"/>
            <w:proofErr w:type="gramStart"/>
            <w:r w:rsidRPr="00604665">
              <w:rPr>
                <w:sz w:val="20"/>
                <w:lang w:val="ru-RU"/>
              </w:rPr>
              <w:t>Разрабатыва-ет</w:t>
            </w:r>
            <w:proofErr w:type="spellEnd"/>
            <w:proofErr w:type="gramEnd"/>
            <w:r w:rsidRPr="00604665">
              <w:rPr>
                <w:sz w:val="20"/>
                <w:lang w:val="ru-RU"/>
              </w:rPr>
              <w:t xml:space="preserve"> меры по </w:t>
            </w:r>
            <w:proofErr w:type="spellStart"/>
            <w:r w:rsidRPr="00604665">
              <w:rPr>
                <w:sz w:val="20"/>
                <w:lang w:val="ru-RU"/>
              </w:rPr>
              <w:t>внедре-нию</w:t>
            </w:r>
            <w:proofErr w:type="spellEnd"/>
            <w:r w:rsidRPr="00604665">
              <w:rPr>
                <w:sz w:val="20"/>
                <w:lang w:val="ru-RU"/>
              </w:rPr>
              <w:t xml:space="preserve"> инновационных товаров (услуг), те-</w:t>
            </w:r>
            <w:proofErr w:type="spellStart"/>
            <w:r w:rsidRPr="00604665">
              <w:rPr>
                <w:sz w:val="20"/>
                <w:lang w:val="ru-RU"/>
              </w:rPr>
              <w:t>стирует</w:t>
            </w:r>
            <w:proofErr w:type="spellEnd"/>
            <w:r w:rsidRPr="00604665">
              <w:rPr>
                <w:sz w:val="20"/>
                <w:lang w:val="ru-RU"/>
              </w:rPr>
              <w:t xml:space="preserve"> их при </w:t>
            </w:r>
            <w:proofErr w:type="spellStart"/>
            <w:r w:rsidRPr="00604665">
              <w:rPr>
                <w:sz w:val="20"/>
                <w:lang w:val="ru-RU"/>
              </w:rPr>
              <w:t>внед</w:t>
            </w:r>
            <w:proofErr w:type="spellEnd"/>
            <w:r w:rsidRPr="00604665">
              <w:rPr>
                <w:sz w:val="20"/>
                <w:lang w:val="ru-RU"/>
              </w:rPr>
              <w:t>-рении на отечествен-</w:t>
            </w:r>
            <w:proofErr w:type="spellStart"/>
            <w:r w:rsidRPr="00604665">
              <w:rPr>
                <w:sz w:val="20"/>
                <w:lang w:val="ru-RU"/>
              </w:rPr>
              <w:t>ный</w:t>
            </w:r>
            <w:proofErr w:type="spellEnd"/>
            <w:r w:rsidRPr="00604665">
              <w:rPr>
                <w:sz w:val="20"/>
                <w:lang w:val="ru-RU"/>
              </w:rPr>
              <w:t xml:space="preserve"> и </w:t>
            </w:r>
            <w:proofErr w:type="spellStart"/>
            <w:r w:rsidRPr="00604665">
              <w:rPr>
                <w:sz w:val="20"/>
                <w:lang w:val="ru-RU"/>
              </w:rPr>
              <w:t>международ-ный</w:t>
            </w:r>
            <w:proofErr w:type="spellEnd"/>
            <w:r w:rsidRPr="00604665">
              <w:rPr>
                <w:sz w:val="20"/>
                <w:lang w:val="ru-RU"/>
              </w:rPr>
              <w:t xml:space="preserve"> рынки, </w:t>
            </w:r>
            <w:proofErr w:type="spellStart"/>
            <w:r w:rsidRPr="00604665">
              <w:rPr>
                <w:sz w:val="20"/>
                <w:lang w:val="ru-RU"/>
              </w:rPr>
              <w:t>разраба-тывает</w:t>
            </w:r>
            <w:proofErr w:type="spellEnd"/>
            <w:r w:rsidRPr="00604665">
              <w:rPr>
                <w:sz w:val="20"/>
                <w:lang w:val="ru-RU"/>
              </w:rPr>
              <w:t xml:space="preserve"> и </w:t>
            </w:r>
            <w:proofErr w:type="spellStart"/>
            <w:r w:rsidRPr="00604665">
              <w:rPr>
                <w:sz w:val="20"/>
                <w:lang w:val="ru-RU"/>
              </w:rPr>
              <w:t>осуществля-ет</w:t>
            </w:r>
            <w:proofErr w:type="spellEnd"/>
            <w:r w:rsidRPr="00604665">
              <w:rPr>
                <w:sz w:val="20"/>
                <w:lang w:val="ru-RU"/>
              </w:rPr>
              <w:t xml:space="preserve"> реализацию ком-</w:t>
            </w:r>
            <w:proofErr w:type="spellStart"/>
            <w:r w:rsidRPr="00604665">
              <w:rPr>
                <w:sz w:val="20"/>
                <w:lang w:val="ru-RU"/>
              </w:rPr>
              <w:t>плекса</w:t>
            </w:r>
            <w:proofErr w:type="spellEnd"/>
            <w:r w:rsidRPr="00604665">
              <w:rPr>
                <w:sz w:val="20"/>
                <w:lang w:val="ru-RU"/>
              </w:rPr>
              <w:t xml:space="preserve"> меропри</w:t>
            </w:r>
            <w:r w:rsidRPr="00604665">
              <w:rPr>
                <w:sz w:val="20"/>
                <w:lang w:val="ru-RU"/>
              </w:rPr>
              <w:t>я</w:t>
            </w:r>
            <w:r w:rsidRPr="00604665">
              <w:rPr>
                <w:sz w:val="20"/>
                <w:lang w:val="ru-RU"/>
              </w:rPr>
              <w:t>тий по привлечению но-</w:t>
            </w:r>
            <w:proofErr w:type="spellStart"/>
            <w:r w:rsidRPr="00604665">
              <w:rPr>
                <w:sz w:val="20"/>
                <w:lang w:val="ru-RU"/>
              </w:rPr>
              <w:t>вых</w:t>
            </w:r>
            <w:proofErr w:type="spellEnd"/>
            <w:r w:rsidRPr="00604665">
              <w:rPr>
                <w:sz w:val="20"/>
                <w:lang w:val="ru-RU"/>
              </w:rPr>
              <w:t xml:space="preserve"> потребителей товаров (услуг), реализует и совершенствует ассортиментную пол</w:t>
            </w:r>
            <w:r w:rsidRPr="00604665">
              <w:rPr>
                <w:sz w:val="20"/>
                <w:lang w:val="ru-RU"/>
              </w:rPr>
              <w:t>и</w:t>
            </w:r>
            <w:r w:rsidRPr="00604665">
              <w:rPr>
                <w:sz w:val="20"/>
                <w:lang w:val="ru-RU"/>
              </w:rPr>
              <w:t xml:space="preserve">тику </w:t>
            </w:r>
            <w:proofErr w:type="spellStart"/>
            <w:r w:rsidRPr="00604665">
              <w:rPr>
                <w:sz w:val="20"/>
                <w:lang w:val="ru-RU"/>
              </w:rPr>
              <w:t>организа-ции</w:t>
            </w:r>
            <w:proofErr w:type="spellEnd"/>
            <w:r w:rsidRPr="00604665">
              <w:rPr>
                <w:sz w:val="20"/>
                <w:lang w:val="ru-RU"/>
              </w:rPr>
              <w:t xml:space="preserve">, готовит </w:t>
            </w:r>
            <w:proofErr w:type="spellStart"/>
            <w:r w:rsidRPr="00604665">
              <w:rPr>
                <w:sz w:val="20"/>
                <w:lang w:val="ru-RU"/>
              </w:rPr>
              <w:t>реко-мендации</w:t>
            </w:r>
            <w:proofErr w:type="spellEnd"/>
            <w:r w:rsidRPr="00604665">
              <w:rPr>
                <w:sz w:val="20"/>
                <w:lang w:val="ru-RU"/>
              </w:rPr>
              <w:t xml:space="preserve"> для </w:t>
            </w:r>
            <w:proofErr w:type="spellStart"/>
            <w:r w:rsidRPr="00604665">
              <w:rPr>
                <w:sz w:val="20"/>
                <w:lang w:val="ru-RU"/>
              </w:rPr>
              <w:t>приня-тия</w:t>
            </w:r>
            <w:proofErr w:type="spellEnd"/>
            <w:r w:rsidRPr="00604665">
              <w:rPr>
                <w:sz w:val="20"/>
                <w:lang w:val="ru-RU"/>
              </w:rPr>
              <w:t xml:space="preserve"> маркетинговых решений в </w:t>
            </w:r>
            <w:proofErr w:type="spellStart"/>
            <w:r w:rsidRPr="00604665">
              <w:rPr>
                <w:sz w:val="20"/>
                <w:lang w:val="ru-RU"/>
              </w:rPr>
              <w:t>отноше-нии</w:t>
            </w:r>
            <w:proofErr w:type="spellEnd"/>
            <w:r w:rsidRPr="00604665">
              <w:rPr>
                <w:sz w:val="20"/>
                <w:lang w:val="ru-RU"/>
              </w:rPr>
              <w:t xml:space="preserve"> товаров (услуг), брендов</w:t>
            </w:r>
          </w:p>
        </w:tc>
      </w:tr>
      <w:tr w:rsidR="005725DA" w:rsidRPr="00BE435C" w:rsidTr="00BE435C">
        <w:trPr>
          <w:jc w:val="center"/>
        </w:trPr>
        <w:tc>
          <w:tcPr>
            <w:tcW w:w="291" w:type="pct"/>
            <w:shd w:val="clear" w:color="auto" w:fill="auto"/>
          </w:tcPr>
          <w:p w:rsidR="005725DA" w:rsidRPr="00085099" w:rsidRDefault="005725DA" w:rsidP="00BE435C">
            <w:pPr>
              <w:jc w:val="both"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4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5725DA" w:rsidRPr="00085099" w:rsidRDefault="005725DA" w:rsidP="00BE435C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Пороговый уровень</w:t>
            </w:r>
          </w:p>
          <w:p w:rsidR="005725DA" w:rsidRPr="00085099" w:rsidRDefault="005725DA" w:rsidP="00BE435C">
            <w:pPr>
              <w:rPr>
                <w:sz w:val="20"/>
                <w:lang w:val="ru-RU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:rsidR="005725DA" w:rsidRPr="00085099" w:rsidRDefault="005725DA" w:rsidP="00704E6E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 xml:space="preserve">Понимает основные положения концепции </w:t>
            </w:r>
            <w:r w:rsidR="00704E6E">
              <w:rPr>
                <w:sz w:val="20"/>
                <w:lang w:val="ru-RU"/>
              </w:rPr>
              <w:t xml:space="preserve">международного </w:t>
            </w:r>
            <w:r w:rsidRPr="00085099">
              <w:rPr>
                <w:sz w:val="20"/>
                <w:lang w:val="ru-RU"/>
              </w:rPr>
              <w:t>ма</w:t>
            </w:r>
            <w:r w:rsidRPr="00085099">
              <w:rPr>
                <w:sz w:val="20"/>
                <w:lang w:val="ru-RU"/>
              </w:rPr>
              <w:t>р</w:t>
            </w:r>
            <w:r w:rsidRPr="00085099">
              <w:rPr>
                <w:sz w:val="20"/>
                <w:lang w:val="ru-RU"/>
              </w:rPr>
              <w:t>кетинга, знает и понимает особе</w:t>
            </w:r>
            <w:r w:rsidRPr="00085099">
              <w:rPr>
                <w:sz w:val="20"/>
                <w:lang w:val="ru-RU"/>
              </w:rPr>
              <w:t>н</w:t>
            </w:r>
            <w:r w:rsidRPr="00085099">
              <w:rPr>
                <w:sz w:val="20"/>
                <w:lang w:val="ru-RU"/>
              </w:rPr>
              <w:t xml:space="preserve">ности маркетинговой деятельности </w:t>
            </w:r>
            <w:r w:rsidR="00704E6E">
              <w:rPr>
                <w:sz w:val="20"/>
                <w:lang w:val="ru-RU"/>
              </w:rPr>
              <w:t>на внешних рынках</w:t>
            </w:r>
            <w:r w:rsidRPr="00085099">
              <w:rPr>
                <w:sz w:val="20"/>
                <w:lang w:val="ru-RU"/>
              </w:rPr>
              <w:t xml:space="preserve">. Понимает особенности и этапы </w:t>
            </w:r>
            <w:r w:rsidRPr="00085099">
              <w:rPr>
                <w:color w:val="000000"/>
                <w:sz w:val="20"/>
                <w:lang w:val="ru-RU"/>
              </w:rPr>
              <w:t>разработки, тестирования и внедрения иннов</w:t>
            </w:r>
            <w:r w:rsidRPr="00085099">
              <w:rPr>
                <w:color w:val="000000"/>
                <w:sz w:val="20"/>
                <w:lang w:val="ru-RU"/>
              </w:rPr>
              <w:t>а</w:t>
            </w:r>
            <w:r w:rsidRPr="00085099">
              <w:rPr>
                <w:color w:val="000000"/>
                <w:sz w:val="20"/>
                <w:lang w:val="ru-RU"/>
              </w:rPr>
              <w:t>ционных товаров (услуг), создания нематериальных активов (брендов)</w:t>
            </w:r>
            <w:r w:rsidR="00704E6E">
              <w:rPr>
                <w:color w:val="000000"/>
                <w:sz w:val="20"/>
                <w:lang w:val="ru-RU"/>
              </w:rPr>
              <w:t xml:space="preserve"> в международной среде.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5725DA" w:rsidRPr="00085099" w:rsidRDefault="005725DA" w:rsidP="00BE435C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Знание основных понятий и кат</w:t>
            </w:r>
            <w:r w:rsidRPr="00085099">
              <w:rPr>
                <w:sz w:val="20"/>
                <w:lang w:val="ru-RU"/>
              </w:rPr>
              <w:t>е</w:t>
            </w:r>
            <w:r w:rsidRPr="00085099">
              <w:rPr>
                <w:sz w:val="20"/>
                <w:lang w:val="ru-RU"/>
              </w:rPr>
              <w:t xml:space="preserve">горий в сфере </w:t>
            </w:r>
            <w:r w:rsidR="00704E6E">
              <w:rPr>
                <w:sz w:val="20"/>
                <w:lang w:val="ru-RU"/>
              </w:rPr>
              <w:t xml:space="preserve">международного </w:t>
            </w:r>
            <w:r w:rsidRPr="00085099">
              <w:rPr>
                <w:sz w:val="20"/>
                <w:lang w:val="ru-RU"/>
              </w:rPr>
              <w:t>маркетинга.</w:t>
            </w:r>
          </w:p>
          <w:p w:rsidR="005725DA" w:rsidRPr="00085099" w:rsidRDefault="005725DA" w:rsidP="00704E6E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Понимание составляющих ко</w:t>
            </w:r>
            <w:r w:rsidRPr="00085099">
              <w:rPr>
                <w:sz w:val="20"/>
                <w:lang w:val="ru-RU"/>
              </w:rPr>
              <w:t>м</w:t>
            </w:r>
            <w:r w:rsidRPr="00085099">
              <w:rPr>
                <w:sz w:val="20"/>
                <w:lang w:val="ru-RU"/>
              </w:rPr>
              <w:t>плекса маркетинга</w:t>
            </w:r>
            <w:r w:rsidR="00704E6E">
              <w:rPr>
                <w:sz w:val="20"/>
                <w:lang w:val="ru-RU"/>
              </w:rPr>
              <w:t xml:space="preserve"> на внешних рынках</w:t>
            </w:r>
            <w:r w:rsidRPr="00085099">
              <w:rPr>
                <w:sz w:val="20"/>
                <w:lang w:val="ru-RU"/>
              </w:rPr>
              <w:t>.</w:t>
            </w:r>
            <w:r w:rsidR="00704E6E">
              <w:rPr>
                <w:sz w:val="20"/>
                <w:lang w:val="ru-RU"/>
              </w:rPr>
              <w:t xml:space="preserve"> </w:t>
            </w:r>
            <w:r w:rsidRPr="00085099">
              <w:rPr>
                <w:sz w:val="20"/>
                <w:lang w:val="ru-RU"/>
              </w:rPr>
              <w:t>Знание и понимание о</w:t>
            </w:r>
            <w:r w:rsidRPr="00085099">
              <w:rPr>
                <w:sz w:val="20"/>
                <w:lang w:val="ru-RU"/>
              </w:rPr>
              <w:t>с</w:t>
            </w:r>
            <w:r w:rsidRPr="00085099">
              <w:rPr>
                <w:sz w:val="20"/>
                <w:lang w:val="ru-RU"/>
              </w:rPr>
              <w:t xml:space="preserve">новных теоретических постулатов концепции </w:t>
            </w:r>
            <w:r w:rsidR="00704E6E">
              <w:rPr>
                <w:sz w:val="20"/>
                <w:lang w:val="ru-RU"/>
              </w:rPr>
              <w:t xml:space="preserve">международного </w:t>
            </w:r>
            <w:r w:rsidRPr="00085099">
              <w:rPr>
                <w:sz w:val="20"/>
                <w:lang w:val="ru-RU"/>
              </w:rPr>
              <w:t>ма</w:t>
            </w:r>
            <w:r w:rsidRPr="00085099">
              <w:rPr>
                <w:sz w:val="20"/>
                <w:lang w:val="ru-RU"/>
              </w:rPr>
              <w:t>р</w:t>
            </w:r>
            <w:r w:rsidRPr="00085099">
              <w:rPr>
                <w:sz w:val="20"/>
                <w:lang w:val="ru-RU"/>
              </w:rPr>
              <w:t xml:space="preserve">кетинга,  особенностей и этапов </w:t>
            </w:r>
            <w:r w:rsidRPr="00085099">
              <w:rPr>
                <w:color w:val="000000"/>
                <w:sz w:val="20"/>
                <w:lang w:val="ru-RU"/>
              </w:rPr>
              <w:t>разработки, тестирования и вне</w:t>
            </w:r>
            <w:r w:rsidRPr="00085099">
              <w:rPr>
                <w:color w:val="000000"/>
                <w:sz w:val="20"/>
                <w:lang w:val="ru-RU"/>
              </w:rPr>
              <w:t>д</w:t>
            </w:r>
            <w:r w:rsidRPr="00085099">
              <w:rPr>
                <w:color w:val="000000"/>
                <w:sz w:val="20"/>
                <w:lang w:val="ru-RU"/>
              </w:rPr>
              <w:t>рения инновационных товаров (услуг), создания нематериальных активов (брендов</w:t>
            </w:r>
            <w:r w:rsidR="00704E6E">
              <w:rPr>
                <w:color w:val="000000"/>
                <w:sz w:val="20"/>
                <w:lang w:val="ru-RU"/>
              </w:rPr>
              <w:t xml:space="preserve"> в международной среде.</w:t>
            </w:r>
          </w:p>
        </w:tc>
      </w:tr>
      <w:tr w:rsidR="005725DA" w:rsidRPr="00BE435C" w:rsidTr="00BE435C">
        <w:trPr>
          <w:jc w:val="center"/>
        </w:trPr>
        <w:tc>
          <w:tcPr>
            <w:tcW w:w="291" w:type="pct"/>
            <w:shd w:val="clear" w:color="auto" w:fill="auto"/>
          </w:tcPr>
          <w:p w:rsidR="005725DA" w:rsidRPr="00085099" w:rsidRDefault="005725DA" w:rsidP="00BE435C">
            <w:pPr>
              <w:jc w:val="both"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5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5725DA" w:rsidRPr="00085099" w:rsidRDefault="005725DA" w:rsidP="00BE435C">
            <w:pPr>
              <w:rPr>
                <w:sz w:val="20"/>
              </w:rPr>
            </w:pPr>
            <w:proofErr w:type="spellStart"/>
            <w:r w:rsidRPr="00085099">
              <w:rPr>
                <w:sz w:val="20"/>
              </w:rPr>
              <w:t>Продвинутый</w:t>
            </w:r>
            <w:proofErr w:type="spellEnd"/>
            <w:r w:rsidRPr="00085099">
              <w:rPr>
                <w:sz w:val="20"/>
              </w:rPr>
              <w:t xml:space="preserve"> </w:t>
            </w:r>
            <w:proofErr w:type="spellStart"/>
            <w:r w:rsidRPr="00085099">
              <w:rPr>
                <w:sz w:val="20"/>
              </w:rPr>
              <w:t>уровень</w:t>
            </w:r>
            <w:proofErr w:type="spellEnd"/>
          </w:p>
          <w:p w:rsidR="005725DA" w:rsidRPr="00085099" w:rsidRDefault="005725DA" w:rsidP="00BE435C">
            <w:pPr>
              <w:rPr>
                <w:sz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:rsidR="005725DA" w:rsidRPr="00085099" w:rsidRDefault="005725DA" w:rsidP="00704E6E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Применяет полученные знания для проведения маркетинговых иссл</w:t>
            </w:r>
            <w:r w:rsidRPr="00085099">
              <w:rPr>
                <w:sz w:val="20"/>
                <w:lang w:val="ru-RU"/>
              </w:rPr>
              <w:t>е</w:t>
            </w:r>
            <w:r w:rsidRPr="00085099">
              <w:rPr>
                <w:sz w:val="20"/>
                <w:lang w:val="ru-RU"/>
              </w:rPr>
              <w:t xml:space="preserve">дований </w:t>
            </w:r>
            <w:r w:rsidR="00704E6E">
              <w:rPr>
                <w:sz w:val="20"/>
                <w:lang w:val="ru-RU"/>
              </w:rPr>
              <w:t xml:space="preserve">на внешних рынках </w:t>
            </w:r>
            <w:r w:rsidRPr="00085099">
              <w:rPr>
                <w:sz w:val="20"/>
                <w:lang w:val="ru-RU"/>
              </w:rPr>
              <w:t>и обоснования на этой основе тех или иных конкретных экономич</w:t>
            </w:r>
            <w:r w:rsidRPr="00085099">
              <w:rPr>
                <w:sz w:val="20"/>
                <w:lang w:val="ru-RU"/>
              </w:rPr>
              <w:t>е</w:t>
            </w:r>
            <w:r w:rsidRPr="00085099">
              <w:rPr>
                <w:sz w:val="20"/>
                <w:lang w:val="ru-RU"/>
              </w:rPr>
              <w:t xml:space="preserve">ских решений в сфере </w:t>
            </w:r>
            <w:r w:rsidR="00704E6E">
              <w:rPr>
                <w:sz w:val="20"/>
                <w:lang w:val="ru-RU"/>
              </w:rPr>
              <w:t>междун</w:t>
            </w:r>
            <w:r w:rsidR="00704E6E">
              <w:rPr>
                <w:sz w:val="20"/>
                <w:lang w:val="ru-RU"/>
              </w:rPr>
              <w:t>а</w:t>
            </w:r>
            <w:r w:rsidR="00704E6E">
              <w:rPr>
                <w:sz w:val="20"/>
                <w:lang w:val="ru-RU"/>
              </w:rPr>
              <w:t>родного маркетинга</w:t>
            </w:r>
            <w:r w:rsidRPr="00085099">
              <w:rPr>
                <w:sz w:val="20"/>
                <w:lang w:val="ru-RU"/>
              </w:rPr>
              <w:t>. Разрабатыв</w:t>
            </w:r>
            <w:r w:rsidRPr="00085099">
              <w:rPr>
                <w:sz w:val="20"/>
                <w:lang w:val="ru-RU"/>
              </w:rPr>
              <w:t>а</w:t>
            </w:r>
            <w:r w:rsidRPr="00085099">
              <w:rPr>
                <w:sz w:val="20"/>
                <w:lang w:val="ru-RU"/>
              </w:rPr>
              <w:t xml:space="preserve">ет и тестирует </w:t>
            </w:r>
            <w:r w:rsidRPr="00085099">
              <w:rPr>
                <w:color w:val="000000"/>
                <w:sz w:val="20"/>
                <w:lang w:val="ru-RU"/>
              </w:rPr>
              <w:t>инновационные т</w:t>
            </w:r>
            <w:r w:rsidRPr="00085099">
              <w:rPr>
                <w:color w:val="000000"/>
                <w:sz w:val="20"/>
                <w:lang w:val="ru-RU"/>
              </w:rPr>
              <w:t>о</w:t>
            </w:r>
            <w:r w:rsidRPr="00085099">
              <w:rPr>
                <w:color w:val="000000"/>
                <w:sz w:val="20"/>
                <w:lang w:val="ru-RU"/>
              </w:rPr>
              <w:t>вары (услуги), создает нематер</w:t>
            </w:r>
            <w:r w:rsidRPr="00085099">
              <w:rPr>
                <w:color w:val="000000"/>
                <w:sz w:val="20"/>
                <w:lang w:val="ru-RU"/>
              </w:rPr>
              <w:t>и</w:t>
            </w:r>
            <w:r w:rsidRPr="00085099">
              <w:rPr>
                <w:color w:val="000000"/>
                <w:sz w:val="20"/>
                <w:lang w:val="ru-RU"/>
              </w:rPr>
              <w:t>альные активы (бренды)</w:t>
            </w:r>
            <w:r w:rsidR="00704E6E">
              <w:rPr>
                <w:color w:val="000000"/>
                <w:sz w:val="20"/>
                <w:lang w:val="ru-RU"/>
              </w:rPr>
              <w:t xml:space="preserve"> в межд</w:t>
            </w:r>
            <w:r w:rsidR="00704E6E">
              <w:rPr>
                <w:color w:val="000000"/>
                <w:sz w:val="20"/>
                <w:lang w:val="ru-RU"/>
              </w:rPr>
              <w:t>у</w:t>
            </w:r>
            <w:r w:rsidR="00704E6E">
              <w:rPr>
                <w:color w:val="000000"/>
                <w:sz w:val="20"/>
                <w:lang w:val="ru-RU"/>
              </w:rPr>
              <w:t>народной среде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5725DA" w:rsidRPr="00085099" w:rsidRDefault="005725DA" w:rsidP="00BE435C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Владение методами проведения маркетинговых исследований</w:t>
            </w:r>
            <w:r w:rsidR="00704E6E">
              <w:rPr>
                <w:sz w:val="20"/>
                <w:lang w:val="ru-RU"/>
              </w:rPr>
              <w:t xml:space="preserve"> на внешних рынках</w:t>
            </w:r>
            <w:r w:rsidRPr="00085099">
              <w:rPr>
                <w:sz w:val="20"/>
                <w:lang w:val="ru-RU"/>
              </w:rPr>
              <w:t>.</w:t>
            </w:r>
          </w:p>
          <w:p w:rsidR="005725DA" w:rsidRPr="00085099" w:rsidRDefault="005725DA" w:rsidP="00704E6E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 xml:space="preserve">Применение методов проведения маркетинговых исследований для логического обоснования тех или иных конкретных экономических решений </w:t>
            </w:r>
            <w:r w:rsidR="00704E6E">
              <w:rPr>
                <w:sz w:val="20"/>
                <w:lang w:val="ru-RU"/>
              </w:rPr>
              <w:t>в сфере международного маркетинга</w:t>
            </w:r>
            <w:r w:rsidRPr="00085099">
              <w:rPr>
                <w:sz w:val="20"/>
                <w:lang w:val="ru-RU"/>
              </w:rPr>
              <w:t xml:space="preserve">. Владение процессом </w:t>
            </w:r>
            <w:r w:rsidRPr="00085099">
              <w:rPr>
                <w:color w:val="000000"/>
                <w:sz w:val="20"/>
                <w:lang w:val="ru-RU"/>
              </w:rPr>
              <w:t>разработки, тестирования и вне</w:t>
            </w:r>
            <w:r w:rsidRPr="00085099">
              <w:rPr>
                <w:color w:val="000000"/>
                <w:sz w:val="20"/>
                <w:lang w:val="ru-RU"/>
              </w:rPr>
              <w:t>д</w:t>
            </w:r>
            <w:r w:rsidRPr="00085099">
              <w:rPr>
                <w:color w:val="000000"/>
                <w:sz w:val="20"/>
                <w:lang w:val="ru-RU"/>
              </w:rPr>
              <w:t>рения инновационных товаров (услуг), создания нематериальных активов (брендов)</w:t>
            </w:r>
            <w:r w:rsidR="00704E6E">
              <w:rPr>
                <w:color w:val="000000"/>
                <w:sz w:val="20"/>
                <w:lang w:val="ru-RU"/>
              </w:rPr>
              <w:t xml:space="preserve"> в междунаро</w:t>
            </w:r>
            <w:r w:rsidR="00704E6E">
              <w:rPr>
                <w:color w:val="000000"/>
                <w:sz w:val="20"/>
                <w:lang w:val="ru-RU"/>
              </w:rPr>
              <w:t>д</w:t>
            </w:r>
            <w:r w:rsidR="00704E6E">
              <w:rPr>
                <w:color w:val="000000"/>
                <w:sz w:val="20"/>
                <w:lang w:val="ru-RU"/>
              </w:rPr>
              <w:t>ной среде.</w:t>
            </w:r>
          </w:p>
        </w:tc>
      </w:tr>
      <w:tr w:rsidR="005725DA" w:rsidRPr="00BE435C" w:rsidTr="00BE435C">
        <w:trPr>
          <w:jc w:val="center"/>
        </w:trPr>
        <w:tc>
          <w:tcPr>
            <w:tcW w:w="291" w:type="pct"/>
            <w:shd w:val="clear" w:color="auto" w:fill="auto"/>
          </w:tcPr>
          <w:p w:rsidR="005725DA" w:rsidRPr="00085099" w:rsidRDefault="005725DA" w:rsidP="00BE435C">
            <w:pPr>
              <w:jc w:val="both"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6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5725DA" w:rsidRPr="00085099" w:rsidRDefault="005725DA" w:rsidP="00BE435C">
            <w:pPr>
              <w:rPr>
                <w:sz w:val="20"/>
              </w:rPr>
            </w:pPr>
            <w:proofErr w:type="spellStart"/>
            <w:r w:rsidRPr="00085099">
              <w:rPr>
                <w:sz w:val="20"/>
              </w:rPr>
              <w:t>Высокий</w:t>
            </w:r>
            <w:proofErr w:type="spellEnd"/>
            <w:r w:rsidRPr="00085099">
              <w:rPr>
                <w:sz w:val="20"/>
              </w:rPr>
              <w:t xml:space="preserve"> </w:t>
            </w:r>
            <w:proofErr w:type="spellStart"/>
            <w:r w:rsidRPr="00085099">
              <w:rPr>
                <w:sz w:val="20"/>
              </w:rPr>
              <w:t>уровень</w:t>
            </w:r>
            <w:proofErr w:type="spellEnd"/>
          </w:p>
          <w:p w:rsidR="005725DA" w:rsidRPr="00085099" w:rsidRDefault="005725DA" w:rsidP="00BE435C">
            <w:pPr>
              <w:rPr>
                <w:sz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:rsidR="005725DA" w:rsidRPr="00085099" w:rsidRDefault="005725DA" w:rsidP="00704E6E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Способен в комплексном виде и</w:t>
            </w:r>
            <w:r w:rsidRPr="00085099">
              <w:rPr>
                <w:sz w:val="20"/>
                <w:lang w:val="ru-RU"/>
              </w:rPr>
              <w:t>с</w:t>
            </w:r>
            <w:r w:rsidRPr="00085099">
              <w:rPr>
                <w:sz w:val="20"/>
                <w:lang w:val="ru-RU"/>
              </w:rPr>
              <w:t>пользовать полученные эконом</w:t>
            </w:r>
            <w:r w:rsidRPr="00085099">
              <w:rPr>
                <w:sz w:val="20"/>
                <w:lang w:val="ru-RU"/>
              </w:rPr>
              <w:t>и</w:t>
            </w:r>
            <w:r w:rsidRPr="00085099">
              <w:rPr>
                <w:sz w:val="20"/>
                <w:lang w:val="ru-RU"/>
              </w:rPr>
              <w:t>ческие знания для обоснования и проведения разнообразных марк</w:t>
            </w:r>
            <w:r w:rsidRPr="00085099">
              <w:rPr>
                <w:sz w:val="20"/>
                <w:lang w:val="ru-RU"/>
              </w:rPr>
              <w:t>е</w:t>
            </w:r>
            <w:r w:rsidRPr="00085099">
              <w:rPr>
                <w:sz w:val="20"/>
                <w:lang w:val="ru-RU"/>
              </w:rPr>
              <w:t xml:space="preserve">тинговых мероприятий </w:t>
            </w:r>
            <w:r w:rsidR="00704E6E">
              <w:rPr>
                <w:sz w:val="20"/>
                <w:lang w:val="ru-RU"/>
              </w:rPr>
              <w:t>на внешних рынках</w:t>
            </w:r>
            <w:r w:rsidRPr="00085099">
              <w:rPr>
                <w:sz w:val="20"/>
                <w:lang w:val="ru-RU"/>
              </w:rPr>
              <w:t xml:space="preserve">; </w:t>
            </w:r>
            <w:r w:rsidRPr="00085099">
              <w:rPr>
                <w:color w:val="000000"/>
                <w:sz w:val="20"/>
                <w:lang w:val="ru-RU"/>
              </w:rPr>
              <w:t>разрабатывать, тестир</w:t>
            </w:r>
            <w:r w:rsidRPr="00085099">
              <w:rPr>
                <w:color w:val="000000"/>
                <w:sz w:val="20"/>
                <w:lang w:val="ru-RU"/>
              </w:rPr>
              <w:t>о</w:t>
            </w:r>
            <w:r w:rsidRPr="00085099">
              <w:rPr>
                <w:color w:val="000000"/>
                <w:sz w:val="20"/>
                <w:lang w:val="ru-RU"/>
              </w:rPr>
              <w:t>вать и внедрять инновационные товары (услуги), создавать немат</w:t>
            </w:r>
            <w:r w:rsidRPr="00085099">
              <w:rPr>
                <w:color w:val="000000"/>
                <w:sz w:val="20"/>
                <w:lang w:val="ru-RU"/>
              </w:rPr>
              <w:t>е</w:t>
            </w:r>
            <w:r w:rsidRPr="00085099">
              <w:rPr>
                <w:color w:val="000000"/>
                <w:sz w:val="20"/>
                <w:lang w:val="ru-RU"/>
              </w:rPr>
              <w:t>риальные активы (бренды) и управлять ими</w:t>
            </w:r>
            <w:r w:rsidR="00704E6E">
              <w:rPr>
                <w:color w:val="000000"/>
                <w:sz w:val="20"/>
                <w:lang w:val="ru-RU"/>
              </w:rPr>
              <w:t xml:space="preserve"> в международной среде</w:t>
            </w:r>
            <w:r w:rsidRPr="00085099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5725DA" w:rsidRPr="00085099" w:rsidRDefault="005725DA" w:rsidP="00704E6E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Комплексное владение методол</w:t>
            </w:r>
            <w:r w:rsidRPr="00085099">
              <w:rPr>
                <w:sz w:val="20"/>
                <w:lang w:val="ru-RU"/>
              </w:rPr>
              <w:t>о</w:t>
            </w:r>
            <w:r w:rsidRPr="00085099">
              <w:rPr>
                <w:sz w:val="20"/>
                <w:lang w:val="ru-RU"/>
              </w:rPr>
              <w:t>гией и инструментарием маркети</w:t>
            </w:r>
            <w:r w:rsidRPr="00085099">
              <w:rPr>
                <w:sz w:val="20"/>
                <w:lang w:val="ru-RU"/>
              </w:rPr>
              <w:t>н</w:t>
            </w:r>
            <w:r w:rsidRPr="00085099">
              <w:rPr>
                <w:sz w:val="20"/>
                <w:lang w:val="ru-RU"/>
              </w:rPr>
              <w:t xml:space="preserve">говых исследований </w:t>
            </w:r>
            <w:r w:rsidR="00704E6E">
              <w:rPr>
                <w:sz w:val="20"/>
                <w:lang w:val="ru-RU"/>
              </w:rPr>
              <w:t>на внешних рынках</w:t>
            </w:r>
            <w:r w:rsidRPr="00085099">
              <w:rPr>
                <w:sz w:val="20"/>
                <w:lang w:val="ru-RU"/>
              </w:rPr>
              <w:t xml:space="preserve">, методикой </w:t>
            </w:r>
            <w:r w:rsidRPr="00085099">
              <w:rPr>
                <w:color w:val="000000"/>
                <w:sz w:val="20"/>
                <w:lang w:val="ru-RU"/>
              </w:rPr>
              <w:t>разработки, тестирования и внедрения иннов</w:t>
            </w:r>
            <w:r w:rsidRPr="00085099">
              <w:rPr>
                <w:color w:val="000000"/>
                <w:sz w:val="20"/>
                <w:lang w:val="ru-RU"/>
              </w:rPr>
              <w:t>а</w:t>
            </w:r>
            <w:r w:rsidRPr="00085099">
              <w:rPr>
                <w:color w:val="000000"/>
                <w:sz w:val="20"/>
                <w:lang w:val="ru-RU"/>
              </w:rPr>
              <w:t>ционных товаров (услуг), создания нематериальных активов (брендов) и управления ими</w:t>
            </w:r>
            <w:r w:rsidR="00704E6E">
              <w:rPr>
                <w:color w:val="000000"/>
                <w:sz w:val="20"/>
                <w:lang w:val="ru-RU"/>
              </w:rPr>
              <w:t xml:space="preserve"> в междунаро</w:t>
            </w:r>
            <w:r w:rsidR="00704E6E">
              <w:rPr>
                <w:color w:val="000000"/>
                <w:sz w:val="20"/>
                <w:lang w:val="ru-RU"/>
              </w:rPr>
              <w:t>д</w:t>
            </w:r>
            <w:r w:rsidR="00704E6E">
              <w:rPr>
                <w:color w:val="000000"/>
                <w:sz w:val="20"/>
                <w:lang w:val="ru-RU"/>
              </w:rPr>
              <w:t>ной среде</w:t>
            </w:r>
            <w:r w:rsidRPr="00085099">
              <w:rPr>
                <w:color w:val="000000"/>
                <w:sz w:val="20"/>
                <w:lang w:val="ru-RU"/>
              </w:rPr>
              <w:t>.</w:t>
            </w:r>
          </w:p>
        </w:tc>
      </w:tr>
    </w:tbl>
    <w:p w:rsidR="00604665" w:rsidRDefault="00604665" w:rsidP="00596DE8">
      <w:pPr>
        <w:ind w:left="709"/>
        <w:rPr>
          <w:b/>
          <w:szCs w:val="24"/>
          <w:lang w:val="ru-RU"/>
        </w:rPr>
      </w:pPr>
    </w:p>
    <w:p w:rsidR="00604665" w:rsidRDefault="00604665">
      <w:pPr>
        <w:widowControl/>
        <w:rPr>
          <w:b/>
          <w:szCs w:val="24"/>
          <w:lang w:val="ru-RU"/>
        </w:rPr>
      </w:pPr>
      <w:r>
        <w:rPr>
          <w:b/>
          <w:szCs w:val="24"/>
          <w:lang w:val="ru-RU"/>
        </w:rPr>
        <w:br w:type="page"/>
      </w:r>
    </w:p>
    <w:p w:rsidR="00D4228E" w:rsidRPr="00375B3D" w:rsidRDefault="00D4228E" w:rsidP="00596DE8">
      <w:pPr>
        <w:ind w:left="709"/>
        <w:rPr>
          <w:b/>
          <w:szCs w:val="24"/>
          <w:lang w:val="ru-RU"/>
        </w:rPr>
      </w:pPr>
      <w:r w:rsidRPr="00375B3D">
        <w:rPr>
          <w:b/>
          <w:szCs w:val="24"/>
          <w:lang w:val="ru-RU"/>
        </w:rPr>
        <w:lastRenderedPageBreak/>
        <w:t>5.2 Методика оценки знаний, умений и навыков студентов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7073"/>
        <w:gridCol w:w="2535"/>
      </w:tblGrid>
      <w:tr w:rsidR="0006607C" w:rsidRPr="0006607C" w:rsidTr="000A402D">
        <w:trPr>
          <w:jc w:val="center"/>
        </w:trPr>
        <w:tc>
          <w:tcPr>
            <w:tcW w:w="3681" w:type="pct"/>
            <w:shd w:val="clear" w:color="auto" w:fill="FFFFFF" w:themeFill="background1"/>
          </w:tcPr>
          <w:p w:rsidR="00D8349F" w:rsidRPr="0006607C" w:rsidRDefault="00D8349F" w:rsidP="0006607C">
            <w:pPr>
              <w:jc w:val="center"/>
              <w:rPr>
                <w:b/>
                <w:sz w:val="20"/>
                <w:lang w:val="ru-RU"/>
              </w:rPr>
            </w:pPr>
            <w:r w:rsidRPr="0006607C">
              <w:rPr>
                <w:b/>
                <w:sz w:val="20"/>
                <w:lang w:val="ru-RU"/>
              </w:rPr>
              <w:t>Результаты обучения</w:t>
            </w:r>
          </w:p>
        </w:tc>
        <w:tc>
          <w:tcPr>
            <w:tcW w:w="1319" w:type="pct"/>
            <w:shd w:val="clear" w:color="auto" w:fill="FFFFFF" w:themeFill="background1"/>
          </w:tcPr>
          <w:p w:rsidR="00D8349F" w:rsidRPr="0006607C" w:rsidRDefault="00D8349F" w:rsidP="0006607C">
            <w:pPr>
              <w:jc w:val="center"/>
              <w:rPr>
                <w:b/>
                <w:sz w:val="20"/>
                <w:lang w:val="ru-RU"/>
              </w:rPr>
            </w:pPr>
            <w:r w:rsidRPr="0006607C">
              <w:rPr>
                <w:b/>
                <w:sz w:val="20"/>
                <w:lang w:val="ru-RU"/>
              </w:rPr>
              <w:t>Оценочные средства</w:t>
            </w:r>
          </w:p>
        </w:tc>
      </w:tr>
      <w:tr w:rsidR="0006607C" w:rsidRPr="00BE435C" w:rsidTr="0006607C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D8349F" w:rsidRPr="0006607C" w:rsidRDefault="00704E6E" w:rsidP="0006607C">
            <w:pPr>
              <w:rPr>
                <w:sz w:val="20"/>
                <w:lang w:val="ru-RU"/>
              </w:rPr>
            </w:pPr>
            <w:r w:rsidRPr="00085099">
              <w:rPr>
                <w:color w:val="000000"/>
                <w:sz w:val="20"/>
                <w:lang w:val="ru-RU"/>
              </w:rPr>
              <w:t>ОПК-4. Способен руководить проектной и процессной деятельностью в организации с использованием с</w:t>
            </w:r>
            <w:r w:rsidRPr="00085099">
              <w:rPr>
                <w:color w:val="000000"/>
                <w:sz w:val="20"/>
                <w:lang w:val="ru-RU"/>
              </w:rPr>
              <w:t>о</w:t>
            </w:r>
            <w:r w:rsidRPr="00085099">
              <w:rPr>
                <w:color w:val="000000"/>
                <w:sz w:val="20"/>
                <w:lang w:val="ru-RU"/>
              </w:rPr>
              <w:t>временных практик управления, лидерских и коммуникативных навыков, выявлять и оценивать новые р</w:t>
            </w:r>
            <w:r w:rsidRPr="00085099">
              <w:rPr>
                <w:color w:val="000000"/>
                <w:sz w:val="20"/>
                <w:lang w:val="ru-RU"/>
              </w:rPr>
              <w:t>ы</w:t>
            </w:r>
            <w:r w:rsidRPr="00085099">
              <w:rPr>
                <w:color w:val="000000"/>
                <w:sz w:val="20"/>
                <w:lang w:val="ru-RU"/>
              </w:rPr>
              <w:t>ночные возможности, разрабатывать стратегии создания и развития инновационных направлений деятельн</w:t>
            </w:r>
            <w:r w:rsidRPr="00085099">
              <w:rPr>
                <w:color w:val="000000"/>
                <w:sz w:val="20"/>
                <w:lang w:val="ru-RU"/>
              </w:rPr>
              <w:t>о</w:t>
            </w:r>
            <w:r w:rsidRPr="00085099">
              <w:rPr>
                <w:color w:val="000000"/>
                <w:sz w:val="20"/>
                <w:lang w:val="ru-RU"/>
              </w:rPr>
              <w:t>сти и соответствующие им бизнес-модели организаций</w:t>
            </w:r>
          </w:p>
        </w:tc>
      </w:tr>
      <w:tr w:rsidR="009E6C12" w:rsidRPr="00BE435C" w:rsidTr="000A402D">
        <w:trPr>
          <w:jc w:val="center"/>
        </w:trPr>
        <w:tc>
          <w:tcPr>
            <w:tcW w:w="3681" w:type="pct"/>
            <w:shd w:val="clear" w:color="auto" w:fill="FFFFFF" w:themeFill="background1"/>
          </w:tcPr>
          <w:p w:rsidR="009E6C12" w:rsidRPr="00085099" w:rsidRDefault="009E6C12" w:rsidP="009E6C12">
            <w:pPr>
              <w:jc w:val="both"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Знание основных понятий и категорий в сфере</w:t>
            </w:r>
            <w:r>
              <w:rPr>
                <w:sz w:val="20"/>
                <w:lang w:val="ru-RU"/>
              </w:rPr>
              <w:t xml:space="preserve"> международного</w:t>
            </w:r>
            <w:r w:rsidRPr="00085099">
              <w:rPr>
                <w:sz w:val="20"/>
                <w:lang w:val="ru-RU"/>
              </w:rPr>
              <w:t xml:space="preserve"> марк</w:t>
            </w:r>
            <w:r w:rsidRPr="00085099">
              <w:rPr>
                <w:sz w:val="20"/>
                <w:lang w:val="ru-RU"/>
              </w:rPr>
              <w:t>е</w:t>
            </w:r>
            <w:r w:rsidRPr="00085099">
              <w:rPr>
                <w:sz w:val="20"/>
                <w:lang w:val="ru-RU"/>
              </w:rPr>
              <w:t>тинга</w:t>
            </w:r>
            <w:r>
              <w:rPr>
                <w:sz w:val="20"/>
                <w:lang w:val="ru-RU"/>
              </w:rPr>
              <w:t>,</w:t>
            </w:r>
            <w:r w:rsidRPr="00085099">
              <w:rPr>
                <w:color w:val="000000"/>
                <w:sz w:val="20"/>
                <w:lang w:val="ru-RU"/>
              </w:rPr>
              <w:t xml:space="preserve"> методик</w:t>
            </w:r>
            <w:r w:rsidRPr="00085099">
              <w:rPr>
                <w:sz w:val="20"/>
                <w:lang w:val="ru-RU"/>
              </w:rPr>
              <w:t xml:space="preserve"> выбора </w:t>
            </w:r>
            <w:proofErr w:type="gramStart"/>
            <w:r w:rsidRPr="00085099">
              <w:rPr>
                <w:sz w:val="20"/>
                <w:lang w:val="ru-RU"/>
              </w:rPr>
              <w:t>бизнес-моделей</w:t>
            </w:r>
            <w:proofErr w:type="gramEnd"/>
            <w:r w:rsidRPr="00085099">
              <w:rPr>
                <w:sz w:val="20"/>
                <w:lang w:val="ru-RU"/>
              </w:rPr>
              <w:t xml:space="preserve"> и рыночных возможностей</w:t>
            </w:r>
            <w:r>
              <w:rPr>
                <w:sz w:val="20"/>
                <w:lang w:val="ru-RU"/>
              </w:rPr>
              <w:t xml:space="preserve"> на зар</w:t>
            </w:r>
            <w:r>
              <w:rPr>
                <w:sz w:val="20"/>
                <w:lang w:val="ru-RU"/>
              </w:rPr>
              <w:t>у</w:t>
            </w:r>
            <w:r>
              <w:rPr>
                <w:sz w:val="20"/>
                <w:lang w:val="ru-RU"/>
              </w:rPr>
              <w:t>бежных рынках.</w:t>
            </w:r>
            <w:r w:rsidR="000A402D">
              <w:rPr>
                <w:sz w:val="20"/>
                <w:lang w:val="ru-RU"/>
              </w:rPr>
              <w:t xml:space="preserve"> </w:t>
            </w:r>
          </w:p>
          <w:p w:rsidR="009E6C12" w:rsidRPr="00085099" w:rsidRDefault="009E6C12" w:rsidP="009E6C12">
            <w:pPr>
              <w:jc w:val="both"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Понимание составляющих комплекса маркетинга</w:t>
            </w:r>
            <w:r>
              <w:rPr>
                <w:sz w:val="20"/>
                <w:lang w:val="ru-RU"/>
              </w:rPr>
              <w:t xml:space="preserve"> на внешних рынках</w:t>
            </w:r>
            <w:r w:rsidRPr="00085099">
              <w:rPr>
                <w:sz w:val="20"/>
                <w:lang w:val="ru-RU"/>
              </w:rPr>
              <w:t>.</w:t>
            </w:r>
          </w:p>
          <w:p w:rsidR="009E6C12" w:rsidRPr="00085099" w:rsidRDefault="009E6C12" w:rsidP="009E6C12">
            <w:pPr>
              <w:jc w:val="both"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Знание и понимание основных теоретических постулатов концепции маркети</w:t>
            </w:r>
            <w:r w:rsidRPr="00085099">
              <w:rPr>
                <w:sz w:val="20"/>
                <w:lang w:val="ru-RU"/>
              </w:rPr>
              <w:t>н</w:t>
            </w:r>
            <w:r w:rsidRPr="00085099">
              <w:rPr>
                <w:sz w:val="20"/>
                <w:lang w:val="ru-RU"/>
              </w:rPr>
              <w:t>га</w:t>
            </w:r>
            <w:r>
              <w:rPr>
                <w:sz w:val="20"/>
                <w:lang w:val="ru-RU"/>
              </w:rPr>
              <w:t xml:space="preserve"> на внешних рынках</w:t>
            </w:r>
            <w:r w:rsidRPr="00085099">
              <w:rPr>
                <w:sz w:val="20"/>
                <w:lang w:val="ru-RU"/>
              </w:rPr>
              <w:t>.</w:t>
            </w:r>
          </w:p>
        </w:tc>
        <w:tc>
          <w:tcPr>
            <w:tcW w:w="1319" w:type="pct"/>
            <w:shd w:val="clear" w:color="auto" w:fill="FFFFFF" w:themeFill="background1"/>
            <w:vAlign w:val="center"/>
          </w:tcPr>
          <w:p w:rsidR="009E6C12" w:rsidRPr="000A402D" w:rsidRDefault="000A402D" w:rsidP="009E6C12">
            <w:pPr>
              <w:rPr>
                <w:sz w:val="20"/>
                <w:lang w:val="ru-RU"/>
              </w:rPr>
            </w:pPr>
            <w:r w:rsidRPr="000A402D">
              <w:rPr>
                <w:sz w:val="20"/>
                <w:lang w:val="ru-RU"/>
              </w:rPr>
              <w:t>Перечень теоретических вопр</w:t>
            </w:r>
            <w:r w:rsidRPr="000A402D">
              <w:rPr>
                <w:sz w:val="20"/>
                <w:lang w:val="ru-RU"/>
              </w:rPr>
              <w:t>о</w:t>
            </w:r>
            <w:r w:rsidRPr="000A402D">
              <w:rPr>
                <w:sz w:val="20"/>
                <w:lang w:val="ru-RU"/>
              </w:rPr>
              <w:t>сов для опроса</w:t>
            </w:r>
          </w:p>
          <w:p w:rsidR="000A402D" w:rsidRPr="00487350" w:rsidRDefault="000A402D" w:rsidP="009E6C12">
            <w:pPr>
              <w:rPr>
                <w:sz w:val="20"/>
                <w:lang w:val="ru-RU"/>
              </w:rPr>
            </w:pPr>
            <w:r w:rsidRPr="000A402D">
              <w:rPr>
                <w:sz w:val="20"/>
                <w:lang w:val="ru-RU"/>
              </w:rPr>
              <w:t>Перечень практических зад</w:t>
            </w:r>
            <w:r w:rsidRPr="000A402D">
              <w:rPr>
                <w:sz w:val="20"/>
                <w:lang w:val="ru-RU"/>
              </w:rPr>
              <w:t>а</w:t>
            </w:r>
            <w:r w:rsidRPr="000A402D">
              <w:rPr>
                <w:sz w:val="20"/>
                <w:lang w:val="ru-RU"/>
              </w:rPr>
              <w:t>ний</w:t>
            </w:r>
          </w:p>
        </w:tc>
      </w:tr>
      <w:tr w:rsidR="009E6C12" w:rsidRPr="00BE435C" w:rsidTr="000A402D">
        <w:trPr>
          <w:jc w:val="center"/>
        </w:trPr>
        <w:tc>
          <w:tcPr>
            <w:tcW w:w="3681" w:type="pct"/>
            <w:shd w:val="clear" w:color="auto" w:fill="FFFFFF" w:themeFill="background1"/>
          </w:tcPr>
          <w:p w:rsidR="009E6C12" w:rsidRPr="00085099" w:rsidRDefault="009E6C12" w:rsidP="009E6C12">
            <w:pPr>
              <w:jc w:val="both"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Владение методами проведения маркетинговых исследований</w:t>
            </w:r>
            <w:r>
              <w:rPr>
                <w:sz w:val="20"/>
                <w:lang w:val="ru-RU"/>
              </w:rPr>
              <w:t xml:space="preserve"> на внешних рынках</w:t>
            </w:r>
            <w:r w:rsidRPr="00085099">
              <w:rPr>
                <w:sz w:val="20"/>
                <w:lang w:val="ru-RU"/>
              </w:rPr>
              <w:t>.</w:t>
            </w:r>
          </w:p>
          <w:p w:rsidR="009E6C12" w:rsidRPr="00085099" w:rsidRDefault="009E6C12" w:rsidP="009E6C12">
            <w:pPr>
              <w:jc w:val="both"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Применение методов проведения маркетинговых исследований для логическ</w:t>
            </w:r>
            <w:r w:rsidRPr="00085099">
              <w:rPr>
                <w:sz w:val="20"/>
                <w:lang w:val="ru-RU"/>
              </w:rPr>
              <w:t>о</w:t>
            </w:r>
            <w:r w:rsidRPr="00085099">
              <w:rPr>
                <w:sz w:val="20"/>
                <w:lang w:val="ru-RU"/>
              </w:rPr>
              <w:t xml:space="preserve">го обоснования тех или иных конкретных экономических решений в </w:t>
            </w:r>
            <w:r>
              <w:rPr>
                <w:sz w:val="20"/>
                <w:lang w:val="ru-RU"/>
              </w:rPr>
              <w:t>междун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родном маркетинге</w:t>
            </w:r>
            <w:r w:rsidRPr="00085099">
              <w:rPr>
                <w:sz w:val="20"/>
                <w:lang w:val="ru-RU"/>
              </w:rPr>
              <w:t xml:space="preserve">. </w:t>
            </w:r>
          </w:p>
          <w:p w:rsidR="009E6C12" w:rsidRPr="00085099" w:rsidRDefault="009E6C12" w:rsidP="009E6C12">
            <w:pPr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Разработка элементов стратегии создания и развития инновационных напра</w:t>
            </w:r>
            <w:r w:rsidRPr="00085099">
              <w:rPr>
                <w:sz w:val="20"/>
                <w:lang w:val="ru-RU"/>
              </w:rPr>
              <w:t>в</w:t>
            </w:r>
            <w:r w:rsidRPr="00085099">
              <w:rPr>
                <w:sz w:val="20"/>
                <w:lang w:val="ru-RU"/>
              </w:rPr>
              <w:t>лений деятельности и соответствующих им бизнес-моделей на основе выявл</w:t>
            </w:r>
            <w:r w:rsidRPr="00085099">
              <w:rPr>
                <w:sz w:val="20"/>
                <w:lang w:val="ru-RU"/>
              </w:rPr>
              <w:t>е</w:t>
            </w:r>
            <w:r w:rsidRPr="00085099">
              <w:rPr>
                <w:sz w:val="20"/>
                <w:lang w:val="ru-RU"/>
              </w:rPr>
              <w:t>ния и оценки рыночных возможностей</w:t>
            </w:r>
            <w:r>
              <w:rPr>
                <w:sz w:val="20"/>
                <w:lang w:val="ru-RU"/>
              </w:rPr>
              <w:t xml:space="preserve"> на зарубежных рынках</w:t>
            </w:r>
            <w:r w:rsidRPr="00085099">
              <w:rPr>
                <w:sz w:val="20"/>
                <w:lang w:val="ru-RU"/>
              </w:rPr>
              <w:t>.</w:t>
            </w:r>
          </w:p>
        </w:tc>
        <w:tc>
          <w:tcPr>
            <w:tcW w:w="1319" w:type="pct"/>
            <w:shd w:val="clear" w:color="auto" w:fill="FFFFFF" w:themeFill="background1"/>
            <w:vAlign w:val="center"/>
          </w:tcPr>
          <w:p w:rsidR="000A402D" w:rsidRDefault="000A402D" w:rsidP="000A402D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Перечень теоретических вопр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сов для опроса</w:t>
            </w:r>
          </w:p>
          <w:p w:rsidR="009E6C12" w:rsidRPr="00487350" w:rsidRDefault="000A402D" w:rsidP="000A402D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Перечень практических зад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ний</w:t>
            </w:r>
          </w:p>
        </w:tc>
      </w:tr>
      <w:tr w:rsidR="009E6C12" w:rsidRPr="00BE435C" w:rsidTr="000A402D">
        <w:trPr>
          <w:jc w:val="center"/>
        </w:trPr>
        <w:tc>
          <w:tcPr>
            <w:tcW w:w="3681" w:type="pct"/>
            <w:shd w:val="clear" w:color="auto" w:fill="FFFFFF" w:themeFill="background1"/>
          </w:tcPr>
          <w:p w:rsidR="009E6C12" w:rsidRPr="00085099" w:rsidRDefault="009E6C12" w:rsidP="009E6C12">
            <w:pPr>
              <w:jc w:val="both"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Комплексное владение методологией и инструментарием маркетинговых и</w:t>
            </w:r>
            <w:r w:rsidRPr="00085099">
              <w:rPr>
                <w:sz w:val="20"/>
                <w:lang w:val="ru-RU"/>
              </w:rPr>
              <w:t>с</w:t>
            </w:r>
            <w:r w:rsidRPr="00085099">
              <w:rPr>
                <w:sz w:val="20"/>
                <w:lang w:val="ru-RU"/>
              </w:rPr>
              <w:t xml:space="preserve">следований </w:t>
            </w:r>
            <w:r>
              <w:rPr>
                <w:sz w:val="20"/>
                <w:lang w:val="ru-RU"/>
              </w:rPr>
              <w:t>на внешних рынках</w:t>
            </w:r>
            <w:r w:rsidRPr="00085099">
              <w:rPr>
                <w:sz w:val="20"/>
                <w:lang w:val="ru-RU"/>
              </w:rPr>
              <w:t xml:space="preserve">, оценки </w:t>
            </w:r>
            <w:r w:rsidRPr="00085099">
              <w:rPr>
                <w:color w:val="000000"/>
                <w:sz w:val="20"/>
                <w:lang w:val="ru-RU"/>
              </w:rPr>
              <w:t>новых рыночных возможностей, ра</w:t>
            </w:r>
            <w:r w:rsidRPr="00085099">
              <w:rPr>
                <w:color w:val="000000"/>
                <w:sz w:val="20"/>
                <w:lang w:val="ru-RU"/>
              </w:rPr>
              <w:t>з</w:t>
            </w:r>
            <w:r w:rsidRPr="00085099">
              <w:rPr>
                <w:color w:val="000000"/>
                <w:sz w:val="20"/>
                <w:lang w:val="ru-RU"/>
              </w:rPr>
              <w:t>работки комплексных стратегий создания и развития инновационных напра</w:t>
            </w:r>
            <w:r w:rsidRPr="00085099">
              <w:rPr>
                <w:color w:val="000000"/>
                <w:sz w:val="20"/>
                <w:lang w:val="ru-RU"/>
              </w:rPr>
              <w:t>в</w:t>
            </w:r>
            <w:r w:rsidRPr="00085099">
              <w:rPr>
                <w:color w:val="000000"/>
                <w:sz w:val="20"/>
                <w:lang w:val="ru-RU"/>
              </w:rPr>
              <w:t>лений деятельности</w:t>
            </w:r>
            <w:r>
              <w:rPr>
                <w:color w:val="000000"/>
                <w:sz w:val="20"/>
                <w:lang w:val="ru-RU"/>
              </w:rPr>
              <w:t xml:space="preserve"> на внешних рынках</w:t>
            </w:r>
            <w:r w:rsidRPr="00085099">
              <w:rPr>
                <w:color w:val="000000"/>
                <w:sz w:val="20"/>
                <w:lang w:val="ru-RU"/>
              </w:rPr>
              <w:t xml:space="preserve"> и соответству</w:t>
            </w:r>
            <w:r w:rsidRPr="00085099">
              <w:rPr>
                <w:color w:val="000000"/>
                <w:sz w:val="20"/>
                <w:lang w:val="ru-RU"/>
              </w:rPr>
              <w:t>ю</w:t>
            </w:r>
            <w:r w:rsidRPr="00085099">
              <w:rPr>
                <w:color w:val="000000"/>
                <w:sz w:val="20"/>
                <w:lang w:val="ru-RU"/>
              </w:rPr>
              <w:t xml:space="preserve">щих им </w:t>
            </w:r>
            <w:proofErr w:type="gramStart"/>
            <w:r w:rsidRPr="00085099">
              <w:rPr>
                <w:color w:val="000000"/>
                <w:sz w:val="20"/>
                <w:lang w:val="ru-RU"/>
              </w:rPr>
              <w:t>бизнес-моделей</w:t>
            </w:r>
            <w:proofErr w:type="gramEnd"/>
            <w:r w:rsidRPr="00085099">
              <w:rPr>
                <w:color w:val="000000"/>
                <w:sz w:val="20"/>
                <w:lang w:val="ru-RU"/>
              </w:rPr>
              <w:t xml:space="preserve"> организаций</w:t>
            </w:r>
          </w:p>
        </w:tc>
        <w:tc>
          <w:tcPr>
            <w:tcW w:w="1319" w:type="pct"/>
            <w:shd w:val="clear" w:color="auto" w:fill="FFFFFF" w:themeFill="background1"/>
            <w:vAlign w:val="center"/>
          </w:tcPr>
          <w:p w:rsidR="000A402D" w:rsidRDefault="000A402D" w:rsidP="000A402D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Перечень теоретических вопр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сов для опроса</w:t>
            </w:r>
          </w:p>
          <w:p w:rsidR="009E6C12" w:rsidRPr="00487350" w:rsidRDefault="000A402D" w:rsidP="000A402D">
            <w:pPr>
              <w:keepNext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Перечень практических зад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ний</w:t>
            </w:r>
          </w:p>
        </w:tc>
      </w:tr>
      <w:tr w:rsidR="0006607C" w:rsidRPr="00BE435C" w:rsidTr="0006607C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D8349F" w:rsidRPr="0006607C" w:rsidRDefault="00704E6E" w:rsidP="0006607C">
            <w:pPr>
              <w:keepNext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 xml:space="preserve">ПК-5. </w:t>
            </w:r>
            <w:r w:rsidRPr="00085099">
              <w:rPr>
                <w:color w:val="000000"/>
                <w:sz w:val="20"/>
                <w:lang w:val="ru-RU"/>
              </w:rPr>
              <w:t>Способен разрабатывать, тестировать и внедрять инновационные товары (услуги), создавать немат</w:t>
            </w:r>
            <w:r w:rsidRPr="00085099">
              <w:rPr>
                <w:color w:val="000000"/>
                <w:sz w:val="20"/>
                <w:lang w:val="ru-RU"/>
              </w:rPr>
              <w:t>е</w:t>
            </w:r>
            <w:r w:rsidRPr="00085099">
              <w:rPr>
                <w:color w:val="000000"/>
                <w:sz w:val="20"/>
                <w:lang w:val="ru-RU"/>
              </w:rPr>
              <w:t>риальные активы (бренды) и управлять ими в организации</w:t>
            </w:r>
          </w:p>
        </w:tc>
      </w:tr>
      <w:tr w:rsidR="009E6C12" w:rsidRPr="00BE435C" w:rsidTr="000A402D">
        <w:trPr>
          <w:jc w:val="center"/>
        </w:trPr>
        <w:tc>
          <w:tcPr>
            <w:tcW w:w="3681" w:type="pct"/>
            <w:shd w:val="clear" w:color="auto" w:fill="FFFFFF" w:themeFill="background1"/>
          </w:tcPr>
          <w:p w:rsidR="009E6C12" w:rsidRPr="00085099" w:rsidRDefault="009E6C12" w:rsidP="009E6C12">
            <w:pPr>
              <w:jc w:val="both"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 xml:space="preserve">Знание основных понятий и категорий в сфере </w:t>
            </w:r>
            <w:r>
              <w:rPr>
                <w:sz w:val="20"/>
                <w:lang w:val="ru-RU"/>
              </w:rPr>
              <w:t xml:space="preserve">международного </w:t>
            </w:r>
            <w:r w:rsidRPr="00085099">
              <w:rPr>
                <w:sz w:val="20"/>
                <w:lang w:val="ru-RU"/>
              </w:rPr>
              <w:t>марк</w:t>
            </w:r>
            <w:r w:rsidRPr="00085099">
              <w:rPr>
                <w:sz w:val="20"/>
                <w:lang w:val="ru-RU"/>
              </w:rPr>
              <w:t>е</w:t>
            </w:r>
            <w:r w:rsidRPr="00085099">
              <w:rPr>
                <w:sz w:val="20"/>
                <w:lang w:val="ru-RU"/>
              </w:rPr>
              <w:t>тинга.</w:t>
            </w:r>
          </w:p>
          <w:p w:rsidR="009E6C12" w:rsidRPr="00085099" w:rsidRDefault="009E6C12" w:rsidP="009E6C12">
            <w:pPr>
              <w:jc w:val="both"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Понимание составляющих комплекса маркетинга</w:t>
            </w:r>
            <w:r>
              <w:rPr>
                <w:sz w:val="20"/>
                <w:lang w:val="ru-RU"/>
              </w:rPr>
              <w:t xml:space="preserve"> на внешних рынках</w:t>
            </w:r>
            <w:r w:rsidRPr="00085099">
              <w:rPr>
                <w:sz w:val="20"/>
                <w:lang w:val="ru-RU"/>
              </w:rPr>
              <w:t>.</w:t>
            </w:r>
          </w:p>
          <w:p w:rsidR="009E6C12" w:rsidRPr="00085099" w:rsidRDefault="009E6C12" w:rsidP="009E6C12">
            <w:pPr>
              <w:jc w:val="both"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 xml:space="preserve">Знание и понимание основных теоретических постулатов концепции </w:t>
            </w:r>
            <w:r>
              <w:rPr>
                <w:sz w:val="20"/>
                <w:lang w:val="ru-RU"/>
              </w:rPr>
              <w:t>междун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 xml:space="preserve">родного </w:t>
            </w:r>
            <w:r w:rsidRPr="00085099">
              <w:rPr>
                <w:sz w:val="20"/>
                <w:lang w:val="ru-RU"/>
              </w:rPr>
              <w:t xml:space="preserve">маркетинга, особенностей и этапов </w:t>
            </w:r>
            <w:r w:rsidRPr="00085099">
              <w:rPr>
                <w:color w:val="000000"/>
                <w:sz w:val="20"/>
                <w:lang w:val="ru-RU"/>
              </w:rPr>
              <w:t>разработки, тестирования и вне</w:t>
            </w:r>
            <w:r w:rsidRPr="00085099">
              <w:rPr>
                <w:color w:val="000000"/>
                <w:sz w:val="20"/>
                <w:lang w:val="ru-RU"/>
              </w:rPr>
              <w:t>д</w:t>
            </w:r>
            <w:r w:rsidRPr="00085099">
              <w:rPr>
                <w:color w:val="000000"/>
                <w:sz w:val="20"/>
                <w:lang w:val="ru-RU"/>
              </w:rPr>
              <w:t>рения инновационных товаров (услуг), создания нематериальных активов (брендов)</w:t>
            </w:r>
            <w:r>
              <w:rPr>
                <w:color w:val="000000"/>
                <w:sz w:val="20"/>
                <w:lang w:val="ru-RU"/>
              </w:rPr>
              <w:t xml:space="preserve"> в международной среде.</w:t>
            </w:r>
          </w:p>
        </w:tc>
        <w:tc>
          <w:tcPr>
            <w:tcW w:w="1319" w:type="pct"/>
            <w:shd w:val="clear" w:color="auto" w:fill="FFFFFF" w:themeFill="background1"/>
            <w:vAlign w:val="center"/>
          </w:tcPr>
          <w:p w:rsidR="000A402D" w:rsidRDefault="000A402D" w:rsidP="000A402D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Перечень теоретических вопр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сов для опроса</w:t>
            </w:r>
          </w:p>
          <w:p w:rsidR="009E6C12" w:rsidRPr="00487350" w:rsidRDefault="000A402D" w:rsidP="000A402D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Перечень практических зад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ний</w:t>
            </w:r>
          </w:p>
        </w:tc>
      </w:tr>
      <w:tr w:rsidR="009E6C12" w:rsidRPr="00BE435C" w:rsidTr="000A402D">
        <w:trPr>
          <w:jc w:val="center"/>
        </w:trPr>
        <w:tc>
          <w:tcPr>
            <w:tcW w:w="3681" w:type="pct"/>
            <w:shd w:val="clear" w:color="auto" w:fill="FFFFFF" w:themeFill="background1"/>
          </w:tcPr>
          <w:p w:rsidR="009E6C12" w:rsidRPr="00085099" w:rsidRDefault="009E6C12" w:rsidP="009E6C12">
            <w:pPr>
              <w:jc w:val="both"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Владение методами проведения маркетинговых исследований</w:t>
            </w:r>
            <w:r>
              <w:rPr>
                <w:sz w:val="20"/>
                <w:lang w:val="ru-RU"/>
              </w:rPr>
              <w:t xml:space="preserve"> на внешних рынках</w:t>
            </w:r>
            <w:r w:rsidRPr="00085099">
              <w:rPr>
                <w:sz w:val="20"/>
                <w:lang w:val="ru-RU"/>
              </w:rPr>
              <w:t>.</w:t>
            </w:r>
          </w:p>
          <w:p w:rsidR="009E6C12" w:rsidRPr="00085099" w:rsidRDefault="009E6C12" w:rsidP="009E6C12">
            <w:pPr>
              <w:jc w:val="both"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Применение методов проведения маркетинговых исследований для логическ</w:t>
            </w:r>
            <w:r w:rsidRPr="00085099">
              <w:rPr>
                <w:sz w:val="20"/>
                <w:lang w:val="ru-RU"/>
              </w:rPr>
              <w:t>о</w:t>
            </w:r>
            <w:r w:rsidRPr="00085099">
              <w:rPr>
                <w:sz w:val="20"/>
                <w:lang w:val="ru-RU"/>
              </w:rPr>
              <w:t xml:space="preserve">го обоснования тех или иных конкретных экономических решений в сфере </w:t>
            </w:r>
            <w:r>
              <w:rPr>
                <w:sz w:val="20"/>
                <w:lang w:val="ru-RU"/>
              </w:rPr>
              <w:t>международного маркетинга</w:t>
            </w:r>
            <w:r w:rsidRPr="00085099">
              <w:rPr>
                <w:sz w:val="20"/>
                <w:lang w:val="ru-RU"/>
              </w:rPr>
              <w:t xml:space="preserve">. </w:t>
            </w:r>
          </w:p>
          <w:p w:rsidR="009E6C12" w:rsidRPr="00085099" w:rsidRDefault="009E6C12" w:rsidP="009E6C12">
            <w:pPr>
              <w:jc w:val="both"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 xml:space="preserve">Владение процессом </w:t>
            </w:r>
            <w:r w:rsidRPr="00085099">
              <w:rPr>
                <w:color w:val="000000"/>
                <w:sz w:val="20"/>
                <w:lang w:val="ru-RU"/>
              </w:rPr>
              <w:t>разработки, тестирования и внедрения инновацио</w:t>
            </w:r>
            <w:r w:rsidRPr="00085099">
              <w:rPr>
                <w:color w:val="000000"/>
                <w:sz w:val="20"/>
                <w:lang w:val="ru-RU"/>
              </w:rPr>
              <w:t>н</w:t>
            </w:r>
            <w:r w:rsidRPr="00085099">
              <w:rPr>
                <w:color w:val="000000"/>
                <w:sz w:val="20"/>
                <w:lang w:val="ru-RU"/>
              </w:rPr>
              <w:t>ных товаров (услуг), создания нематериальных активов (брендов)</w:t>
            </w:r>
            <w:r>
              <w:rPr>
                <w:color w:val="000000"/>
                <w:sz w:val="20"/>
                <w:lang w:val="ru-RU"/>
              </w:rPr>
              <w:t xml:space="preserve"> в ме</w:t>
            </w:r>
            <w:r>
              <w:rPr>
                <w:color w:val="000000"/>
                <w:sz w:val="20"/>
                <w:lang w:val="ru-RU"/>
              </w:rPr>
              <w:t>ж</w:t>
            </w:r>
            <w:r>
              <w:rPr>
                <w:color w:val="000000"/>
                <w:sz w:val="20"/>
                <w:lang w:val="ru-RU"/>
              </w:rPr>
              <w:t>дународной среде.</w:t>
            </w:r>
          </w:p>
        </w:tc>
        <w:tc>
          <w:tcPr>
            <w:tcW w:w="1319" w:type="pct"/>
            <w:shd w:val="clear" w:color="auto" w:fill="FFFFFF" w:themeFill="background1"/>
            <w:vAlign w:val="center"/>
          </w:tcPr>
          <w:p w:rsidR="000A402D" w:rsidRDefault="000A402D" w:rsidP="000A402D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Перечень теоретических вопр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сов для опроса</w:t>
            </w:r>
          </w:p>
          <w:p w:rsidR="009E6C12" w:rsidRPr="00487350" w:rsidRDefault="000A402D" w:rsidP="000A402D">
            <w:pPr>
              <w:keepNext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Перечень практических зад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ний</w:t>
            </w:r>
          </w:p>
        </w:tc>
      </w:tr>
      <w:tr w:rsidR="009E6C12" w:rsidRPr="00BE435C" w:rsidTr="000A402D">
        <w:trPr>
          <w:jc w:val="center"/>
        </w:trPr>
        <w:tc>
          <w:tcPr>
            <w:tcW w:w="3681" w:type="pct"/>
            <w:shd w:val="clear" w:color="auto" w:fill="FFFFFF" w:themeFill="background1"/>
          </w:tcPr>
          <w:p w:rsidR="009E6C12" w:rsidRPr="00085099" w:rsidRDefault="009E6C12" w:rsidP="009E6C12">
            <w:pPr>
              <w:jc w:val="both"/>
              <w:rPr>
                <w:sz w:val="20"/>
                <w:lang w:val="ru-RU"/>
              </w:rPr>
            </w:pPr>
            <w:r w:rsidRPr="00085099">
              <w:rPr>
                <w:sz w:val="20"/>
                <w:lang w:val="ru-RU"/>
              </w:rPr>
              <w:t>Комплексное владение методологией и инструментарием маркетинговых и</w:t>
            </w:r>
            <w:r w:rsidRPr="00085099">
              <w:rPr>
                <w:sz w:val="20"/>
                <w:lang w:val="ru-RU"/>
              </w:rPr>
              <w:t>с</w:t>
            </w:r>
            <w:r w:rsidRPr="00085099">
              <w:rPr>
                <w:sz w:val="20"/>
                <w:lang w:val="ru-RU"/>
              </w:rPr>
              <w:t xml:space="preserve">следований </w:t>
            </w:r>
            <w:r>
              <w:rPr>
                <w:sz w:val="20"/>
                <w:lang w:val="ru-RU"/>
              </w:rPr>
              <w:t>на внешних рынках</w:t>
            </w:r>
            <w:r w:rsidRPr="00085099">
              <w:rPr>
                <w:sz w:val="20"/>
                <w:lang w:val="ru-RU"/>
              </w:rPr>
              <w:t xml:space="preserve">, методикой </w:t>
            </w:r>
            <w:r w:rsidRPr="00085099">
              <w:rPr>
                <w:color w:val="000000"/>
                <w:sz w:val="20"/>
                <w:lang w:val="ru-RU"/>
              </w:rPr>
              <w:t>разработки, тестирования и вне</w:t>
            </w:r>
            <w:r w:rsidRPr="00085099">
              <w:rPr>
                <w:color w:val="000000"/>
                <w:sz w:val="20"/>
                <w:lang w:val="ru-RU"/>
              </w:rPr>
              <w:t>д</w:t>
            </w:r>
            <w:r w:rsidRPr="00085099">
              <w:rPr>
                <w:color w:val="000000"/>
                <w:sz w:val="20"/>
                <w:lang w:val="ru-RU"/>
              </w:rPr>
              <w:t>рения инновационных товаров (услуг), создания нематериальных активов (брендов) и управления ими</w:t>
            </w:r>
            <w:r>
              <w:rPr>
                <w:color w:val="000000"/>
                <w:sz w:val="20"/>
                <w:lang w:val="ru-RU"/>
              </w:rPr>
              <w:t xml:space="preserve"> в междунаро</w:t>
            </w:r>
            <w:r>
              <w:rPr>
                <w:color w:val="000000"/>
                <w:sz w:val="20"/>
                <w:lang w:val="ru-RU"/>
              </w:rPr>
              <w:t>д</w:t>
            </w:r>
            <w:r>
              <w:rPr>
                <w:color w:val="000000"/>
                <w:sz w:val="20"/>
                <w:lang w:val="ru-RU"/>
              </w:rPr>
              <w:t>ной среде.</w:t>
            </w:r>
          </w:p>
        </w:tc>
        <w:tc>
          <w:tcPr>
            <w:tcW w:w="1319" w:type="pct"/>
            <w:shd w:val="clear" w:color="auto" w:fill="FFFFFF" w:themeFill="background1"/>
            <w:vAlign w:val="center"/>
          </w:tcPr>
          <w:p w:rsidR="000A402D" w:rsidRDefault="000A402D" w:rsidP="000A402D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Перечень теоретических вопр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сов для опроса</w:t>
            </w:r>
          </w:p>
          <w:p w:rsidR="009E6C12" w:rsidRPr="00487350" w:rsidRDefault="000A402D" w:rsidP="000A402D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Перечень практических зад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ний</w:t>
            </w:r>
          </w:p>
        </w:tc>
      </w:tr>
    </w:tbl>
    <w:p w:rsidR="009E6C12" w:rsidRPr="00402263" w:rsidRDefault="009E6C12" w:rsidP="00596DE8">
      <w:pPr>
        <w:ind w:firstLine="709"/>
        <w:rPr>
          <w:b/>
          <w:szCs w:val="24"/>
          <w:lang w:val="ru-RU"/>
        </w:rPr>
      </w:pPr>
    </w:p>
    <w:p w:rsidR="000A402D" w:rsidRPr="006445BD" w:rsidRDefault="000A402D" w:rsidP="000A402D">
      <w:pPr>
        <w:ind w:firstLine="709"/>
        <w:rPr>
          <w:b/>
          <w:szCs w:val="24"/>
        </w:rPr>
      </w:pPr>
      <w:r w:rsidRPr="006445BD">
        <w:rPr>
          <w:b/>
          <w:szCs w:val="24"/>
        </w:rPr>
        <w:t xml:space="preserve">5.3 </w:t>
      </w:r>
      <w:r w:rsidRPr="005E5967">
        <w:rPr>
          <w:b/>
          <w:szCs w:val="24"/>
          <w:lang w:val="ru-RU"/>
        </w:rPr>
        <w:t>Критерии</w:t>
      </w:r>
      <w:r w:rsidRPr="006445BD">
        <w:rPr>
          <w:b/>
          <w:szCs w:val="24"/>
        </w:rPr>
        <w:t xml:space="preserve"> </w:t>
      </w:r>
      <w:r w:rsidRPr="005E5967">
        <w:rPr>
          <w:b/>
          <w:szCs w:val="24"/>
          <w:lang w:val="ru-RU"/>
        </w:rPr>
        <w:t>оценки</w:t>
      </w:r>
      <w:r w:rsidRPr="006445BD">
        <w:rPr>
          <w:b/>
          <w:szCs w:val="24"/>
        </w:rPr>
        <w:t xml:space="preserve"> </w:t>
      </w:r>
      <w:r w:rsidRPr="005E5967">
        <w:rPr>
          <w:b/>
          <w:szCs w:val="24"/>
          <w:lang w:val="ru-RU"/>
        </w:rPr>
        <w:t>практических</w:t>
      </w:r>
      <w:r w:rsidRPr="006445BD">
        <w:rPr>
          <w:b/>
          <w:szCs w:val="24"/>
        </w:rPr>
        <w:t xml:space="preserve"> </w:t>
      </w:r>
      <w:r w:rsidRPr="005E5967">
        <w:rPr>
          <w:b/>
          <w:szCs w:val="24"/>
          <w:lang w:val="ru-RU"/>
        </w:rPr>
        <w:t>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"/>
        <w:gridCol w:w="8735"/>
      </w:tblGrid>
      <w:tr w:rsidR="000A402D" w:rsidRPr="00064645" w:rsidTr="00545C6C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2D" w:rsidRPr="00064645" w:rsidRDefault="000A402D" w:rsidP="00545C6C">
            <w:pPr>
              <w:jc w:val="center"/>
              <w:rPr>
                <w:b/>
                <w:sz w:val="20"/>
              </w:rPr>
            </w:pPr>
            <w:proofErr w:type="spellStart"/>
            <w:r w:rsidRPr="00064645">
              <w:rPr>
                <w:b/>
                <w:sz w:val="20"/>
              </w:rPr>
              <w:t>Баллы</w:t>
            </w:r>
            <w:proofErr w:type="spellEnd"/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2D" w:rsidRPr="00064645" w:rsidRDefault="000A402D" w:rsidP="00545C6C">
            <w:pPr>
              <w:jc w:val="center"/>
              <w:rPr>
                <w:b/>
                <w:sz w:val="20"/>
              </w:rPr>
            </w:pPr>
            <w:proofErr w:type="spellStart"/>
            <w:r w:rsidRPr="00064645">
              <w:rPr>
                <w:b/>
                <w:sz w:val="20"/>
              </w:rPr>
              <w:t>Критерии</w:t>
            </w:r>
            <w:proofErr w:type="spellEnd"/>
          </w:p>
        </w:tc>
      </w:tr>
      <w:tr w:rsidR="000A402D" w:rsidRPr="0063518D" w:rsidTr="00545C6C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2D" w:rsidRPr="00064645" w:rsidRDefault="000A402D" w:rsidP="00545C6C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2D" w:rsidRDefault="000A402D" w:rsidP="00545C6C">
            <w:pPr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Систематизированные, глубокие и полные знания</w:t>
            </w:r>
            <w:r w:rsidRPr="00064645">
              <w:rPr>
                <w:sz w:val="20"/>
                <w:lang w:val="ru-RU"/>
              </w:rPr>
              <w:t xml:space="preserve"> по тематике выполняемой практической р</w:t>
            </w:r>
            <w:r w:rsidRPr="00064645">
              <w:rPr>
                <w:sz w:val="20"/>
                <w:lang w:val="ru-RU"/>
              </w:rPr>
              <w:t>а</w:t>
            </w:r>
            <w:r w:rsidRPr="00064645">
              <w:rPr>
                <w:sz w:val="20"/>
                <w:lang w:val="ru-RU"/>
              </w:rPr>
              <w:t xml:space="preserve">боты, а также по основным вопросам, выходящим за ее рамки. </w:t>
            </w:r>
          </w:p>
          <w:p w:rsidR="000A402D" w:rsidRPr="00064645" w:rsidRDefault="000A402D" w:rsidP="00545C6C">
            <w:pPr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Точное</w:t>
            </w:r>
            <w:r w:rsidRPr="00064645">
              <w:rPr>
                <w:sz w:val="20"/>
                <w:lang w:val="ru-RU"/>
              </w:rPr>
              <w:t xml:space="preserve"> использование научной терминологии.</w:t>
            </w:r>
          </w:p>
          <w:p w:rsidR="000A402D" w:rsidRPr="00064645" w:rsidRDefault="000A402D" w:rsidP="00545C6C">
            <w:pPr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Умение ориентироваться</w:t>
            </w:r>
            <w:r w:rsidRPr="00064645">
              <w:rPr>
                <w:sz w:val="20"/>
                <w:lang w:val="ru-RU"/>
              </w:rPr>
              <w:t xml:space="preserve"> в теориях, концепциях и направлениях, связанных с тематикой выпо</w:t>
            </w:r>
            <w:r w:rsidRPr="00064645">
              <w:rPr>
                <w:sz w:val="20"/>
                <w:lang w:val="ru-RU"/>
              </w:rPr>
              <w:t>л</w:t>
            </w:r>
            <w:r w:rsidRPr="00064645">
              <w:rPr>
                <w:sz w:val="20"/>
                <w:lang w:val="ru-RU"/>
              </w:rPr>
              <w:t>няемой практической работы, и давать им критическую оценку.</w:t>
            </w:r>
          </w:p>
        </w:tc>
      </w:tr>
      <w:tr w:rsidR="000A402D" w:rsidRPr="0063518D" w:rsidTr="00545C6C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2D" w:rsidRPr="00064645" w:rsidRDefault="000A402D" w:rsidP="00545C6C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2D" w:rsidRPr="00064645" w:rsidRDefault="000A402D" w:rsidP="00545C6C">
            <w:pPr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Достаточно полные и систематизированные знания</w:t>
            </w:r>
            <w:r w:rsidRPr="00064645">
              <w:rPr>
                <w:sz w:val="20"/>
                <w:lang w:val="ru-RU"/>
              </w:rPr>
              <w:t xml:space="preserve"> по тематике выполняемой практической работы, использование научной терминологии.</w:t>
            </w:r>
          </w:p>
          <w:p w:rsidR="000A402D" w:rsidRPr="00064645" w:rsidRDefault="000A402D" w:rsidP="00545C6C">
            <w:pPr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Умение ориентироваться</w:t>
            </w:r>
            <w:r w:rsidRPr="00064645">
              <w:rPr>
                <w:sz w:val="20"/>
                <w:lang w:val="ru-RU"/>
              </w:rPr>
              <w:t xml:space="preserve"> в основных теориях, концепциях и направлениях, связанных с темат</w:t>
            </w:r>
            <w:r w:rsidRPr="00064645">
              <w:rPr>
                <w:sz w:val="20"/>
                <w:lang w:val="ru-RU"/>
              </w:rPr>
              <w:t>и</w:t>
            </w:r>
            <w:r w:rsidRPr="00064645">
              <w:rPr>
                <w:sz w:val="20"/>
                <w:lang w:val="ru-RU"/>
              </w:rPr>
              <w:t xml:space="preserve">кой выполняемой практической работы, и давать им критическую оценку. </w:t>
            </w:r>
          </w:p>
        </w:tc>
      </w:tr>
      <w:tr w:rsidR="000A402D" w:rsidRPr="0063518D" w:rsidTr="00545C6C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2D" w:rsidRPr="00064645" w:rsidRDefault="000A402D" w:rsidP="00545C6C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2D" w:rsidRPr="00064645" w:rsidRDefault="000A402D" w:rsidP="00545C6C">
            <w:pPr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Достаточный объем знаний</w:t>
            </w:r>
            <w:r w:rsidRPr="00064645">
              <w:rPr>
                <w:sz w:val="20"/>
                <w:lang w:val="ru-RU"/>
              </w:rPr>
              <w:t xml:space="preserve"> по тематике выполняемой практической работы, минимально соо</w:t>
            </w:r>
            <w:r w:rsidRPr="00064645">
              <w:rPr>
                <w:sz w:val="20"/>
                <w:lang w:val="ru-RU"/>
              </w:rPr>
              <w:t>т</w:t>
            </w:r>
            <w:r w:rsidRPr="00064645">
              <w:rPr>
                <w:sz w:val="20"/>
                <w:lang w:val="ru-RU"/>
              </w:rPr>
              <w:t>ветствующий требованиям образовательного стандарта, использование научной терминологии.</w:t>
            </w:r>
          </w:p>
          <w:p w:rsidR="000A402D" w:rsidRPr="00064645" w:rsidRDefault="000A402D" w:rsidP="00545C6C">
            <w:pPr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Умение ориентироваться</w:t>
            </w:r>
            <w:r w:rsidRPr="00064645">
              <w:rPr>
                <w:sz w:val="20"/>
                <w:lang w:val="ru-RU"/>
              </w:rPr>
              <w:t xml:space="preserve"> в основных теориях, концепциях и направлениях, связанных с темат</w:t>
            </w:r>
            <w:r w:rsidRPr="00064645">
              <w:rPr>
                <w:sz w:val="20"/>
                <w:lang w:val="ru-RU"/>
              </w:rPr>
              <w:t>и</w:t>
            </w:r>
            <w:r w:rsidRPr="00064645">
              <w:rPr>
                <w:sz w:val="20"/>
                <w:lang w:val="ru-RU"/>
              </w:rPr>
              <w:t>кой выполняемой практической работы.</w:t>
            </w:r>
          </w:p>
        </w:tc>
      </w:tr>
      <w:tr w:rsidR="000A402D" w:rsidRPr="0063518D" w:rsidTr="00545C6C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2D" w:rsidRPr="00064645" w:rsidRDefault="000A402D" w:rsidP="000A402D">
            <w:pPr>
              <w:keepNext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3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2D" w:rsidRPr="00064645" w:rsidRDefault="000A402D" w:rsidP="000A402D">
            <w:pPr>
              <w:keepNext/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Недостаточно полный</w:t>
            </w:r>
            <w:r w:rsidRPr="00064645">
              <w:rPr>
                <w:sz w:val="20"/>
                <w:lang w:val="ru-RU"/>
              </w:rPr>
              <w:t xml:space="preserve"> объем знаний по тематике выполняемой практической работы, не соотве</w:t>
            </w:r>
            <w:r w:rsidRPr="00064645">
              <w:rPr>
                <w:sz w:val="20"/>
                <w:lang w:val="ru-RU"/>
              </w:rPr>
              <w:t>т</w:t>
            </w:r>
            <w:r w:rsidRPr="00064645">
              <w:rPr>
                <w:sz w:val="20"/>
                <w:lang w:val="ru-RU"/>
              </w:rPr>
              <w:t>ствующий минимальным требованиям, установленным образовательным стандартом.</w:t>
            </w:r>
          </w:p>
          <w:p w:rsidR="000A402D" w:rsidRPr="00064645" w:rsidRDefault="000A402D" w:rsidP="000A402D">
            <w:pPr>
              <w:keepNext/>
              <w:jc w:val="both"/>
              <w:rPr>
                <w:b/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Неумение ориентироваться</w:t>
            </w:r>
            <w:r w:rsidRPr="00064645">
              <w:rPr>
                <w:sz w:val="20"/>
                <w:lang w:val="ru-RU"/>
              </w:rPr>
              <w:t xml:space="preserve"> в основных теориях, концепциях и направлениях, связанных с тем</w:t>
            </w:r>
            <w:r w:rsidRPr="00064645">
              <w:rPr>
                <w:sz w:val="20"/>
                <w:lang w:val="ru-RU"/>
              </w:rPr>
              <w:t>а</w:t>
            </w:r>
            <w:r w:rsidRPr="00064645">
              <w:rPr>
                <w:sz w:val="20"/>
                <w:lang w:val="ru-RU"/>
              </w:rPr>
              <w:t>тикой выполняемой практической работы.</w:t>
            </w:r>
          </w:p>
        </w:tc>
      </w:tr>
      <w:tr w:rsidR="000A402D" w:rsidRPr="00064645" w:rsidTr="00545C6C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D" w:rsidRDefault="000A402D" w:rsidP="00545C6C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D" w:rsidRPr="00064645" w:rsidRDefault="000A402D" w:rsidP="00545C6C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Нет ответа</w:t>
            </w:r>
          </w:p>
        </w:tc>
      </w:tr>
    </w:tbl>
    <w:p w:rsidR="000A402D" w:rsidRDefault="000A402D" w:rsidP="000A402D">
      <w:pPr>
        <w:jc w:val="both"/>
        <w:rPr>
          <w:b/>
          <w:szCs w:val="24"/>
          <w:lang w:val="ru-RU"/>
        </w:rPr>
      </w:pPr>
    </w:p>
    <w:p w:rsidR="000A402D" w:rsidRDefault="000A402D" w:rsidP="000A402D">
      <w:pPr>
        <w:ind w:firstLine="709"/>
        <w:jc w:val="both"/>
        <w:rPr>
          <w:b/>
          <w:szCs w:val="24"/>
          <w:lang w:val="ru-RU"/>
        </w:rPr>
      </w:pPr>
      <w:r w:rsidRPr="006445BD">
        <w:rPr>
          <w:b/>
          <w:szCs w:val="24"/>
        </w:rPr>
        <w:t>5.</w:t>
      </w:r>
      <w:r>
        <w:rPr>
          <w:b/>
          <w:szCs w:val="24"/>
          <w:lang w:val="ru-RU"/>
        </w:rPr>
        <w:t>4</w:t>
      </w:r>
      <w:r w:rsidRPr="006445BD">
        <w:rPr>
          <w:b/>
          <w:szCs w:val="24"/>
        </w:rPr>
        <w:t xml:space="preserve"> </w:t>
      </w:r>
      <w:proofErr w:type="spellStart"/>
      <w:r w:rsidRPr="006445BD">
        <w:rPr>
          <w:b/>
          <w:szCs w:val="24"/>
        </w:rPr>
        <w:t>Критерии</w:t>
      </w:r>
      <w:proofErr w:type="spellEnd"/>
      <w:r w:rsidRPr="006445BD">
        <w:rPr>
          <w:b/>
          <w:szCs w:val="24"/>
        </w:rPr>
        <w:t xml:space="preserve"> </w:t>
      </w:r>
      <w:proofErr w:type="spellStart"/>
      <w:r w:rsidRPr="006445BD">
        <w:rPr>
          <w:b/>
          <w:szCs w:val="24"/>
        </w:rPr>
        <w:t>оценки</w:t>
      </w:r>
      <w:proofErr w:type="spellEnd"/>
      <w:r w:rsidRPr="006445BD">
        <w:rPr>
          <w:b/>
          <w:szCs w:val="24"/>
        </w:rPr>
        <w:t xml:space="preserve"> </w:t>
      </w:r>
      <w:proofErr w:type="spellStart"/>
      <w:r w:rsidRPr="006445BD">
        <w:rPr>
          <w:b/>
          <w:szCs w:val="24"/>
        </w:rPr>
        <w:t>зачета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660"/>
      </w:tblGrid>
      <w:tr w:rsidR="000A402D" w:rsidRPr="00064645" w:rsidTr="00545C6C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2D" w:rsidRPr="00064645" w:rsidRDefault="000A402D" w:rsidP="00545C6C">
            <w:pPr>
              <w:jc w:val="center"/>
              <w:rPr>
                <w:b/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Баллы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2D" w:rsidRPr="00064645" w:rsidRDefault="000A402D" w:rsidP="00545C6C">
            <w:pPr>
              <w:jc w:val="center"/>
              <w:rPr>
                <w:b/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Критерии</w:t>
            </w:r>
          </w:p>
        </w:tc>
      </w:tr>
      <w:tr w:rsidR="000A402D" w:rsidRPr="0063518D" w:rsidTr="00545C6C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2D" w:rsidRPr="00064645" w:rsidRDefault="000A402D" w:rsidP="00545C6C">
            <w:pPr>
              <w:jc w:val="center"/>
              <w:rPr>
                <w:b/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40-35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2D" w:rsidRDefault="000A402D" w:rsidP="00545C6C">
            <w:pPr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Систематизированные, глубокие и полные знания</w:t>
            </w:r>
            <w:r w:rsidRPr="00064645">
              <w:rPr>
                <w:sz w:val="20"/>
                <w:lang w:val="ru-RU"/>
              </w:rPr>
              <w:t xml:space="preserve"> по всем разделам учебной программы, а также по основным вопросам, выходящим за ее пределы. </w:t>
            </w:r>
          </w:p>
          <w:p w:rsidR="000A402D" w:rsidRPr="00064645" w:rsidRDefault="000A402D" w:rsidP="00545C6C">
            <w:pPr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Точное</w:t>
            </w:r>
            <w:r w:rsidRPr="00064645">
              <w:rPr>
                <w:sz w:val="20"/>
                <w:lang w:val="ru-RU"/>
              </w:rPr>
              <w:t xml:space="preserve"> использование научной терминологии.</w:t>
            </w:r>
          </w:p>
          <w:p w:rsidR="000A402D" w:rsidRPr="00064645" w:rsidRDefault="000A402D" w:rsidP="00545C6C">
            <w:pPr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Умение ориентироваться</w:t>
            </w:r>
            <w:r w:rsidRPr="00064645">
              <w:rPr>
                <w:sz w:val="20"/>
                <w:lang w:val="ru-RU"/>
              </w:rPr>
              <w:t xml:space="preserve"> в теориях, концепциях и направлениях по изучаемой дисциплине и давать им критическую оценку.</w:t>
            </w:r>
          </w:p>
        </w:tc>
      </w:tr>
      <w:tr w:rsidR="000A402D" w:rsidRPr="0063518D" w:rsidTr="00545C6C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2D" w:rsidRPr="00064645" w:rsidRDefault="000A402D" w:rsidP="00545C6C">
            <w:pPr>
              <w:jc w:val="center"/>
              <w:rPr>
                <w:b/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34-28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2D" w:rsidRPr="00064645" w:rsidRDefault="000A402D" w:rsidP="00545C6C">
            <w:pPr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Достаточно полные и систематизированные знания</w:t>
            </w:r>
            <w:r w:rsidRPr="00064645">
              <w:rPr>
                <w:sz w:val="20"/>
                <w:lang w:val="ru-RU"/>
              </w:rPr>
              <w:t xml:space="preserve"> по всем разделам учебной программы, использование научной терминологии.</w:t>
            </w:r>
          </w:p>
          <w:p w:rsidR="000A402D" w:rsidRPr="00064645" w:rsidRDefault="000A402D" w:rsidP="00545C6C">
            <w:pPr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Умение ориентироваться</w:t>
            </w:r>
            <w:r w:rsidRPr="00064645">
              <w:rPr>
                <w:sz w:val="20"/>
                <w:lang w:val="ru-RU"/>
              </w:rPr>
              <w:t xml:space="preserve"> в основных теориях, концепциях и направлениях по изучаемой дисц</w:t>
            </w:r>
            <w:r w:rsidRPr="00064645">
              <w:rPr>
                <w:sz w:val="20"/>
                <w:lang w:val="ru-RU"/>
              </w:rPr>
              <w:t>и</w:t>
            </w:r>
            <w:r w:rsidRPr="00064645">
              <w:rPr>
                <w:sz w:val="20"/>
                <w:lang w:val="ru-RU"/>
              </w:rPr>
              <w:t xml:space="preserve">плине и давать им критическую оценку. </w:t>
            </w:r>
          </w:p>
        </w:tc>
      </w:tr>
      <w:tr w:rsidR="000A402D" w:rsidRPr="0063518D" w:rsidTr="00545C6C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2D" w:rsidRPr="00064645" w:rsidRDefault="000A402D" w:rsidP="00545C6C">
            <w:pPr>
              <w:jc w:val="center"/>
              <w:rPr>
                <w:b/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27-20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2D" w:rsidRPr="00064645" w:rsidRDefault="000A402D" w:rsidP="00545C6C">
            <w:pPr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Достаточный объем знаний</w:t>
            </w:r>
            <w:r w:rsidRPr="00064645">
              <w:rPr>
                <w:sz w:val="20"/>
                <w:lang w:val="ru-RU"/>
              </w:rPr>
              <w:t xml:space="preserve"> в рамках образовательного стандарта, использование научной те</w:t>
            </w:r>
            <w:r w:rsidRPr="00064645">
              <w:rPr>
                <w:sz w:val="20"/>
                <w:lang w:val="ru-RU"/>
              </w:rPr>
              <w:t>р</w:t>
            </w:r>
            <w:r w:rsidRPr="00064645">
              <w:rPr>
                <w:sz w:val="20"/>
                <w:lang w:val="ru-RU"/>
              </w:rPr>
              <w:t>минологии.</w:t>
            </w:r>
          </w:p>
          <w:p w:rsidR="000A402D" w:rsidRPr="00064645" w:rsidRDefault="000A402D" w:rsidP="00545C6C">
            <w:pPr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Умение ориентироваться</w:t>
            </w:r>
            <w:r w:rsidRPr="00064645">
              <w:rPr>
                <w:sz w:val="20"/>
                <w:lang w:val="ru-RU"/>
              </w:rPr>
              <w:t xml:space="preserve"> в основных теориях, концепциях и направлениях по изучаемой дисц</w:t>
            </w:r>
            <w:r w:rsidRPr="00064645">
              <w:rPr>
                <w:sz w:val="20"/>
                <w:lang w:val="ru-RU"/>
              </w:rPr>
              <w:t>и</w:t>
            </w:r>
            <w:r w:rsidRPr="00064645">
              <w:rPr>
                <w:sz w:val="20"/>
                <w:lang w:val="ru-RU"/>
              </w:rPr>
              <w:t xml:space="preserve">плине и давать им оценку. </w:t>
            </w:r>
          </w:p>
        </w:tc>
      </w:tr>
      <w:tr w:rsidR="000A402D" w:rsidRPr="0063518D" w:rsidTr="00545C6C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2D" w:rsidRPr="00064645" w:rsidRDefault="000A402D" w:rsidP="00545C6C">
            <w:pPr>
              <w:jc w:val="center"/>
              <w:rPr>
                <w:b/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19-0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2D" w:rsidRPr="00064645" w:rsidRDefault="000A402D" w:rsidP="00545C6C">
            <w:pPr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Недостаточно полный</w:t>
            </w:r>
            <w:r w:rsidRPr="00064645">
              <w:rPr>
                <w:sz w:val="20"/>
                <w:lang w:val="ru-RU"/>
              </w:rPr>
              <w:t xml:space="preserve"> объем знаний в рамках образовательного стандарта.</w:t>
            </w:r>
          </w:p>
          <w:p w:rsidR="000A402D" w:rsidRPr="00064645" w:rsidRDefault="000A402D" w:rsidP="00545C6C">
            <w:pPr>
              <w:jc w:val="both"/>
              <w:rPr>
                <w:sz w:val="20"/>
                <w:lang w:val="ru-RU"/>
              </w:rPr>
            </w:pPr>
            <w:r w:rsidRPr="00064645">
              <w:rPr>
                <w:b/>
                <w:sz w:val="20"/>
                <w:lang w:val="ru-RU"/>
              </w:rPr>
              <w:t>Неумение ориентироваться</w:t>
            </w:r>
            <w:r w:rsidRPr="00064645">
              <w:rPr>
                <w:sz w:val="20"/>
                <w:lang w:val="ru-RU"/>
              </w:rPr>
              <w:t xml:space="preserve"> в основных теориях, концепциях и направлениях по изучаемой ди</w:t>
            </w:r>
            <w:r w:rsidRPr="00064645">
              <w:rPr>
                <w:sz w:val="20"/>
                <w:lang w:val="ru-RU"/>
              </w:rPr>
              <w:t>с</w:t>
            </w:r>
            <w:r w:rsidRPr="00064645">
              <w:rPr>
                <w:sz w:val="20"/>
                <w:lang w:val="ru-RU"/>
              </w:rPr>
              <w:t xml:space="preserve">циплине. </w:t>
            </w:r>
          </w:p>
        </w:tc>
      </w:tr>
    </w:tbl>
    <w:p w:rsidR="000A402D" w:rsidRDefault="000A402D" w:rsidP="000A402D">
      <w:pPr>
        <w:pStyle w:val="a6"/>
        <w:ind w:left="0"/>
        <w:jc w:val="both"/>
        <w:rPr>
          <w:b/>
          <w:szCs w:val="24"/>
          <w:lang w:val="ru-RU"/>
        </w:rPr>
      </w:pPr>
    </w:p>
    <w:p w:rsidR="003158D4" w:rsidRDefault="003158D4" w:rsidP="00596DE8">
      <w:pPr>
        <w:pStyle w:val="a6"/>
        <w:ind w:left="0" w:firstLine="709"/>
        <w:jc w:val="both"/>
        <w:rPr>
          <w:b/>
          <w:szCs w:val="24"/>
          <w:lang w:val="ru-RU"/>
        </w:rPr>
      </w:pPr>
    </w:p>
    <w:p w:rsidR="00D4228E" w:rsidRPr="00E21A6F" w:rsidRDefault="00F35C78" w:rsidP="00596DE8">
      <w:pPr>
        <w:pStyle w:val="a6"/>
        <w:ind w:left="0" w:firstLine="709"/>
        <w:jc w:val="both"/>
        <w:rPr>
          <w:b/>
          <w:szCs w:val="24"/>
          <w:lang w:val="ru-RU"/>
        </w:rPr>
      </w:pPr>
      <w:r w:rsidRPr="00E21A6F">
        <w:rPr>
          <w:b/>
          <w:szCs w:val="24"/>
          <w:lang w:val="ru-RU"/>
        </w:rPr>
        <w:t>6 </w:t>
      </w:r>
      <w:r w:rsidR="00D4228E" w:rsidRPr="00E21A6F">
        <w:rPr>
          <w:b/>
          <w:szCs w:val="24"/>
          <w:lang w:val="ru-RU"/>
        </w:rPr>
        <w:t>МЕТОДИЧЕСКИЕ РЕКОМЕНДАЦИИ ПО ОРГАНИЗАЦИИ И ВЫПОЛН</w:t>
      </w:r>
      <w:r w:rsidR="00D4228E" w:rsidRPr="00E21A6F">
        <w:rPr>
          <w:b/>
          <w:szCs w:val="24"/>
          <w:lang w:val="ru-RU"/>
        </w:rPr>
        <w:t>Е</w:t>
      </w:r>
      <w:r w:rsidR="00D4228E" w:rsidRPr="00E21A6F">
        <w:rPr>
          <w:b/>
          <w:szCs w:val="24"/>
          <w:lang w:val="ru-RU"/>
        </w:rPr>
        <w:t>НИЮ САМОЯТОЯТЕЛЬНОЙ РАБОТЫ СТУДЕНТОВ ПО УЧЕБНОЙ ДИСЦ</w:t>
      </w:r>
      <w:r w:rsidR="00D4228E" w:rsidRPr="00E21A6F">
        <w:rPr>
          <w:b/>
          <w:szCs w:val="24"/>
          <w:lang w:val="ru-RU"/>
        </w:rPr>
        <w:t>И</w:t>
      </w:r>
      <w:r w:rsidR="00D4228E" w:rsidRPr="00E21A6F">
        <w:rPr>
          <w:b/>
          <w:szCs w:val="24"/>
          <w:lang w:val="ru-RU"/>
        </w:rPr>
        <w:t>ПЛИНЕ</w:t>
      </w:r>
    </w:p>
    <w:p w:rsidR="00D4228E" w:rsidRPr="00E21A6F" w:rsidRDefault="00D4228E" w:rsidP="00596DE8">
      <w:pPr>
        <w:pStyle w:val="a6"/>
        <w:ind w:left="375"/>
        <w:rPr>
          <w:b/>
          <w:szCs w:val="24"/>
          <w:lang w:val="ru-RU"/>
        </w:rPr>
      </w:pPr>
    </w:p>
    <w:p w:rsidR="00D4228E" w:rsidRPr="00E21A6F" w:rsidRDefault="00D4228E" w:rsidP="00596DE8">
      <w:pPr>
        <w:ind w:firstLine="708"/>
        <w:jc w:val="both"/>
        <w:rPr>
          <w:bCs/>
          <w:szCs w:val="24"/>
        </w:rPr>
      </w:pPr>
      <w:r w:rsidRPr="00E21A6F">
        <w:rPr>
          <w:szCs w:val="24"/>
          <w:lang w:val="ru-RU"/>
        </w:rPr>
        <w:t>Самостоятельная работа студентов</w:t>
      </w:r>
      <w:r w:rsidRPr="00E21A6F">
        <w:rPr>
          <w:bCs/>
          <w:szCs w:val="24"/>
          <w:lang w:val="ru-RU"/>
        </w:rPr>
        <w:t xml:space="preserve"> (СРС) направлена на закрепление и углубление освоения учебного материала, развитие практических умений. </w:t>
      </w:r>
      <w:r w:rsidRPr="00E21A6F">
        <w:rPr>
          <w:bCs/>
          <w:szCs w:val="24"/>
        </w:rPr>
        <w:t xml:space="preserve">СРС </w:t>
      </w:r>
      <w:proofErr w:type="spellStart"/>
      <w:r w:rsidRPr="00E21A6F">
        <w:rPr>
          <w:bCs/>
          <w:szCs w:val="24"/>
        </w:rPr>
        <w:t>включает</w:t>
      </w:r>
      <w:proofErr w:type="spellEnd"/>
      <w:r w:rsidRPr="00E21A6F">
        <w:rPr>
          <w:bCs/>
          <w:szCs w:val="24"/>
        </w:rPr>
        <w:t xml:space="preserve"> </w:t>
      </w:r>
      <w:proofErr w:type="spellStart"/>
      <w:r w:rsidRPr="00E21A6F">
        <w:rPr>
          <w:bCs/>
          <w:szCs w:val="24"/>
        </w:rPr>
        <w:t>следующие</w:t>
      </w:r>
      <w:proofErr w:type="spellEnd"/>
      <w:r w:rsidRPr="00E21A6F">
        <w:rPr>
          <w:bCs/>
          <w:szCs w:val="24"/>
        </w:rPr>
        <w:t xml:space="preserve"> </w:t>
      </w:r>
      <w:proofErr w:type="spellStart"/>
      <w:r w:rsidRPr="00E21A6F">
        <w:rPr>
          <w:bCs/>
          <w:szCs w:val="24"/>
        </w:rPr>
        <w:t>виды</w:t>
      </w:r>
      <w:proofErr w:type="spellEnd"/>
      <w:r w:rsidRPr="00E21A6F">
        <w:rPr>
          <w:bCs/>
          <w:szCs w:val="24"/>
        </w:rPr>
        <w:t xml:space="preserve"> </w:t>
      </w:r>
      <w:proofErr w:type="spellStart"/>
      <w:r w:rsidRPr="00E21A6F">
        <w:rPr>
          <w:bCs/>
          <w:szCs w:val="24"/>
        </w:rPr>
        <w:t>самостоятельной</w:t>
      </w:r>
      <w:proofErr w:type="spellEnd"/>
      <w:r w:rsidRPr="00E21A6F">
        <w:rPr>
          <w:bCs/>
          <w:szCs w:val="24"/>
        </w:rPr>
        <w:t xml:space="preserve"> </w:t>
      </w:r>
      <w:proofErr w:type="spellStart"/>
      <w:r w:rsidRPr="00E21A6F">
        <w:rPr>
          <w:bCs/>
          <w:szCs w:val="24"/>
        </w:rPr>
        <w:t>работы</w:t>
      </w:r>
      <w:proofErr w:type="spellEnd"/>
      <w:r w:rsidRPr="00E21A6F">
        <w:rPr>
          <w:bCs/>
          <w:szCs w:val="24"/>
        </w:rPr>
        <w:t xml:space="preserve"> </w:t>
      </w:r>
      <w:proofErr w:type="spellStart"/>
      <w:r w:rsidRPr="00E21A6F">
        <w:rPr>
          <w:bCs/>
          <w:szCs w:val="24"/>
        </w:rPr>
        <w:t>студентов</w:t>
      </w:r>
      <w:proofErr w:type="spellEnd"/>
      <w:r w:rsidRPr="00E21A6F">
        <w:rPr>
          <w:bCs/>
          <w:szCs w:val="24"/>
        </w:rPr>
        <w:t>:</w:t>
      </w:r>
    </w:p>
    <w:p w:rsidR="00D4228E" w:rsidRPr="00E21A6F" w:rsidRDefault="00D4228E" w:rsidP="00596DE8">
      <w:pPr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4"/>
        </w:rPr>
      </w:pPr>
      <w:proofErr w:type="spellStart"/>
      <w:r w:rsidRPr="00E21A6F">
        <w:rPr>
          <w:szCs w:val="24"/>
        </w:rPr>
        <w:t>выполнение</w:t>
      </w:r>
      <w:proofErr w:type="spellEnd"/>
      <w:r w:rsidRPr="00E21A6F">
        <w:rPr>
          <w:szCs w:val="24"/>
        </w:rPr>
        <w:t xml:space="preserve"> </w:t>
      </w:r>
      <w:proofErr w:type="spellStart"/>
      <w:r w:rsidRPr="00E21A6F">
        <w:rPr>
          <w:szCs w:val="24"/>
        </w:rPr>
        <w:t>тестовых</w:t>
      </w:r>
      <w:proofErr w:type="spellEnd"/>
      <w:r w:rsidRPr="00E21A6F">
        <w:rPr>
          <w:szCs w:val="24"/>
        </w:rPr>
        <w:t xml:space="preserve"> </w:t>
      </w:r>
      <w:proofErr w:type="spellStart"/>
      <w:r w:rsidRPr="00E21A6F">
        <w:rPr>
          <w:szCs w:val="24"/>
        </w:rPr>
        <w:t>заданий</w:t>
      </w:r>
      <w:proofErr w:type="spellEnd"/>
      <w:r w:rsidRPr="00E21A6F">
        <w:rPr>
          <w:szCs w:val="24"/>
        </w:rPr>
        <w:t>;</w:t>
      </w:r>
    </w:p>
    <w:p w:rsidR="00D4228E" w:rsidRPr="00E21A6F" w:rsidRDefault="00D4228E" w:rsidP="00596DE8">
      <w:pPr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E21A6F">
        <w:rPr>
          <w:szCs w:val="24"/>
          <w:lang w:val="ru-RU"/>
        </w:rPr>
        <w:t>изучение текстуального содержания нормативных правовых актов;</w:t>
      </w:r>
    </w:p>
    <w:p w:rsidR="00D4228E" w:rsidRPr="00E21A6F" w:rsidRDefault="00D4228E" w:rsidP="00596DE8">
      <w:pPr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E21A6F">
        <w:rPr>
          <w:szCs w:val="24"/>
          <w:lang w:val="ru-RU"/>
        </w:rPr>
        <w:t>исследовательская работа, в том числе научно-исследовательская;</w:t>
      </w:r>
    </w:p>
    <w:p w:rsidR="00D4228E" w:rsidRPr="00E21A6F" w:rsidRDefault="00D4228E" w:rsidP="00596DE8">
      <w:pPr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4"/>
        </w:rPr>
      </w:pPr>
      <w:proofErr w:type="spellStart"/>
      <w:r w:rsidRPr="00E21A6F">
        <w:rPr>
          <w:szCs w:val="24"/>
        </w:rPr>
        <w:t>конспектирование</w:t>
      </w:r>
      <w:proofErr w:type="spellEnd"/>
      <w:r w:rsidRPr="00E21A6F">
        <w:rPr>
          <w:szCs w:val="24"/>
        </w:rPr>
        <w:t>;</w:t>
      </w:r>
    </w:p>
    <w:p w:rsidR="00D4228E" w:rsidRPr="00E21A6F" w:rsidRDefault="00D4228E" w:rsidP="00596DE8">
      <w:pPr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4"/>
        </w:rPr>
      </w:pPr>
      <w:proofErr w:type="spellStart"/>
      <w:r w:rsidRPr="00E21A6F">
        <w:rPr>
          <w:szCs w:val="24"/>
        </w:rPr>
        <w:t>обзор</w:t>
      </w:r>
      <w:proofErr w:type="spellEnd"/>
      <w:r w:rsidRPr="00E21A6F">
        <w:rPr>
          <w:szCs w:val="24"/>
        </w:rPr>
        <w:t xml:space="preserve"> </w:t>
      </w:r>
      <w:proofErr w:type="spellStart"/>
      <w:r w:rsidRPr="00E21A6F">
        <w:rPr>
          <w:szCs w:val="24"/>
        </w:rPr>
        <w:t>литературы</w:t>
      </w:r>
      <w:proofErr w:type="spellEnd"/>
      <w:r w:rsidRPr="00E21A6F">
        <w:rPr>
          <w:szCs w:val="24"/>
        </w:rPr>
        <w:t>;</w:t>
      </w:r>
    </w:p>
    <w:p w:rsidR="00D4228E" w:rsidRPr="00E21A6F" w:rsidRDefault="00D4228E" w:rsidP="00596DE8">
      <w:pPr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4"/>
        </w:rPr>
      </w:pPr>
      <w:proofErr w:type="spellStart"/>
      <w:r w:rsidRPr="00E21A6F">
        <w:rPr>
          <w:szCs w:val="24"/>
        </w:rPr>
        <w:t>ответы</w:t>
      </w:r>
      <w:proofErr w:type="spellEnd"/>
      <w:r w:rsidRPr="00E21A6F">
        <w:rPr>
          <w:szCs w:val="24"/>
        </w:rPr>
        <w:t xml:space="preserve"> </w:t>
      </w:r>
      <w:proofErr w:type="spellStart"/>
      <w:r w:rsidRPr="00E21A6F">
        <w:rPr>
          <w:szCs w:val="24"/>
        </w:rPr>
        <w:t>на</w:t>
      </w:r>
      <w:proofErr w:type="spellEnd"/>
      <w:r w:rsidRPr="00E21A6F">
        <w:rPr>
          <w:szCs w:val="24"/>
        </w:rPr>
        <w:t xml:space="preserve"> </w:t>
      </w:r>
      <w:proofErr w:type="spellStart"/>
      <w:r w:rsidRPr="00E21A6F">
        <w:rPr>
          <w:szCs w:val="24"/>
        </w:rPr>
        <w:t>контрольные</w:t>
      </w:r>
      <w:proofErr w:type="spellEnd"/>
      <w:r w:rsidRPr="00E21A6F">
        <w:rPr>
          <w:szCs w:val="24"/>
        </w:rPr>
        <w:t xml:space="preserve"> </w:t>
      </w:r>
      <w:proofErr w:type="spellStart"/>
      <w:r w:rsidRPr="00E21A6F">
        <w:rPr>
          <w:szCs w:val="24"/>
        </w:rPr>
        <w:t>вопросы</w:t>
      </w:r>
      <w:proofErr w:type="spellEnd"/>
      <w:r w:rsidRPr="00E21A6F">
        <w:rPr>
          <w:szCs w:val="24"/>
        </w:rPr>
        <w:t xml:space="preserve">; </w:t>
      </w:r>
    </w:p>
    <w:p w:rsidR="00D4228E" w:rsidRPr="00E21A6F" w:rsidRDefault="00D4228E" w:rsidP="00596DE8">
      <w:pPr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4"/>
        </w:rPr>
      </w:pPr>
      <w:proofErr w:type="spellStart"/>
      <w:r w:rsidRPr="00E21A6F">
        <w:rPr>
          <w:szCs w:val="24"/>
        </w:rPr>
        <w:t>перевод</w:t>
      </w:r>
      <w:proofErr w:type="spellEnd"/>
      <w:r w:rsidRPr="00E21A6F">
        <w:rPr>
          <w:szCs w:val="24"/>
        </w:rPr>
        <w:t xml:space="preserve"> с </w:t>
      </w:r>
      <w:proofErr w:type="spellStart"/>
      <w:r w:rsidRPr="00E21A6F">
        <w:rPr>
          <w:szCs w:val="24"/>
        </w:rPr>
        <w:t>иностранных</w:t>
      </w:r>
      <w:proofErr w:type="spellEnd"/>
      <w:r w:rsidRPr="00E21A6F">
        <w:rPr>
          <w:szCs w:val="24"/>
        </w:rPr>
        <w:t xml:space="preserve"> </w:t>
      </w:r>
      <w:proofErr w:type="spellStart"/>
      <w:r w:rsidRPr="00E21A6F">
        <w:rPr>
          <w:szCs w:val="24"/>
        </w:rPr>
        <w:t>языков</w:t>
      </w:r>
      <w:proofErr w:type="spellEnd"/>
      <w:r w:rsidRPr="00E21A6F">
        <w:rPr>
          <w:szCs w:val="24"/>
        </w:rPr>
        <w:t>;</w:t>
      </w:r>
    </w:p>
    <w:p w:rsidR="00D4228E" w:rsidRPr="00162023" w:rsidRDefault="00D4228E" w:rsidP="00596DE8">
      <w:pPr>
        <w:widowControl/>
        <w:numPr>
          <w:ilvl w:val="0"/>
          <w:numId w:val="12"/>
        </w:numPr>
        <w:tabs>
          <w:tab w:val="left" w:pos="1134"/>
        </w:tabs>
        <w:ind w:left="0" w:firstLine="709"/>
        <w:rPr>
          <w:b/>
          <w:color w:val="FF0000"/>
          <w:szCs w:val="24"/>
          <w:lang w:val="ru-RU"/>
        </w:rPr>
      </w:pPr>
      <w:r w:rsidRPr="00E21A6F">
        <w:rPr>
          <w:szCs w:val="24"/>
          <w:lang w:val="ru-RU"/>
        </w:rPr>
        <w:t>подготовка сообщений к выступлению на семинарских занятиях, в том числе по</w:t>
      </w:r>
      <w:r w:rsidRPr="00E21A6F">
        <w:rPr>
          <w:szCs w:val="24"/>
          <w:lang w:val="ru-RU"/>
        </w:rPr>
        <w:t>д</w:t>
      </w:r>
      <w:r w:rsidRPr="00E21A6F">
        <w:rPr>
          <w:szCs w:val="24"/>
          <w:lang w:val="ru-RU"/>
        </w:rPr>
        <w:t>готовка рефератов</w:t>
      </w:r>
      <w:r w:rsidRPr="00162023">
        <w:rPr>
          <w:color w:val="FF0000"/>
          <w:szCs w:val="24"/>
          <w:lang w:val="ru-RU"/>
        </w:rPr>
        <w:t>.</w:t>
      </w:r>
    </w:p>
    <w:p w:rsidR="00F35C78" w:rsidRDefault="00F35C78" w:rsidP="00596DE8">
      <w:pPr>
        <w:ind w:firstLine="851"/>
        <w:jc w:val="both"/>
        <w:rPr>
          <w:b/>
          <w:szCs w:val="24"/>
          <w:lang w:val="ru-RU"/>
        </w:rPr>
      </w:pPr>
    </w:p>
    <w:p w:rsidR="00706053" w:rsidRPr="00E21A6F" w:rsidRDefault="00706053" w:rsidP="00596DE8">
      <w:pPr>
        <w:ind w:firstLine="851"/>
        <w:jc w:val="both"/>
        <w:rPr>
          <w:b/>
          <w:szCs w:val="24"/>
          <w:lang w:val="ru-RU"/>
        </w:rPr>
      </w:pPr>
    </w:p>
    <w:p w:rsidR="00D4228E" w:rsidRPr="00E21A6F" w:rsidRDefault="00D4228E" w:rsidP="00596DE8">
      <w:pPr>
        <w:ind w:firstLine="851"/>
        <w:jc w:val="both"/>
        <w:rPr>
          <w:b/>
          <w:szCs w:val="24"/>
          <w:lang w:val="ru-RU"/>
        </w:rPr>
      </w:pPr>
      <w:r w:rsidRPr="00E21A6F">
        <w:rPr>
          <w:b/>
          <w:szCs w:val="24"/>
          <w:lang w:val="ru-RU"/>
        </w:rPr>
        <w:t>7</w:t>
      </w:r>
      <w:r w:rsidR="00C86AAC">
        <w:rPr>
          <w:b/>
          <w:szCs w:val="24"/>
          <w:lang w:val="ru-RU"/>
        </w:rPr>
        <w:t> </w:t>
      </w:r>
      <w:r w:rsidRPr="00E21A6F">
        <w:rPr>
          <w:b/>
          <w:szCs w:val="24"/>
          <w:lang w:val="ru-RU"/>
        </w:rPr>
        <w:t xml:space="preserve">УЧЕБНО-МЕТОДИЧЕСКОЕ И ИНФОРМАЦИОННОЕ ОБЕСПЕЧЕНИЕ ДИСЦИПЛИНЫ </w:t>
      </w:r>
    </w:p>
    <w:p w:rsidR="00D4228E" w:rsidRPr="00E21A6F" w:rsidRDefault="00D4228E" w:rsidP="00596DE8">
      <w:pPr>
        <w:ind w:firstLine="851"/>
        <w:jc w:val="both"/>
        <w:rPr>
          <w:b/>
          <w:szCs w:val="24"/>
          <w:lang w:val="ru-RU"/>
        </w:rPr>
      </w:pPr>
    </w:p>
    <w:p w:rsidR="00D4228E" w:rsidRPr="00E21A6F" w:rsidRDefault="00D4228E" w:rsidP="00596DE8">
      <w:pPr>
        <w:ind w:firstLine="851"/>
        <w:jc w:val="both"/>
        <w:rPr>
          <w:b/>
          <w:szCs w:val="24"/>
        </w:rPr>
      </w:pPr>
      <w:r w:rsidRPr="00E21A6F">
        <w:rPr>
          <w:b/>
          <w:szCs w:val="24"/>
        </w:rPr>
        <w:t xml:space="preserve">7.1 </w:t>
      </w:r>
      <w:proofErr w:type="spellStart"/>
      <w:r w:rsidRPr="00E21A6F">
        <w:rPr>
          <w:b/>
          <w:szCs w:val="24"/>
        </w:rPr>
        <w:t>Основная</w:t>
      </w:r>
      <w:proofErr w:type="spellEnd"/>
      <w:r w:rsidRPr="00E21A6F">
        <w:rPr>
          <w:b/>
          <w:szCs w:val="24"/>
        </w:rPr>
        <w:t xml:space="preserve"> </w:t>
      </w:r>
      <w:proofErr w:type="spellStart"/>
      <w:r w:rsidRPr="00E21A6F">
        <w:rPr>
          <w:b/>
          <w:szCs w:val="24"/>
        </w:rPr>
        <w:t>литература</w:t>
      </w:r>
      <w:proofErr w:type="spellEnd"/>
      <w:r w:rsidRPr="00E21A6F">
        <w:rPr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26"/>
        <w:gridCol w:w="3774"/>
        <w:gridCol w:w="1878"/>
      </w:tblGrid>
      <w:tr w:rsidR="00506332" w:rsidRPr="00506332" w:rsidTr="00B71979">
        <w:tc>
          <w:tcPr>
            <w:tcW w:w="292" w:type="pct"/>
            <w:vAlign w:val="center"/>
          </w:tcPr>
          <w:p w:rsidR="00D4228E" w:rsidRPr="00506332" w:rsidRDefault="00D4228E" w:rsidP="00596DE8">
            <w:pPr>
              <w:jc w:val="center"/>
              <w:rPr>
                <w:sz w:val="20"/>
              </w:rPr>
            </w:pPr>
            <w:r w:rsidRPr="00506332">
              <w:rPr>
                <w:sz w:val="20"/>
              </w:rPr>
              <w:t>№ п/п</w:t>
            </w:r>
          </w:p>
        </w:tc>
        <w:tc>
          <w:tcPr>
            <w:tcW w:w="1840" w:type="pct"/>
            <w:vAlign w:val="center"/>
          </w:tcPr>
          <w:p w:rsidR="00D4228E" w:rsidRPr="00506332" w:rsidRDefault="00D4228E" w:rsidP="00596DE8">
            <w:pPr>
              <w:jc w:val="center"/>
              <w:rPr>
                <w:sz w:val="20"/>
                <w:lang w:val="ru-RU"/>
              </w:rPr>
            </w:pPr>
            <w:r w:rsidRPr="00506332">
              <w:rPr>
                <w:sz w:val="20"/>
                <w:lang w:val="ru-RU"/>
              </w:rPr>
              <w:t>Автор, название, место издания, изд</w:t>
            </w:r>
            <w:r w:rsidRPr="00506332">
              <w:rPr>
                <w:sz w:val="20"/>
                <w:lang w:val="ru-RU"/>
              </w:rPr>
              <w:t>а</w:t>
            </w:r>
            <w:r w:rsidRPr="00506332">
              <w:rPr>
                <w:sz w:val="20"/>
                <w:lang w:val="ru-RU"/>
              </w:rPr>
              <w:t>тельство, год издания учебной литер</w:t>
            </w:r>
            <w:r w:rsidRPr="00506332">
              <w:rPr>
                <w:sz w:val="20"/>
                <w:lang w:val="ru-RU"/>
              </w:rPr>
              <w:t>а</w:t>
            </w:r>
            <w:r w:rsidRPr="00506332">
              <w:rPr>
                <w:sz w:val="20"/>
                <w:lang w:val="ru-RU"/>
              </w:rPr>
              <w:t>туры</w:t>
            </w:r>
          </w:p>
        </w:tc>
        <w:tc>
          <w:tcPr>
            <w:tcW w:w="1915" w:type="pct"/>
            <w:vAlign w:val="center"/>
          </w:tcPr>
          <w:p w:rsidR="00D4228E" w:rsidRPr="00506332" w:rsidRDefault="00D4228E" w:rsidP="00596DE8">
            <w:pPr>
              <w:jc w:val="center"/>
              <w:rPr>
                <w:sz w:val="20"/>
              </w:rPr>
            </w:pPr>
            <w:proofErr w:type="spellStart"/>
            <w:r w:rsidRPr="00506332">
              <w:rPr>
                <w:sz w:val="20"/>
              </w:rPr>
              <w:t>Гриф</w:t>
            </w:r>
            <w:proofErr w:type="spellEnd"/>
          </w:p>
        </w:tc>
        <w:tc>
          <w:tcPr>
            <w:tcW w:w="953" w:type="pct"/>
            <w:vAlign w:val="center"/>
          </w:tcPr>
          <w:p w:rsidR="00D4228E" w:rsidRPr="00506332" w:rsidRDefault="00D4228E" w:rsidP="00506332">
            <w:pPr>
              <w:ind w:left="-108" w:right="-33"/>
              <w:jc w:val="center"/>
              <w:rPr>
                <w:sz w:val="20"/>
              </w:rPr>
            </w:pPr>
            <w:proofErr w:type="spellStart"/>
            <w:r w:rsidRPr="00506332">
              <w:rPr>
                <w:sz w:val="20"/>
              </w:rPr>
              <w:t>Количество</w:t>
            </w:r>
            <w:proofErr w:type="spellEnd"/>
            <w:r w:rsidRPr="00506332">
              <w:rPr>
                <w:sz w:val="20"/>
              </w:rPr>
              <w:t xml:space="preserve"> </w:t>
            </w:r>
            <w:proofErr w:type="spellStart"/>
            <w:r w:rsidRPr="00506332">
              <w:rPr>
                <w:sz w:val="20"/>
              </w:rPr>
              <w:t>экземпляров</w:t>
            </w:r>
            <w:proofErr w:type="spellEnd"/>
          </w:p>
        </w:tc>
      </w:tr>
      <w:tr w:rsidR="00B71979" w:rsidRPr="00BE435C" w:rsidTr="001F1A34">
        <w:tc>
          <w:tcPr>
            <w:tcW w:w="292" w:type="pct"/>
          </w:tcPr>
          <w:p w:rsidR="00B71979" w:rsidRPr="00B71979" w:rsidRDefault="00B71979" w:rsidP="00B71979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  <w:lang w:val="ru-RU"/>
              </w:rPr>
              <w:t>1</w:t>
            </w:r>
          </w:p>
        </w:tc>
        <w:tc>
          <w:tcPr>
            <w:tcW w:w="1840" w:type="pct"/>
          </w:tcPr>
          <w:p w:rsidR="00B71979" w:rsidRPr="00B71979" w:rsidRDefault="00B71979" w:rsidP="001F1A34">
            <w:pPr>
              <w:rPr>
                <w:sz w:val="20"/>
                <w:lang w:val="ru-RU"/>
              </w:rPr>
            </w:pPr>
            <w:r w:rsidRPr="00B71979">
              <w:rPr>
                <w:sz w:val="20"/>
                <w:lang w:val="ru-RU"/>
              </w:rPr>
              <w:t>Карпова, С. В. Международный марк</w:t>
            </w:r>
            <w:r w:rsidRPr="00B71979">
              <w:rPr>
                <w:sz w:val="20"/>
                <w:lang w:val="ru-RU"/>
              </w:rPr>
              <w:t>е</w:t>
            </w:r>
            <w:r w:rsidRPr="00B71979">
              <w:rPr>
                <w:sz w:val="20"/>
                <w:lang w:val="ru-RU"/>
              </w:rPr>
              <w:t>тинг</w:t>
            </w:r>
            <w:proofErr w:type="gramStart"/>
            <w:r w:rsidRPr="00B71979">
              <w:rPr>
                <w:sz w:val="20"/>
                <w:lang w:val="ru-RU"/>
              </w:rPr>
              <w:t xml:space="preserve"> :</w:t>
            </w:r>
            <w:proofErr w:type="gramEnd"/>
            <w:r w:rsidRPr="00B71979">
              <w:rPr>
                <w:sz w:val="20"/>
                <w:lang w:val="ru-RU"/>
              </w:rPr>
              <w:t xml:space="preserve"> учебник / С. В. Карпова. - 6-е изд., </w:t>
            </w:r>
            <w:proofErr w:type="spellStart"/>
            <w:r w:rsidRPr="00B71979">
              <w:rPr>
                <w:sz w:val="20"/>
                <w:lang w:val="ru-RU"/>
              </w:rPr>
              <w:t>перераб</w:t>
            </w:r>
            <w:proofErr w:type="spellEnd"/>
            <w:r w:rsidRPr="00B71979">
              <w:rPr>
                <w:sz w:val="20"/>
                <w:lang w:val="ru-RU"/>
              </w:rPr>
              <w:t>. и доп. - Москва : Дашков и</w:t>
            </w:r>
            <w:proofErr w:type="gramStart"/>
            <w:r w:rsidRPr="00B71979">
              <w:rPr>
                <w:sz w:val="20"/>
                <w:lang w:val="ru-RU"/>
              </w:rPr>
              <w:t xml:space="preserve"> К</w:t>
            </w:r>
            <w:proofErr w:type="gramEnd"/>
            <w:r w:rsidRPr="00B71979">
              <w:rPr>
                <w:sz w:val="20"/>
                <w:lang w:val="ru-RU"/>
              </w:rPr>
              <w:t>, 2021. - 296 с.</w:t>
            </w:r>
          </w:p>
        </w:tc>
        <w:tc>
          <w:tcPr>
            <w:tcW w:w="1915" w:type="pct"/>
          </w:tcPr>
          <w:p w:rsidR="00B71979" w:rsidRPr="00B71979" w:rsidRDefault="00B71979" w:rsidP="00B71979">
            <w:pPr>
              <w:ind w:right="-108"/>
              <w:jc w:val="center"/>
              <w:rPr>
                <w:bCs/>
                <w:sz w:val="20"/>
                <w:shd w:val="clear" w:color="auto" w:fill="FFFFFF"/>
                <w:lang w:val="ru-RU"/>
              </w:rPr>
            </w:pPr>
            <w:r w:rsidRPr="00B71979">
              <w:rPr>
                <w:bCs/>
                <w:sz w:val="20"/>
                <w:shd w:val="clear" w:color="auto" w:fill="FFFFFF"/>
                <w:lang w:val="ru-RU"/>
              </w:rPr>
              <w:t xml:space="preserve">Рек. </w:t>
            </w:r>
            <w:proofErr w:type="spellStart"/>
            <w:r w:rsidRPr="00B71979">
              <w:rPr>
                <w:bCs/>
                <w:sz w:val="20"/>
                <w:shd w:val="clear" w:color="auto" w:fill="FFFFFF"/>
                <w:lang w:val="ru-RU"/>
              </w:rPr>
              <w:t>Федер</w:t>
            </w:r>
            <w:proofErr w:type="spellEnd"/>
            <w:r w:rsidRPr="00B71979">
              <w:rPr>
                <w:bCs/>
                <w:sz w:val="20"/>
                <w:shd w:val="clear" w:color="auto" w:fill="FFFFFF"/>
                <w:lang w:val="ru-RU"/>
              </w:rPr>
              <w:t>. Институтом развития образ</w:t>
            </w:r>
            <w:r w:rsidRPr="00B71979">
              <w:rPr>
                <w:bCs/>
                <w:sz w:val="20"/>
                <w:shd w:val="clear" w:color="auto" w:fill="FFFFFF"/>
                <w:lang w:val="ru-RU"/>
              </w:rPr>
              <w:t>о</w:t>
            </w:r>
            <w:r w:rsidRPr="00B71979">
              <w:rPr>
                <w:bCs/>
                <w:sz w:val="20"/>
                <w:shd w:val="clear" w:color="auto" w:fill="FFFFFF"/>
                <w:lang w:val="ru-RU"/>
              </w:rPr>
              <w:t xml:space="preserve">вания Мин. обр. и науки РФ в </w:t>
            </w:r>
            <w:proofErr w:type="spellStart"/>
            <w:r w:rsidRPr="00B71979">
              <w:rPr>
                <w:bCs/>
                <w:sz w:val="20"/>
                <w:shd w:val="clear" w:color="auto" w:fill="FFFFFF"/>
                <w:lang w:val="ru-RU"/>
              </w:rPr>
              <w:t>кач</w:t>
            </w:r>
            <w:proofErr w:type="spellEnd"/>
            <w:r w:rsidRPr="00B71979">
              <w:rPr>
                <w:bCs/>
                <w:sz w:val="20"/>
                <w:shd w:val="clear" w:color="auto" w:fill="FFFFFF"/>
                <w:lang w:val="ru-RU"/>
              </w:rPr>
              <w:t>. уче</w:t>
            </w:r>
            <w:r w:rsidRPr="00B71979">
              <w:rPr>
                <w:bCs/>
                <w:sz w:val="20"/>
                <w:shd w:val="clear" w:color="auto" w:fill="FFFFFF"/>
                <w:lang w:val="ru-RU"/>
              </w:rPr>
              <w:t>б</w:t>
            </w:r>
            <w:r w:rsidRPr="00B71979">
              <w:rPr>
                <w:bCs/>
                <w:sz w:val="20"/>
                <w:shd w:val="clear" w:color="auto" w:fill="FFFFFF"/>
                <w:lang w:val="ru-RU"/>
              </w:rPr>
              <w:t xml:space="preserve">ника для студентов вузов, </w:t>
            </w:r>
            <w:proofErr w:type="spellStart"/>
            <w:r w:rsidRPr="00B71979">
              <w:rPr>
                <w:bCs/>
                <w:sz w:val="20"/>
                <w:shd w:val="clear" w:color="auto" w:fill="FFFFFF"/>
                <w:lang w:val="ru-RU"/>
              </w:rPr>
              <w:t>обуч</w:t>
            </w:r>
            <w:proofErr w:type="spellEnd"/>
            <w:r w:rsidRPr="00B71979">
              <w:rPr>
                <w:bCs/>
                <w:sz w:val="20"/>
                <w:shd w:val="clear" w:color="auto" w:fill="FFFFFF"/>
                <w:lang w:val="ru-RU"/>
              </w:rPr>
              <w:t>. по направлениям подготовки «Экономика», «Менеджмент», «Торговое дело» (</w:t>
            </w:r>
            <w:proofErr w:type="spellStart"/>
            <w:r w:rsidRPr="00B71979">
              <w:rPr>
                <w:bCs/>
                <w:sz w:val="20"/>
                <w:shd w:val="clear" w:color="auto" w:fill="FFFFFF"/>
                <w:lang w:val="ru-RU"/>
              </w:rPr>
              <w:t>бак</w:t>
            </w:r>
            <w:r w:rsidRPr="00B71979">
              <w:rPr>
                <w:bCs/>
                <w:sz w:val="20"/>
                <w:shd w:val="clear" w:color="auto" w:fill="FFFFFF"/>
                <w:lang w:val="ru-RU"/>
              </w:rPr>
              <w:t>а</w:t>
            </w:r>
            <w:r w:rsidRPr="00B71979">
              <w:rPr>
                <w:bCs/>
                <w:sz w:val="20"/>
                <w:shd w:val="clear" w:color="auto" w:fill="FFFFFF"/>
                <w:lang w:val="ru-RU"/>
              </w:rPr>
              <w:t>лавриат</w:t>
            </w:r>
            <w:proofErr w:type="spellEnd"/>
            <w:r w:rsidRPr="00B71979">
              <w:rPr>
                <w:bCs/>
                <w:sz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953" w:type="pct"/>
          </w:tcPr>
          <w:p w:rsidR="00B71979" w:rsidRPr="00B71979" w:rsidRDefault="00B71979" w:rsidP="000A402D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</w:rPr>
              <w:t>https</w:t>
            </w:r>
            <w:r w:rsidRPr="00B71979">
              <w:rPr>
                <w:sz w:val="20"/>
                <w:lang w:val="ru-RU"/>
              </w:rPr>
              <w:t>://</w:t>
            </w:r>
            <w:proofErr w:type="spellStart"/>
            <w:r w:rsidRPr="00B71979">
              <w:rPr>
                <w:sz w:val="20"/>
              </w:rPr>
              <w:t>znanium</w:t>
            </w:r>
            <w:proofErr w:type="spellEnd"/>
            <w:r w:rsidRPr="00B71979">
              <w:rPr>
                <w:sz w:val="20"/>
                <w:lang w:val="ru-RU"/>
              </w:rPr>
              <w:t>.</w:t>
            </w:r>
            <w:r w:rsidRPr="00B71979">
              <w:rPr>
                <w:sz w:val="20"/>
              </w:rPr>
              <w:t>com</w:t>
            </w:r>
          </w:p>
        </w:tc>
      </w:tr>
      <w:tr w:rsidR="000A402D" w:rsidRPr="00BE435C" w:rsidTr="001F1A34">
        <w:tc>
          <w:tcPr>
            <w:tcW w:w="292" w:type="pct"/>
          </w:tcPr>
          <w:p w:rsidR="000A402D" w:rsidRPr="00B71979" w:rsidRDefault="000A402D" w:rsidP="00B71979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840" w:type="pct"/>
          </w:tcPr>
          <w:p w:rsidR="000A402D" w:rsidRPr="00B71979" w:rsidRDefault="000A402D" w:rsidP="001F1A34">
            <w:pPr>
              <w:rPr>
                <w:sz w:val="20"/>
                <w:lang w:val="ru-RU"/>
              </w:rPr>
            </w:pPr>
            <w:r w:rsidRPr="00B71979">
              <w:rPr>
                <w:sz w:val="20"/>
                <w:shd w:val="clear" w:color="auto" w:fill="FFFFFF"/>
                <w:lang w:val="ru-RU"/>
              </w:rPr>
              <w:t>Моргунов, В. И. Международный ма</w:t>
            </w:r>
            <w:r w:rsidRPr="00B71979">
              <w:rPr>
                <w:sz w:val="20"/>
                <w:shd w:val="clear" w:color="auto" w:fill="FFFFFF"/>
                <w:lang w:val="ru-RU"/>
              </w:rPr>
              <w:t>р</w:t>
            </w:r>
            <w:r w:rsidRPr="00B71979">
              <w:rPr>
                <w:sz w:val="20"/>
                <w:shd w:val="clear" w:color="auto" w:fill="FFFFFF"/>
                <w:lang w:val="ru-RU"/>
              </w:rPr>
              <w:t>кетинг</w:t>
            </w:r>
            <w:proofErr w:type="gramStart"/>
            <w:r w:rsidRPr="00B71979">
              <w:rPr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B71979">
              <w:rPr>
                <w:sz w:val="20"/>
                <w:shd w:val="clear" w:color="auto" w:fill="FFFFFF"/>
                <w:lang w:val="ru-RU"/>
              </w:rPr>
              <w:t xml:space="preserve"> учебник для бакалавров / В. И. Моргунов, С. В. Моргунов. - 4-е изд., стер. - Москва</w:t>
            </w:r>
            <w:proofErr w:type="gramStart"/>
            <w:r w:rsidRPr="00B71979">
              <w:rPr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B71979">
              <w:rPr>
                <w:sz w:val="20"/>
                <w:shd w:val="clear" w:color="auto" w:fill="FFFFFF"/>
                <w:lang w:val="ru-RU"/>
              </w:rPr>
              <w:t xml:space="preserve"> Издательско-торговая корпорация «Дашков и</w:t>
            </w:r>
            <w:proofErr w:type="gramStart"/>
            <w:r w:rsidRPr="00B71979">
              <w:rPr>
                <w:sz w:val="20"/>
                <w:shd w:val="clear" w:color="auto" w:fill="FFFFFF"/>
                <w:lang w:val="ru-RU"/>
              </w:rPr>
              <w:t xml:space="preserve"> К</w:t>
            </w:r>
            <w:proofErr w:type="gramEnd"/>
            <w:r w:rsidRPr="00B71979">
              <w:rPr>
                <w:sz w:val="20"/>
                <w:shd w:val="clear" w:color="auto" w:fill="FFFFFF"/>
                <w:lang w:val="ru-RU"/>
              </w:rPr>
              <w:t>°», 2020. - 180 с.</w:t>
            </w:r>
          </w:p>
        </w:tc>
        <w:tc>
          <w:tcPr>
            <w:tcW w:w="1915" w:type="pct"/>
            <w:vAlign w:val="center"/>
          </w:tcPr>
          <w:p w:rsidR="000A402D" w:rsidRPr="00B71979" w:rsidRDefault="000A402D" w:rsidP="00B71979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  <w:lang w:val="ru-RU"/>
              </w:rPr>
              <w:t>Рек. уполномоченным учреждением М</w:t>
            </w:r>
            <w:r w:rsidRPr="00B71979">
              <w:rPr>
                <w:sz w:val="20"/>
                <w:lang w:val="ru-RU"/>
              </w:rPr>
              <w:t>и</w:t>
            </w:r>
            <w:r w:rsidRPr="00B71979">
              <w:rPr>
                <w:sz w:val="20"/>
                <w:lang w:val="ru-RU"/>
              </w:rPr>
              <w:t>нистерства образования и науки РФ – Государственным университетом упра</w:t>
            </w:r>
            <w:r w:rsidRPr="00B71979">
              <w:rPr>
                <w:sz w:val="20"/>
                <w:lang w:val="ru-RU"/>
              </w:rPr>
              <w:t>в</w:t>
            </w:r>
            <w:r w:rsidRPr="00B71979">
              <w:rPr>
                <w:sz w:val="20"/>
                <w:lang w:val="ru-RU"/>
              </w:rPr>
              <w:t>ления в качестве учебника для студентов вузов, обучающихся по направлениям «Экономика», «Менеджмент», «Торговое дело» (квалификация «бакалавр»)</w:t>
            </w:r>
          </w:p>
        </w:tc>
        <w:tc>
          <w:tcPr>
            <w:tcW w:w="953" w:type="pct"/>
          </w:tcPr>
          <w:p w:rsidR="000A402D" w:rsidRPr="00B71979" w:rsidRDefault="000A402D" w:rsidP="00545C6C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</w:rPr>
              <w:t>https</w:t>
            </w:r>
            <w:r w:rsidRPr="00B71979">
              <w:rPr>
                <w:sz w:val="20"/>
                <w:lang w:val="ru-RU"/>
              </w:rPr>
              <w:t>://</w:t>
            </w:r>
            <w:proofErr w:type="spellStart"/>
            <w:r w:rsidRPr="00B71979">
              <w:rPr>
                <w:sz w:val="20"/>
              </w:rPr>
              <w:t>znanium</w:t>
            </w:r>
            <w:proofErr w:type="spellEnd"/>
            <w:r w:rsidRPr="00B71979">
              <w:rPr>
                <w:sz w:val="20"/>
                <w:lang w:val="ru-RU"/>
              </w:rPr>
              <w:t>.</w:t>
            </w:r>
            <w:r w:rsidRPr="00B71979">
              <w:rPr>
                <w:sz w:val="20"/>
              </w:rPr>
              <w:t>com</w:t>
            </w:r>
          </w:p>
        </w:tc>
      </w:tr>
    </w:tbl>
    <w:p w:rsidR="00C86AAC" w:rsidRDefault="00C86AAC" w:rsidP="00596DE8">
      <w:pPr>
        <w:ind w:firstLine="851"/>
        <w:jc w:val="both"/>
        <w:rPr>
          <w:b/>
          <w:szCs w:val="24"/>
          <w:lang w:val="ru-RU"/>
        </w:rPr>
      </w:pPr>
    </w:p>
    <w:p w:rsidR="00D4228E" w:rsidRPr="00E21A6F" w:rsidRDefault="00D4228E" w:rsidP="00596DE8">
      <w:pPr>
        <w:ind w:firstLine="851"/>
        <w:jc w:val="both"/>
        <w:rPr>
          <w:b/>
          <w:szCs w:val="24"/>
        </w:rPr>
      </w:pPr>
      <w:r w:rsidRPr="00E21A6F">
        <w:rPr>
          <w:b/>
          <w:szCs w:val="24"/>
        </w:rPr>
        <w:t xml:space="preserve">7.2 </w:t>
      </w:r>
      <w:proofErr w:type="spellStart"/>
      <w:r w:rsidRPr="00E21A6F">
        <w:rPr>
          <w:b/>
          <w:szCs w:val="24"/>
        </w:rPr>
        <w:t>Дополнительная</w:t>
      </w:r>
      <w:proofErr w:type="spellEnd"/>
      <w:r w:rsidRPr="00E21A6F">
        <w:rPr>
          <w:b/>
          <w:szCs w:val="24"/>
        </w:rPr>
        <w:t xml:space="preserve"> </w:t>
      </w:r>
      <w:proofErr w:type="spellStart"/>
      <w:r w:rsidRPr="00E21A6F">
        <w:rPr>
          <w:b/>
          <w:szCs w:val="24"/>
        </w:rPr>
        <w:t>литература</w:t>
      </w:r>
      <w:proofErr w:type="spellEnd"/>
      <w:r w:rsidRPr="00E21A6F">
        <w:rPr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630"/>
        <w:gridCol w:w="3774"/>
        <w:gridCol w:w="1860"/>
      </w:tblGrid>
      <w:tr w:rsidR="00B71979" w:rsidRPr="00B71979" w:rsidTr="003965F6">
        <w:tc>
          <w:tcPr>
            <w:tcW w:w="299" w:type="pct"/>
            <w:vAlign w:val="center"/>
          </w:tcPr>
          <w:p w:rsidR="00D4228E" w:rsidRPr="00B71979" w:rsidRDefault="00F35C78" w:rsidP="00596DE8">
            <w:pPr>
              <w:jc w:val="center"/>
              <w:rPr>
                <w:sz w:val="20"/>
              </w:rPr>
            </w:pPr>
            <w:r w:rsidRPr="00B71979">
              <w:rPr>
                <w:sz w:val="20"/>
              </w:rPr>
              <w:t>№ п/п</w:t>
            </w:r>
          </w:p>
        </w:tc>
        <w:tc>
          <w:tcPr>
            <w:tcW w:w="1842" w:type="pct"/>
            <w:vAlign w:val="center"/>
          </w:tcPr>
          <w:p w:rsidR="00D4228E" w:rsidRPr="00B71979" w:rsidRDefault="00D4228E" w:rsidP="00596DE8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  <w:lang w:val="ru-RU"/>
              </w:rPr>
              <w:t>Автор, название, место издания, изд</w:t>
            </w:r>
            <w:r w:rsidRPr="00B71979">
              <w:rPr>
                <w:sz w:val="20"/>
                <w:lang w:val="ru-RU"/>
              </w:rPr>
              <w:t>а</w:t>
            </w:r>
            <w:r w:rsidRPr="00B71979">
              <w:rPr>
                <w:sz w:val="20"/>
                <w:lang w:val="ru-RU"/>
              </w:rPr>
              <w:t>тельство, год издания учебной литер</w:t>
            </w:r>
            <w:r w:rsidRPr="00B71979">
              <w:rPr>
                <w:sz w:val="20"/>
                <w:lang w:val="ru-RU"/>
              </w:rPr>
              <w:t>а</w:t>
            </w:r>
            <w:r w:rsidRPr="00B71979">
              <w:rPr>
                <w:sz w:val="20"/>
                <w:lang w:val="ru-RU"/>
              </w:rPr>
              <w:t>туры</w:t>
            </w:r>
          </w:p>
        </w:tc>
        <w:tc>
          <w:tcPr>
            <w:tcW w:w="1915" w:type="pct"/>
            <w:vAlign w:val="center"/>
          </w:tcPr>
          <w:p w:rsidR="00D4228E" w:rsidRPr="00B71979" w:rsidRDefault="00D4228E" w:rsidP="00596DE8">
            <w:pPr>
              <w:jc w:val="center"/>
              <w:rPr>
                <w:sz w:val="20"/>
              </w:rPr>
            </w:pPr>
            <w:proofErr w:type="spellStart"/>
            <w:r w:rsidRPr="00B71979">
              <w:rPr>
                <w:sz w:val="20"/>
              </w:rPr>
              <w:t>Гриф</w:t>
            </w:r>
            <w:proofErr w:type="spellEnd"/>
          </w:p>
        </w:tc>
        <w:tc>
          <w:tcPr>
            <w:tcW w:w="944" w:type="pct"/>
            <w:vAlign w:val="center"/>
          </w:tcPr>
          <w:p w:rsidR="00D4228E" w:rsidRPr="00B71979" w:rsidRDefault="00D4228E" w:rsidP="00596DE8">
            <w:pPr>
              <w:ind w:left="-108" w:right="-33"/>
              <w:jc w:val="center"/>
              <w:rPr>
                <w:sz w:val="20"/>
              </w:rPr>
            </w:pPr>
            <w:proofErr w:type="spellStart"/>
            <w:r w:rsidRPr="00B71979">
              <w:rPr>
                <w:sz w:val="20"/>
              </w:rPr>
              <w:t>Количе</w:t>
            </w:r>
            <w:r w:rsidRPr="00B71979">
              <w:rPr>
                <w:sz w:val="20"/>
              </w:rPr>
              <w:softHyphen/>
              <w:t>ство</w:t>
            </w:r>
            <w:proofErr w:type="spellEnd"/>
            <w:r w:rsidRPr="00B71979">
              <w:rPr>
                <w:sz w:val="20"/>
              </w:rPr>
              <w:t xml:space="preserve"> </w:t>
            </w:r>
            <w:proofErr w:type="spellStart"/>
            <w:r w:rsidRPr="00B71979">
              <w:rPr>
                <w:sz w:val="20"/>
              </w:rPr>
              <w:t>экземпля</w:t>
            </w:r>
            <w:r w:rsidRPr="00B71979">
              <w:rPr>
                <w:sz w:val="20"/>
              </w:rPr>
              <w:softHyphen/>
              <w:t>ров</w:t>
            </w:r>
            <w:proofErr w:type="spellEnd"/>
          </w:p>
        </w:tc>
      </w:tr>
      <w:tr w:rsidR="000A402D" w:rsidRPr="00BE435C" w:rsidTr="00BE435C">
        <w:tc>
          <w:tcPr>
            <w:tcW w:w="299" w:type="pct"/>
          </w:tcPr>
          <w:p w:rsidR="000A402D" w:rsidRPr="00B71979" w:rsidRDefault="000A402D" w:rsidP="00402263">
            <w:pPr>
              <w:numPr>
                <w:ilvl w:val="0"/>
                <w:numId w:val="20"/>
              </w:numPr>
              <w:ind w:left="-14" w:firstLine="14"/>
              <w:jc w:val="center"/>
              <w:rPr>
                <w:sz w:val="20"/>
              </w:rPr>
            </w:pPr>
          </w:p>
        </w:tc>
        <w:tc>
          <w:tcPr>
            <w:tcW w:w="1842" w:type="pct"/>
          </w:tcPr>
          <w:p w:rsidR="000A402D" w:rsidRPr="00B71979" w:rsidRDefault="000A402D" w:rsidP="00402263">
            <w:pPr>
              <w:rPr>
                <w:sz w:val="20"/>
                <w:lang w:val="ru-RU"/>
              </w:rPr>
            </w:pPr>
            <w:proofErr w:type="spellStart"/>
            <w:r w:rsidRPr="00B71979">
              <w:rPr>
                <w:sz w:val="20"/>
                <w:shd w:val="clear" w:color="auto" w:fill="FFFFFF"/>
                <w:lang w:val="ru-RU"/>
              </w:rPr>
              <w:t>Беленов</w:t>
            </w:r>
            <w:proofErr w:type="spellEnd"/>
            <w:r w:rsidRPr="00B71979">
              <w:rPr>
                <w:sz w:val="20"/>
                <w:shd w:val="clear" w:color="auto" w:fill="FFFFFF"/>
                <w:lang w:val="ru-RU"/>
              </w:rPr>
              <w:t>, О.Н. Практикум по междун</w:t>
            </w:r>
            <w:r w:rsidRPr="00B71979">
              <w:rPr>
                <w:sz w:val="20"/>
                <w:shd w:val="clear" w:color="auto" w:fill="FFFFFF"/>
                <w:lang w:val="ru-RU"/>
              </w:rPr>
              <w:t>а</w:t>
            </w:r>
            <w:r w:rsidRPr="00B71979">
              <w:rPr>
                <w:sz w:val="20"/>
                <w:shd w:val="clear" w:color="auto" w:fill="FFFFFF"/>
                <w:lang w:val="ru-RU"/>
              </w:rPr>
              <w:t xml:space="preserve">родному маркетингу / О.Н. </w:t>
            </w:r>
            <w:proofErr w:type="spellStart"/>
            <w:r w:rsidRPr="00B71979">
              <w:rPr>
                <w:sz w:val="20"/>
                <w:shd w:val="clear" w:color="auto" w:fill="FFFFFF"/>
                <w:lang w:val="ru-RU"/>
              </w:rPr>
              <w:t>Беленов</w:t>
            </w:r>
            <w:proofErr w:type="spellEnd"/>
            <w:r w:rsidRPr="00B71979">
              <w:rPr>
                <w:sz w:val="20"/>
                <w:shd w:val="clear" w:color="auto" w:fill="FFFFFF"/>
                <w:lang w:val="ru-RU"/>
              </w:rPr>
              <w:t>. — 3-е изд., стер. — Москва</w:t>
            </w:r>
            <w:proofErr w:type="gramStart"/>
            <w:r w:rsidRPr="00B71979">
              <w:rPr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B71979">
              <w:rPr>
                <w:sz w:val="20"/>
                <w:shd w:val="clear" w:color="auto" w:fill="FFFFFF"/>
                <w:lang w:val="ru-RU"/>
              </w:rPr>
              <w:t xml:space="preserve"> ФЛИНТА, 2017. — 222 с.</w:t>
            </w:r>
            <w:r w:rsidRPr="00B71979">
              <w:rPr>
                <w:sz w:val="20"/>
                <w:shd w:val="clear" w:color="auto" w:fill="FFFFFF"/>
              </w:rPr>
              <w:t> </w:t>
            </w:r>
          </w:p>
        </w:tc>
        <w:tc>
          <w:tcPr>
            <w:tcW w:w="1915" w:type="pct"/>
            <w:vAlign w:val="center"/>
          </w:tcPr>
          <w:p w:rsidR="000A402D" w:rsidRPr="00B71979" w:rsidRDefault="000A402D" w:rsidP="00402263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  <w:lang w:val="ru-RU"/>
              </w:rPr>
              <w:t>Рек. Редакционно-издательским Советом Российской академии образования к и</w:t>
            </w:r>
            <w:r w:rsidRPr="00B71979">
              <w:rPr>
                <w:sz w:val="20"/>
                <w:lang w:val="ru-RU"/>
              </w:rPr>
              <w:t>с</w:t>
            </w:r>
            <w:r w:rsidRPr="00B71979">
              <w:rPr>
                <w:sz w:val="20"/>
                <w:lang w:val="ru-RU"/>
              </w:rPr>
              <w:t>пользованию в качестве учебного пос</w:t>
            </w:r>
            <w:r w:rsidRPr="00B71979">
              <w:rPr>
                <w:sz w:val="20"/>
                <w:lang w:val="ru-RU"/>
              </w:rPr>
              <w:t>о</w:t>
            </w:r>
            <w:r w:rsidRPr="00B71979">
              <w:rPr>
                <w:sz w:val="20"/>
                <w:lang w:val="ru-RU"/>
              </w:rPr>
              <w:t>бия</w:t>
            </w:r>
          </w:p>
        </w:tc>
        <w:tc>
          <w:tcPr>
            <w:tcW w:w="944" w:type="pct"/>
          </w:tcPr>
          <w:p w:rsidR="000A402D" w:rsidRPr="00B71979" w:rsidRDefault="000A402D" w:rsidP="00545C6C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</w:rPr>
              <w:t>https</w:t>
            </w:r>
            <w:r w:rsidRPr="00B71979">
              <w:rPr>
                <w:sz w:val="20"/>
                <w:lang w:val="ru-RU"/>
              </w:rPr>
              <w:t>://</w:t>
            </w:r>
            <w:proofErr w:type="spellStart"/>
            <w:r w:rsidRPr="00B71979">
              <w:rPr>
                <w:sz w:val="20"/>
              </w:rPr>
              <w:t>znanium</w:t>
            </w:r>
            <w:proofErr w:type="spellEnd"/>
            <w:r w:rsidRPr="00B71979">
              <w:rPr>
                <w:sz w:val="20"/>
                <w:lang w:val="ru-RU"/>
              </w:rPr>
              <w:t>.</w:t>
            </w:r>
            <w:r w:rsidRPr="00B71979">
              <w:rPr>
                <w:sz w:val="20"/>
              </w:rPr>
              <w:t>com</w:t>
            </w:r>
          </w:p>
        </w:tc>
      </w:tr>
      <w:tr w:rsidR="000A402D" w:rsidRPr="00BE435C" w:rsidTr="00BE435C">
        <w:tc>
          <w:tcPr>
            <w:tcW w:w="299" w:type="pct"/>
          </w:tcPr>
          <w:p w:rsidR="000A402D" w:rsidRPr="00BE435C" w:rsidRDefault="000A402D" w:rsidP="00402263">
            <w:pPr>
              <w:numPr>
                <w:ilvl w:val="0"/>
                <w:numId w:val="20"/>
              </w:numPr>
              <w:ind w:left="-14" w:firstLine="14"/>
              <w:jc w:val="center"/>
              <w:rPr>
                <w:sz w:val="20"/>
                <w:lang w:val="ru-RU"/>
              </w:rPr>
            </w:pPr>
          </w:p>
        </w:tc>
        <w:tc>
          <w:tcPr>
            <w:tcW w:w="1842" w:type="pct"/>
          </w:tcPr>
          <w:p w:rsidR="000A402D" w:rsidRPr="00B71979" w:rsidRDefault="000A402D" w:rsidP="00402263">
            <w:pPr>
              <w:rPr>
                <w:sz w:val="20"/>
                <w:lang w:val="ru-RU"/>
              </w:rPr>
            </w:pPr>
            <w:r w:rsidRPr="00B71979">
              <w:rPr>
                <w:sz w:val="20"/>
                <w:shd w:val="clear" w:color="auto" w:fill="FFFFFF"/>
                <w:lang w:val="ru-RU"/>
              </w:rPr>
              <w:t xml:space="preserve">Лашко, С. И. Международный бизнес: </w:t>
            </w:r>
            <w:r w:rsidRPr="00B71979">
              <w:rPr>
                <w:sz w:val="20"/>
                <w:shd w:val="clear" w:color="auto" w:fill="FFFFFF"/>
              </w:rPr>
              <w:t>PR</w:t>
            </w:r>
            <w:r w:rsidRPr="00B71979">
              <w:rPr>
                <w:sz w:val="20"/>
                <w:shd w:val="clear" w:color="auto" w:fill="FFFFFF"/>
                <w:lang w:val="ru-RU"/>
              </w:rPr>
              <w:t xml:space="preserve"> и рекламное </w:t>
            </w:r>
            <w:proofErr w:type="gramStart"/>
            <w:r w:rsidRPr="00B71979">
              <w:rPr>
                <w:sz w:val="20"/>
                <w:shd w:val="clear" w:color="auto" w:fill="FFFFFF"/>
                <w:lang w:val="ru-RU"/>
              </w:rPr>
              <w:t>дело :</w:t>
            </w:r>
            <w:proofErr w:type="gramEnd"/>
            <w:r w:rsidRPr="00B71979">
              <w:rPr>
                <w:sz w:val="20"/>
                <w:shd w:val="clear" w:color="auto" w:fill="FFFFFF"/>
                <w:lang w:val="ru-RU"/>
              </w:rPr>
              <w:t xml:space="preserve"> учебное пособие / С.И. Лашко, В.Ю. Сапрыкина. — Москва : РИОР : ИНФРА-М, 2021. — 171 с.</w:t>
            </w:r>
          </w:p>
        </w:tc>
        <w:tc>
          <w:tcPr>
            <w:tcW w:w="1915" w:type="pct"/>
            <w:vAlign w:val="center"/>
          </w:tcPr>
          <w:p w:rsidR="000A402D" w:rsidRPr="00B71979" w:rsidRDefault="000A402D" w:rsidP="00402263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  <w:lang w:val="ru-RU"/>
              </w:rPr>
              <w:t xml:space="preserve">Рек. УМО вузов России по образованию в области финансов, учета и мировой экономики в </w:t>
            </w:r>
            <w:proofErr w:type="spellStart"/>
            <w:r w:rsidRPr="00B71979">
              <w:rPr>
                <w:sz w:val="20"/>
                <w:lang w:val="ru-RU"/>
              </w:rPr>
              <w:t>кач</w:t>
            </w:r>
            <w:proofErr w:type="spellEnd"/>
            <w:r w:rsidRPr="00B71979">
              <w:rPr>
                <w:sz w:val="20"/>
                <w:lang w:val="ru-RU"/>
              </w:rPr>
              <w:t>. учебного пособия для студентов вузов, обучающихся по направлению «Экономика (профиль «Мировая экономика»)</w:t>
            </w:r>
          </w:p>
        </w:tc>
        <w:tc>
          <w:tcPr>
            <w:tcW w:w="944" w:type="pct"/>
          </w:tcPr>
          <w:p w:rsidR="000A402D" w:rsidRPr="00B71979" w:rsidRDefault="000A402D" w:rsidP="00545C6C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</w:rPr>
              <w:t>https</w:t>
            </w:r>
            <w:r w:rsidRPr="00B71979">
              <w:rPr>
                <w:sz w:val="20"/>
                <w:lang w:val="ru-RU"/>
              </w:rPr>
              <w:t>://</w:t>
            </w:r>
            <w:proofErr w:type="spellStart"/>
            <w:r w:rsidRPr="00B71979">
              <w:rPr>
                <w:sz w:val="20"/>
              </w:rPr>
              <w:t>znanium</w:t>
            </w:r>
            <w:proofErr w:type="spellEnd"/>
            <w:r w:rsidRPr="00B71979">
              <w:rPr>
                <w:sz w:val="20"/>
                <w:lang w:val="ru-RU"/>
              </w:rPr>
              <w:t>.</w:t>
            </w:r>
            <w:r w:rsidRPr="00B71979">
              <w:rPr>
                <w:sz w:val="20"/>
              </w:rPr>
              <w:t>com</w:t>
            </w:r>
          </w:p>
        </w:tc>
      </w:tr>
      <w:tr w:rsidR="000A402D" w:rsidRPr="00B71979" w:rsidTr="001F1A34">
        <w:tc>
          <w:tcPr>
            <w:tcW w:w="299" w:type="pct"/>
          </w:tcPr>
          <w:p w:rsidR="000A402D" w:rsidRPr="00BE435C" w:rsidRDefault="000A402D" w:rsidP="00402263">
            <w:pPr>
              <w:numPr>
                <w:ilvl w:val="0"/>
                <w:numId w:val="20"/>
              </w:numPr>
              <w:ind w:left="-14" w:firstLine="14"/>
              <w:jc w:val="center"/>
              <w:rPr>
                <w:sz w:val="20"/>
                <w:lang w:val="ru-RU"/>
              </w:rPr>
            </w:pPr>
          </w:p>
        </w:tc>
        <w:tc>
          <w:tcPr>
            <w:tcW w:w="1842" w:type="pct"/>
          </w:tcPr>
          <w:p w:rsidR="000A402D" w:rsidRPr="00B71979" w:rsidRDefault="000A402D" w:rsidP="00402263">
            <w:pPr>
              <w:rPr>
                <w:sz w:val="20"/>
                <w:lang w:val="ru-RU"/>
              </w:rPr>
            </w:pPr>
            <w:r w:rsidRPr="00B71979">
              <w:rPr>
                <w:sz w:val="20"/>
                <w:lang w:val="ru-RU"/>
              </w:rPr>
              <w:t>Международный маркетинг : учебное пособие для студентов вузов, обуча</w:t>
            </w:r>
            <w:r w:rsidRPr="00B71979">
              <w:rPr>
                <w:sz w:val="20"/>
                <w:lang w:val="ru-RU"/>
              </w:rPr>
              <w:t>ю</w:t>
            </w:r>
            <w:r w:rsidRPr="00B71979">
              <w:rPr>
                <w:sz w:val="20"/>
                <w:lang w:val="ru-RU"/>
              </w:rPr>
              <w:t>щихся по направлению «Менеджмент» / под общ</w:t>
            </w:r>
            <w:proofErr w:type="gramStart"/>
            <w:r w:rsidRPr="00B71979">
              <w:rPr>
                <w:sz w:val="20"/>
                <w:lang w:val="ru-RU"/>
              </w:rPr>
              <w:t>.</w:t>
            </w:r>
            <w:proofErr w:type="gramEnd"/>
            <w:r w:rsidRPr="00B71979">
              <w:rPr>
                <w:sz w:val="20"/>
                <w:lang w:val="ru-RU"/>
              </w:rPr>
              <w:t xml:space="preserve"> </w:t>
            </w:r>
            <w:proofErr w:type="gramStart"/>
            <w:r w:rsidRPr="00B71979">
              <w:rPr>
                <w:sz w:val="20"/>
                <w:lang w:val="ru-RU"/>
              </w:rPr>
              <w:t>р</w:t>
            </w:r>
            <w:proofErr w:type="gramEnd"/>
            <w:r w:rsidRPr="00B71979">
              <w:rPr>
                <w:sz w:val="20"/>
                <w:lang w:val="ru-RU"/>
              </w:rPr>
              <w:t xml:space="preserve">ед. М. Э. </w:t>
            </w:r>
            <w:proofErr w:type="spellStart"/>
            <w:r w:rsidRPr="00B71979">
              <w:rPr>
                <w:sz w:val="20"/>
                <w:lang w:val="ru-RU"/>
              </w:rPr>
              <w:t>Сейфуллаевой</w:t>
            </w:r>
            <w:proofErr w:type="spellEnd"/>
            <w:r w:rsidRPr="00B71979">
              <w:rPr>
                <w:sz w:val="20"/>
                <w:lang w:val="ru-RU"/>
              </w:rPr>
              <w:t xml:space="preserve">, Н. Д. </w:t>
            </w:r>
            <w:proofErr w:type="spellStart"/>
            <w:r w:rsidRPr="00B71979">
              <w:rPr>
                <w:sz w:val="20"/>
                <w:lang w:val="ru-RU"/>
              </w:rPr>
              <w:t>Эриашвили</w:t>
            </w:r>
            <w:proofErr w:type="spellEnd"/>
            <w:r w:rsidRPr="00B71979">
              <w:rPr>
                <w:sz w:val="20"/>
                <w:lang w:val="ru-RU"/>
              </w:rPr>
              <w:t xml:space="preserve">. - 2-е изд. </w:t>
            </w:r>
            <w:proofErr w:type="spellStart"/>
            <w:r w:rsidRPr="00B71979">
              <w:rPr>
                <w:sz w:val="20"/>
                <w:lang w:val="ru-RU"/>
              </w:rPr>
              <w:t>перераб</w:t>
            </w:r>
            <w:proofErr w:type="spellEnd"/>
            <w:r w:rsidRPr="00B71979">
              <w:rPr>
                <w:sz w:val="20"/>
                <w:lang w:val="ru-RU"/>
              </w:rPr>
              <w:t>. и доп. - Москва : ЮНИТИ-ДАНА, 2020. - 260 с.</w:t>
            </w:r>
          </w:p>
        </w:tc>
        <w:tc>
          <w:tcPr>
            <w:tcW w:w="1915" w:type="pct"/>
          </w:tcPr>
          <w:p w:rsidR="000A402D" w:rsidRPr="00B71979" w:rsidRDefault="000A402D" w:rsidP="00402263">
            <w:pPr>
              <w:ind w:right="-108"/>
              <w:jc w:val="center"/>
              <w:rPr>
                <w:bCs/>
                <w:sz w:val="20"/>
                <w:shd w:val="clear" w:color="auto" w:fill="FFFFFF"/>
                <w:lang w:val="ru-RU"/>
              </w:rPr>
            </w:pPr>
            <w:r w:rsidRPr="00B71979">
              <w:rPr>
                <w:bCs/>
                <w:sz w:val="20"/>
                <w:shd w:val="clear" w:color="auto" w:fill="FFFFFF"/>
                <w:lang w:val="ru-RU"/>
              </w:rPr>
              <w:t>Рек. Международным УМЦ «Професси</w:t>
            </w:r>
            <w:r w:rsidRPr="00B71979">
              <w:rPr>
                <w:bCs/>
                <w:sz w:val="20"/>
                <w:shd w:val="clear" w:color="auto" w:fill="FFFFFF"/>
                <w:lang w:val="ru-RU"/>
              </w:rPr>
              <w:t>о</w:t>
            </w:r>
            <w:r w:rsidRPr="00B71979">
              <w:rPr>
                <w:bCs/>
                <w:sz w:val="20"/>
                <w:shd w:val="clear" w:color="auto" w:fill="FFFFFF"/>
                <w:lang w:val="ru-RU"/>
              </w:rPr>
              <w:t xml:space="preserve">нальный учебник» в </w:t>
            </w:r>
            <w:proofErr w:type="spellStart"/>
            <w:r w:rsidRPr="00B71979">
              <w:rPr>
                <w:bCs/>
                <w:sz w:val="20"/>
                <w:shd w:val="clear" w:color="auto" w:fill="FFFFFF"/>
                <w:lang w:val="ru-RU"/>
              </w:rPr>
              <w:t>кач</w:t>
            </w:r>
            <w:proofErr w:type="spellEnd"/>
            <w:r w:rsidRPr="00B71979">
              <w:rPr>
                <w:bCs/>
                <w:sz w:val="20"/>
                <w:shd w:val="clear" w:color="auto" w:fill="FFFFFF"/>
                <w:lang w:val="ru-RU"/>
              </w:rPr>
              <w:t xml:space="preserve">. уч. пособия для студентов вузов, </w:t>
            </w:r>
            <w:proofErr w:type="spellStart"/>
            <w:r w:rsidRPr="00B71979">
              <w:rPr>
                <w:bCs/>
                <w:sz w:val="20"/>
                <w:shd w:val="clear" w:color="auto" w:fill="FFFFFF"/>
                <w:lang w:val="ru-RU"/>
              </w:rPr>
              <w:t>обуч</w:t>
            </w:r>
            <w:proofErr w:type="spellEnd"/>
            <w:r w:rsidRPr="00B71979">
              <w:rPr>
                <w:bCs/>
                <w:sz w:val="20"/>
                <w:shd w:val="clear" w:color="auto" w:fill="FFFFFF"/>
                <w:lang w:val="ru-RU"/>
              </w:rPr>
              <w:t>. по направлению «Менеджмент».</w:t>
            </w:r>
          </w:p>
          <w:p w:rsidR="000A402D" w:rsidRPr="00B71979" w:rsidRDefault="000A402D" w:rsidP="00402263">
            <w:pPr>
              <w:ind w:right="-108"/>
              <w:jc w:val="center"/>
              <w:rPr>
                <w:bCs/>
                <w:sz w:val="20"/>
                <w:shd w:val="clear" w:color="auto" w:fill="FFFFFF"/>
              </w:rPr>
            </w:pPr>
            <w:r w:rsidRPr="00B71979">
              <w:rPr>
                <w:bCs/>
                <w:sz w:val="20"/>
                <w:shd w:val="clear" w:color="auto" w:fill="FFFFFF"/>
                <w:lang w:val="ru-RU"/>
              </w:rPr>
              <w:t xml:space="preserve">Рек. НИИ образ. и науки в </w:t>
            </w:r>
            <w:proofErr w:type="spellStart"/>
            <w:r w:rsidRPr="00B71979">
              <w:rPr>
                <w:bCs/>
                <w:sz w:val="20"/>
                <w:shd w:val="clear" w:color="auto" w:fill="FFFFFF"/>
                <w:lang w:val="ru-RU"/>
              </w:rPr>
              <w:t>кач</w:t>
            </w:r>
            <w:proofErr w:type="spellEnd"/>
            <w:r w:rsidRPr="00B71979">
              <w:rPr>
                <w:bCs/>
                <w:sz w:val="20"/>
                <w:shd w:val="clear" w:color="auto" w:fill="FFFFFF"/>
                <w:lang w:val="ru-RU"/>
              </w:rPr>
              <w:t>. уч. пос</w:t>
            </w:r>
            <w:r w:rsidRPr="00B71979">
              <w:rPr>
                <w:bCs/>
                <w:sz w:val="20"/>
                <w:shd w:val="clear" w:color="auto" w:fill="FFFFFF"/>
                <w:lang w:val="ru-RU"/>
              </w:rPr>
              <w:t>о</w:t>
            </w:r>
            <w:r w:rsidRPr="00B71979">
              <w:rPr>
                <w:bCs/>
                <w:sz w:val="20"/>
                <w:shd w:val="clear" w:color="auto" w:fill="FFFFFF"/>
                <w:lang w:val="ru-RU"/>
              </w:rPr>
              <w:t xml:space="preserve">бия для студентов вузов, </w:t>
            </w:r>
            <w:proofErr w:type="spellStart"/>
            <w:r w:rsidRPr="00B71979">
              <w:rPr>
                <w:bCs/>
                <w:sz w:val="20"/>
                <w:shd w:val="clear" w:color="auto" w:fill="FFFFFF"/>
                <w:lang w:val="ru-RU"/>
              </w:rPr>
              <w:t>обуч</w:t>
            </w:r>
            <w:proofErr w:type="spellEnd"/>
            <w:r w:rsidRPr="00B71979">
              <w:rPr>
                <w:bCs/>
                <w:sz w:val="20"/>
                <w:shd w:val="clear" w:color="auto" w:fill="FFFFFF"/>
                <w:lang w:val="ru-RU"/>
              </w:rPr>
              <w:t>. по напра</w:t>
            </w:r>
            <w:r w:rsidRPr="00B71979">
              <w:rPr>
                <w:bCs/>
                <w:sz w:val="20"/>
                <w:shd w:val="clear" w:color="auto" w:fill="FFFFFF"/>
                <w:lang w:val="ru-RU"/>
              </w:rPr>
              <w:t>в</w:t>
            </w:r>
            <w:r w:rsidRPr="00B71979">
              <w:rPr>
                <w:bCs/>
                <w:sz w:val="20"/>
                <w:shd w:val="clear" w:color="auto" w:fill="FFFFFF"/>
                <w:lang w:val="ru-RU"/>
              </w:rPr>
              <w:t xml:space="preserve">лению </w:t>
            </w:r>
            <w:r w:rsidRPr="00B71979">
              <w:rPr>
                <w:bCs/>
                <w:sz w:val="20"/>
                <w:shd w:val="clear" w:color="auto" w:fill="FFFFFF"/>
              </w:rPr>
              <w:t>«</w:t>
            </w:r>
            <w:proofErr w:type="spellStart"/>
            <w:r w:rsidRPr="00B71979">
              <w:rPr>
                <w:bCs/>
                <w:sz w:val="20"/>
                <w:shd w:val="clear" w:color="auto" w:fill="FFFFFF"/>
              </w:rPr>
              <w:t>Менеджмент</w:t>
            </w:r>
            <w:proofErr w:type="spellEnd"/>
            <w:r w:rsidRPr="00B71979">
              <w:rPr>
                <w:bCs/>
                <w:sz w:val="20"/>
                <w:shd w:val="clear" w:color="auto" w:fill="FFFFFF"/>
              </w:rPr>
              <w:t>».</w:t>
            </w:r>
          </w:p>
        </w:tc>
        <w:tc>
          <w:tcPr>
            <w:tcW w:w="944" w:type="pct"/>
          </w:tcPr>
          <w:p w:rsidR="000A402D" w:rsidRPr="00B71979" w:rsidRDefault="000A402D" w:rsidP="00545C6C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</w:rPr>
              <w:t>https</w:t>
            </w:r>
            <w:r w:rsidRPr="00B71979">
              <w:rPr>
                <w:sz w:val="20"/>
                <w:lang w:val="ru-RU"/>
              </w:rPr>
              <w:t>://</w:t>
            </w:r>
            <w:proofErr w:type="spellStart"/>
            <w:r w:rsidRPr="00B71979">
              <w:rPr>
                <w:sz w:val="20"/>
              </w:rPr>
              <w:t>znanium</w:t>
            </w:r>
            <w:proofErr w:type="spellEnd"/>
            <w:r w:rsidRPr="00B71979">
              <w:rPr>
                <w:sz w:val="20"/>
                <w:lang w:val="ru-RU"/>
              </w:rPr>
              <w:t>.</w:t>
            </w:r>
            <w:r w:rsidRPr="00B71979">
              <w:rPr>
                <w:sz w:val="20"/>
              </w:rPr>
              <w:t>com</w:t>
            </w:r>
          </w:p>
        </w:tc>
      </w:tr>
      <w:tr w:rsidR="000A402D" w:rsidRPr="00BE435C" w:rsidTr="001F1A34">
        <w:tc>
          <w:tcPr>
            <w:tcW w:w="299" w:type="pct"/>
          </w:tcPr>
          <w:p w:rsidR="000A402D" w:rsidRPr="00B71979" w:rsidRDefault="000A402D" w:rsidP="00402263">
            <w:pPr>
              <w:numPr>
                <w:ilvl w:val="0"/>
                <w:numId w:val="20"/>
              </w:numPr>
              <w:ind w:left="-14" w:firstLine="14"/>
              <w:jc w:val="center"/>
              <w:rPr>
                <w:sz w:val="20"/>
              </w:rPr>
            </w:pPr>
          </w:p>
        </w:tc>
        <w:tc>
          <w:tcPr>
            <w:tcW w:w="1842" w:type="pct"/>
          </w:tcPr>
          <w:p w:rsidR="000A402D" w:rsidRPr="00B71979" w:rsidRDefault="000A402D" w:rsidP="00402263">
            <w:pPr>
              <w:rPr>
                <w:sz w:val="20"/>
                <w:lang w:val="ru-RU"/>
              </w:rPr>
            </w:pPr>
            <w:r w:rsidRPr="00B71979">
              <w:rPr>
                <w:sz w:val="20"/>
                <w:shd w:val="clear" w:color="auto" w:fill="FFFFFF"/>
                <w:lang w:val="ru-RU"/>
              </w:rPr>
              <w:t>Международный маркетинг</w:t>
            </w:r>
            <w:proofErr w:type="gramStart"/>
            <w:r w:rsidRPr="00B71979">
              <w:rPr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B71979">
              <w:rPr>
                <w:sz w:val="20"/>
                <w:shd w:val="clear" w:color="auto" w:fill="FFFFFF"/>
                <w:lang w:val="ru-RU"/>
              </w:rPr>
              <w:t xml:space="preserve"> учебно-методическое пособие / сост. А. К. </w:t>
            </w:r>
            <w:proofErr w:type="spellStart"/>
            <w:r w:rsidRPr="00B71979">
              <w:rPr>
                <w:sz w:val="20"/>
                <w:shd w:val="clear" w:color="auto" w:fill="FFFFFF"/>
                <w:lang w:val="ru-RU"/>
              </w:rPr>
              <w:t>Кайдашова</w:t>
            </w:r>
            <w:proofErr w:type="spellEnd"/>
            <w:r w:rsidRPr="00B71979">
              <w:rPr>
                <w:sz w:val="20"/>
                <w:shd w:val="clear" w:color="auto" w:fill="FFFFFF"/>
                <w:lang w:val="ru-RU"/>
              </w:rPr>
              <w:t>. - 3-е изд., стер. - Москва</w:t>
            </w:r>
            <w:proofErr w:type="gramStart"/>
            <w:r w:rsidRPr="00B71979">
              <w:rPr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B71979">
              <w:rPr>
                <w:sz w:val="20"/>
                <w:shd w:val="clear" w:color="auto" w:fill="FFFFFF"/>
                <w:lang w:val="ru-RU"/>
              </w:rPr>
              <w:t xml:space="preserve"> ФЛИНТА, 2020. - 135 с.</w:t>
            </w:r>
          </w:p>
        </w:tc>
        <w:tc>
          <w:tcPr>
            <w:tcW w:w="1915" w:type="pct"/>
            <w:vAlign w:val="center"/>
          </w:tcPr>
          <w:p w:rsidR="000A402D" w:rsidRPr="00B71979" w:rsidRDefault="000A402D" w:rsidP="00402263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  <w:lang w:val="ru-RU"/>
              </w:rPr>
              <w:t>-</w:t>
            </w:r>
          </w:p>
        </w:tc>
        <w:tc>
          <w:tcPr>
            <w:tcW w:w="944" w:type="pct"/>
          </w:tcPr>
          <w:p w:rsidR="000A402D" w:rsidRPr="00B71979" w:rsidRDefault="000A402D" w:rsidP="00545C6C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</w:rPr>
              <w:t>https</w:t>
            </w:r>
            <w:r w:rsidRPr="00B71979">
              <w:rPr>
                <w:sz w:val="20"/>
                <w:lang w:val="ru-RU"/>
              </w:rPr>
              <w:t>://</w:t>
            </w:r>
            <w:proofErr w:type="spellStart"/>
            <w:r w:rsidRPr="00B71979">
              <w:rPr>
                <w:sz w:val="20"/>
              </w:rPr>
              <w:t>znanium</w:t>
            </w:r>
            <w:proofErr w:type="spellEnd"/>
            <w:r w:rsidRPr="00B71979">
              <w:rPr>
                <w:sz w:val="20"/>
                <w:lang w:val="ru-RU"/>
              </w:rPr>
              <w:t>.</w:t>
            </w:r>
            <w:r w:rsidRPr="00B71979">
              <w:rPr>
                <w:sz w:val="20"/>
              </w:rPr>
              <w:t>com</w:t>
            </w:r>
          </w:p>
        </w:tc>
      </w:tr>
      <w:tr w:rsidR="000A402D" w:rsidRPr="00BE435C" w:rsidTr="001F1A34">
        <w:tc>
          <w:tcPr>
            <w:tcW w:w="299" w:type="pct"/>
          </w:tcPr>
          <w:p w:rsidR="000A402D" w:rsidRPr="00402263" w:rsidRDefault="000A402D" w:rsidP="00402263">
            <w:pPr>
              <w:numPr>
                <w:ilvl w:val="0"/>
                <w:numId w:val="20"/>
              </w:numPr>
              <w:ind w:left="-14" w:firstLine="14"/>
              <w:jc w:val="center"/>
              <w:rPr>
                <w:sz w:val="20"/>
                <w:lang w:val="ru-RU"/>
              </w:rPr>
            </w:pPr>
          </w:p>
        </w:tc>
        <w:tc>
          <w:tcPr>
            <w:tcW w:w="1842" w:type="pct"/>
          </w:tcPr>
          <w:p w:rsidR="000A402D" w:rsidRPr="00B71979" w:rsidRDefault="000A402D" w:rsidP="00402263">
            <w:pPr>
              <w:rPr>
                <w:sz w:val="20"/>
                <w:lang w:val="ru-RU"/>
              </w:rPr>
            </w:pPr>
            <w:r w:rsidRPr="00B71979">
              <w:rPr>
                <w:sz w:val="20"/>
                <w:shd w:val="clear" w:color="auto" w:fill="FFFFFF"/>
                <w:lang w:val="ru-RU"/>
              </w:rPr>
              <w:t>Международный маркетинг : учеб</w:t>
            </w:r>
            <w:proofErr w:type="gramStart"/>
            <w:r w:rsidRPr="00B71979">
              <w:rPr>
                <w:sz w:val="20"/>
                <w:shd w:val="clear" w:color="auto" w:fill="FFFFFF"/>
                <w:lang w:val="ru-RU"/>
              </w:rPr>
              <w:t>.</w:t>
            </w:r>
            <w:proofErr w:type="gramEnd"/>
            <w:r w:rsidRPr="00B71979">
              <w:rPr>
                <w:sz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B71979">
              <w:rPr>
                <w:sz w:val="20"/>
                <w:shd w:val="clear" w:color="auto" w:fill="FFFFFF"/>
                <w:lang w:val="ru-RU"/>
              </w:rPr>
              <w:t>п</w:t>
            </w:r>
            <w:proofErr w:type="gramEnd"/>
            <w:r w:rsidRPr="00B71979">
              <w:rPr>
                <w:sz w:val="20"/>
                <w:shd w:val="clear" w:color="auto" w:fill="FFFFFF"/>
                <w:lang w:val="ru-RU"/>
              </w:rPr>
              <w:t>о</w:t>
            </w:r>
            <w:r w:rsidRPr="00B71979">
              <w:rPr>
                <w:sz w:val="20"/>
                <w:shd w:val="clear" w:color="auto" w:fill="FFFFFF"/>
                <w:lang w:val="ru-RU"/>
              </w:rPr>
              <w:t xml:space="preserve">собие/ под общ. ред. проф. Н.А. </w:t>
            </w:r>
            <w:proofErr w:type="spellStart"/>
            <w:r w:rsidRPr="00B71979">
              <w:rPr>
                <w:sz w:val="20"/>
                <w:shd w:val="clear" w:color="auto" w:fill="FFFFFF"/>
                <w:lang w:val="ru-RU"/>
              </w:rPr>
              <w:t>Наг</w:t>
            </w:r>
            <w:r w:rsidRPr="00B71979">
              <w:rPr>
                <w:sz w:val="20"/>
                <w:shd w:val="clear" w:color="auto" w:fill="FFFFFF"/>
                <w:lang w:val="ru-RU"/>
              </w:rPr>
              <w:t>а</w:t>
            </w:r>
            <w:r w:rsidRPr="00B71979">
              <w:rPr>
                <w:sz w:val="20"/>
                <w:shd w:val="clear" w:color="auto" w:fill="FFFFFF"/>
                <w:lang w:val="ru-RU"/>
              </w:rPr>
              <w:t>петьянца</w:t>
            </w:r>
            <w:proofErr w:type="spellEnd"/>
            <w:r w:rsidRPr="00B71979">
              <w:rPr>
                <w:sz w:val="20"/>
                <w:shd w:val="clear" w:color="auto" w:fill="FFFFFF"/>
                <w:lang w:val="ru-RU"/>
              </w:rPr>
              <w:t>. — М.</w:t>
            </w:r>
            <w:proofErr w:type="gramStart"/>
            <w:r w:rsidRPr="00B71979">
              <w:rPr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B71979">
              <w:rPr>
                <w:sz w:val="20"/>
                <w:shd w:val="clear" w:color="auto" w:fill="FFFFFF"/>
                <w:lang w:val="ru-RU"/>
              </w:rPr>
              <w:t xml:space="preserve"> Вузовский учебник : ИНФРА-М, 2018. — 292 с.</w:t>
            </w:r>
            <w:r w:rsidRPr="00B71979">
              <w:rPr>
                <w:sz w:val="20"/>
                <w:shd w:val="clear" w:color="auto" w:fill="FFFFFF"/>
              </w:rPr>
              <w:t> </w:t>
            </w:r>
          </w:p>
        </w:tc>
        <w:tc>
          <w:tcPr>
            <w:tcW w:w="1915" w:type="pct"/>
            <w:vAlign w:val="center"/>
          </w:tcPr>
          <w:p w:rsidR="000A402D" w:rsidRPr="00B71979" w:rsidRDefault="000A402D" w:rsidP="00402263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  <w:lang w:val="ru-RU"/>
              </w:rPr>
              <w:t>Доп. Министерством образования и науки РФ в качестве учебного пособия для бакалавров направления «Менед</w:t>
            </w:r>
            <w:r w:rsidRPr="00B71979">
              <w:rPr>
                <w:sz w:val="20"/>
                <w:lang w:val="ru-RU"/>
              </w:rPr>
              <w:t>ж</w:t>
            </w:r>
            <w:r w:rsidRPr="00B71979">
              <w:rPr>
                <w:sz w:val="20"/>
                <w:lang w:val="ru-RU"/>
              </w:rPr>
              <w:t>мент» и студентов специальности «Ма</w:t>
            </w:r>
            <w:r w:rsidRPr="00B71979">
              <w:rPr>
                <w:sz w:val="20"/>
                <w:lang w:val="ru-RU"/>
              </w:rPr>
              <w:t>р</w:t>
            </w:r>
            <w:r w:rsidRPr="00B71979">
              <w:rPr>
                <w:sz w:val="20"/>
                <w:lang w:val="ru-RU"/>
              </w:rPr>
              <w:t>кетинг»</w:t>
            </w:r>
          </w:p>
        </w:tc>
        <w:tc>
          <w:tcPr>
            <w:tcW w:w="944" w:type="pct"/>
          </w:tcPr>
          <w:p w:rsidR="000A402D" w:rsidRPr="00B71979" w:rsidRDefault="000A402D" w:rsidP="00545C6C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</w:rPr>
              <w:t>https</w:t>
            </w:r>
            <w:r w:rsidRPr="00B71979">
              <w:rPr>
                <w:sz w:val="20"/>
                <w:lang w:val="ru-RU"/>
              </w:rPr>
              <w:t>://</w:t>
            </w:r>
            <w:proofErr w:type="spellStart"/>
            <w:r w:rsidRPr="00B71979">
              <w:rPr>
                <w:sz w:val="20"/>
              </w:rPr>
              <w:t>znanium</w:t>
            </w:r>
            <w:proofErr w:type="spellEnd"/>
            <w:r w:rsidRPr="00B71979">
              <w:rPr>
                <w:sz w:val="20"/>
                <w:lang w:val="ru-RU"/>
              </w:rPr>
              <w:t>.</w:t>
            </w:r>
            <w:r w:rsidRPr="00B71979">
              <w:rPr>
                <w:sz w:val="20"/>
              </w:rPr>
              <w:t>com</w:t>
            </w:r>
          </w:p>
        </w:tc>
      </w:tr>
      <w:tr w:rsidR="000A402D" w:rsidRPr="00BE435C" w:rsidTr="001F1A34">
        <w:tc>
          <w:tcPr>
            <w:tcW w:w="299" w:type="pct"/>
          </w:tcPr>
          <w:p w:rsidR="000A402D" w:rsidRPr="00B71979" w:rsidRDefault="000A402D" w:rsidP="00402263">
            <w:pPr>
              <w:numPr>
                <w:ilvl w:val="0"/>
                <w:numId w:val="20"/>
              </w:numPr>
              <w:ind w:left="-14" w:firstLine="14"/>
              <w:jc w:val="center"/>
              <w:rPr>
                <w:sz w:val="20"/>
                <w:lang w:val="ru-RU"/>
              </w:rPr>
            </w:pPr>
          </w:p>
        </w:tc>
        <w:tc>
          <w:tcPr>
            <w:tcW w:w="1842" w:type="pct"/>
          </w:tcPr>
          <w:p w:rsidR="000A402D" w:rsidRPr="00B71979" w:rsidRDefault="000A402D" w:rsidP="00402263">
            <w:pPr>
              <w:rPr>
                <w:sz w:val="20"/>
                <w:lang w:val="ru-RU"/>
              </w:rPr>
            </w:pPr>
            <w:r w:rsidRPr="00B71979">
              <w:rPr>
                <w:sz w:val="20"/>
                <w:shd w:val="clear" w:color="auto" w:fill="FFFFFF"/>
                <w:lang w:val="ru-RU"/>
              </w:rPr>
              <w:t>Моисеева, Н. К. Международный ма</w:t>
            </w:r>
            <w:r w:rsidRPr="00B71979">
              <w:rPr>
                <w:sz w:val="20"/>
                <w:shd w:val="clear" w:color="auto" w:fill="FFFFFF"/>
                <w:lang w:val="ru-RU"/>
              </w:rPr>
              <w:t>р</w:t>
            </w:r>
            <w:r w:rsidRPr="00B71979">
              <w:rPr>
                <w:sz w:val="20"/>
                <w:shd w:val="clear" w:color="auto" w:fill="FFFFFF"/>
                <w:lang w:val="ru-RU"/>
              </w:rPr>
              <w:t>кетинг и бизнес</w:t>
            </w:r>
            <w:proofErr w:type="gramStart"/>
            <w:r w:rsidRPr="00B71979">
              <w:rPr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B71979">
              <w:rPr>
                <w:sz w:val="20"/>
                <w:shd w:val="clear" w:color="auto" w:fill="FFFFFF"/>
                <w:lang w:val="ru-RU"/>
              </w:rPr>
              <w:t xml:space="preserve"> учебное пособие / Н. К. Моисеева. - Москва</w:t>
            </w:r>
            <w:proofErr w:type="gramStart"/>
            <w:r w:rsidRPr="00B71979">
              <w:rPr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B71979">
              <w:rPr>
                <w:sz w:val="20"/>
                <w:shd w:val="clear" w:color="auto" w:fill="FFFFFF"/>
                <w:lang w:val="ru-RU"/>
              </w:rPr>
              <w:t xml:space="preserve"> КУРС, НИЦ ИНФРА-М, 2019. - 272 с.</w:t>
            </w:r>
          </w:p>
        </w:tc>
        <w:tc>
          <w:tcPr>
            <w:tcW w:w="1915" w:type="pct"/>
            <w:vAlign w:val="center"/>
          </w:tcPr>
          <w:p w:rsidR="000A402D" w:rsidRPr="00B71979" w:rsidRDefault="000A402D" w:rsidP="00402263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  <w:lang w:val="ru-RU"/>
              </w:rPr>
              <w:t>Рек. УМК института экономики, упра</w:t>
            </w:r>
            <w:r w:rsidRPr="00B71979">
              <w:rPr>
                <w:sz w:val="20"/>
                <w:lang w:val="ru-RU"/>
              </w:rPr>
              <w:t>в</w:t>
            </w:r>
            <w:r w:rsidRPr="00B71979">
              <w:rPr>
                <w:sz w:val="20"/>
                <w:lang w:val="ru-RU"/>
              </w:rPr>
              <w:t>ления и права Национального исследов</w:t>
            </w:r>
            <w:r w:rsidRPr="00B71979">
              <w:rPr>
                <w:sz w:val="20"/>
                <w:lang w:val="ru-RU"/>
              </w:rPr>
              <w:t>а</w:t>
            </w:r>
            <w:r w:rsidRPr="00B71979">
              <w:rPr>
                <w:sz w:val="20"/>
                <w:lang w:val="ru-RU"/>
              </w:rPr>
              <w:t>тельского университета «МИЭТ»</w:t>
            </w:r>
          </w:p>
        </w:tc>
        <w:tc>
          <w:tcPr>
            <w:tcW w:w="944" w:type="pct"/>
          </w:tcPr>
          <w:p w:rsidR="000A402D" w:rsidRPr="00B71979" w:rsidRDefault="000A402D" w:rsidP="00545C6C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</w:rPr>
              <w:t>https</w:t>
            </w:r>
            <w:r w:rsidRPr="00B71979">
              <w:rPr>
                <w:sz w:val="20"/>
                <w:lang w:val="ru-RU"/>
              </w:rPr>
              <w:t>://</w:t>
            </w:r>
            <w:proofErr w:type="spellStart"/>
            <w:r w:rsidRPr="00B71979">
              <w:rPr>
                <w:sz w:val="20"/>
              </w:rPr>
              <w:t>znanium</w:t>
            </w:r>
            <w:proofErr w:type="spellEnd"/>
            <w:r w:rsidRPr="00B71979">
              <w:rPr>
                <w:sz w:val="20"/>
                <w:lang w:val="ru-RU"/>
              </w:rPr>
              <w:t>.</w:t>
            </w:r>
            <w:r w:rsidRPr="00B71979">
              <w:rPr>
                <w:sz w:val="20"/>
              </w:rPr>
              <w:t>com</w:t>
            </w:r>
          </w:p>
        </w:tc>
      </w:tr>
      <w:tr w:rsidR="000A402D" w:rsidRPr="00BE435C" w:rsidTr="001F1A34">
        <w:tc>
          <w:tcPr>
            <w:tcW w:w="299" w:type="pct"/>
          </w:tcPr>
          <w:p w:rsidR="000A402D" w:rsidRPr="00B71979" w:rsidRDefault="000A402D" w:rsidP="00402263">
            <w:pPr>
              <w:numPr>
                <w:ilvl w:val="0"/>
                <w:numId w:val="20"/>
              </w:numPr>
              <w:ind w:left="-14" w:firstLine="14"/>
              <w:jc w:val="center"/>
              <w:rPr>
                <w:sz w:val="20"/>
                <w:lang w:val="ru-RU"/>
              </w:rPr>
            </w:pPr>
          </w:p>
        </w:tc>
        <w:tc>
          <w:tcPr>
            <w:tcW w:w="1842" w:type="pct"/>
          </w:tcPr>
          <w:p w:rsidR="000A402D" w:rsidRPr="00B71979" w:rsidRDefault="000A402D" w:rsidP="00402263">
            <w:pPr>
              <w:rPr>
                <w:sz w:val="20"/>
                <w:lang w:val="ru-RU"/>
              </w:rPr>
            </w:pPr>
            <w:r w:rsidRPr="00B71979">
              <w:rPr>
                <w:sz w:val="20"/>
                <w:shd w:val="clear" w:color="auto" w:fill="FFFFFF"/>
                <w:lang w:val="ru-RU"/>
              </w:rPr>
              <w:t>Соловьев, Б. А. Маркетинг</w:t>
            </w:r>
            <w:proofErr w:type="gramStart"/>
            <w:r w:rsidRPr="00B71979">
              <w:rPr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B71979">
              <w:rPr>
                <w:sz w:val="20"/>
                <w:shd w:val="clear" w:color="auto" w:fill="FFFFFF"/>
                <w:lang w:val="ru-RU"/>
              </w:rPr>
              <w:t xml:space="preserve"> учебник / Б.А. Соловьев. — М.</w:t>
            </w:r>
            <w:proofErr w:type="gramStart"/>
            <w:r w:rsidRPr="00B71979">
              <w:rPr>
                <w:sz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B71979">
              <w:rPr>
                <w:sz w:val="20"/>
                <w:shd w:val="clear" w:color="auto" w:fill="FFFFFF"/>
                <w:lang w:val="ru-RU"/>
              </w:rPr>
              <w:t xml:space="preserve"> ИНФРА-М, 2018. — 383 с. — (Учебники для пр</w:t>
            </w:r>
            <w:r w:rsidRPr="00B71979">
              <w:rPr>
                <w:sz w:val="20"/>
                <w:shd w:val="clear" w:color="auto" w:fill="FFFFFF"/>
                <w:lang w:val="ru-RU"/>
              </w:rPr>
              <w:t>о</w:t>
            </w:r>
            <w:r w:rsidRPr="00B71979">
              <w:rPr>
                <w:sz w:val="20"/>
                <w:shd w:val="clear" w:color="auto" w:fill="FFFFFF"/>
                <w:lang w:val="ru-RU"/>
              </w:rPr>
              <w:t>граммы МВА).</w:t>
            </w:r>
            <w:r w:rsidRPr="00B71979">
              <w:rPr>
                <w:sz w:val="20"/>
                <w:shd w:val="clear" w:color="auto" w:fill="FFFFFF"/>
              </w:rPr>
              <w:t> </w:t>
            </w:r>
          </w:p>
        </w:tc>
        <w:tc>
          <w:tcPr>
            <w:tcW w:w="1915" w:type="pct"/>
            <w:vAlign w:val="center"/>
          </w:tcPr>
          <w:p w:rsidR="000A402D" w:rsidRPr="00B71979" w:rsidRDefault="000A402D" w:rsidP="00402263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  <w:lang w:val="ru-RU"/>
              </w:rPr>
              <w:t xml:space="preserve">Доп. Министерством образования РФ в </w:t>
            </w:r>
            <w:proofErr w:type="spellStart"/>
            <w:r w:rsidRPr="00B71979">
              <w:rPr>
                <w:sz w:val="20"/>
                <w:lang w:val="ru-RU"/>
              </w:rPr>
              <w:t>кач</w:t>
            </w:r>
            <w:proofErr w:type="spellEnd"/>
            <w:r w:rsidRPr="00B71979">
              <w:rPr>
                <w:sz w:val="20"/>
                <w:lang w:val="ru-RU"/>
              </w:rPr>
              <w:t>. учебного пособия для слушателей образ. Учреждений, обучающихся по программе МВА и другим программам подготовки управленческих кадров.</w:t>
            </w:r>
          </w:p>
        </w:tc>
        <w:tc>
          <w:tcPr>
            <w:tcW w:w="944" w:type="pct"/>
          </w:tcPr>
          <w:p w:rsidR="000A402D" w:rsidRPr="00B71979" w:rsidRDefault="000A402D" w:rsidP="00545C6C">
            <w:pPr>
              <w:jc w:val="center"/>
              <w:rPr>
                <w:sz w:val="20"/>
                <w:lang w:val="ru-RU"/>
              </w:rPr>
            </w:pPr>
            <w:r w:rsidRPr="00B71979">
              <w:rPr>
                <w:sz w:val="20"/>
              </w:rPr>
              <w:t>https</w:t>
            </w:r>
            <w:r w:rsidRPr="00B71979">
              <w:rPr>
                <w:sz w:val="20"/>
                <w:lang w:val="ru-RU"/>
              </w:rPr>
              <w:t>://</w:t>
            </w:r>
            <w:proofErr w:type="spellStart"/>
            <w:r w:rsidRPr="00B71979">
              <w:rPr>
                <w:sz w:val="20"/>
              </w:rPr>
              <w:t>znanium</w:t>
            </w:r>
            <w:proofErr w:type="spellEnd"/>
            <w:r w:rsidRPr="00B71979">
              <w:rPr>
                <w:sz w:val="20"/>
                <w:lang w:val="ru-RU"/>
              </w:rPr>
              <w:t>.</w:t>
            </w:r>
            <w:r w:rsidRPr="00B71979">
              <w:rPr>
                <w:sz w:val="20"/>
              </w:rPr>
              <w:t>com</w:t>
            </w:r>
          </w:p>
        </w:tc>
      </w:tr>
    </w:tbl>
    <w:p w:rsidR="000A402D" w:rsidRDefault="000A402D" w:rsidP="00596DE8">
      <w:pPr>
        <w:ind w:firstLine="709"/>
        <w:jc w:val="both"/>
        <w:rPr>
          <w:b/>
          <w:szCs w:val="24"/>
          <w:lang w:val="ru-RU"/>
        </w:rPr>
      </w:pPr>
    </w:p>
    <w:p w:rsidR="00D4228E" w:rsidRPr="00506332" w:rsidRDefault="00D4228E" w:rsidP="00596DE8">
      <w:pPr>
        <w:ind w:firstLine="709"/>
        <w:jc w:val="both"/>
        <w:rPr>
          <w:b/>
          <w:szCs w:val="24"/>
          <w:lang w:val="ru-RU"/>
        </w:rPr>
      </w:pPr>
      <w:r w:rsidRPr="00506332">
        <w:rPr>
          <w:b/>
          <w:szCs w:val="24"/>
          <w:lang w:val="ru-RU"/>
        </w:rPr>
        <w:t>7.3 Перечень ресурсов сети Интернет по изучаемой дисциплине:</w:t>
      </w:r>
    </w:p>
    <w:p w:rsidR="00D4228E" w:rsidRPr="00162023" w:rsidRDefault="00D4228E" w:rsidP="00596DE8">
      <w:pPr>
        <w:ind w:firstLine="709"/>
        <w:jc w:val="both"/>
        <w:rPr>
          <w:b/>
          <w:color w:val="FF0000"/>
          <w:szCs w:val="24"/>
          <w:lang w:val="ru-RU"/>
        </w:rPr>
      </w:pPr>
    </w:p>
    <w:p w:rsidR="00BB50CD" w:rsidRPr="00C86AAC" w:rsidRDefault="00D4228E" w:rsidP="00BB50CD">
      <w:pPr>
        <w:ind w:firstLine="709"/>
        <w:jc w:val="both"/>
        <w:rPr>
          <w:szCs w:val="24"/>
          <w:lang w:val="ru-RU"/>
        </w:rPr>
      </w:pPr>
      <w:r w:rsidRPr="00C86AAC">
        <w:rPr>
          <w:b/>
          <w:szCs w:val="24"/>
          <w:lang w:val="ru-RU"/>
        </w:rPr>
        <w:t xml:space="preserve">7.3.1 </w:t>
      </w:r>
      <w:r w:rsidR="00BB50CD" w:rsidRPr="00C86AAC">
        <w:rPr>
          <w:szCs w:val="24"/>
          <w:lang w:val="ru-RU"/>
        </w:rPr>
        <w:t>Министерства, федеральные службы, агентства:</w:t>
      </w:r>
    </w:p>
    <w:p w:rsidR="00BB50CD" w:rsidRPr="00C86AAC" w:rsidRDefault="00BB50CD" w:rsidP="00BB50CD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C86AAC">
        <w:rPr>
          <w:szCs w:val="24"/>
          <w:lang w:val="ru-RU"/>
        </w:rPr>
        <w:t>Федеральная антимонопольная служба. ФАС РФ.</w:t>
      </w:r>
      <w:r w:rsidRPr="00C86AAC">
        <w:rPr>
          <w:szCs w:val="24"/>
        </w:rPr>
        <w:t> </w:t>
      </w:r>
      <w:hyperlink r:id="rId7" w:history="1">
        <w:r w:rsidRPr="00C86AAC">
          <w:rPr>
            <w:rStyle w:val="a5"/>
            <w:color w:val="auto"/>
            <w:szCs w:val="24"/>
            <w:u w:val="none"/>
          </w:rPr>
          <w:t>www.fas.gov.ru</w:t>
        </w:r>
      </w:hyperlink>
    </w:p>
    <w:p w:rsidR="00BB50CD" w:rsidRPr="00C86AAC" w:rsidRDefault="00BB50CD" w:rsidP="00BB50CD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C86AAC">
        <w:rPr>
          <w:szCs w:val="24"/>
          <w:lang w:val="ru-RU"/>
        </w:rPr>
        <w:t>Контроль рекламной деятельности.</w:t>
      </w:r>
      <w:r w:rsidRPr="00C86AAC">
        <w:rPr>
          <w:szCs w:val="24"/>
        </w:rPr>
        <w:t> </w:t>
      </w:r>
      <w:hyperlink r:id="rId8" w:history="1">
        <w:r w:rsidRPr="00C86AAC">
          <w:rPr>
            <w:rStyle w:val="a5"/>
            <w:color w:val="auto"/>
            <w:szCs w:val="24"/>
            <w:u w:val="none"/>
          </w:rPr>
          <w:t>www</w:t>
        </w:r>
        <w:r w:rsidRPr="00C86AAC">
          <w:rPr>
            <w:rStyle w:val="a5"/>
            <w:color w:val="auto"/>
            <w:szCs w:val="24"/>
            <w:u w:val="none"/>
            <w:lang w:val="ru-RU"/>
          </w:rPr>
          <w:t>.</w:t>
        </w:r>
        <w:proofErr w:type="spellStart"/>
        <w:r w:rsidRPr="00C86AAC">
          <w:rPr>
            <w:rStyle w:val="a5"/>
            <w:color w:val="auto"/>
            <w:szCs w:val="24"/>
            <w:u w:val="none"/>
          </w:rPr>
          <w:t>fas</w:t>
        </w:r>
        <w:proofErr w:type="spellEnd"/>
        <w:r w:rsidRPr="00C86AAC">
          <w:rPr>
            <w:rStyle w:val="a5"/>
            <w:color w:val="auto"/>
            <w:szCs w:val="24"/>
            <w:u w:val="none"/>
            <w:lang w:val="ru-RU"/>
          </w:rPr>
          <w:t>.</w:t>
        </w:r>
        <w:proofErr w:type="spellStart"/>
        <w:r w:rsidRPr="00C86AAC">
          <w:rPr>
            <w:rStyle w:val="a5"/>
            <w:color w:val="auto"/>
            <w:szCs w:val="24"/>
            <w:u w:val="none"/>
          </w:rPr>
          <w:t>gov</w:t>
        </w:r>
        <w:proofErr w:type="spellEnd"/>
        <w:r w:rsidRPr="00C86AAC">
          <w:rPr>
            <w:rStyle w:val="a5"/>
            <w:color w:val="auto"/>
            <w:szCs w:val="24"/>
            <w:u w:val="none"/>
            <w:lang w:val="ru-RU"/>
          </w:rPr>
          <w:t>.</w:t>
        </w:r>
        <w:proofErr w:type="spellStart"/>
        <w:r w:rsidRPr="00C86AAC">
          <w:rPr>
            <w:rStyle w:val="a5"/>
            <w:color w:val="auto"/>
            <w:szCs w:val="24"/>
            <w:u w:val="none"/>
          </w:rPr>
          <w:t>ru</w:t>
        </w:r>
        <w:proofErr w:type="spellEnd"/>
        <w:r w:rsidRPr="00C86AAC">
          <w:rPr>
            <w:rStyle w:val="a5"/>
            <w:color w:val="auto"/>
            <w:szCs w:val="24"/>
            <w:u w:val="none"/>
            <w:lang w:val="ru-RU"/>
          </w:rPr>
          <w:t>/</w:t>
        </w:r>
        <w:proofErr w:type="spellStart"/>
        <w:r w:rsidRPr="00C86AAC">
          <w:rPr>
            <w:rStyle w:val="a5"/>
            <w:color w:val="auto"/>
            <w:szCs w:val="24"/>
            <w:u w:val="none"/>
          </w:rPr>
          <w:t>adcontrol</w:t>
        </w:r>
        <w:proofErr w:type="spellEnd"/>
      </w:hyperlink>
    </w:p>
    <w:p w:rsidR="00BB50CD" w:rsidRPr="00C86AAC" w:rsidRDefault="00BB50CD" w:rsidP="00BB50CD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r w:rsidRPr="00C86AAC">
        <w:rPr>
          <w:szCs w:val="24"/>
          <w:lang w:val="ru-RU"/>
        </w:rPr>
        <w:t>Министерство информационных технологий и связи РФ.</w:t>
      </w:r>
      <w:r w:rsidRPr="00C86AAC">
        <w:rPr>
          <w:szCs w:val="24"/>
        </w:rPr>
        <w:t> </w:t>
      </w:r>
      <w:r w:rsidRPr="00C86AAC">
        <w:rPr>
          <w:szCs w:val="24"/>
          <w:lang w:val="ru-RU"/>
        </w:rPr>
        <w:t>Федеральная служба по надзору в сфере связи.</w:t>
      </w:r>
      <w:r w:rsidRPr="00C86AAC">
        <w:rPr>
          <w:szCs w:val="24"/>
        </w:rPr>
        <w:t> </w:t>
      </w:r>
      <w:r w:rsidRPr="00C86AAC">
        <w:rPr>
          <w:szCs w:val="24"/>
          <w:lang w:val="ru-RU"/>
        </w:rPr>
        <w:t>Федеральное агентство по информационным технолог</w:t>
      </w:r>
      <w:r w:rsidRPr="00C86AAC">
        <w:rPr>
          <w:szCs w:val="24"/>
          <w:lang w:val="ru-RU"/>
        </w:rPr>
        <w:t>и</w:t>
      </w:r>
      <w:r w:rsidRPr="00C86AAC">
        <w:rPr>
          <w:szCs w:val="24"/>
          <w:lang w:val="ru-RU"/>
        </w:rPr>
        <w:t>ям.</w:t>
      </w:r>
      <w:r w:rsidRPr="00C86AAC">
        <w:rPr>
          <w:szCs w:val="24"/>
        </w:rPr>
        <w:t> </w:t>
      </w:r>
      <w:r w:rsidRPr="00C86AAC">
        <w:rPr>
          <w:szCs w:val="24"/>
          <w:lang w:val="ru-RU"/>
        </w:rPr>
        <w:t>Федеральное агентство связи.</w:t>
      </w:r>
      <w:r w:rsidRPr="00C86AAC">
        <w:rPr>
          <w:szCs w:val="24"/>
        </w:rPr>
        <w:t> </w:t>
      </w:r>
      <w:r w:rsidRPr="00C86AAC">
        <w:rPr>
          <w:szCs w:val="24"/>
          <w:lang w:val="ru-RU"/>
        </w:rPr>
        <w:t xml:space="preserve"> </w:t>
      </w:r>
      <w:hyperlink r:id="rId9" w:history="1">
        <w:r w:rsidRPr="00C86AAC">
          <w:rPr>
            <w:rStyle w:val="a5"/>
            <w:color w:val="auto"/>
            <w:szCs w:val="24"/>
            <w:u w:val="none"/>
          </w:rPr>
          <w:t>www</w:t>
        </w:r>
        <w:r w:rsidRPr="00C86AAC">
          <w:rPr>
            <w:rStyle w:val="a5"/>
            <w:color w:val="auto"/>
            <w:szCs w:val="24"/>
            <w:u w:val="none"/>
            <w:lang w:val="ru-RU"/>
          </w:rPr>
          <w:t>.</w:t>
        </w:r>
        <w:proofErr w:type="spellStart"/>
        <w:r w:rsidRPr="00C86AAC">
          <w:rPr>
            <w:rStyle w:val="a5"/>
            <w:color w:val="auto"/>
            <w:szCs w:val="24"/>
            <w:u w:val="none"/>
          </w:rPr>
          <w:t>minsvyaz</w:t>
        </w:r>
        <w:proofErr w:type="spellEnd"/>
        <w:r w:rsidRPr="00C86AAC">
          <w:rPr>
            <w:rStyle w:val="a5"/>
            <w:color w:val="auto"/>
            <w:szCs w:val="24"/>
            <w:u w:val="none"/>
            <w:lang w:val="ru-RU"/>
          </w:rPr>
          <w:t>.</w:t>
        </w:r>
        <w:proofErr w:type="spellStart"/>
        <w:r w:rsidRPr="00C86AAC">
          <w:rPr>
            <w:rStyle w:val="a5"/>
            <w:color w:val="auto"/>
            <w:szCs w:val="24"/>
            <w:u w:val="none"/>
          </w:rPr>
          <w:t>ru</w:t>
        </w:r>
        <w:proofErr w:type="spellEnd"/>
      </w:hyperlink>
    </w:p>
    <w:p w:rsidR="00BB50CD" w:rsidRPr="00C86AAC" w:rsidRDefault="00BB50CD" w:rsidP="00BB50CD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C86AAC">
        <w:rPr>
          <w:szCs w:val="24"/>
          <w:lang w:val="ru-RU"/>
        </w:rPr>
        <w:t>Федеральное агентство по печати и массовым коммуникациям.</w:t>
      </w:r>
      <w:hyperlink r:id="rId10" w:history="1">
        <w:r w:rsidRPr="00C86AAC">
          <w:rPr>
            <w:rStyle w:val="a5"/>
            <w:color w:val="auto"/>
            <w:szCs w:val="24"/>
            <w:u w:val="none"/>
          </w:rPr>
          <w:t>www.fapmc.ru</w:t>
        </w:r>
      </w:hyperlink>
    </w:p>
    <w:p w:rsidR="00BB50CD" w:rsidRPr="00C86AAC" w:rsidRDefault="00BB50CD" w:rsidP="00596DE8">
      <w:pPr>
        <w:ind w:firstLine="709"/>
        <w:jc w:val="both"/>
        <w:rPr>
          <w:b/>
          <w:color w:val="FF0000"/>
          <w:szCs w:val="24"/>
          <w:lang w:val="ru-RU"/>
        </w:rPr>
      </w:pPr>
    </w:p>
    <w:p w:rsidR="00870C2A" w:rsidRPr="00C86AAC" w:rsidRDefault="00870C2A" w:rsidP="003158D4">
      <w:pPr>
        <w:keepNext/>
        <w:tabs>
          <w:tab w:val="left" w:pos="851"/>
        </w:tabs>
        <w:ind w:firstLine="709"/>
        <w:jc w:val="both"/>
        <w:rPr>
          <w:b/>
          <w:szCs w:val="24"/>
          <w:lang w:val="ru-RU"/>
        </w:rPr>
      </w:pPr>
      <w:r w:rsidRPr="00C86AAC">
        <w:rPr>
          <w:b/>
          <w:szCs w:val="24"/>
          <w:lang w:val="ru-RU"/>
        </w:rPr>
        <w:lastRenderedPageBreak/>
        <w:t>7.3.2 Журналы и путеводители</w:t>
      </w:r>
    </w:p>
    <w:p w:rsidR="00BB50CD" w:rsidRPr="00C86AAC" w:rsidRDefault="00BE435C" w:rsidP="00BB50CD">
      <w:pPr>
        <w:widowControl/>
        <w:numPr>
          <w:ilvl w:val="0"/>
          <w:numId w:val="25"/>
        </w:numPr>
        <w:tabs>
          <w:tab w:val="left" w:pos="993"/>
        </w:tabs>
        <w:suppressAutoHyphens/>
        <w:snapToGrid w:val="0"/>
        <w:ind w:left="0" w:firstLine="709"/>
        <w:jc w:val="both"/>
        <w:rPr>
          <w:szCs w:val="24"/>
          <w:lang w:val="ru-RU"/>
        </w:rPr>
      </w:pPr>
      <w:hyperlink r:id="rId11" w:history="1">
        <w:r w:rsidR="00BB50CD" w:rsidRPr="00C86AAC">
          <w:rPr>
            <w:szCs w:val="24"/>
            <w:lang w:val="ru-RU"/>
          </w:rPr>
          <w:t>http://www.Pro-marketing.by</w:t>
        </w:r>
      </w:hyperlink>
      <w:r w:rsidR="00BB50CD" w:rsidRPr="00C86AAC">
        <w:rPr>
          <w:szCs w:val="24"/>
          <w:lang w:val="ru-RU"/>
        </w:rPr>
        <w:t xml:space="preserve"> − старейший портал о маркетинге и рекламе в Беларуси;</w:t>
      </w:r>
    </w:p>
    <w:p w:rsidR="00BB50CD" w:rsidRPr="00C86AAC" w:rsidRDefault="00BE435C" w:rsidP="00BB50CD">
      <w:pPr>
        <w:widowControl/>
        <w:numPr>
          <w:ilvl w:val="0"/>
          <w:numId w:val="25"/>
        </w:numPr>
        <w:tabs>
          <w:tab w:val="left" w:pos="993"/>
        </w:tabs>
        <w:suppressAutoHyphens/>
        <w:snapToGrid w:val="0"/>
        <w:ind w:left="0" w:firstLine="709"/>
        <w:jc w:val="both"/>
        <w:rPr>
          <w:szCs w:val="24"/>
          <w:lang w:val="ru-RU"/>
        </w:rPr>
      </w:pPr>
      <w:hyperlink r:id="rId12" w:history="1">
        <w:r w:rsidR="00BB50CD" w:rsidRPr="00C86AAC">
          <w:rPr>
            <w:szCs w:val="24"/>
            <w:lang w:val="ru-RU"/>
          </w:rPr>
          <w:t>http://www.createbrand.ru</w:t>
        </w:r>
      </w:hyperlink>
      <w:r w:rsidR="00BB50CD" w:rsidRPr="00C86AAC">
        <w:rPr>
          <w:szCs w:val="24"/>
          <w:lang w:val="ru-RU"/>
        </w:rPr>
        <w:t xml:space="preserve">  − это специализированный интернет-портал. Основные темы − реклама, бизнес, </w:t>
      </w:r>
      <w:proofErr w:type="spellStart"/>
      <w:r w:rsidR="00BB50CD" w:rsidRPr="00C86AAC">
        <w:rPr>
          <w:szCs w:val="24"/>
          <w:lang w:val="ru-RU"/>
        </w:rPr>
        <w:t>pr</w:t>
      </w:r>
      <w:proofErr w:type="spellEnd"/>
      <w:r w:rsidR="00BB50CD" w:rsidRPr="00C86AAC">
        <w:rPr>
          <w:szCs w:val="24"/>
          <w:lang w:val="ru-RU"/>
        </w:rPr>
        <w:t xml:space="preserve">, маркетинг и </w:t>
      </w:r>
      <w:proofErr w:type="spellStart"/>
      <w:r w:rsidR="00BB50CD" w:rsidRPr="00C86AAC">
        <w:rPr>
          <w:szCs w:val="24"/>
          <w:lang w:val="ru-RU"/>
        </w:rPr>
        <w:t>брендинг</w:t>
      </w:r>
      <w:proofErr w:type="spellEnd"/>
      <w:r w:rsidR="00BB50CD" w:rsidRPr="00C86AAC">
        <w:rPr>
          <w:szCs w:val="24"/>
          <w:lang w:val="ru-RU"/>
        </w:rPr>
        <w:t>.</w:t>
      </w:r>
    </w:p>
    <w:p w:rsidR="00BB50CD" w:rsidRPr="00C86AAC" w:rsidRDefault="00BE435C" w:rsidP="00BB50CD">
      <w:pPr>
        <w:widowControl/>
        <w:numPr>
          <w:ilvl w:val="0"/>
          <w:numId w:val="25"/>
        </w:numPr>
        <w:tabs>
          <w:tab w:val="left" w:pos="993"/>
        </w:tabs>
        <w:suppressAutoHyphens/>
        <w:snapToGrid w:val="0"/>
        <w:ind w:left="0" w:firstLine="709"/>
        <w:jc w:val="both"/>
        <w:rPr>
          <w:szCs w:val="24"/>
          <w:lang w:val="ru-RU"/>
        </w:rPr>
      </w:pPr>
      <w:hyperlink r:id="rId13" w:history="1">
        <w:r w:rsidR="00BB50CD" w:rsidRPr="00C86AAC">
          <w:rPr>
            <w:szCs w:val="24"/>
            <w:lang w:val="ru-RU"/>
          </w:rPr>
          <w:t>http://www.marketing.spb.ru/read/m7/</w:t>
        </w:r>
      </w:hyperlink>
      <w:r w:rsidR="00BB50CD" w:rsidRPr="00C86AAC">
        <w:rPr>
          <w:szCs w:val="24"/>
          <w:lang w:val="ru-RU"/>
        </w:rPr>
        <w:t xml:space="preserve">  </w:t>
      </w:r>
      <w:r w:rsidR="00C86AAC">
        <w:rPr>
          <w:szCs w:val="24"/>
          <w:lang w:val="ru-RU"/>
        </w:rPr>
        <w:t>-</w:t>
      </w:r>
      <w:r w:rsidR="00BB50CD" w:rsidRPr="00C86AAC">
        <w:rPr>
          <w:szCs w:val="24"/>
          <w:lang w:val="ru-RU"/>
        </w:rPr>
        <w:t xml:space="preserve"> Библиотека маркетолога</w:t>
      </w:r>
    </w:p>
    <w:p w:rsidR="00BB50CD" w:rsidRPr="00C86AAC" w:rsidRDefault="00BE435C" w:rsidP="00BB50CD">
      <w:pPr>
        <w:widowControl/>
        <w:numPr>
          <w:ilvl w:val="0"/>
          <w:numId w:val="25"/>
        </w:numPr>
        <w:tabs>
          <w:tab w:val="left" w:pos="993"/>
        </w:tabs>
        <w:suppressAutoHyphens/>
        <w:snapToGrid w:val="0"/>
        <w:ind w:left="0" w:firstLine="709"/>
        <w:jc w:val="both"/>
        <w:rPr>
          <w:szCs w:val="24"/>
          <w:lang w:val="ru-RU"/>
        </w:rPr>
      </w:pPr>
      <w:hyperlink r:id="rId14" w:history="1">
        <w:r w:rsidR="00BB50CD" w:rsidRPr="00C86AAC">
          <w:rPr>
            <w:szCs w:val="24"/>
            <w:lang w:val="ru-RU"/>
          </w:rPr>
          <w:t>http://www.marketingpro.ru/news/russian/5602.html</w:t>
        </w:r>
      </w:hyperlink>
      <w:r w:rsidR="00BB50CD" w:rsidRPr="00C86AAC">
        <w:rPr>
          <w:szCs w:val="24"/>
          <w:lang w:val="ru-RU"/>
        </w:rPr>
        <w:t xml:space="preserve"> - ведущий российский журнал о маркетинге</w:t>
      </w:r>
    </w:p>
    <w:p w:rsidR="00BB50CD" w:rsidRPr="00C86AAC" w:rsidRDefault="00BB50CD" w:rsidP="00BB50CD">
      <w:pPr>
        <w:widowControl/>
        <w:numPr>
          <w:ilvl w:val="0"/>
          <w:numId w:val="25"/>
        </w:numPr>
        <w:tabs>
          <w:tab w:val="left" w:pos="993"/>
        </w:tabs>
        <w:suppressAutoHyphens/>
        <w:snapToGrid w:val="0"/>
        <w:ind w:left="0" w:firstLine="709"/>
        <w:jc w:val="both"/>
        <w:rPr>
          <w:szCs w:val="24"/>
          <w:lang w:val="ru-RU"/>
        </w:rPr>
      </w:pPr>
      <w:r w:rsidRPr="00C86AAC">
        <w:rPr>
          <w:szCs w:val="24"/>
          <w:lang w:val="ru-RU"/>
        </w:rPr>
        <w:t xml:space="preserve">Сайт Национального статистического комитета Республики Беларусь: </w:t>
      </w:r>
      <w:hyperlink r:id="rId15" w:history="1">
        <w:r w:rsidR="00217A0C" w:rsidRPr="00C86AAC">
          <w:rPr>
            <w:szCs w:val="24"/>
            <w:lang w:val="ru-RU"/>
          </w:rPr>
          <w:t>http://www.belstat.gov.by</w:t>
        </w:r>
      </w:hyperlink>
    </w:p>
    <w:p w:rsidR="00217A0C" w:rsidRPr="00C86AAC" w:rsidRDefault="00217A0C" w:rsidP="00217A0C">
      <w:pPr>
        <w:widowControl/>
        <w:numPr>
          <w:ilvl w:val="0"/>
          <w:numId w:val="25"/>
        </w:numPr>
        <w:tabs>
          <w:tab w:val="left" w:pos="993"/>
        </w:tabs>
        <w:suppressAutoHyphens/>
        <w:snapToGrid w:val="0"/>
        <w:ind w:left="0" w:firstLine="709"/>
        <w:jc w:val="both"/>
        <w:rPr>
          <w:szCs w:val="24"/>
          <w:lang w:val="ru-RU"/>
        </w:rPr>
      </w:pPr>
      <w:r w:rsidRPr="00C86AAC">
        <w:rPr>
          <w:szCs w:val="24"/>
          <w:lang w:val="ru-RU"/>
        </w:rPr>
        <w:t xml:space="preserve">http://www.dis.ru  </w:t>
      </w:r>
      <w:r w:rsidR="00193CD1">
        <w:rPr>
          <w:szCs w:val="24"/>
          <w:lang w:val="ru-RU"/>
        </w:rPr>
        <w:t>-</w:t>
      </w:r>
      <w:r w:rsidRPr="00C86AAC">
        <w:rPr>
          <w:szCs w:val="24"/>
          <w:lang w:val="ru-RU"/>
        </w:rPr>
        <w:t xml:space="preserve"> Журнал «Маркетинг в России и за рубежом»</w:t>
      </w:r>
      <w:r w:rsidRPr="00C86AAC">
        <w:rPr>
          <w:szCs w:val="24"/>
          <w:lang w:val="ru-RU"/>
        </w:rPr>
        <w:tab/>
        <w:t xml:space="preserve"> </w:t>
      </w:r>
    </w:p>
    <w:p w:rsidR="00BB50CD" w:rsidRPr="00C86AAC" w:rsidRDefault="00BB50CD" w:rsidP="00BB50CD">
      <w:pPr>
        <w:widowControl/>
        <w:numPr>
          <w:ilvl w:val="0"/>
          <w:numId w:val="25"/>
        </w:numPr>
        <w:tabs>
          <w:tab w:val="left" w:pos="993"/>
        </w:tabs>
        <w:suppressAutoHyphens/>
        <w:snapToGrid w:val="0"/>
        <w:ind w:left="0" w:firstLine="709"/>
        <w:jc w:val="both"/>
        <w:rPr>
          <w:szCs w:val="24"/>
          <w:lang w:val="ru-RU"/>
        </w:rPr>
      </w:pPr>
      <w:proofErr w:type="spellStart"/>
      <w:r w:rsidRPr="00C86AAC">
        <w:rPr>
          <w:szCs w:val="24"/>
          <w:lang w:val="ru-RU"/>
        </w:rPr>
        <w:t>Cайт</w:t>
      </w:r>
      <w:proofErr w:type="spellEnd"/>
      <w:r w:rsidRPr="00C86AAC">
        <w:rPr>
          <w:szCs w:val="24"/>
          <w:lang w:val="ru-RU"/>
        </w:rPr>
        <w:t xml:space="preserve"> Retail.ru. Режим доступа: </w:t>
      </w:r>
      <w:hyperlink r:id="rId16" w:history="1">
        <w:r w:rsidRPr="00C86AAC">
          <w:rPr>
            <w:szCs w:val="24"/>
            <w:lang w:val="ru-RU"/>
          </w:rPr>
          <w:t>http://www.retail.ru</w:t>
        </w:r>
      </w:hyperlink>
      <w:r w:rsidRPr="00C86AAC">
        <w:rPr>
          <w:szCs w:val="24"/>
          <w:lang w:val="ru-RU"/>
        </w:rPr>
        <w:t>.</w:t>
      </w:r>
    </w:p>
    <w:p w:rsidR="00E45118" w:rsidRPr="00C86AAC" w:rsidRDefault="00E45118" w:rsidP="00D63910">
      <w:pPr>
        <w:widowControl/>
        <w:numPr>
          <w:ilvl w:val="0"/>
          <w:numId w:val="25"/>
        </w:numPr>
        <w:tabs>
          <w:tab w:val="left" w:pos="993"/>
        </w:tabs>
        <w:suppressAutoHyphens/>
        <w:snapToGrid w:val="0"/>
        <w:ind w:left="0" w:firstLine="708"/>
        <w:jc w:val="both"/>
        <w:rPr>
          <w:szCs w:val="24"/>
          <w:lang w:val="ru-RU"/>
        </w:rPr>
      </w:pPr>
      <w:r w:rsidRPr="00C86AAC">
        <w:rPr>
          <w:szCs w:val="24"/>
          <w:lang w:val="ru-RU"/>
        </w:rPr>
        <w:t xml:space="preserve">Система межрегиональных маркетинговых центров </w:t>
      </w:r>
      <w:hyperlink r:id="rId17" w:history="1">
        <w:r w:rsidRPr="00C86AAC">
          <w:rPr>
            <w:szCs w:val="24"/>
            <w:lang w:val="ru-RU"/>
          </w:rPr>
          <w:t>www.marketcenter.ru</w:t>
        </w:r>
      </w:hyperlink>
      <w:r w:rsidRPr="00C86AAC">
        <w:rPr>
          <w:szCs w:val="24"/>
          <w:lang w:val="ru-RU"/>
        </w:rPr>
        <w:t xml:space="preserve"> </w:t>
      </w:r>
    </w:p>
    <w:p w:rsidR="00D63910" w:rsidRPr="00C86AAC" w:rsidRDefault="00BE435C" w:rsidP="00D63910">
      <w:pPr>
        <w:widowControl/>
        <w:numPr>
          <w:ilvl w:val="0"/>
          <w:numId w:val="25"/>
        </w:numPr>
        <w:tabs>
          <w:tab w:val="left" w:pos="993"/>
        </w:tabs>
        <w:suppressAutoHyphens/>
        <w:snapToGrid w:val="0"/>
        <w:ind w:left="0" w:firstLine="708"/>
        <w:jc w:val="both"/>
        <w:rPr>
          <w:szCs w:val="24"/>
          <w:lang w:val="ru-RU"/>
        </w:rPr>
      </w:pPr>
      <w:hyperlink r:id="rId18" w:history="1">
        <w:r w:rsidR="00E45118" w:rsidRPr="00C86AAC">
          <w:rPr>
            <w:szCs w:val="24"/>
            <w:lang w:val="ru-RU"/>
          </w:rPr>
          <w:t>www.marketologi.ru</w:t>
        </w:r>
      </w:hyperlink>
      <w:r w:rsidR="00D63910" w:rsidRPr="00C86AAC">
        <w:rPr>
          <w:szCs w:val="24"/>
          <w:lang w:val="ru-RU"/>
        </w:rPr>
        <w:t xml:space="preserve">  Некоммерческое партнерство Гильдия Маркетологов</w:t>
      </w:r>
    </w:p>
    <w:p w:rsidR="00E45118" w:rsidRPr="00C86AAC" w:rsidRDefault="00BE435C" w:rsidP="00D63910">
      <w:pPr>
        <w:widowControl/>
        <w:numPr>
          <w:ilvl w:val="0"/>
          <w:numId w:val="25"/>
        </w:numPr>
        <w:tabs>
          <w:tab w:val="left" w:pos="993"/>
        </w:tabs>
        <w:suppressAutoHyphens/>
        <w:snapToGrid w:val="0"/>
        <w:ind w:left="0" w:firstLine="708"/>
        <w:jc w:val="both"/>
        <w:rPr>
          <w:szCs w:val="24"/>
          <w:lang w:val="ru-RU"/>
        </w:rPr>
      </w:pPr>
      <w:hyperlink r:id="rId19" w:history="1">
        <w:r w:rsidR="00E45118" w:rsidRPr="00C86AAC">
          <w:rPr>
            <w:szCs w:val="24"/>
            <w:lang w:val="ru-RU"/>
          </w:rPr>
          <w:t>www.market-agency.ru</w:t>
        </w:r>
      </w:hyperlink>
      <w:r w:rsidR="00D63910" w:rsidRPr="00C86AAC">
        <w:rPr>
          <w:szCs w:val="24"/>
          <w:lang w:val="ru-RU"/>
        </w:rPr>
        <w:t xml:space="preserve"> Агентство рыночных исследований и консалтинга «</w:t>
      </w:r>
      <w:proofErr w:type="spellStart"/>
      <w:r w:rsidR="00D63910" w:rsidRPr="00C86AAC">
        <w:rPr>
          <w:szCs w:val="24"/>
          <w:lang w:val="ru-RU"/>
        </w:rPr>
        <w:t>Маркет</w:t>
      </w:r>
      <w:proofErr w:type="spellEnd"/>
      <w:r w:rsidR="00D63910" w:rsidRPr="00C86AAC">
        <w:rPr>
          <w:szCs w:val="24"/>
          <w:lang w:val="ru-RU"/>
        </w:rPr>
        <w:t>»</w:t>
      </w:r>
    </w:p>
    <w:p w:rsidR="00870C2A" w:rsidRPr="00C86AAC" w:rsidRDefault="00870C2A" w:rsidP="00870C2A">
      <w:pPr>
        <w:widowControl/>
        <w:numPr>
          <w:ilvl w:val="0"/>
          <w:numId w:val="25"/>
        </w:numPr>
        <w:tabs>
          <w:tab w:val="left" w:pos="993"/>
        </w:tabs>
        <w:suppressAutoHyphens/>
        <w:snapToGrid w:val="0"/>
        <w:ind w:left="0" w:firstLine="708"/>
        <w:jc w:val="both"/>
        <w:rPr>
          <w:szCs w:val="24"/>
          <w:lang w:val="ru-RU"/>
        </w:rPr>
      </w:pPr>
      <w:r w:rsidRPr="00C86AAC">
        <w:rPr>
          <w:szCs w:val="24"/>
          <w:lang w:val="ru-RU"/>
        </w:rPr>
        <w:t xml:space="preserve">Навигатор </w:t>
      </w:r>
      <w:proofErr w:type="spellStart"/>
      <w:r w:rsidRPr="00C86AAC">
        <w:rPr>
          <w:szCs w:val="24"/>
          <w:lang w:val="ru-RU"/>
        </w:rPr>
        <w:t>Economicus.Ru</w:t>
      </w:r>
      <w:proofErr w:type="spellEnd"/>
      <w:r w:rsidRPr="00C86AAC">
        <w:rPr>
          <w:szCs w:val="24"/>
          <w:lang w:val="ru-RU"/>
        </w:rPr>
        <w:t xml:space="preserve"> – путеводитель по экономическим ресурсам Интернет, созданный, в отличие от множества существующих каталогов ресурсов, профессиональными экономистами, т. е., профессиональный каталог экономических ресурсов Интернет. Его главной целью является предоставление качественной информации по самому широкому спектру экономических дисциплин. </w:t>
      </w:r>
      <w:hyperlink r:id="rId20" w:history="1">
        <w:r w:rsidRPr="00C86AAC">
          <w:rPr>
            <w:szCs w:val="24"/>
            <w:lang w:val="ru-RU"/>
          </w:rPr>
          <w:t>http://navigator.economicus.ru/</w:t>
        </w:r>
      </w:hyperlink>
      <w:r w:rsidRPr="00C86AAC">
        <w:rPr>
          <w:szCs w:val="24"/>
          <w:lang w:val="ru-RU"/>
        </w:rPr>
        <w:t> </w:t>
      </w:r>
    </w:p>
    <w:p w:rsidR="00D4228E" w:rsidRPr="00C86AAC" w:rsidRDefault="00D4228E" w:rsidP="00596DE8">
      <w:pPr>
        <w:ind w:firstLine="709"/>
        <w:jc w:val="both"/>
        <w:rPr>
          <w:color w:val="FF0000"/>
          <w:szCs w:val="24"/>
        </w:rPr>
      </w:pPr>
    </w:p>
    <w:p w:rsidR="00D4228E" w:rsidRPr="00870C2A" w:rsidRDefault="00D4228E" w:rsidP="00596DE8">
      <w:pPr>
        <w:ind w:firstLine="709"/>
        <w:jc w:val="both"/>
        <w:rPr>
          <w:b/>
          <w:szCs w:val="24"/>
          <w:lang w:val="ru-RU"/>
        </w:rPr>
      </w:pPr>
      <w:r w:rsidRPr="00C86AAC">
        <w:rPr>
          <w:b/>
          <w:szCs w:val="24"/>
          <w:lang w:val="ru-RU"/>
        </w:rPr>
        <w:t>7.4</w:t>
      </w:r>
      <w:r w:rsidRPr="00C86AAC">
        <w:rPr>
          <w:b/>
          <w:szCs w:val="24"/>
        </w:rPr>
        <w:t> </w:t>
      </w:r>
      <w:r w:rsidRPr="00C86AAC">
        <w:rPr>
          <w:b/>
          <w:szCs w:val="24"/>
          <w:lang w:val="ru-RU"/>
        </w:rPr>
        <w:t>Перечень наглядных и других пособий, методических рекомендации по пр</w:t>
      </w:r>
      <w:r w:rsidRPr="00C86AAC">
        <w:rPr>
          <w:b/>
          <w:szCs w:val="24"/>
          <w:lang w:val="ru-RU"/>
        </w:rPr>
        <w:t>о</w:t>
      </w:r>
      <w:r w:rsidRPr="00C86AAC">
        <w:rPr>
          <w:b/>
          <w:szCs w:val="24"/>
          <w:lang w:val="ru-RU"/>
        </w:rPr>
        <w:t>ведению конкретных видов учебных занятий, а также методических материалов к</w:t>
      </w:r>
      <w:r w:rsidRPr="00870C2A">
        <w:rPr>
          <w:b/>
          <w:szCs w:val="24"/>
          <w:lang w:val="ru-RU"/>
        </w:rPr>
        <w:t xml:space="preserve"> и</w:t>
      </w:r>
      <w:r w:rsidRPr="00870C2A">
        <w:rPr>
          <w:b/>
          <w:szCs w:val="24"/>
          <w:lang w:val="ru-RU"/>
        </w:rPr>
        <w:t>с</w:t>
      </w:r>
      <w:r w:rsidRPr="00870C2A">
        <w:rPr>
          <w:b/>
          <w:szCs w:val="24"/>
          <w:lang w:val="ru-RU"/>
        </w:rPr>
        <w:t>пользуемым в учебном процессе техническим средствам</w:t>
      </w:r>
    </w:p>
    <w:p w:rsidR="00D4228E" w:rsidRPr="00162023" w:rsidRDefault="00D4228E" w:rsidP="00596DE8">
      <w:pPr>
        <w:ind w:firstLine="709"/>
        <w:jc w:val="both"/>
        <w:rPr>
          <w:color w:val="FF0000"/>
          <w:szCs w:val="24"/>
          <w:lang w:val="ru-RU"/>
        </w:rPr>
      </w:pPr>
    </w:p>
    <w:p w:rsidR="00D4228E" w:rsidRPr="00870C2A" w:rsidRDefault="00D4228E" w:rsidP="00596DE8">
      <w:pPr>
        <w:ind w:firstLine="709"/>
        <w:jc w:val="both"/>
        <w:outlineLvl w:val="0"/>
        <w:rPr>
          <w:b/>
          <w:szCs w:val="24"/>
          <w:lang w:val="ru-RU"/>
        </w:rPr>
      </w:pPr>
      <w:r w:rsidRPr="00870C2A">
        <w:rPr>
          <w:b/>
          <w:szCs w:val="24"/>
          <w:lang w:val="ru-RU"/>
        </w:rPr>
        <w:t>7.4.1 Методические рекомендации</w:t>
      </w:r>
    </w:p>
    <w:p w:rsidR="00F51C7E" w:rsidRDefault="000A402D" w:rsidP="00F51C7E">
      <w:pPr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1 </w:t>
      </w:r>
      <w:r w:rsidR="00F51C7E">
        <w:rPr>
          <w:sz w:val="26"/>
          <w:szCs w:val="26"/>
          <w:lang w:val="ru-RU"/>
        </w:rPr>
        <w:t>Международный маркетинг</w:t>
      </w:r>
      <w:r w:rsidR="00F51C7E">
        <w:rPr>
          <w:lang w:val="ru-RU"/>
        </w:rPr>
        <w:t>. Методические рекомендации к практическим зан</w:t>
      </w:r>
      <w:r w:rsidR="00F51C7E">
        <w:rPr>
          <w:lang w:val="ru-RU"/>
        </w:rPr>
        <w:t>я</w:t>
      </w:r>
      <w:r w:rsidR="00F51C7E">
        <w:rPr>
          <w:lang w:val="ru-RU"/>
        </w:rPr>
        <w:t xml:space="preserve">тиям для студентов </w:t>
      </w:r>
      <w:r w:rsidR="00BC3BEA">
        <w:rPr>
          <w:szCs w:val="24"/>
          <w:lang w:val="ru-RU"/>
        </w:rPr>
        <w:t xml:space="preserve">направления подготовки </w:t>
      </w:r>
      <w:r w:rsidR="00F51C7E">
        <w:rPr>
          <w:szCs w:val="24"/>
          <w:lang w:val="ru-RU"/>
        </w:rPr>
        <w:t>38.04.02 «Менеджмент»</w:t>
      </w:r>
      <w:r w:rsidR="00F51C7E">
        <w:rPr>
          <w:lang w:val="ru-RU"/>
        </w:rPr>
        <w:t xml:space="preserve"> –  </w:t>
      </w:r>
      <w:r w:rsidR="00BC3BEA">
        <w:rPr>
          <w:lang w:val="ru-RU"/>
        </w:rPr>
        <w:t>э</w:t>
      </w:r>
      <w:r w:rsidR="00F51C7E">
        <w:rPr>
          <w:lang w:val="ru-RU"/>
        </w:rPr>
        <w:t>лектронный вар</w:t>
      </w:r>
      <w:r w:rsidR="00F51C7E">
        <w:rPr>
          <w:lang w:val="ru-RU"/>
        </w:rPr>
        <w:t>и</w:t>
      </w:r>
      <w:r w:rsidR="00F51C7E">
        <w:rPr>
          <w:lang w:val="ru-RU"/>
        </w:rPr>
        <w:t xml:space="preserve">ант </w:t>
      </w:r>
    </w:p>
    <w:p w:rsidR="0058617B" w:rsidRPr="00162023" w:rsidRDefault="0058617B" w:rsidP="00596DE8">
      <w:pPr>
        <w:ind w:firstLine="709"/>
        <w:jc w:val="both"/>
        <w:outlineLvl w:val="0"/>
        <w:rPr>
          <w:b/>
          <w:color w:val="FF0000"/>
          <w:szCs w:val="24"/>
          <w:lang w:val="ru-RU"/>
        </w:rPr>
      </w:pPr>
    </w:p>
    <w:p w:rsidR="00870C2A" w:rsidRDefault="00870C2A" w:rsidP="00870C2A">
      <w:pPr>
        <w:ind w:firstLine="709"/>
        <w:jc w:val="both"/>
        <w:outlineLvl w:val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7.4.2 </w:t>
      </w:r>
      <w:r>
        <w:rPr>
          <w:b/>
          <w:lang w:val="ru-RU"/>
        </w:rPr>
        <w:t>Информационные технологии</w:t>
      </w:r>
    </w:p>
    <w:p w:rsidR="00870C2A" w:rsidRDefault="00870C2A" w:rsidP="00BC3BEA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Мультимедийные презентации по лекционному курсу (все темы)</w:t>
      </w:r>
      <w:r w:rsidR="00CA232C">
        <w:rPr>
          <w:szCs w:val="24"/>
          <w:lang w:val="ru-RU"/>
        </w:rPr>
        <w:t>:</w:t>
      </w:r>
    </w:p>
    <w:p w:rsidR="00CA232C" w:rsidRPr="00CA232C" w:rsidRDefault="00CA232C" w:rsidP="00BC3BEA">
      <w:pPr>
        <w:shd w:val="clear" w:color="auto" w:fill="FFFFFF"/>
        <w:tabs>
          <w:tab w:val="left" w:pos="1134"/>
        </w:tabs>
        <w:ind w:firstLine="709"/>
        <w:jc w:val="both"/>
        <w:rPr>
          <w:szCs w:val="24"/>
          <w:lang w:val="ru-RU"/>
        </w:rPr>
      </w:pPr>
      <w:r w:rsidRPr="00CA232C">
        <w:rPr>
          <w:b/>
          <w:bCs/>
          <w:szCs w:val="24"/>
          <w:lang w:val="ru-RU"/>
        </w:rPr>
        <w:t>Тема 1</w:t>
      </w:r>
      <w:r>
        <w:rPr>
          <w:bCs/>
          <w:szCs w:val="24"/>
          <w:lang w:val="ru-RU"/>
        </w:rPr>
        <w:t xml:space="preserve">. </w:t>
      </w:r>
      <w:r w:rsidRPr="00CA232C">
        <w:rPr>
          <w:bCs/>
          <w:szCs w:val="24"/>
          <w:lang w:val="ru-RU"/>
        </w:rPr>
        <w:t>Сущность международного маркетинга</w:t>
      </w:r>
      <w:r>
        <w:rPr>
          <w:bCs/>
          <w:szCs w:val="24"/>
          <w:lang w:val="ru-RU"/>
        </w:rPr>
        <w:t>.</w:t>
      </w:r>
      <w:r w:rsidRPr="00CA232C">
        <w:rPr>
          <w:szCs w:val="24"/>
          <w:lang w:val="ru-RU"/>
        </w:rPr>
        <w:t xml:space="preserve"> </w:t>
      </w:r>
    </w:p>
    <w:p w:rsidR="00CA232C" w:rsidRPr="00CA232C" w:rsidRDefault="00CA232C" w:rsidP="00BC3BEA">
      <w:pPr>
        <w:ind w:firstLine="709"/>
        <w:jc w:val="both"/>
        <w:rPr>
          <w:szCs w:val="24"/>
          <w:lang w:val="ru-RU"/>
        </w:rPr>
      </w:pPr>
      <w:r w:rsidRPr="00CA232C">
        <w:rPr>
          <w:b/>
          <w:bCs/>
          <w:szCs w:val="24"/>
          <w:lang w:val="ru-RU"/>
        </w:rPr>
        <w:t xml:space="preserve">Тема </w:t>
      </w:r>
      <w:r>
        <w:rPr>
          <w:b/>
          <w:bCs/>
          <w:szCs w:val="24"/>
          <w:lang w:val="ru-RU"/>
        </w:rPr>
        <w:t>2</w:t>
      </w:r>
      <w:r>
        <w:rPr>
          <w:bCs/>
          <w:szCs w:val="24"/>
          <w:lang w:val="ru-RU"/>
        </w:rPr>
        <w:t xml:space="preserve">. </w:t>
      </w:r>
      <w:r w:rsidRPr="00CA232C">
        <w:rPr>
          <w:rStyle w:val="11"/>
          <w:sz w:val="24"/>
          <w:szCs w:val="24"/>
        </w:rPr>
        <w:t>Международная маркетинговая среда</w:t>
      </w:r>
      <w:r>
        <w:rPr>
          <w:rStyle w:val="11"/>
          <w:sz w:val="24"/>
          <w:szCs w:val="24"/>
        </w:rPr>
        <w:t>.</w:t>
      </w:r>
    </w:p>
    <w:p w:rsidR="00CA232C" w:rsidRPr="00CA232C" w:rsidRDefault="00CA232C" w:rsidP="00BC3BEA">
      <w:pPr>
        <w:ind w:firstLine="709"/>
        <w:jc w:val="both"/>
        <w:rPr>
          <w:bCs/>
          <w:szCs w:val="24"/>
          <w:lang w:val="ru-RU"/>
        </w:rPr>
      </w:pPr>
      <w:r w:rsidRPr="00CA232C">
        <w:rPr>
          <w:b/>
          <w:bCs/>
          <w:szCs w:val="24"/>
          <w:lang w:val="ru-RU"/>
        </w:rPr>
        <w:t xml:space="preserve">Тема </w:t>
      </w:r>
      <w:r>
        <w:rPr>
          <w:b/>
          <w:bCs/>
          <w:szCs w:val="24"/>
          <w:lang w:val="ru-RU"/>
        </w:rPr>
        <w:t>3</w:t>
      </w:r>
      <w:r>
        <w:rPr>
          <w:bCs/>
          <w:szCs w:val="24"/>
          <w:lang w:val="ru-RU"/>
        </w:rPr>
        <w:t xml:space="preserve">. </w:t>
      </w:r>
      <w:r w:rsidRPr="00CA232C">
        <w:rPr>
          <w:bCs/>
          <w:lang w:val="ru-RU"/>
        </w:rPr>
        <w:t>Выбор рынков в международном маркетинге</w:t>
      </w:r>
      <w:r>
        <w:rPr>
          <w:bCs/>
          <w:lang w:val="ru-RU"/>
        </w:rPr>
        <w:t>.</w:t>
      </w:r>
    </w:p>
    <w:p w:rsidR="00CA232C" w:rsidRPr="00CA232C" w:rsidRDefault="00CA232C" w:rsidP="00BC3BEA">
      <w:pPr>
        <w:ind w:firstLine="709"/>
        <w:jc w:val="both"/>
        <w:rPr>
          <w:szCs w:val="24"/>
          <w:lang w:val="ru-RU"/>
        </w:rPr>
      </w:pPr>
      <w:r w:rsidRPr="00CA232C">
        <w:rPr>
          <w:b/>
          <w:bCs/>
          <w:szCs w:val="24"/>
          <w:lang w:val="ru-RU"/>
        </w:rPr>
        <w:t xml:space="preserve">Тема </w:t>
      </w:r>
      <w:r>
        <w:rPr>
          <w:b/>
          <w:bCs/>
          <w:szCs w:val="24"/>
          <w:lang w:val="ru-RU"/>
        </w:rPr>
        <w:t>4</w:t>
      </w:r>
      <w:r>
        <w:rPr>
          <w:bCs/>
          <w:szCs w:val="24"/>
          <w:lang w:val="ru-RU"/>
        </w:rPr>
        <w:t xml:space="preserve">. </w:t>
      </w:r>
      <w:r w:rsidRPr="00CA232C">
        <w:rPr>
          <w:bCs/>
          <w:szCs w:val="24"/>
          <w:lang w:val="ru-RU"/>
        </w:rPr>
        <w:t>Формы и способы выхода на зарубежные рынки</w:t>
      </w:r>
      <w:r>
        <w:rPr>
          <w:bCs/>
          <w:szCs w:val="24"/>
          <w:lang w:val="ru-RU"/>
        </w:rPr>
        <w:t>.</w:t>
      </w:r>
    </w:p>
    <w:p w:rsidR="00870C2A" w:rsidRDefault="00870C2A" w:rsidP="00BC3BEA">
      <w:pPr>
        <w:widowControl/>
        <w:ind w:firstLine="709"/>
        <w:rPr>
          <w:bCs/>
          <w:szCs w:val="24"/>
          <w:lang w:val="ru-RU"/>
        </w:rPr>
      </w:pPr>
    </w:p>
    <w:p w:rsidR="009833EF" w:rsidRPr="00A96739" w:rsidRDefault="00596DE8" w:rsidP="003158D4">
      <w:pPr>
        <w:ind w:firstLine="720"/>
        <w:jc w:val="both"/>
        <w:rPr>
          <w:bCs/>
          <w:color w:val="FF0000"/>
          <w:szCs w:val="24"/>
          <w:lang w:val="ru-RU"/>
        </w:rPr>
      </w:pPr>
      <w:r w:rsidRPr="00A96739">
        <w:rPr>
          <w:bCs/>
          <w:color w:val="FF0000"/>
          <w:szCs w:val="24"/>
          <w:lang w:val="ru-RU"/>
        </w:rPr>
        <w:br w:type="page"/>
      </w:r>
    </w:p>
    <w:p w:rsidR="00596DE8" w:rsidRPr="00BC3BEA" w:rsidRDefault="00596DE8" w:rsidP="00BC3BEA">
      <w:pPr>
        <w:shd w:val="clear" w:color="auto" w:fill="FFFFFF"/>
        <w:jc w:val="center"/>
        <w:outlineLvl w:val="0"/>
        <w:rPr>
          <w:b/>
          <w:sz w:val="20"/>
          <w:lang w:val="ru-RU"/>
        </w:rPr>
      </w:pPr>
      <w:r w:rsidRPr="00BC3BEA">
        <w:rPr>
          <w:b/>
          <w:sz w:val="20"/>
          <w:lang w:val="ru-RU"/>
        </w:rPr>
        <w:lastRenderedPageBreak/>
        <w:t>«</w:t>
      </w:r>
      <w:r w:rsidR="00955A86" w:rsidRPr="00BC3BEA">
        <w:rPr>
          <w:b/>
          <w:caps/>
          <w:sz w:val="20"/>
          <w:lang w:val="ru-RU"/>
        </w:rPr>
        <w:t>Международный маркетинг</w:t>
      </w:r>
      <w:r w:rsidRPr="00BC3BEA">
        <w:rPr>
          <w:b/>
          <w:sz w:val="20"/>
          <w:lang w:val="ru-RU"/>
        </w:rPr>
        <w:t>»</w:t>
      </w:r>
    </w:p>
    <w:p w:rsidR="00596DE8" w:rsidRPr="00BC3BEA" w:rsidRDefault="00596DE8" w:rsidP="00BC3BEA">
      <w:pPr>
        <w:shd w:val="clear" w:color="auto" w:fill="FFFFFF"/>
        <w:ind w:left="57" w:right="-57"/>
        <w:jc w:val="center"/>
        <w:rPr>
          <w:caps/>
          <w:sz w:val="20"/>
          <w:lang w:val="ru-RU"/>
        </w:rPr>
      </w:pPr>
    </w:p>
    <w:p w:rsidR="00596DE8" w:rsidRPr="00BC3BEA" w:rsidRDefault="00596DE8" w:rsidP="00BC3BEA">
      <w:pPr>
        <w:shd w:val="clear" w:color="auto" w:fill="FFFFFF"/>
        <w:ind w:left="57" w:right="-57"/>
        <w:jc w:val="center"/>
        <w:rPr>
          <w:b/>
          <w:sz w:val="20"/>
          <w:lang w:val="ru-RU"/>
        </w:rPr>
      </w:pPr>
      <w:r w:rsidRPr="00BC3BEA">
        <w:rPr>
          <w:b/>
          <w:sz w:val="20"/>
          <w:lang w:val="ru-RU"/>
        </w:rPr>
        <w:t xml:space="preserve">АННОТАЦИЯ </w:t>
      </w:r>
    </w:p>
    <w:p w:rsidR="00596DE8" w:rsidRPr="00BC3BEA" w:rsidRDefault="00596DE8" w:rsidP="00BC3BEA">
      <w:pPr>
        <w:shd w:val="clear" w:color="auto" w:fill="FFFFFF"/>
        <w:ind w:left="57" w:right="-57"/>
        <w:jc w:val="center"/>
        <w:rPr>
          <w:b/>
          <w:sz w:val="20"/>
          <w:lang w:val="ru-RU"/>
        </w:rPr>
      </w:pPr>
      <w:r w:rsidRPr="00BC3BEA">
        <w:rPr>
          <w:b/>
          <w:sz w:val="20"/>
          <w:lang w:val="ru-RU"/>
        </w:rPr>
        <w:t xml:space="preserve">К РАБОЧЕЙ ПРОГРАММЕ ДИСЦИПЛИНЫ </w:t>
      </w:r>
    </w:p>
    <w:p w:rsidR="00B71979" w:rsidRPr="00BC3BEA" w:rsidRDefault="00B71979" w:rsidP="00BC3BEA">
      <w:pPr>
        <w:widowControl/>
        <w:rPr>
          <w:b/>
          <w:sz w:val="20"/>
          <w:lang w:val="ru-RU"/>
        </w:rPr>
      </w:pPr>
    </w:p>
    <w:p w:rsidR="00596DE8" w:rsidRPr="00BC3BEA" w:rsidRDefault="00596DE8" w:rsidP="00BC3BEA">
      <w:pPr>
        <w:widowControl/>
        <w:rPr>
          <w:sz w:val="20"/>
          <w:lang w:val="ru-RU"/>
        </w:rPr>
      </w:pPr>
      <w:r w:rsidRPr="00BC3BEA">
        <w:rPr>
          <w:b/>
          <w:sz w:val="20"/>
          <w:lang w:val="ru-RU"/>
        </w:rPr>
        <w:t xml:space="preserve">Направление подготовки: </w:t>
      </w:r>
      <w:r w:rsidR="002F67DC" w:rsidRPr="00BC3BEA">
        <w:rPr>
          <w:sz w:val="20"/>
          <w:lang w:val="ru-RU"/>
        </w:rPr>
        <w:t>38.04.02 МЕНЕДЖМЕНТ</w:t>
      </w:r>
    </w:p>
    <w:p w:rsidR="00596DE8" w:rsidRPr="00BC3BEA" w:rsidRDefault="00596DE8" w:rsidP="00BC3BEA">
      <w:pPr>
        <w:widowControl/>
        <w:rPr>
          <w:sz w:val="20"/>
          <w:lang w:val="ru-RU"/>
        </w:rPr>
      </w:pPr>
      <w:r w:rsidRPr="00BC3BEA">
        <w:rPr>
          <w:b/>
          <w:sz w:val="20"/>
          <w:lang w:val="ru-RU"/>
        </w:rPr>
        <w:t xml:space="preserve">Направленность (профиль) </w:t>
      </w:r>
      <w:r w:rsidR="002F67DC" w:rsidRPr="00BC3BEA">
        <w:rPr>
          <w:sz w:val="20"/>
          <w:lang w:val="ru-RU"/>
        </w:rPr>
        <w:t>Инновационный менеджмент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DB66FA" w:rsidRPr="00BC3BEA" w:rsidTr="00BC3BEA">
        <w:trPr>
          <w:trHeight w:val="57"/>
        </w:trPr>
        <w:tc>
          <w:tcPr>
            <w:tcW w:w="7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FA" w:rsidRPr="00BC3BEA" w:rsidRDefault="00DB66FA" w:rsidP="00BC3BEA">
            <w:pPr>
              <w:rPr>
                <w:sz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A" w:rsidRPr="00BC3BEA" w:rsidRDefault="00DB66FA" w:rsidP="00BC3BEA">
            <w:pPr>
              <w:jc w:val="center"/>
              <w:rPr>
                <w:sz w:val="20"/>
                <w:lang w:val="ru-RU"/>
              </w:rPr>
            </w:pPr>
            <w:r w:rsidRPr="00BC3BEA">
              <w:rPr>
                <w:b/>
                <w:sz w:val="20"/>
                <w:lang w:val="ru-RU"/>
              </w:rPr>
              <w:t xml:space="preserve">Форма обучения </w:t>
            </w:r>
            <w:r w:rsidRPr="00BC3BEA">
              <w:rPr>
                <w:sz w:val="20"/>
                <w:lang w:val="ru-RU"/>
              </w:rPr>
              <w:t xml:space="preserve"> </w:t>
            </w:r>
          </w:p>
        </w:tc>
      </w:tr>
      <w:tr w:rsidR="00DB66FA" w:rsidRPr="00BC3BEA" w:rsidTr="00BC3BEA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FA" w:rsidRPr="00BC3BEA" w:rsidRDefault="00DB66FA" w:rsidP="00BC3BEA">
            <w:pPr>
              <w:widowControl/>
              <w:rPr>
                <w:sz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FA" w:rsidRPr="00BC3BEA" w:rsidRDefault="00DB66FA" w:rsidP="00BC3BEA">
            <w:pPr>
              <w:jc w:val="center"/>
              <w:rPr>
                <w:b/>
                <w:sz w:val="20"/>
                <w:lang w:val="ru-RU"/>
              </w:rPr>
            </w:pPr>
            <w:r w:rsidRPr="00BC3BEA">
              <w:rPr>
                <w:b/>
                <w:sz w:val="20"/>
                <w:lang w:val="ru-RU"/>
              </w:rPr>
              <w:t xml:space="preserve">Очная </w:t>
            </w:r>
          </w:p>
        </w:tc>
      </w:tr>
      <w:tr w:rsidR="00B71979" w:rsidRPr="00BC3BEA" w:rsidTr="00BC3BEA">
        <w:trPr>
          <w:trHeight w:val="5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rPr>
                <w:sz w:val="20"/>
                <w:lang w:val="ru-RU"/>
              </w:rPr>
            </w:pPr>
            <w:r w:rsidRPr="00BC3BEA">
              <w:rPr>
                <w:sz w:val="20"/>
                <w:lang w:val="ru-RU"/>
              </w:rPr>
              <w:t>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jc w:val="center"/>
              <w:rPr>
                <w:color w:val="000000"/>
                <w:sz w:val="20"/>
                <w:lang w:val="ru-RU"/>
              </w:rPr>
            </w:pPr>
            <w:r w:rsidRPr="00BC3BEA">
              <w:rPr>
                <w:color w:val="000000"/>
                <w:sz w:val="20"/>
                <w:lang w:val="ru-RU"/>
              </w:rPr>
              <w:t>2</w:t>
            </w:r>
          </w:p>
        </w:tc>
      </w:tr>
      <w:tr w:rsidR="00B71979" w:rsidRPr="00BC3BEA" w:rsidTr="00BC3BEA">
        <w:trPr>
          <w:trHeight w:val="5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rPr>
                <w:sz w:val="20"/>
                <w:lang w:val="ru-RU"/>
              </w:rPr>
            </w:pPr>
            <w:r w:rsidRPr="00BC3BEA">
              <w:rPr>
                <w:sz w:val="20"/>
                <w:lang w:val="ru-RU"/>
              </w:rPr>
              <w:t>Семестр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jc w:val="center"/>
              <w:rPr>
                <w:color w:val="000000"/>
                <w:sz w:val="20"/>
                <w:lang w:val="ru-RU"/>
              </w:rPr>
            </w:pPr>
            <w:r w:rsidRPr="00BC3BEA">
              <w:rPr>
                <w:color w:val="000000"/>
                <w:sz w:val="20"/>
                <w:lang w:val="ru-RU"/>
              </w:rPr>
              <w:t>4</w:t>
            </w:r>
          </w:p>
        </w:tc>
      </w:tr>
      <w:tr w:rsidR="00B71979" w:rsidRPr="00BC3BEA" w:rsidTr="00BC3BEA">
        <w:trPr>
          <w:trHeight w:val="5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rPr>
                <w:sz w:val="20"/>
                <w:lang w:val="ru-RU"/>
              </w:rPr>
            </w:pPr>
            <w:r w:rsidRPr="00BC3BEA">
              <w:rPr>
                <w:sz w:val="20"/>
                <w:lang w:val="ru-RU"/>
              </w:rPr>
              <w:t>Лекции, часы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jc w:val="center"/>
              <w:rPr>
                <w:color w:val="000000"/>
                <w:sz w:val="20"/>
                <w:lang w:val="ru-RU"/>
              </w:rPr>
            </w:pPr>
            <w:r w:rsidRPr="00BC3BEA">
              <w:rPr>
                <w:color w:val="000000"/>
                <w:sz w:val="20"/>
                <w:lang w:val="ru-RU"/>
              </w:rPr>
              <w:t>14</w:t>
            </w:r>
          </w:p>
        </w:tc>
      </w:tr>
      <w:tr w:rsidR="00B71979" w:rsidRPr="00BC3BEA" w:rsidTr="00BC3BEA">
        <w:trPr>
          <w:trHeight w:val="5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rPr>
                <w:sz w:val="20"/>
                <w:lang w:val="ru-RU"/>
              </w:rPr>
            </w:pPr>
            <w:r w:rsidRPr="00BC3BEA">
              <w:rPr>
                <w:sz w:val="20"/>
                <w:lang w:val="ru-RU"/>
              </w:rPr>
              <w:t>Практические занятия, часы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jc w:val="center"/>
              <w:rPr>
                <w:color w:val="000000"/>
                <w:sz w:val="20"/>
                <w:lang w:val="ru-RU"/>
              </w:rPr>
            </w:pPr>
            <w:r w:rsidRPr="00BC3BEA">
              <w:rPr>
                <w:color w:val="000000"/>
                <w:sz w:val="20"/>
                <w:lang w:val="ru-RU"/>
              </w:rPr>
              <w:t>44</w:t>
            </w:r>
          </w:p>
        </w:tc>
      </w:tr>
      <w:tr w:rsidR="00B71979" w:rsidRPr="00BC3BEA" w:rsidTr="00BC3BEA">
        <w:trPr>
          <w:trHeight w:val="5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rPr>
                <w:sz w:val="20"/>
                <w:lang w:val="ru-RU"/>
              </w:rPr>
            </w:pPr>
            <w:r w:rsidRPr="00BC3BEA">
              <w:rPr>
                <w:sz w:val="20"/>
                <w:lang w:val="ru-RU"/>
              </w:rPr>
              <w:t>Экзамен, семестр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jc w:val="center"/>
              <w:rPr>
                <w:color w:val="000000"/>
                <w:sz w:val="20"/>
                <w:lang w:val="ru-RU"/>
              </w:rPr>
            </w:pPr>
            <w:r w:rsidRPr="00BC3BEA">
              <w:rPr>
                <w:color w:val="000000"/>
                <w:sz w:val="20"/>
                <w:lang w:val="ru-RU"/>
              </w:rPr>
              <w:t>4</w:t>
            </w:r>
          </w:p>
        </w:tc>
      </w:tr>
      <w:tr w:rsidR="00B71979" w:rsidRPr="00BC3BEA" w:rsidTr="00BC3BEA">
        <w:trPr>
          <w:trHeight w:val="5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ind w:right="-57"/>
              <w:rPr>
                <w:sz w:val="20"/>
                <w:lang w:val="ru-RU"/>
              </w:rPr>
            </w:pPr>
            <w:r w:rsidRPr="00BC3BEA">
              <w:rPr>
                <w:sz w:val="20"/>
                <w:lang w:val="ru-RU"/>
              </w:rPr>
              <w:t xml:space="preserve">Контактная работа по учебным занятиям, часы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jc w:val="center"/>
              <w:rPr>
                <w:color w:val="000000"/>
                <w:sz w:val="20"/>
                <w:lang w:val="ru-RU"/>
              </w:rPr>
            </w:pPr>
            <w:r w:rsidRPr="00BC3BEA">
              <w:rPr>
                <w:color w:val="000000"/>
                <w:sz w:val="20"/>
                <w:lang w:val="ru-RU"/>
              </w:rPr>
              <w:t>58</w:t>
            </w:r>
          </w:p>
        </w:tc>
      </w:tr>
      <w:tr w:rsidR="00B71979" w:rsidRPr="00BC3BEA" w:rsidTr="00BC3BEA">
        <w:trPr>
          <w:trHeight w:val="5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rPr>
                <w:sz w:val="20"/>
                <w:lang w:val="ru-RU"/>
              </w:rPr>
            </w:pPr>
            <w:r w:rsidRPr="00BC3BEA">
              <w:rPr>
                <w:sz w:val="20"/>
                <w:lang w:val="ru-RU"/>
              </w:rPr>
              <w:t>Самостоятельная работа, часы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jc w:val="center"/>
              <w:rPr>
                <w:color w:val="000000"/>
                <w:sz w:val="20"/>
                <w:lang w:val="ru-RU"/>
              </w:rPr>
            </w:pPr>
            <w:r w:rsidRPr="00BC3BEA">
              <w:rPr>
                <w:color w:val="000000"/>
                <w:sz w:val="20"/>
                <w:lang w:val="ru-RU"/>
              </w:rPr>
              <w:t>50</w:t>
            </w:r>
          </w:p>
        </w:tc>
      </w:tr>
      <w:tr w:rsidR="00B71979" w:rsidRPr="00BC3BEA" w:rsidTr="00BC3BEA">
        <w:trPr>
          <w:trHeight w:val="5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rPr>
                <w:sz w:val="20"/>
                <w:lang w:val="ru-RU"/>
              </w:rPr>
            </w:pPr>
            <w:r w:rsidRPr="00BC3BEA">
              <w:rPr>
                <w:sz w:val="20"/>
                <w:lang w:val="ru-RU"/>
              </w:rPr>
              <w:t>Всего часов/зачетных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jc w:val="center"/>
              <w:rPr>
                <w:color w:val="000000"/>
                <w:sz w:val="20"/>
                <w:lang w:val="ru-RU"/>
              </w:rPr>
            </w:pPr>
            <w:r w:rsidRPr="00BC3BEA">
              <w:rPr>
                <w:color w:val="000000"/>
                <w:sz w:val="20"/>
                <w:lang w:val="ru-RU"/>
              </w:rPr>
              <w:t>108/3</w:t>
            </w:r>
          </w:p>
        </w:tc>
      </w:tr>
    </w:tbl>
    <w:p w:rsidR="00DB66FA" w:rsidRPr="00BC3BEA" w:rsidRDefault="00DB66FA" w:rsidP="00BC3BEA">
      <w:pPr>
        <w:widowControl/>
        <w:rPr>
          <w:sz w:val="20"/>
          <w:lang w:val="ru-RU"/>
        </w:rPr>
      </w:pPr>
    </w:p>
    <w:p w:rsidR="00596DE8" w:rsidRPr="00BC3BEA" w:rsidRDefault="00596DE8" w:rsidP="00BC3BEA">
      <w:pPr>
        <w:shd w:val="clear" w:color="auto" w:fill="FFFFFF"/>
        <w:ind w:left="57" w:right="-57" w:firstLine="652"/>
        <w:jc w:val="both"/>
        <w:rPr>
          <w:b/>
          <w:sz w:val="20"/>
          <w:lang w:val="ru-RU"/>
        </w:rPr>
      </w:pPr>
      <w:r w:rsidRPr="00BC3BEA">
        <w:rPr>
          <w:b/>
          <w:sz w:val="20"/>
          <w:lang w:val="ru-RU"/>
        </w:rPr>
        <w:t>1</w:t>
      </w:r>
      <w:r w:rsidRPr="00BC3BEA">
        <w:rPr>
          <w:b/>
          <w:sz w:val="20"/>
        </w:rPr>
        <w:t> </w:t>
      </w:r>
      <w:r w:rsidRPr="00BC3BEA">
        <w:rPr>
          <w:b/>
          <w:sz w:val="20"/>
          <w:lang w:val="ru-RU"/>
        </w:rPr>
        <w:t>Цель учебной дисциплины</w:t>
      </w:r>
    </w:p>
    <w:p w:rsidR="00E927FB" w:rsidRPr="00BC3BEA" w:rsidRDefault="00E927FB" w:rsidP="00BC3BEA">
      <w:pPr>
        <w:ind w:firstLine="709"/>
        <w:jc w:val="both"/>
        <w:rPr>
          <w:rFonts w:eastAsia="HiddenHorzOCR"/>
          <w:sz w:val="20"/>
          <w:lang w:val="ru-RU" w:eastAsia="en-US"/>
        </w:rPr>
      </w:pPr>
      <w:r w:rsidRPr="00BC3BEA">
        <w:rPr>
          <w:b/>
          <w:sz w:val="20"/>
          <w:lang w:val="ru-RU"/>
        </w:rPr>
        <w:t>Целью</w:t>
      </w:r>
      <w:r w:rsidRPr="00BC3BEA">
        <w:rPr>
          <w:sz w:val="20"/>
          <w:lang w:val="ru-RU"/>
        </w:rPr>
        <w:t xml:space="preserve"> учебной дисциплины является формирование у студентов необходимых компетенций для э</w:t>
      </w:r>
      <w:r w:rsidRPr="00BC3BEA">
        <w:rPr>
          <w:sz w:val="20"/>
          <w:lang w:val="ru-RU"/>
        </w:rPr>
        <w:t>ф</w:t>
      </w:r>
      <w:r w:rsidRPr="00BC3BEA">
        <w:rPr>
          <w:sz w:val="20"/>
          <w:lang w:val="ru-RU"/>
        </w:rPr>
        <w:t>фективного управления международной маркетинговой деятельностью на предприятиях в рамках любой орг</w:t>
      </w:r>
      <w:r w:rsidRPr="00BC3BEA">
        <w:rPr>
          <w:sz w:val="20"/>
          <w:lang w:val="ru-RU"/>
        </w:rPr>
        <w:t>а</w:t>
      </w:r>
      <w:r w:rsidRPr="00BC3BEA">
        <w:rPr>
          <w:sz w:val="20"/>
          <w:lang w:val="ru-RU"/>
        </w:rPr>
        <w:t>низационно-правовой формы и в их структурных подра</w:t>
      </w:r>
      <w:r w:rsidRPr="00BC3BEA">
        <w:rPr>
          <w:sz w:val="20"/>
          <w:lang w:val="ru-RU"/>
        </w:rPr>
        <w:t>з</w:t>
      </w:r>
      <w:r w:rsidRPr="00BC3BEA">
        <w:rPr>
          <w:sz w:val="20"/>
          <w:lang w:val="ru-RU"/>
        </w:rPr>
        <w:t>делениях в условиях конкурентной международной рыночной среды.</w:t>
      </w:r>
    </w:p>
    <w:p w:rsidR="00E927FB" w:rsidRPr="00BC3BEA" w:rsidRDefault="00E927FB" w:rsidP="00BC3BEA">
      <w:pPr>
        <w:ind w:left="709"/>
        <w:jc w:val="both"/>
        <w:rPr>
          <w:b/>
          <w:sz w:val="20"/>
          <w:lang w:val="ru-RU"/>
        </w:rPr>
      </w:pPr>
    </w:p>
    <w:p w:rsidR="00596DE8" w:rsidRPr="00BC3BEA" w:rsidRDefault="00596DE8" w:rsidP="00BC3BEA">
      <w:pPr>
        <w:ind w:left="709"/>
        <w:jc w:val="both"/>
        <w:rPr>
          <w:b/>
          <w:sz w:val="20"/>
          <w:lang w:val="ru-RU"/>
        </w:rPr>
      </w:pPr>
      <w:r w:rsidRPr="00BC3BEA">
        <w:rPr>
          <w:b/>
          <w:sz w:val="20"/>
          <w:lang w:val="ru-RU"/>
        </w:rPr>
        <w:t>2 Планируемые результаты изучения дисциплины</w:t>
      </w:r>
    </w:p>
    <w:p w:rsidR="00E927FB" w:rsidRPr="00BC3BEA" w:rsidRDefault="00E927FB" w:rsidP="00BC3BEA">
      <w:pPr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>В  результате освоения учебной дисциплины студент должен</w:t>
      </w:r>
    </w:p>
    <w:p w:rsidR="00E927FB" w:rsidRPr="00BC3BEA" w:rsidRDefault="00E927FB" w:rsidP="00BC3BEA">
      <w:pPr>
        <w:ind w:firstLine="709"/>
        <w:jc w:val="both"/>
        <w:rPr>
          <w:sz w:val="20"/>
        </w:rPr>
      </w:pPr>
      <w:proofErr w:type="spellStart"/>
      <w:proofErr w:type="gramStart"/>
      <w:r w:rsidRPr="00BC3BEA">
        <w:rPr>
          <w:b/>
          <w:sz w:val="20"/>
        </w:rPr>
        <w:t>знать</w:t>
      </w:r>
      <w:proofErr w:type="spellEnd"/>
      <w:proofErr w:type="gramEnd"/>
      <w:r w:rsidRPr="00BC3BEA">
        <w:rPr>
          <w:sz w:val="20"/>
        </w:rPr>
        <w:t>:</w:t>
      </w:r>
    </w:p>
    <w:p w:rsidR="00E927FB" w:rsidRPr="00BC3BEA" w:rsidRDefault="00E927FB" w:rsidP="00BC3BEA">
      <w:pPr>
        <w:pStyle w:val="a6"/>
        <w:widowControl/>
        <w:numPr>
          <w:ilvl w:val="0"/>
          <w:numId w:val="24"/>
        </w:numPr>
        <w:tabs>
          <w:tab w:val="left" w:pos="993"/>
        </w:tabs>
        <w:snapToGrid w:val="0"/>
        <w:ind w:left="0" w:firstLine="709"/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>сущность, основные понятия и категории международного маркетинга;</w:t>
      </w:r>
    </w:p>
    <w:p w:rsidR="00E927FB" w:rsidRPr="00BC3BEA" w:rsidRDefault="00E927FB" w:rsidP="00BC3BEA">
      <w:pPr>
        <w:pStyle w:val="a6"/>
        <w:widowControl/>
        <w:numPr>
          <w:ilvl w:val="0"/>
          <w:numId w:val="24"/>
        </w:numPr>
        <w:tabs>
          <w:tab w:val="left" w:pos="993"/>
        </w:tabs>
        <w:snapToGrid w:val="0"/>
        <w:ind w:left="0" w:firstLine="709"/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>концепции и виды международного маркетинга;</w:t>
      </w:r>
    </w:p>
    <w:p w:rsidR="00E927FB" w:rsidRPr="00BC3BEA" w:rsidRDefault="00E927FB" w:rsidP="00BC3BEA">
      <w:pPr>
        <w:pStyle w:val="a6"/>
        <w:widowControl/>
        <w:numPr>
          <w:ilvl w:val="0"/>
          <w:numId w:val="24"/>
        </w:numPr>
        <w:tabs>
          <w:tab w:val="left" w:pos="993"/>
        </w:tabs>
        <w:snapToGrid w:val="0"/>
        <w:ind w:left="0" w:firstLine="709"/>
        <w:jc w:val="both"/>
        <w:rPr>
          <w:sz w:val="20"/>
        </w:rPr>
      </w:pPr>
      <w:proofErr w:type="spellStart"/>
      <w:r w:rsidRPr="00BC3BEA">
        <w:rPr>
          <w:sz w:val="20"/>
        </w:rPr>
        <w:t>инструментарий</w:t>
      </w:r>
      <w:proofErr w:type="spellEnd"/>
      <w:r w:rsidRPr="00BC3BEA">
        <w:rPr>
          <w:sz w:val="20"/>
        </w:rPr>
        <w:t xml:space="preserve"> </w:t>
      </w:r>
      <w:r w:rsidRPr="00BC3BEA">
        <w:rPr>
          <w:sz w:val="20"/>
          <w:lang w:val="ru-RU"/>
        </w:rPr>
        <w:t xml:space="preserve">международного </w:t>
      </w:r>
      <w:proofErr w:type="spellStart"/>
      <w:r w:rsidRPr="00BC3BEA">
        <w:rPr>
          <w:sz w:val="20"/>
        </w:rPr>
        <w:t>маркетинга</w:t>
      </w:r>
      <w:proofErr w:type="spellEnd"/>
      <w:r w:rsidRPr="00BC3BEA">
        <w:rPr>
          <w:sz w:val="20"/>
        </w:rPr>
        <w:t>;</w:t>
      </w:r>
    </w:p>
    <w:p w:rsidR="00E927FB" w:rsidRPr="00BC3BEA" w:rsidRDefault="00BC3BEA" w:rsidP="00BC3BEA">
      <w:pPr>
        <w:tabs>
          <w:tab w:val="left" w:pos="2040"/>
        </w:tabs>
        <w:ind w:firstLine="709"/>
        <w:jc w:val="both"/>
        <w:rPr>
          <w:b/>
          <w:bCs/>
          <w:iCs/>
          <w:spacing w:val="-1"/>
          <w:sz w:val="20"/>
          <w:lang w:val="ru-RU"/>
        </w:rPr>
      </w:pPr>
      <w:proofErr w:type="spellStart"/>
      <w:proofErr w:type="gramStart"/>
      <w:r>
        <w:rPr>
          <w:b/>
          <w:bCs/>
          <w:iCs/>
          <w:color w:val="000000"/>
          <w:spacing w:val="-1"/>
          <w:sz w:val="20"/>
        </w:rPr>
        <w:t>уметь</w:t>
      </w:r>
      <w:proofErr w:type="spellEnd"/>
      <w:proofErr w:type="gramEnd"/>
      <w:r>
        <w:rPr>
          <w:b/>
          <w:bCs/>
          <w:iCs/>
          <w:color w:val="000000"/>
          <w:spacing w:val="-1"/>
          <w:sz w:val="20"/>
        </w:rPr>
        <w:t>:</w:t>
      </w:r>
    </w:p>
    <w:p w:rsidR="00E927FB" w:rsidRPr="00BC3BEA" w:rsidRDefault="00E927FB" w:rsidP="00BC3BEA">
      <w:pPr>
        <w:pStyle w:val="a6"/>
        <w:widowControl/>
        <w:numPr>
          <w:ilvl w:val="0"/>
          <w:numId w:val="24"/>
        </w:numPr>
        <w:tabs>
          <w:tab w:val="left" w:pos="993"/>
        </w:tabs>
        <w:snapToGrid w:val="0"/>
        <w:ind w:left="0" w:firstLine="709"/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>формировать концепцию маркетинга для конкретных областей и сфер деятельн</w:t>
      </w:r>
      <w:r w:rsidRPr="00BC3BEA">
        <w:rPr>
          <w:sz w:val="20"/>
          <w:lang w:val="ru-RU"/>
        </w:rPr>
        <w:t>о</w:t>
      </w:r>
      <w:r w:rsidRPr="00BC3BEA">
        <w:rPr>
          <w:sz w:val="20"/>
          <w:lang w:val="ru-RU"/>
        </w:rPr>
        <w:t>сти;</w:t>
      </w:r>
    </w:p>
    <w:p w:rsidR="00E927FB" w:rsidRPr="00BC3BEA" w:rsidRDefault="00E927FB" w:rsidP="00BC3BEA">
      <w:pPr>
        <w:pStyle w:val="a6"/>
        <w:widowControl/>
        <w:numPr>
          <w:ilvl w:val="0"/>
          <w:numId w:val="24"/>
        </w:numPr>
        <w:tabs>
          <w:tab w:val="left" w:pos="993"/>
        </w:tabs>
        <w:snapToGrid w:val="0"/>
        <w:ind w:left="0" w:firstLine="709"/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>осуществлять анализ внешней и внутренней маркетинговой среды организации;</w:t>
      </w:r>
    </w:p>
    <w:p w:rsidR="00E927FB" w:rsidRPr="00BC3BEA" w:rsidRDefault="00E927FB" w:rsidP="00BC3BEA">
      <w:pPr>
        <w:pStyle w:val="a6"/>
        <w:widowControl/>
        <w:numPr>
          <w:ilvl w:val="0"/>
          <w:numId w:val="24"/>
        </w:numPr>
        <w:tabs>
          <w:tab w:val="left" w:pos="993"/>
        </w:tabs>
        <w:snapToGrid w:val="0"/>
        <w:ind w:left="0" w:firstLine="709"/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>разрабатывать и реализовывать стратегию международного маркетинга.</w:t>
      </w:r>
    </w:p>
    <w:p w:rsidR="00E927FB" w:rsidRPr="00BC3BEA" w:rsidRDefault="00E927FB" w:rsidP="00BC3BEA">
      <w:pPr>
        <w:ind w:firstLine="709"/>
        <w:jc w:val="both"/>
        <w:rPr>
          <w:b/>
          <w:bCs/>
          <w:iCs/>
          <w:spacing w:val="-1"/>
          <w:sz w:val="20"/>
        </w:rPr>
      </w:pPr>
      <w:proofErr w:type="spellStart"/>
      <w:proofErr w:type="gramStart"/>
      <w:r w:rsidRPr="00BC3BEA">
        <w:rPr>
          <w:b/>
          <w:bCs/>
          <w:iCs/>
          <w:color w:val="000000"/>
          <w:spacing w:val="-1"/>
          <w:sz w:val="20"/>
        </w:rPr>
        <w:t>владеть</w:t>
      </w:r>
      <w:proofErr w:type="spellEnd"/>
      <w:proofErr w:type="gramEnd"/>
      <w:r w:rsidRPr="00BC3BEA">
        <w:rPr>
          <w:b/>
          <w:bCs/>
          <w:iCs/>
          <w:color w:val="000000"/>
          <w:spacing w:val="-1"/>
          <w:sz w:val="20"/>
        </w:rPr>
        <w:t>:</w:t>
      </w:r>
    </w:p>
    <w:p w:rsidR="00E927FB" w:rsidRPr="00BC3BEA" w:rsidRDefault="00E927FB" w:rsidP="00BC3BEA">
      <w:pPr>
        <w:pStyle w:val="a6"/>
        <w:widowControl/>
        <w:numPr>
          <w:ilvl w:val="0"/>
          <w:numId w:val="24"/>
        </w:numPr>
        <w:tabs>
          <w:tab w:val="left" w:pos="993"/>
        </w:tabs>
        <w:snapToGrid w:val="0"/>
        <w:ind w:left="0" w:firstLine="709"/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>знаниями позволяющими формировать товарную и ценовую политику на междун</w:t>
      </w:r>
      <w:r w:rsidRPr="00BC3BEA">
        <w:rPr>
          <w:sz w:val="20"/>
          <w:lang w:val="ru-RU"/>
        </w:rPr>
        <w:t>а</w:t>
      </w:r>
      <w:r w:rsidRPr="00BC3BEA">
        <w:rPr>
          <w:sz w:val="20"/>
          <w:lang w:val="ru-RU"/>
        </w:rPr>
        <w:t>родных целевых рынках;</w:t>
      </w:r>
    </w:p>
    <w:p w:rsidR="00E927FB" w:rsidRPr="00BC3BEA" w:rsidRDefault="00E927FB" w:rsidP="00BC3BEA">
      <w:pPr>
        <w:pStyle w:val="a6"/>
        <w:widowControl/>
        <w:numPr>
          <w:ilvl w:val="0"/>
          <w:numId w:val="24"/>
        </w:numPr>
        <w:tabs>
          <w:tab w:val="left" w:pos="993"/>
        </w:tabs>
        <w:snapToGrid w:val="0"/>
        <w:ind w:left="0" w:firstLine="709"/>
        <w:jc w:val="both"/>
        <w:rPr>
          <w:sz w:val="20"/>
        </w:rPr>
      </w:pPr>
      <w:proofErr w:type="spellStart"/>
      <w:r w:rsidRPr="00BC3BEA">
        <w:rPr>
          <w:sz w:val="20"/>
        </w:rPr>
        <w:t>методами</w:t>
      </w:r>
      <w:proofErr w:type="spellEnd"/>
      <w:r w:rsidRPr="00BC3BEA">
        <w:rPr>
          <w:sz w:val="20"/>
          <w:lang w:val="ru-RU"/>
        </w:rPr>
        <w:t xml:space="preserve"> международных</w:t>
      </w:r>
      <w:r w:rsidRPr="00BC3BEA">
        <w:rPr>
          <w:sz w:val="20"/>
        </w:rPr>
        <w:t xml:space="preserve"> </w:t>
      </w:r>
      <w:proofErr w:type="spellStart"/>
      <w:r w:rsidRPr="00BC3BEA">
        <w:rPr>
          <w:sz w:val="20"/>
        </w:rPr>
        <w:t>маркетинговых</w:t>
      </w:r>
      <w:proofErr w:type="spellEnd"/>
      <w:r w:rsidRPr="00BC3BEA">
        <w:rPr>
          <w:sz w:val="20"/>
        </w:rPr>
        <w:t xml:space="preserve"> </w:t>
      </w:r>
      <w:proofErr w:type="spellStart"/>
      <w:r w:rsidRPr="00BC3BEA">
        <w:rPr>
          <w:sz w:val="20"/>
        </w:rPr>
        <w:t>исследований</w:t>
      </w:r>
      <w:proofErr w:type="spellEnd"/>
      <w:r w:rsidRPr="00BC3BEA">
        <w:rPr>
          <w:sz w:val="20"/>
        </w:rPr>
        <w:t>;</w:t>
      </w:r>
    </w:p>
    <w:p w:rsidR="00E927FB" w:rsidRPr="00BC3BEA" w:rsidRDefault="00E927FB" w:rsidP="00BC3BEA">
      <w:pPr>
        <w:pStyle w:val="a6"/>
        <w:widowControl/>
        <w:numPr>
          <w:ilvl w:val="0"/>
          <w:numId w:val="24"/>
        </w:numPr>
        <w:tabs>
          <w:tab w:val="left" w:pos="993"/>
        </w:tabs>
        <w:snapToGrid w:val="0"/>
        <w:ind w:left="0" w:firstLine="709"/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 xml:space="preserve">инструментами </w:t>
      </w:r>
      <w:proofErr w:type="spellStart"/>
      <w:r w:rsidRPr="00BC3BEA">
        <w:rPr>
          <w:sz w:val="20"/>
          <w:lang w:val="ru-RU"/>
        </w:rPr>
        <w:t>международноых</w:t>
      </w:r>
      <w:proofErr w:type="spellEnd"/>
      <w:r w:rsidRPr="00BC3BEA">
        <w:rPr>
          <w:sz w:val="20"/>
          <w:lang w:val="ru-RU"/>
        </w:rPr>
        <w:t xml:space="preserve"> коммуникационной политики и политики ра</w:t>
      </w:r>
      <w:r w:rsidRPr="00BC3BEA">
        <w:rPr>
          <w:sz w:val="20"/>
          <w:lang w:val="ru-RU"/>
        </w:rPr>
        <w:t>с</w:t>
      </w:r>
      <w:r w:rsidRPr="00BC3BEA">
        <w:rPr>
          <w:sz w:val="20"/>
          <w:lang w:val="ru-RU"/>
        </w:rPr>
        <w:t>пределения;</w:t>
      </w:r>
    </w:p>
    <w:p w:rsidR="00E927FB" w:rsidRPr="00BC3BEA" w:rsidRDefault="00E927FB" w:rsidP="00BC3BEA">
      <w:pPr>
        <w:pStyle w:val="a6"/>
        <w:widowControl/>
        <w:numPr>
          <w:ilvl w:val="0"/>
          <w:numId w:val="24"/>
        </w:numPr>
        <w:tabs>
          <w:tab w:val="left" w:pos="993"/>
        </w:tabs>
        <w:snapToGrid w:val="0"/>
        <w:ind w:left="0" w:firstLine="709"/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>функциями управления международной маркетинговой деятельностью;</w:t>
      </w:r>
    </w:p>
    <w:p w:rsidR="00E927FB" w:rsidRPr="00BC3BEA" w:rsidRDefault="00E927FB" w:rsidP="00BC3BEA">
      <w:pPr>
        <w:pStyle w:val="a6"/>
        <w:widowControl/>
        <w:numPr>
          <w:ilvl w:val="0"/>
          <w:numId w:val="24"/>
        </w:numPr>
        <w:tabs>
          <w:tab w:val="left" w:pos="993"/>
        </w:tabs>
        <w:snapToGrid w:val="0"/>
        <w:ind w:left="0" w:firstLine="709"/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>методами оценки эффективности международной маркетинговой деятельности.</w:t>
      </w:r>
    </w:p>
    <w:p w:rsidR="00596DE8" w:rsidRPr="00BC3BEA" w:rsidRDefault="00596DE8" w:rsidP="00BC3BEA">
      <w:pPr>
        <w:ind w:firstLine="709"/>
        <w:jc w:val="both"/>
        <w:rPr>
          <w:sz w:val="20"/>
          <w:lang w:val="ru-RU"/>
        </w:rPr>
      </w:pPr>
    </w:p>
    <w:p w:rsidR="00596DE8" w:rsidRPr="00BC3BEA" w:rsidRDefault="00596DE8" w:rsidP="00BC3BEA">
      <w:pPr>
        <w:ind w:firstLine="709"/>
        <w:jc w:val="both"/>
        <w:rPr>
          <w:b/>
          <w:sz w:val="20"/>
          <w:lang w:val="ru-RU"/>
        </w:rPr>
      </w:pPr>
      <w:r w:rsidRPr="00BC3BEA">
        <w:rPr>
          <w:b/>
          <w:sz w:val="20"/>
          <w:lang w:val="ru-RU"/>
        </w:rPr>
        <w:t>3  Требования к освоению учебной дисциплины</w:t>
      </w:r>
    </w:p>
    <w:p w:rsidR="00596DE8" w:rsidRPr="00BC3BEA" w:rsidRDefault="00596DE8" w:rsidP="00BC3BEA">
      <w:pPr>
        <w:ind w:firstLine="709"/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>Освоение данной учебной дисциплины должно обеспечивать формирование следу</w:t>
      </w:r>
      <w:r w:rsidRPr="00BC3BEA">
        <w:rPr>
          <w:sz w:val="20"/>
          <w:lang w:val="ru-RU"/>
        </w:rPr>
        <w:t>ю</w:t>
      </w:r>
      <w:r w:rsidRPr="00BC3BEA">
        <w:rPr>
          <w:sz w:val="20"/>
          <w:lang w:val="ru-RU"/>
        </w:rPr>
        <w:t>щих компетенций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796"/>
      </w:tblGrid>
      <w:tr w:rsidR="00DB66FA" w:rsidRPr="00BC3BEA" w:rsidTr="00DB66FA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FA" w:rsidRPr="00BC3BEA" w:rsidRDefault="00DB66FA" w:rsidP="00BC3BEA">
            <w:pPr>
              <w:jc w:val="center"/>
              <w:rPr>
                <w:sz w:val="20"/>
                <w:lang w:val="ru-RU"/>
              </w:rPr>
            </w:pPr>
            <w:r w:rsidRPr="00BC3BEA">
              <w:rPr>
                <w:sz w:val="20"/>
                <w:lang w:val="ru-RU"/>
              </w:rPr>
              <w:t xml:space="preserve">Коды </w:t>
            </w:r>
            <w:proofErr w:type="gramStart"/>
            <w:r w:rsidRPr="00BC3BEA">
              <w:rPr>
                <w:sz w:val="20"/>
                <w:lang w:val="ru-RU"/>
              </w:rPr>
              <w:t>формируемых</w:t>
            </w:r>
            <w:proofErr w:type="gramEnd"/>
          </w:p>
          <w:p w:rsidR="00DB66FA" w:rsidRPr="00BC3BEA" w:rsidRDefault="00DB66FA" w:rsidP="00BC3BEA">
            <w:pPr>
              <w:jc w:val="center"/>
              <w:rPr>
                <w:sz w:val="20"/>
                <w:lang w:val="ru-RU"/>
              </w:rPr>
            </w:pPr>
            <w:r w:rsidRPr="00BC3BEA">
              <w:rPr>
                <w:sz w:val="20"/>
                <w:lang w:val="ru-RU"/>
              </w:rPr>
              <w:t>компетенций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FA" w:rsidRPr="00BC3BEA" w:rsidRDefault="00DB66FA" w:rsidP="00BC3BEA">
            <w:pPr>
              <w:jc w:val="center"/>
              <w:rPr>
                <w:sz w:val="20"/>
                <w:lang w:val="ru-RU"/>
              </w:rPr>
            </w:pPr>
            <w:r w:rsidRPr="00BC3BEA">
              <w:rPr>
                <w:sz w:val="20"/>
                <w:lang w:val="ru-RU"/>
              </w:rPr>
              <w:t>Наименования формируемых компетенций</w:t>
            </w:r>
          </w:p>
        </w:tc>
      </w:tr>
      <w:tr w:rsidR="00B71979" w:rsidRPr="00BC3BEA" w:rsidTr="00DB66FA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jc w:val="both"/>
              <w:rPr>
                <w:b/>
                <w:color w:val="000000"/>
                <w:sz w:val="20"/>
                <w:lang w:val="ru-RU"/>
              </w:rPr>
            </w:pPr>
            <w:r w:rsidRPr="00BC3BEA">
              <w:rPr>
                <w:color w:val="000000"/>
                <w:sz w:val="20"/>
                <w:lang w:val="ru-RU"/>
              </w:rPr>
              <w:t>ОПК-4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rPr>
                <w:color w:val="000000"/>
                <w:sz w:val="20"/>
                <w:lang w:val="ru-RU"/>
              </w:rPr>
            </w:pPr>
            <w:proofErr w:type="gramStart"/>
            <w:r w:rsidRPr="00BC3BEA">
              <w:rPr>
                <w:color w:val="000000"/>
                <w:sz w:val="20"/>
                <w:lang w:val="ru-RU"/>
              </w:rPr>
              <w:t>Способен руководить проектной и процессной деятельностью в организации с испол</w:t>
            </w:r>
            <w:r w:rsidRPr="00BC3BEA">
              <w:rPr>
                <w:color w:val="000000"/>
                <w:sz w:val="20"/>
                <w:lang w:val="ru-RU"/>
              </w:rPr>
              <w:t>ь</w:t>
            </w:r>
            <w:r w:rsidRPr="00BC3BEA">
              <w:rPr>
                <w:color w:val="000000"/>
                <w:sz w:val="20"/>
                <w:lang w:val="ru-RU"/>
              </w:rPr>
              <w:t>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  <w:proofErr w:type="gramEnd"/>
          </w:p>
        </w:tc>
      </w:tr>
      <w:tr w:rsidR="00B71979" w:rsidRPr="00BC3BEA" w:rsidTr="00DB66FA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jc w:val="both"/>
              <w:rPr>
                <w:b/>
                <w:color w:val="000000"/>
                <w:sz w:val="20"/>
                <w:lang w:val="ru-RU"/>
              </w:rPr>
            </w:pPr>
            <w:r w:rsidRPr="00BC3BEA">
              <w:rPr>
                <w:color w:val="000000"/>
                <w:sz w:val="20"/>
                <w:lang w:val="ru-RU"/>
              </w:rPr>
              <w:t>ПК-5.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BC3BEA" w:rsidRDefault="00B71979" w:rsidP="00BC3BEA">
            <w:pPr>
              <w:rPr>
                <w:color w:val="000000"/>
                <w:sz w:val="20"/>
                <w:lang w:val="ru-RU"/>
              </w:rPr>
            </w:pPr>
            <w:proofErr w:type="gramStart"/>
            <w:r w:rsidRPr="00BC3BEA">
              <w:rPr>
                <w:color w:val="000000"/>
                <w:sz w:val="20"/>
                <w:lang w:val="ru-RU"/>
              </w:rPr>
              <w:t>Способен</w:t>
            </w:r>
            <w:proofErr w:type="gramEnd"/>
            <w:r w:rsidRPr="00BC3BEA">
              <w:rPr>
                <w:color w:val="000000"/>
                <w:sz w:val="20"/>
                <w:lang w:val="ru-RU"/>
              </w:rPr>
              <w:t xml:space="preserve"> разрабатывать, тестировать и внедрять инновационные товары (услуги), с</w:t>
            </w:r>
            <w:r w:rsidRPr="00BC3BEA">
              <w:rPr>
                <w:color w:val="000000"/>
                <w:sz w:val="20"/>
                <w:lang w:val="ru-RU"/>
              </w:rPr>
              <w:t>о</w:t>
            </w:r>
            <w:r w:rsidRPr="00BC3BEA">
              <w:rPr>
                <w:color w:val="000000"/>
                <w:sz w:val="20"/>
                <w:lang w:val="ru-RU"/>
              </w:rPr>
              <w:t>здавать нематериальные активы (бренды) и управлять ими в организации</w:t>
            </w:r>
          </w:p>
        </w:tc>
      </w:tr>
    </w:tbl>
    <w:p w:rsidR="00E927FB" w:rsidRPr="00BC3BEA" w:rsidRDefault="00E927FB" w:rsidP="00BC3BEA">
      <w:pPr>
        <w:ind w:firstLine="709"/>
        <w:jc w:val="both"/>
        <w:rPr>
          <w:color w:val="FF0000"/>
          <w:sz w:val="20"/>
          <w:lang w:val="ru-RU"/>
        </w:rPr>
      </w:pPr>
    </w:p>
    <w:p w:rsidR="00596DE8" w:rsidRPr="00BC3BEA" w:rsidRDefault="00596DE8" w:rsidP="00BC3BEA">
      <w:pPr>
        <w:ind w:firstLine="709"/>
        <w:jc w:val="both"/>
        <w:rPr>
          <w:b/>
          <w:sz w:val="20"/>
          <w:lang w:val="ru-RU"/>
        </w:rPr>
      </w:pPr>
      <w:r w:rsidRPr="00BC3BEA">
        <w:rPr>
          <w:b/>
          <w:sz w:val="20"/>
          <w:lang w:val="ru-RU"/>
        </w:rPr>
        <w:t>4 Образовательные технологии:</w:t>
      </w:r>
    </w:p>
    <w:p w:rsidR="00596DE8" w:rsidRPr="00BC3BEA" w:rsidRDefault="00596DE8" w:rsidP="00BC3BEA">
      <w:pPr>
        <w:ind w:firstLine="709"/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>При изучении дисциплины используется модульно-рейтинговая система оценки знаний студентов. Формы проведения занятий:</w:t>
      </w:r>
    </w:p>
    <w:p w:rsidR="00E927FB" w:rsidRPr="00BC3BEA" w:rsidRDefault="00E927FB" w:rsidP="00BC3BE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>Мультимедиа</w:t>
      </w:r>
    </w:p>
    <w:p w:rsidR="00E927FB" w:rsidRPr="00BC3BEA" w:rsidRDefault="00E927FB" w:rsidP="00BC3BE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>Проведение дискуссий</w:t>
      </w:r>
    </w:p>
    <w:p w:rsidR="00E927FB" w:rsidRPr="00BC3BEA" w:rsidRDefault="00E927FB" w:rsidP="00BC3BE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>Проблемные / проблемно-ориентированные</w:t>
      </w:r>
    </w:p>
    <w:p w:rsidR="00E927FB" w:rsidRPr="00BC3BEA" w:rsidRDefault="00E927FB" w:rsidP="00BC3BE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>Деловые игры</w:t>
      </w:r>
    </w:p>
    <w:p w:rsidR="00596DE8" w:rsidRPr="00BC3BEA" w:rsidRDefault="00E927FB" w:rsidP="00BC3BE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0"/>
          <w:lang w:val="ru-RU"/>
        </w:rPr>
      </w:pPr>
      <w:r w:rsidRPr="00BC3BEA">
        <w:rPr>
          <w:sz w:val="20"/>
          <w:lang w:val="ru-RU"/>
        </w:rPr>
        <w:t>Расчетные</w:t>
      </w:r>
    </w:p>
    <w:sectPr w:rsidR="00596DE8" w:rsidRPr="00BC3BEA" w:rsidSect="00CB27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696"/>
    <w:multiLevelType w:val="multilevel"/>
    <w:tmpl w:val="9F46E62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">
    <w:nsid w:val="05B40946"/>
    <w:multiLevelType w:val="hybridMultilevel"/>
    <w:tmpl w:val="CBAE769A"/>
    <w:lvl w:ilvl="0" w:tplc="BE9E4942">
      <w:start w:val="1"/>
      <w:numFmt w:val="decimal"/>
      <w:lvlText w:val="%1"/>
      <w:lvlJc w:val="left"/>
      <w:pPr>
        <w:tabs>
          <w:tab w:val="num" w:pos="728"/>
        </w:tabs>
        <w:ind w:left="-34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1B0DBD"/>
    <w:multiLevelType w:val="hybridMultilevel"/>
    <w:tmpl w:val="E256C198"/>
    <w:lvl w:ilvl="0" w:tplc="7F123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position w:val="0"/>
        <w:sz w:val="20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416644"/>
    <w:multiLevelType w:val="hybridMultilevel"/>
    <w:tmpl w:val="45925DFC"/>
    <w:lvl w:ilvl="0" w:tplc="D92AAE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D61D68"/>
    <w:multiLevelType w:val="multilevel"/>
    <w:tmpl w:val="A112CCF0"/>
    <w:lvl w:ilvl="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09" w:hanging="54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29990D5A"/>
    <w:multiLevelType w:val="hybridMultilevel"/>
    <w:tmpl w:val="C3C6FCE4"/>
    <w:lvl w:ilvl="0" w:tplc="D92AAEA8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DD61B2B"/>
    <w:multiLevelType w:val="multilevel"/>
    <w:tmpl w:val="E5462C2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367A18DE"/>
    <w:multiLevelType w:val="hybridMultilevel"/>
    <w:tmpl w:val="62DACF2E"/>
    <w:lvl w:ilvl="0" w:tplc="D92AAEA8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9357703"/>
    <w:multiLevelType w:val="multilevel"/>
    <w:tmpl w:val="227C4E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>
    <w:nsid w:val="3CFA70D7"/>
    <w:multiLevelType w:val="hybridMultilevel"/>
    <w:tmpl w:val="26E6A276"/>
    <w:lvl w:ilvl="0" w:tplc="21D097DA">
      <w:start w:val="1"/>
      <w:numFmt w:val="decimal"/>
      <w:lvlText w:val="%1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377901"/>
    <w:multiLevelType w:val="hybridMultilevel"/>
    <w:tmpl w:val="BE04364A"/>
    <w:lvl w:ilvl="0" w:tplc="26A4D662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9264D9"/>
    <w:multiLevelType w:val="multilevel"/>
    <w:tmpl w:val="5D70115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51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8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312" w:hanging="2160"/>
      </w:pPr>
      <w:rPr>
        <w:rFonts w:cs="Times New Roman" w:hint="default"/>
      </w:rPr>
    </w:lvl>
  </w:abstractNum>
  <w:abstractNum w:abstractNumId="12">
    <w:nsid w:val="497F4B63"/>
    <w:multiLevelType w:val="hybridMultilevel"/>
    <w:tmpl w:val="59BE6922"/>
    <w:lvl w:ilvl="0" w:tplc="8C9A8C36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F02BE9"/>
    <w:multiLevelType w:val="hybridMultilevel"/>
    <w:tmpl w:val="810C24FA"/>
    <w:lvl w:ilvl="0" w:tplc="D92AAEA8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9363443"/>
    <w:multiLevelType w:val="hybridMultilevel"/>
    <w:tmpl w:val="4F1EBEE8"/>
    <w:lvl w:ilvl="0" w:tplc="26A4D662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E5B1823"/>
    <w:multiLevelType w:val="hybridMultilevel"/>
    <w:tmpl w:val="54E67C1E"/>
    <w:lvl w:ilvl="0" w:tplc="D92AAEA8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11B0460"/>
    <w:multiLevelType w:val="hybridMultilevel"/>
    <w:tmpl w:val="1AAEEE96"/>
    <w:lvl w:ilvl="0" w:tplc="5FF22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2896C93"/>
    <w:multiLevelType w:val="hybridMultilevel"/>
    <w:tmpl w:val="109C8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A0232"/>
    <w:multiLevelType w:val="hybridMultilevel"/>
    <w:tmpl w:val="DF848F94"/>
    <w:lvl w:ilvl="0" w:tplc="D92AAEA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6A06697"/>
    <w:multiLevelType w:val="hybridMultilevel"/>
    <w:tmpl w:val="DB0E21A6"/>
    <w:lvl w:ilvl="0" w:tplc="4232D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F02AEA"/>
    <w:multiLevelType w:val="hybridMultilevel"/>
    <w:tmpl w:val="FF8E6FB8"/>
    <w:lvl w:ilvl="0" w:tplc="D92AAE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B416A4"/>
    <w:multiLevelType w:val="multilevel"/>
    <w:tmpl w:val="BBFC64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2">
    <w:nsid w:val="78662D4A"/>
    <w:multiLevelType w:val="hybridMultilevel"/>
    <w:tmpl w:val="3230C5E8"/>
    <w:lvl w:ilvl="0" w:tplc="FE967710">
      <w:start w:val="1"/>
      <w:numFmt w:val="decimal"/>
      <w:lvlText w:val="%1"/>
      <w:lvlJc w:val="left"/>
      <w:pPr>
        <w:ind w:left="1429" w:hanging="360"/>
      </w:pPr>
      <w:rPr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D5586"/>
    <w:multiLevelType w:val="hybridMultilevel"/>
    <w:tmpl w:val="91AABD5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7F7753F9"/>
    <w:multiLevelType w:val="hybridMultilevel"/>
    <w:tmpl w:val="700026C8"/>
    <w:lvl w:ilvl="0" w:tplc="D92AAEA8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24"/>
  </w:num>
  <w:num w:numId="15">
    <w:abstractNumId w:val="4"/>
  </w:num>
  <w:num w:numId="16">
    <w:abstractNumId w:val="20"/>
  </w:num>
  <w:num w:numId="17">
    <w:abstractNumId w:val="5"/>
  </w:num>
  <w:num w:numId="18">
    <w:abstractNumId w:val="7"/>
  </w:num>
  <w:num w:numId="19">
    <w:abstractNumId w:val="15"/>
  </w:num>
  <w:num w:numId="20">
    <w:abstractNumId w:val="18"/>
  </w:num>
  <w:num w:numId="21">
    <w:abstractNumId w:val="19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31"/>
    <w:rsid w:val="000178FF"/>
    <w:rsid w:val="0004187B"/>
    <w:rsid w:val="00041A83"/>
    <w:rsid w:val="00064F90"/>
    <w:rsid w:val="0006607C"/>
    <w:rsid w:val="000708D5"/>
    <w:rsid w:val="00074C51"/>
    <w:rsid w:val="0008363D"/>
    <w:rsid w:val="0008421D"/>
    <w:rsid w:val="000929C3"/>
    <w:rsid w:val="000A1398"/>
    <w:rsid w:val="000A402D"/>
    <w:rsid w:val="000B1A14"/>
    <w:rsid w:val="000B77ED"/>
    <w:rsid w:val="000C5D9C"/>
    <w:rsid w:val="000D52EE"/>
    <w:rsid w:val="000E5D14"/>
    <w:rsid w:val="000E73EB"/>
    <w:rsid w:val="000E7F24"/>
    <w:rsid w:val="00101E2D"/>
    <w:rsid w:val="0011569A"/>
    <w:rsid w:val="001166D1"/>
    <w:rsid w:val="0013200F"/>
    <w:rsid w:val="00132029"/>
    <w:rsid w:val="0013506B"/>
    <w:rsid w:val="001418ED"/>
    <w:rsid w:val="00142DB9"/>
    <w:rsid w:val="00162023"/>
    <w:rsid w:val="00174BE4"/>
    <w:rsid w:val="00175567"/>
    <w:rsid w:val="00175D09"/>
    <w:rsid w:val="00192D6D"/>
    <w:rsid w:val="00193CD1"/>
    <w:rsid w:val="001B7D52"/>
    <w:rsid w:val="001C33ED"/>
    <w:rsid w:val="001D3365"/>
    <w:rsid w:val="001D3B8E"/>
    <w:rsid w:val="001D6510"/>
    <w:rsid w:val="001D680C"/>
    <w:rsid w:val="001E420E"/>
    <w:rsid w:val="001E67F1"/>
    <w:rsid w:val="001F1A34"/>
    <w:rsid w:val="00212428"/>
    <w:rsid w:val="00217A0C"/>
    <w:rsid w:val="00227A4D"/>
    <w:rsid w:val="002414BC"/>
    <w:rsid w:val="002656F3"/>
    <w:rsid w:val="0027595B"/>
    <w:rsid w:val="00291B68"/>
    <w:rsid w:val="00292415"/>
    <w:rsid w:val="00292BB9"/>
    <w:rsid w:val="00293DC6"/>
    <w:rsid w:val="00295746"/>
    <w:rsid w:val="002A3EF6"/>
    <w:rsid w:val="002A6720"/>
    <w:rsid w:val="002B1E1B"/>
    <w:rsid w:val="002E0B97"/>
    <w:rsid w:val="002F4CE7"/>
    <w:rsid w:val="002F67DC"/>
    <w:rsid w:val="003158D4"/>
    <w:rsid w:val="00337C98"/>
    <w:rsid w:val="00340B8B"/>
    <w:rsid w:val="00340C69"/>
    <w:rsid w:val="00341F2E"/>
    <w:rsid w:val="00343168"/>
    <w:rsid w:val="00345A20"/>
    <w:rsid w:val="003529FD"/>
    <w:rsid w:val="00363963"/>
    <w:rsid w:val="00375B3D"/>
    <w:rsid w:val="003831CB"/>
    <w:rsid w:val="00391B28"/>
    <w:rsid w:val="0039371D"/>
    <w:rsid w:val="00394340"/>
    <w:rsid w:val="003965F6"/>
    <w:rsid w:val="003A3B3B"/>
    <w:rsid w:val="003A6FE6"/>
    <w:rsid w:val="003B3D8A"/>
    <w:rsid w:val="003B4D4E"/>
    <w:rsid w:val="003D16E4"/>
    <w:rsid w:val="003D277A"/>
    <w:rsid w:val="003E2696"/>
    <w:rsid w:val="003E3189"/>
    <w:rsid w:val="003E4B16"/>
    <w:rsid w:val="003F0A76"/>
    <w:rsid w:val="003F6D2F"/>
    <w:rsid w:val="00402263"/>
    <w:rsid w:val="00402A7F"/>
    <w:rsid w:val="004076D9"/>
    <w:rsid w:val="00412133"/>
    <w:rsid w:val="00412F01"/>
    <w:rsid w:val="004243DB"/>
    <w:rsid w:val="00426783"/>
    <w:rsid w:val="00434577"/>
    <w:rsid w:val="004366C2"/>
    <w:rsid w:val="00452188"/>
    <w:rsid w:val="00472438"/>
    <w:rsid w:val="0047614D"/>
    <w:rsid w:val="004801D9"/>
    <w:rsid w:val="00487350"/>
    <w:rsid w:val="00493FB2"/>
    <w:rsid w:val="00494AA6"/>
    <w:rsid w:val="00495482"/>
    <w:rsid w:val="004A70C9"/>
    <w:rsid w:val="004B0E2F"/>
    <w:rsid w:val="004B49D2"/>
    <w:rsid w:val="004C1936"/>
    <w:rsid w:val="004D0BE6"/>
    <w:rsid w:val="004E25B7"/>
    <w:rsid w:val="004F2EB5"/>
    <w:rsid w:val="0050289E"/>
    <w:rsid w:val="00506332"/>
    <w:rsid w:val="0052082E"/>
    <w:rsid w:val="0053071A"/>
    <w:rsid w:val="00531A16"/>
    <w:rsid w:val="00533271"/>
    <w:rsid w:val="00537F66"/>
    <w:rsid w:val="00543A15"/>
    <w:rsid w:val="00560E5D"/>
    <w:rsid w:val="00561B84"/>
    <w:rsid w:val="005725DA"/>
    <w:rsid w:val="00577FC3"/>
    <w:rsid w:val="0058617B"/>
    <w:rsid w:val="005865DE"/>
    <w:rsid w:val="00587202"/>
    <w:rsid w:val="0059425E"/>
    <w:rsid w:val="00596DE8"/>
    <w:rsid w:val="005A031D"/>
    <w:rsid w:val="005A4D41"/>
    <w:rsid w:val="005B3A67"/>
    <w:rsid w:val="005C28D2"/>
    <w:rsid w:val="005D1146"/>
    <w:rsid w:val="005D17FA"/>
    <w:rsid w:val="005D29A4"/>
    <w:rsid w:val="005D2A3B"/>
    <w:rsid w:val="005E7243"/>
    <w:rsid w:val="005F5DCC"/>
    <w:rsid w:val="00604665"/>
    <w:rsid w:val="00616647"/>
    <w:rsid w:val="00666ADC"/>
    <w:rsid w:val="0068703E"/>
    <w:rsid w:val="00692C1A"/>
    <w:rsid w:val="0069382E"/>
    <w:rsid w:val="006B6357"/>
    <w:rsid w:val="006D2763"/>
    <w:rsid w:val="006D3C27"/>
    <w:rsid w:val="006D3D03"/>
    <w:rsid w:val="006E3E4F"/>
    <w:rsid w:val="006E4CDD"/>
    <w:rsid w:val="006E6A47"/>
    <w:rsid w:val="006F57F9"/>
    <w:rsid w:val="00704E6E"/>
    <w:rsid w:val="00705DF0"/>
    <w:rsid w:val="00706053"/>
    <w:rsid w:val="00710C6D"/>
    <w:rsid w:val="00730025"/>
    <w:rsid w:val="00742FBD"/>
    <w:rsid w:val="0075262D"/>
    <w:rsid w:val="00756ED8"/>
    <w:rsid w:val="00793DFC"/>
    <w:rsid w:val="00797F61"/>
    <w:rsid w:val="007A5725"/>
    <w:rsid w:val="007A606F"/>
    <w:rsid w:val="007C7AC4"/>
    <w:rsid w:val="007E4A3A"/>
    <w:rsid w:val="007F3383"/>
    <w:rsid w:val="007F4C20"/>
    <w:rsid w:val="00811FD5"/>
    <w:rsid w:val="008167FD"/>
    <w:rsid w:val="00816B30"/>
    <w:rsid w:val="00817801"/>
    <w:rsid w:val="00835472"/>
    <w:rsid w:val="00836605"/>
    <w:rsid w:val="008430ED"/>
    <w:rsid w:val="00847E03"/>
    <w:rsid w:val="00867371"/>
    <w:rsid w:val="00870C2A"/>
    <w:rsid w:val="00874F04"/>
    <w:rsid w:val="00885F35"/>
    <w:rsid w:val="00890964"/>
    <w:rsid w:val="008937CC"/>
    <w:rsid w:val="008A4850"/>
    <w:rsid w:val="008A4B31"/>
    <w:rsid w:val="008A7809"/>
    <w:rsid w:val="008B08AB"/>
    <w:rsid w:val="008B1245"/>
    <w:rsid w:val="008B30A9"/>
    <w:rsid w:val="008B71E1"/>
    <w:rsid w:val="008D2CBD"/>
    <w:rsid w:val="008E522F"/>
    <w:rsid w:val="008F1EBF"/>
    <w:rsid w:val="00901379"/>
    <w:rsid w:val="009062D1"/>
    <w:rsid w:val="00925923"/>
    <w:rsid w:val="009276CF"/>
    <w:rsid w:val="00933E82"/>
    <w:rsid w:val="00951968"/>
    <w:rsid w:val="00955A86"/>
    <w:rsid w:val="00976491"/>
    <w:rsid w:val="00977A50"/>
    <w:rsid w:val="009833EF"/>
    <w:rsid w:val="0098360C"/>
    <w:rsid w:val="00984261"/>
    <w:rsid w:val="00985757"/>
    <w:rsid w:val="009931E9"/>
    <w:rsid w:val="009A2C03"/>
    <w:rsid w:val="009A423F"/>
    <w:rsid w:val="009B6F92"/>
    <w:rsid w:val="009C2D3C"/>
    <w:rsid w:val="009D6002"/>
    <w:rsid w:val="009D7F0B"/>
    <w:rsid w:val="009E6C12"/>
    <w:rsid w:val="009E6F69"/>
    <w:rsid w:val="009F3917"/>
    <w:rsid w:val="009F61B6"/>
    <w:rsid w:val="00A00D61"/>
    <w:rsid w:val="00A03A93"/>
    <w:rsid w:val="00A2509E"/>
    <w:rsid w:val="00A32F67"/>
    <w:rsid w:val="00A332C5"/>
    <w:rsid w:val="00A344DA"/>
    <w:rsid w:val="00A57B74"/>
    <w:rsid w:val="00A6000A"/>
    <w:rsid w:val="00A61F76"/>
    <w:rsid w:val="00A70EF6"/>
    <w:rsid w:val="00A83C5C"/>
    <w:rsid w:val="00A841A4"/>
    <w:rsid w:val="00A87FC5"/>
    <w:rsid w:val="00A96739"/>
    <w:rsid w:val="00AA6FF4"/>
    <w:rsid w:val="00AB348D"/>
    <w:rsid w:val="00AC29AD"/>
    <w:rsid w:val="00AC338B"/>
    <w:rsid w:val="00AC380D"/>
    <w:rsid w:val="00AF0F9D"/>
    <w:rsid w:val="00B308DD"/>
    <w:rsid w:val="00B31E1B"/>
    <w:rsid w:val="00B36EA4"/>
    <w:rsid w:val="00B67289"/>
    <w:rsid w:val="00B70872"/>
    <w:rsid w:val="00B71979"/>
    <w:rsid w:val="00B72948"/>
    <w:rsid w:val="00B87745"/>
    <w:rsid w:val="00B92C72"/>
    <w:rsid w:val="00B92F01"/>
    <w:rsid w:val="00B94AF1"/>
    <w:rsid w:val="00BA27E7"/>
    <w:rsid w:val="00BB2CF9"/>
    <w:rsid w:val="00BB50CD"/>
    <w:rsid w:val="00BB6475"/>
    <w:rsid w:val="00BC3BEA"/>
    <w:rsid w:val="00BE3803"/>
    <w:rsid w:val="00BE3DDF"/>
    <w:rsid w:val="00BE435C"/>
    <w:rsid w:val="00BE5513"/>
    <w:rsid w:val="00BE5E39"/>
    <w:rsid w:val="00BE5F42"/>
    <w:rsid w:val="00BE74B7"/>
    <w:rsid w:val="00BF3878"/>
    <w:rsid w:val="00C011E7"/>
    <w:rsid w:val="00C35469"/>
    <w:rsid w:val="00C358C7"/>
    <w:rsid w:val="00C401FD"/>
    <w:rsid w:val="00C60745"/>
    <w:rsid w:val="00C61555"/>
    <w:rsid w:val="00C6262F"/>
    <w:rsid w:val="00C7538E"/>
    <w:rsid w:val="00C763BE"/>
    <w:rsid w:val="00C85385"/>
    <w:rsid w:val="00C86AAC"/>
    <w:rsid w:val="00C87236"/>
    <w:rsid w:val="00C97E76"/>
    <w:rsid w:val="00CA232C"/>
    <w:rsid w:val="00CB08B1"/>
    <w:rsid w:val="00CB2231"/>
    <w:rsid w:val="00CB2742"/>
    <w:rsid w:val="00CB410D"/>
    <w:rsid w:val="00CB515F"/>
    <w:rsid w:val="00CE7EC1"/>
    <w:rsid w:val="00CF5D84"/>
    <w:rsid w:val="00D037B0"/>
    <w:rsid w:val="00D10502"/>
    <w:rsid w:val="00D12BE0"/>
    <w:rsid w:val="00D22168"/>
    <w:rsid w:val="00D3662F"/>
    <w:rsid w:val="00D4228E"/>
    <w:rsid w:val="00D475EA"/>
    <w:rsid w:val="00D55166"/>
    <w:rsid w:val="00D62AA8"/>
    <w:rsid w:val="00D63910"/>
    <w:rsid w:val="00D66C7C"/>
    <w:rsid w:val="00D73698"/>
    <w:rsid w:val="00D76C25"/>
    <w:rsid w:val="00D77951"/>
    <w:rsid w:val="00D8349F"/>
    <w:rsid w:val="00DB1E12"/>
    <w:rsid w:val="00DB66FA"/>
    <w:rsid w:val="00DC2EE3"/>
    <w:rsid w:val="00DD5FBF"/>
    <w:rsid w:val="00DF1A5C"/>
    <w:rsid w:val="00E1675A"/>
    <w:rsid w:val="00E20248"/>
    <w:rsid w:val="00E21A6F"/>
    <w:rsid w:val="00E337F5"/>
    <w:rsid w:val="00E33F90"/>
    <w:rsid w:val="00E3730C"/>
    <w:rsid w:val="00E45118"/>
    <w:rsid w:val="00E57BDA"/>
    <w:rsid w:val="00E639D8"/>
    <w:rsid w:val="00E704E1"/>
    <w:rsid w:val="00E801AC"/>
    <w:rsid w:val="00E80392"/>
    <w:rsid w:val="00E927FB"/>
    <w:rsid w:val="00E96213"/>
    <w:rsid w:val="00EA270B"/>
    <w:rsid w:val="00EA3552"/>
    <w:rsid w:val="00ED3B2D"/>
    <w:rsid w:val="00F05DF1"/>
    <w:rsid w:val="00F15D93"/>
    <w:rsid w:val="00F231EA"/>
    <w:rsid w:val="00F26E03"/>
    <w:rsid w:val="00F35C78"/>
    <w:rsid w:val="00F51C7E"/>
    <w:rsid w:val="00F53AA4"/>
    <w:rsid w:val="00F64B2A"/>
    <w:rsid w:val="00F76014"/>
    <w:rsid w:val="00FA11D1"/>
    <w:rsid w:val="00FA5DA9"/>
    <w:rsid w:val="00FB08C8"/>
    <w:rsid w:val="00FB3DC5"/>
    <w:rsid w:val="00FC1943"/>
    <w:rsid w:val="00FD3025"/>
    <w:rsid w:val="00FD5E29"/>
    <w:rsid w:val="00FE321D"/>
    <w:rsid w:val="00FE4AB9"/>
    <w:rsid w:val="00FE6704"/>
    <w:rsid w:val="00FE7E08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0D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styleId="1">
    <w:name w:val="heading 1"/>
    <w:basedOn w:val="a"/>
    <w:link w:val="10"/>
    <w:uiPriority w:val="99"/>
    <w:qFormat/>
    <w:rsid w:val="00D66C7C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D66C7C"/>
    <w:pPr>
      <w:keepNext/>
      <w:widowControl/>
      <w:spacing w:before="240" w:after="60" w:line="276" w:lineRule="auto"/>
      <w:outlineLvl w:val="3"/>
    </w:pPr>
    <w:rPr>
      <w:rFonts w:eastAsia="Calibri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6C7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6C7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4366C2"/>
    <w:pPr>
      <w:widowControl/>
      <w:ind w:left="-142" w:firstLine="142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366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366C2"/>
    <w:rPr>
      <w:rFonts w:cs="Times New Roman"/>
      <w:color w:val="0000FF"/>
      <w:u w:val="single"/>
    </w:rPr>
  </w:style>
  <w:style w:type="paragraph" w:customStyle="1" w:styleId="Style12">
    <w:name w:val="Style12"/>
    <w:basedOn w:val="a"/>
    <w:uiPriority w:val="99"/>
    <w:rsid w:val="00E57BDA"/>
    <w:pPr>
      <w:autoSpaceDE w:val="0"/>
      <w:autoSpaceDN w:val="0"/>
      <w:adjustRightInd w:val="0"/>
      <w:spacing w:line="521" w:lineRule="exact"/>
      <w:ind w:firstLine="710"/>
      <w:jc w:val="both"/>
    </w:pPr>
    <w:rPr>
      <w:szCs w:val="24"/>
      <w:lang w:val="ru-RU"/>
    </w:rPr>
  </w:style>
  <w:style w:type="character" w:customStyle="1" w:styleId="FontStyle46">
    <w:name w:val="Font Style46"/>
    <w:uiPriority w:val="99"/>
    <w:rsid w:val="00E57BDA"/>
    <w:rPr>
      <w:rFonts w:ascii="Times New Roman" w:hAnsi="Times New Roman"/>
      <w:sz w:val="26"/>
    </w:rPr>
  </w:style>
  <w:style w:type="paragraph" w:styleId="a6">
    <w:name w:val="List Paragraph"/>
    <w:basedOn w:val="a"/>
    <w:uiPriority w:val="99"/>
    <w:qFormat/>
    <w:rsid w:val="00041A8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F64B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64B2A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table" w:styleId="a9">
    <w:name w:val="Table Grid"/>
    <w:basedOn w:val="a1"/>
    <w:uiPriority w:val="99"/>
    <w:rsid w:val="00F64B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link w:val="ab"/>
    <w:uiPriority w:val="99"/>
    <w:locked/>
    <w:rsid w:val="00D66C7C"/>
    <w:rPr>
      <w:sz w:val="24"/>
    </w:rPr>
  </w:style>
  <w:style w:type="paragraph" w:styleId="ab">
    <w:name w:val="Normal (Web)"/>
    <w:basedOn w:val="a"/>
    <w:link w:val="aa"/>
    <w:uiPriority w:val="99"/>
    <w:rsid w:val="00D66C7C"/>
    <w:pPr>
      <w:widowControl/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D66C7C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66C7C"/>
    <w:rPr>
      <w:rFonts w:cs="Times New Roman"/>
    </w:rPr>
  </w:style>
  <w:style w:type="character" w:styleId="ac">
    <w:name w:val="Emphasis"/>
    <w:basedOn w:val="a0"/>
    <w:uiPriority w:val="99"/>
    <w:qFormat/>
    <w:rsid w:val="00D66C7C"/>
    <w:rPr>
      <w:rFonts w:cs="Times New Roman"/>
      <w:i/>
      <w:iCs/>
    </w:rPr>
  </w:style>
  <w:style w:type="paragraph" w:customStyle="1" w:styleId="Style10">
    <w:name w:val="Style10"/>
    <w:basedOn w:val="a"/>
    <w:uiPriority w:val="99"/>
    <w:rsid w:val="00B70872"/>
    <w:pPr>
      <w:autoSpaceDE w:val="0"/>
      <w:autoSpaceDN w:val="0"/>
      <w:adjustRightInd w:val="0"/>
      <w:spacing w:line="485" w:lineRule="exact"/>
      <w:ind w:firstLine="706"/>
      <w:jc w:val="both"/>
    </w:pPr>
    <w:rPr>
      <w:rFonts w:ascii="Consolas" w:eastAsia="Calibri" w:hAnsi="Consolas"/>
      <w:szCs w:val="24"/>
      <w:lang w:val="ru-RU"/>
    </w:rPr>
  </w:style>
  <w:style w:type="character" w:customStyle="1" w:styleId="FontStyle53">
    <w:name w:val="Font Style53"/>
    <w:uiPriority w:val="99"/>
    <w:rsid w:val="00B7087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69382E"/>
    <w:rPr>
      <w:rFonts w:ascii="Arial" w:hAnsi="Arial"/>
      <w:sz w:val="18"/>
    </w:rPr>
  </w:style>
  <w:style w:type="paragraph" w:customStyle="1" w:styleId="Style15">
    <w:name w:val="Style15"/>
    <w:basedOn w:val="a"/>
    <w:uiPriority w:val="99"/>
    <w:rsid w:val="0069382E"/>
    <w:pPr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Calibri" w:hAnsi="Tahoma" w:cs="Tahoma"/>
      <w:szCs w:val="24"/>
      <w:lang w:val="ru-RU"/>
    </w:rPr>
  </w:style>
  <w:style w:type="character" w:customStyle="1" w:styleId="11">
    <w:name w:val="Основной текст1"/>
    <w:basedOn w:val="a0"/>
    <w:rsid w:val="001D33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3"/>
    <w:locked/>
    <w:rsid w:val="001D336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d"/>
    <w:rsid w:val="001D3365"/>
    <w:pPr>
      <w:shd w:val="clear" w:color="auto" w:fill="FFFFFF"/>
      <w:spacing w:line="0" w:lineRule="atLeast"/>
      <w:ind w:hanging="220"/>
    </w:pPr>
    <w:rPr>
      <w:sz w:val="18"/>
      <w:szCs w:val="18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C626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62F"/>
    <w:rPr>
      <w:rFonts w:ascii="Tahoma" w:eastAsia="Times New Roman" w:hAnsi="Tahoma" w:cs="Tahoma"/>
      <w:sz w:val="16"/>
      <w:szCs w:val="16"/>
      <w:lang w:val="en-US"/>
    </w:rPr>
  </w:style>
  <w:style w:type="character" w:styleId="af0">
    <w:name w:val="FollowedHyperlink"/>
    <w:basedOn w:val="a0"/>
    <w:uiPriority w:val="99"/>
    <w:semiHidden/>
    <w:unhideWhenUsed/>
    <w:rsid w:val="00BB50CD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BE43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435C"/>
    <w:rPr>
      <w:rFonts w:ascii="Times New Roman" w:eastAsia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0D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styleId="1">
    <w:name w:val="heading 1"/>
    <w:basedOn w:val="a"/>
    <w:link w:val="10"/>
    <w:uiPriority w:val="99"/>
    <w:qFormat/>
    <w:rsid w:val="00D66C7C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D66C7C"/>
    <w:pPr>
      <w:keepNext/>
      <w:widowControl/>
      <w:spacing w:before="240" w:after="60" w:line="276" w:lineRule="auto"/>
      <w:outlineLvl w:val="3"/>
    </w:pPr>
    <w:rPr>
      <w:rFonts w:eastAsia="Calibri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6C7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6C7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4366C2"/>
    <w:pPr>
      <w:widowControl/>
      <w:ind w:left="-142" w:firstLine="142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366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366C2"/>
    <w:rPr>
      <w:rFonts w:cs="Times New Roman"/>
      <w:color w:val="0000FF"/>
      <w:u w:val="single"/>
    </w:rPr>
  </w:style>
  <w:style w:type="paragraph" w:customStyle="1" w:styleId="Style12">
    <w:name w:val="Style12"/>
    <w:basedOn w:val="a"/>
    <w:uiPriority w:val="99"/>
    <w:rsid w:val="00E57BDA"/>
    <w:pPr>
      <w:autoSpaceDE w:val="0"/>
      <w:autoSpaceDN w:val="0"/>
      <w:adjustRightInd w:val="0"/>
      <w:spacing w:line="521" w:lineRule="exact"/>
      <w:ind w:firstLine="710"/>
      <w:jc w:val="both"/>
    </w:pPr>
    <w:rPr>
      <w:szCs w:val="24"/>
      <w:lang w:val="ru-RU"/>
    </w:rPr>
  </w:style>
  <w:style w:type="character" w:customStyle="1" w:styleId="FontStyle46">
    <w:name w:val="Font Style46"/>
    <w:uiPriority w:val="99"/>
    <w:rsid w:val="00E57BDA"/>
    <w:rPr>
      <w:rFonts w:ascii="Times New Roman" w:hAnsi="Times New Roman"/>
      <w:sz w:val="26"/>
    </w:rPr>
  </w:style>
  <w:style w:type="paragraph" w:styleId="a6">
    <w:name w:val="List Paragraph"/>
    <w:basedOn w:val="a"/>
    <w:uiPriority w:val="99"/>
    <w:qFormat/>
    <w:rsid w:val="00041A8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F64B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64B2A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table" w:styleId="a9">
    <w:name w:val="Table Grid"/>
    <w:basedOn w:val="a1"/>
    <w:uiPriority w:val="99"/>
    <w:rsid w:val="00F64B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link w:val="ab"/>
    <w:uiPriority w:val="99"/>
    <w:locked/>
    <w:rsid w:val="00D66C7C"/>
    <w:rPr>
      <w:sz w:val="24"/>
    </w:rPr>
  </w:style>
  <w:style w:type="paragraph" w:styleId="ab">
    <w:name w:val="Normal (Web)"/>
    <w:basedOn w:val="a"/>
    <w:link w:val="aa"/>
    <w:uiPriority w:val="99"/>
    <w:rsid w:val="00D66C7C"/>
    <w:pPr>
      <w:widowControl/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D66C7C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66C7C"/>
    <w:rPr>
      <w:rFonts w:cs="Times New Roman"/>
    </w:rPr>
  </w:style>
  <w:style w:type="character" w:styleId="ac">
    <w:name w:val="Emphasis"/>
    <w:basedOn w:val="a0"/>
    <w:uiPriority w:val="99"/>
    <w:qFormat/>
    <w:rsid w:val="00D66C7C"/>
    <w:rPr>
      <w:rFonts w:cs="Times New Roman"/>
      <w:i/>
      <w:iCs/>
    </w:rPr>
  </w:style>
  <w:style w:type="paragraph" w:customStyle="1" w:styleId="Style10">
    <w:name w:val="Style10"/>
    <w:basedOn w:val="a"/>
    <w:uiPriority w:val="99"/>
    <w:rsid w:val="00B70872"/>
    <w:pPr>
      <w:autoSpaceDE w:val="0"/>
      <w:autoSpaceDN w:val="0"/>
      <w:adjustRightInd w:val="0"/>
      <w:spacing w:line="485" w:lineRule="exact"/>
      <w:ind w:firstLine="706"/>
      <w:jc w:val="both"/>
    </w:pPr>
    <w:rPr>
      <w:rFonts w:ascii="Consolas" w:eastAsia="Calibri" w:hAnsi="Consolas"/>
      <w:szCs w:val="24"/>
      <w:lang w:val="ru-RU"/>
    </w:rPr>
  </w:style>
  <w:style w:type="character" w:customStyle="1" w:styleId="FontStyle53">
    <w:name w:val="Font Style53"/>
    <w:uiPriority w:val="99"/>
    <w:rsid w:val="00B7087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69382E"/>
    <w:rPr>
      <w:rFonts w:ascii="Arial" w:hAnsi="Arial"/>
      <w:sz w:val="18"/>
    </w:rPr>
  </w:style>
  <w:style w:type="paragraph" w:customStyle="1" w:styleId="Style15">
    <w:name w:val="Style15"/>
    <w:basedOn w:val="a"/>
    <w:uiPriority w:val="99"/>
    <w:rsid w:val="0069382E"/>
    <w:pPr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Calibri" w:hAnsi="Tahoma" w:cs="Tahoma"/>
      <w:szCs w:val="24"/>
      <w:lang w:val="ru-RU"/>
    </w:rPr>
  </w:style>
  <w:style w:type="character" w:customStyle="1" w:styleId="11">
    <w:name w:val="Основной текст1"/>
    <w:basedOn w:val="a0"/>
    <w:rsid w:val="001D33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3"/>
    <w:locked/>
    <w:rsid w:val="001D336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d"/>
    <w:rsid w:val="001D3365"/>
    <w:pPr>
      <w:shd w:val="clear" w:color="auto" w:fill="FFFFFF"/>
      <w:spacing w:line="0" w:lineRule="atLeast"/>
      <w:ind w:hanging="220"/>
    </w:pPr>
    <w:rPr>
      <w:sz w:val="18"/>
      <w:szCs w:val="18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C626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62F"/>
    <w:rPr>
      <w:rFonts w:ascii="Tahoma" w:eastAsia="Times New Roman" w:hAnsi="Tahoma" w:cs="Tahoma"/>
      <w:sz w:val="16"/>
      <w:szCs w:val="16"/>
      <w:lang w:val="en-US"/>
    </w:rPr>
  </w:style>
  <w:style w:type="character" w:styleId="af0">
    <w:name w:val="FollowedHyperlink"/>
    <w:basedOn w:val="a0"/>
    <w:uiPriority w:val="99"/>
    <w:semiHidden/>
    <w:unhideWhenUsed/>
    <w:rsid w:val="00BB50CD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BE43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435C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.gov.ru/adcontrol" TargetMode="External"/><Relationship Id="rId13" Type="http://schemas.openxmlformats.org/officeDocument/2006/relationships/hyperlink" Target="http://www.marketing.spb.ru/read/m7/" TargetMode="External"/><Relationship Id="rId18" Type="http://schemas.openxmlformats.org/officeDocument/2006/relationships/hyperlink" Target="http://www.marketolog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fas.gov.ru/" TargetMode="External"/><Relationship Id="rId12" Type="http://schemas.openxmlformats.org/officeDocument/2006/relationships/hyperlink" Target="http://www.createbrand.ru/" TargetMode="External"/><Relationship Id="rId17" Type="http://schemas.openxmlformats.org/officeDocument/2006/relationships/hyperlink" Target="http://www.marketcent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tail.ru/" TargetMode="External"/><Relationship Id="rId20" Type="http://schemas.openxmlformats.org/officeDocument/2006/relationships/hyperlink" Target="http://navigator.economicu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-marketing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lstat.gov.by" TargetMode="External"/><Relationship Id="rId10" Type="http://schemas.openxmlformats.org/officeDocument/2006/relationships/hyperlink" Target="http://www.fapmc.ru/" TargetMode="External"/><Relationship Id="rId19" Type="http://schemas.openxmlformats.org/officeDocument/2006/relationships/hyperlink" Target="http://www.market-agenc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svyaz.ru/" TargetMode="External"/><Relationship Id="rId14" Type="http://schemas.openxmlformats.org/officeDocument/2006/relationships/hyperlink" Target="http://www.marketingpro.ru/news/russian/560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51C7-8AC2-4BE9-A415-3053B69A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4804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высшего профессионального</vt:lpstr>
    </vt:vector>
  </TitlesOfParts>
  <Company>SPecialiST RePack</Company>
  <LinksUpToDate>false</LinksUpToDate>
  <CharactersWithSpaces>32129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высшего профессионального</dc:title>
  <dc:creator>Admin</dc:creator>
  <cp:lastModifiedBy>7</cp:lastModifiedBy>
  <cp:revision>12</cp:revision>
  <cp:lastPrinted>2022-02-23T15:05:00Z</cp:lastPrinted>
  <dcterms:created xsi:type="dcterms:W3CDTF">2021-05-13T13:22:00Z</dcterms:created>
  <dcterms:modified xsi:type="dcterms:W3CDTF">2022-02-23T15:06:00Z</dcterms:modified>
</cp:coreProperties>
</file>