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93" w:rsidRPr="008A570A" w:rsidRDefault="00AC7993" w:rsidP="008A570A">
      <w:pPr>
        <w:autoSpaceDE w:val="0"/>
        <w:autoSpaceDN w:val="0"/>
        <w:adjustRightInd w:val="0"/>
        <w:ind w:right="691"/>
        <w:jc w:val="center"/>
        <w:rPr>
          <w:rFonts w:cs="Times New Roman"/>
          <w:spacing w:val="-2"/>
          <w:highlight w:val="white"/>
        </w:rPr>
      </w:pPr>
      <w:r w:rsidRPr="008A570A">
        <w:rPr>
          <w:rFonts w:cs="Times New Roman"/>
          <w:spacing w:val="-2"/>
          <w:highlight w:val="white"/>
        </w:rPr>
        <w:t>Межгосударственное образовательное учреждение высшего образования</w:t>
      </w:r>
    </w:p>
    <w:p w:rsidR="00AC7993" w:rsidRPr="008A570A" w:rsidRDefault="00AC7993" w:rsidP="008A570A">
      <w:pPr>
        <w:autoSpaceDE w:val="0"/>
        <w:autoSpaceDN w:val="0"/>
        <w:adjustRightInd w:val="0"/>
        <w:ind w:right="691"/>
        <w:jc w:val="center"/>
        <w:rPr>
          <w:rFonts w:cs="Times New Roman"/>
          <w:spacing w:val="-2"/>
          <w:highlight w:val="white"/>
        </w:rPr>
      </w:pPr>
      <w:r w:rsidRPr="008A570A">
        <w:rPr>
          <w:rFonts w:cs="Times New Roman"/>
          <w:spacing w:val="-2"/>
          <w:highlight w:val="white"/>
        </w:rPr>
        <w:t>«Белорусско-Российский университет»</w:t>
      </w:r>
    </w:p>
    <w:p w:rsidR="00AC7993" w:rsidRPr="008A570A" w:rsidRDefault="00AC7993" w:rsidP="008A570A">
      <w:pPr>
        <w:autoSpaceDE w:val="0"/>
        <w:autoSpaceDN w:val="0"/>
        <w:adjustRightInd w:val="0"/>
        <w:ind w:left="1022" w:right="691" w:firstLine="432"/>
        <w:jc w:val="center"/>
        <w:rPr>
          <w:rFonts w:cs="Times New Roman"/>
          <w:spacing w:val="-2"/>
          <w:highlight w:val="white"/>
        </w:rPr>
      </w:pPr>
    </w:p>
    <w:p w:rsidR="00AC7993" w:rsidRPr="008A570A" w:rsidRDefault="00AC7993" w:rsidP="008A570A">
      <w:pPr>
        <w:autoSpaceDE w:val="0"/>
        <w:autoSpaceDN w:val="0"/>
        <w:adjustRightInd w:val="0"/>
        <w:ind w:left="1022" w:right="691" w:firstLine="432"/>
        <w:jc w:val="center"/>
        <w:rPr>
          <w:rFonts w:cs="Times New Roman"/>
          <w:spacing w:val="-2"/>
          <w:highlight w:val="white"/>
        </w:rPr>
      </w:pPr>
    </w:p>
    <w:p w:rsidR="00AC7993" w:rsidRPr="008A570A" w:rsidRDefault="00AC7993" w:rsidP="008A570A">
      <w:pPr>
        <w:autoSpaceDE w:val="0"/>
        <w:autoSpaceDN w:val="0"/>
        <w:adjustRightInd w:val="0"/>
        <w:ind w:left="1022" w:right="691" w:firstLine="432"/>
        <w:jc w:val="center"/>
        <w:rPr>
          <w:rFonts w:cs="Times New Roman"/>
          <w:spacing w:val="-2"/>
          <w:highlight w:val="white"/>
        </w:rPr>
      </w:pPr>
    </w:p>
    <w:tbl>
      <w:tblPr>
        <w:tblW w:w="0" w:type="auto"/>
        <w:tblInd w:w="432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C7993" w:rsidRPr="008A570A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pacing w:val="-13"/>
              </w:rPr>
              <w:t>УТВЕРЖДАЮ</w:t>
            </w:r>
          </w:p>
        </w:tc>
      </w:tr>
      <w:tr w:rsidR="00AC7993" w:rsidRPr="008A570A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570A">
              <w:rPr>
                <w:rFonts w:cs="Times New Roman"/>
              </w:rPr>
              <w:t>Первый проректор Белорусско-Российского университета</w:t>
            </w:r>
          </w:p>
        </w:tc>
      </w:tr>
      <w:tr w:rsidR="00AC7993" w:rsidRPr="008A570A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  <w:spacing w:val="-13"/>
                <w:sz w:val="16"/>
                <w:szCs w:val="16"/>
              </w:rPr>
            </w:pPr>
          </w:p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pacing w:val="-13"/>
                <w:lang w:val="en-US"/>
              </w:rPr>
              <w:t xml:space="preserve">__________________ </w:t>
            </w:r>
            <w:r w:rsidRPr="008A570A">
              <w:rPr>
                <w:rFonts w:cs="Times New Roman"/>
              </w:rPr>
              <w:t>Ю.В. Машин</w:t>
            </w:r>
          </w:p>
        </w:tc>
      </w:tr>
      <w:tr w:rsidR="00AC7993" w:rsidRPr="008A570A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  <w:spacing w:val="-13"/>
                <w:sz w:val="10"/>
                <w:szCs w:val="10"/>
                <w:lang w:val="en-US"/>
              </w:rPr>
            </w:pPr>
          </w:p>
          <w:p w:rsidR="00AC7993" w:rsidRPr="008A570A" w:rsidRDefault="00AC7993" w:rsidP="008A570A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pacing w:val="-13"/>
                <w:lang w:val="en-US"/>
              </w:rPr>
              <w:t>«___»________ 2021</w:t>
            </w:r>
            <w:r w:rsidRPr="008A570A">
              <w:rPr>
                <w:rFonts w:cs="Times New Roman"/>
                <w:spacing w:val="-13"/>
              </w:rPr>
              <w:t>г.</w:t>
            </w:r>
          </w:p>
        </w:tc>
      </w:tr>
      <w:tr w:rsidR="00AC7993" w:rsidRPr="008A570A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8A570A" w:rsidRDefault="00AC7993" w:rsidP="008A570A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cs="Times New Roman"/>
                <w:spacing w:val="-13"/>
                <w:sz w:val="16"/>
                <w:szCs w:val="16"/>
                <w:lang w:val="en-US"/>
              </w:rPr>
            </w:pPr>
          </w:p>
          <w:p w:rsidR="00AC7993" w:rsidRPr="008A570A" w:rsidRDefault="00AC7993" w:rsidP="008A570A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gramStart"/>
            <w:r w:rsidRPr="008A570A">
              <w:rPr>
                <w:rFonts w:cs="Times New Roman"/>
                <w:spacing w:val="-13"/>
              </w:rPr>
              <w:t>Регистрационный  №</w:t>
            </w:r>
            <w:proofErr w:type="gramEnd"/>
            <w:r w:rsidRPr="008A570A">
              <w:rPr>
                <w:rFonts w:cs="Times New Roman"/>
                <w:spacing w:val="-13"/>
              </w:rPr>
              <w:t xml:space="preserve"> УД-______________________/р</w:t>
            </w:r>
          </w:p>
        </w:tc>
      </w:tr>
    </w:tbl>
    <w:p w:rsidR="007A4EFF" w:rsidRPr="008A570A" w:rsidRDefault="007A4EFF" w:rsidP="008A570A">
      <w:pPr>
        <w:pStyle w:val="1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Pr="008A570A" w:rsidRDefault="007A4EFF" w:rsidP="008A570A">
      <w:pPr>
        <w:pStyle w:val="1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5C5156" w:rsidRPr="008A570A" w:rsidRDefault="005C5156" w:rsidP="008A570A">
      <w:pPr>
        <w:pStyle w:val="1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5C5156" w:rsidRPr="008A570A" w:rsidRDefault="005C5156" w:rsidP="008A570A">
      <w:pPr>
        <w:pStyle w:val="1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Pr="008A570A" w:rsidRDefault="004659C2" w:rsidP="008A570A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highlight w:val="white"/>
          <w:u w:val="single"/>
        </w:rPr>
      </w:pPr>
      <w:r w:rsidRPr="008A570A">
        <w:rPr>
          <w:rFonts w:cs="Times New Roman"/>
          <w:b/>
          <w:bCs/>
          <w:caps/>
          <w:highlight w:val="white"/>
          <w:u w:val="single"/>
        </w:rPr>
        <w:t>Информационная безопасность</w:t>
      </w:r>
    </w:p>
    <w:p w:rsidR="007A4EFF" w:rsidRPr="008A570A" w:rsidRDefault="007A4EFF" w:rsidP="008A570A">
      <w:pPr>
        <w:autoSpaceDE w:val="0"/>
        <w:autoSpaceDN w:val="0"/>
        <w:adjustRightInd w:val="0"/>
        <w:ind w:left="57" w:right="-57"/>
        <w:jc w:val="center"/>
        <w:rPr>
          <w:rFonts w:cs="Times New Roman"/>
          <w:sz w:val="20"/>
          <w:szCs w:val="20"/>
          <w:highlight w:val="white"/>
        </w:rPr>
      </w:pPr>
      <w:r w:rsidRPr="008A570A">
        <w:rPr>
          <w:rFonts w:cs="Times New Roman"/>
          <w:sz w:val="20"/>
          <w:szCs w:val="20"/>
          <w:highlight w:val="white"/>
        </w:rPr>
        <w:t>(наименование дисциплины)</w:t>
      </w:r>
    </w:p>
    <w:p w:rsidR="007A4EFF" w:rsidRPr="008A570A" w:rsidRDefault="007A4EFF" w:rsidP="008A570A">
      <w:pPr>
        <w:autoSpaceDE w:val="0"/>
        <w:autoSpaceDN w:val="0"/>
        <w:adjustRightInd w:val="0"/>
        <w:ind w:left="57" w:right="-57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5C5156" w:rsidRPr="008A570A" w:rsidRDefault="005C5156" w:rsidP="008A570A">
      <w:pPr>
        <w:autoSpaceDE w:val="0"/>
        <w:autoSpaceDN w:val="0"/>
        <w:adjustRightInd w:val="0"/>
        <w:ind w:left="57" w:right="-57"/>
        <w:jc w:val="center"/>
        <w:rPr>
          <w:rFonts w:cs="Times New Roman"/>
          <w:b/>
          <w:bCs/>
          <w:sz w:val="26"/>
          <w:szCs w:val="26"/>
          <w:highlight w:val="white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left="57" w:right="-57"/>
        <w:jc w:val="center"/>
        <w:rPr>
          <w:rFonts w:cs="Times New Roman"/>
          <w:b/>
          <w:bCs/>
          <w:caps/>
          <w:sz w:val="26"/>
          <w:szCs w:val="26"/>
          <w:highlight w:val="white"/>
        </w:rPr>
      </w:pPr>
      <w:r w:rsidRPr="008A570A">
        <w:rPr>
          <w:rFonts w:cs="Times New Roman"/>
          <w:b/>
          <w:bCs/>
          <w:sz w:val="26"/>
          <w:szCs w:val="26"/>
          <w:highlight w:val="white"/>
        </w:rPr>
        <w:t>РАБОЧАЯ ПРОГРАММА ДИСЦИПЛИНЫ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  <w:b/>
          <w:bCs/>
        </w:rPr>
      </w:pPr>
      <w:r w:rsidRPr="008A570A">
        <w:rPr>
          <w:rFonts w:cs="Times New Roman"/>
          <w:b/>
          <w:bCs/>
        </w:rPr>
        <w:t xml:space="preserve">Направление подготовки </w:t>
      </w:r>
      <w:r w:rsidR="004659C2" w:rsidRPr="008A570A">
        <w:rPr>
          <w:rFonts w:cs="Times New Roman"/>
        </w:rPr>
        <w:t>38.03.05 Бизнес-информатика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  <w:b/>
          <w:bCs/>
        </w:rPr>
      </w:pPr>
      <w:r w:rsidRPr="008A570A">
        <w:rPr>
          <w:rFonts w:cs="Times New Roman"/>
          <w:b/>
          <w:bCs/>
        </w:rPr>
        <w:t>Направленность (</w:t>
      </w:r>
      <w:proofErr w:type="gramStart"/>
      <w:r w:rsidRPr="008A570A">
        <w:rPr>
          <w:rFonts w:cs="Times New Roman"/>
          <w:b/>
          <w:bCs/>
        </w:rPr>
        <w:t xml:space="preserve">профиль)  </w:t>
      </w:r>
      <w:r w:rsidR="005C5156" w:rsidRPr="008A570A">
        <w:rPr>
          <w:rFonts w:cs="Times New Roman"/>
        </w:rPr>
        <w:t>Цифровая</w:t>
      </w:r>
      <w:proofErr w:type="gramEnd"/>
      <w:r w:rsidR="005C5156" w:rsidRPr="008A570A">
        <w:rPr>
          <w:rFonts w:cs="Times New Roman"/>
        </w:rPr>
        <w:t xml:space="preserve"> экономика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8A570A">
        <w:rPr>
          <w:rFonts w:cs="Times New Roman"/>
          <w:b/>
          <w:bCs/>
        </w:rPr>
        <w:t xml:space="preserve">Квалификация  </w:t>
      </w:r>
      <w:r w:rsidRPr="008A570A">
        <w:rPr>
          <w:rFonts w:cs="Times New Roman"/>
        </w:rPr>
        <w:t>Бакалавр</w:t>
      </w:r>
      <w:proofErr w:type="gramEnd"/>
    </w:p>
    <w:p w:rsidR="007A4EFF" w:rsidRPr="00534508" w:rsidRDefault="007A4EFF" w:rsidP="008A570A">
      <w:pPr>
        <w:autoSpaceDE w:val="0"/>
        <w:autoSpaceDN w:val="0"/>
        <w:adjustRightInd w:val="0"/>
        <w:ind w:left="57" w:right="-57"/>
        <w:rPr>
          <w:rFonts w:cs="Times New Roman"/>
        </w:rPr>
      </w:pPr>
    </w:p>
    <w:p w:rsidR="00926610" w:rsidRPr="00534508" w:rsidRDefault="00926610" w:rsidP="008A570A">
      <w:pPr>
        <w:autoSpaceDE w:val="0"/>
        <w:autoSpaceDN w:val="0"/>
        <w:adjustRightInd w:val="0"/>
        <w:ind w:left="57" w:right="-57"/>
        <w:rPr>
          <w:rFonts w:cs="Times New Roman"/>
          <w:highlight w:val="whit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7A4EFF" w:rsidRPr="008A570A" w:rsidTr="003E69E9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534508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7A4EFF" w:rsidRPr="008A570A" w:rsidTr="003E69E9">
        <w:trPr>
          <w:trHeight w:val="1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460F00" w:rsidP="008A570A">
            <w:pPr>
              <w:autoSpaceDE w:val="0"/>
              <w:autoSpaceDN w:val="0"/>
              <w:adjustRightInd w:val="0"/>
              <w:ind w:right="175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5C5156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5C5156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34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5C5156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z w:val="20"/>
                <w:szCs w:val="20"/>
              </w:rPr>
              <w:t>Практические работы</w:t>
            </w:r>
            <w:r w:rsidR="007A4EFF" w:rsidRPr="008A570A">
              <w:rPr>
                <w:rFonts w:cs="Times New Roman"/>
                <w:sz w:val="20"/>
                <w:szCs w:val="20"/>
              </w:rPr>
              <w:t>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094723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3</w:t>
            </w:r>
            <w:r w:rsidR="00460F00" w:rsidRPr="008A570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5C5156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z w:val="20"/>
                <w:szCs w:val="20"/>
              </w:rPr>
              <w:t>Зачет</w:t>
            </w:r>
            <w:r w:rsidR="007A4EFF" w:rsidRPr="008A570A">
              <w:rPr>
                <w:rFonts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5C5156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4EFF" w:rsidRPr="008A570A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172CBE" w:rsidRDefault="00172CBE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68</w:t>
            </w:r>
          </w:p>
        </w:tc>
      </w:tr>
      <w:tr w:rsidR="007A4EFF" w:rsidRPr="008A570A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172CBE" w:rsidRDefault="00172CBE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</w:tr>
      <w:tr w:rsidR="007A4EFF" w:rsidRPr="008A570A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7A4EFF" w:rsidRPr="008A570A" w:rsidRDefault="007A4EFF" w:rsidP="008A570A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8A570A">
              <w:rPr>
                <w:rFonts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EFF" w:rsidRPr="008A570A" w:rsidRDefault="00460F00" w:rsidP="008A570A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8A570A">
              <w:rPr>
                <w:rFonts w:cs="Times New Roman"/>
                <w:sz w:val="20"/>
                <w:szCs w:val="20"/>
              </w:rPr>
              <w:t>108</w:t>
            </w:r>
            <w:r w:rsidR="007A4EFF" w:rsidRPr="008A570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8A570A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7A4EFF" w:rsidRPr="008A570A" w:rsidRDefault="007A4EFF" w:rsidP="008A570A">
      <w:pPr>
        <w:autoSpaceDE w:val="0"/>
        <w:autoSpaceDN w:val="0"/>
        <w:adjustRightInd w:val="0"/>
        <w:ind w:right="400"/>
        <w:rPr>
          <w:rFonts w:cs="Times New Roman"/>
          <w:lang w:val="en-US"/>
        </w:rPr>
      </w:pPr>
    </w:p>
    <w:p w:rsidR="007A4EFF" w:rsidRPr="008A570A" w:rsidRDefault="007A4EFF" w:rsidP="008A570A">
      <w:pPr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8A570A">
        <w:rPr>
          <w:rFonts w:cs="Times New Roman"/>
        </w:rPr>
        <w:t xml:space="preserve">Кафедра-разработчик программы: </w:t>
      </w:r>
      <w:r w:rsidRPr="008A570A">
        <w:rPr>
          <w:rFonts w:cs="Times New Roman"/>
          <w:u w:val="single"/>
        </w:rPr>
        <w:t>Программное обеспечение информационных технологий</w:t>
      </w:r>
    </w:p>
    <w:p w:rsidR="007A4EFF" w:rsidRPr="008A570A" w:rsidRDefault="007A4EFF" w:rsidP="008A570A">
      <w:pPr>
        <w:autoSpaceDE w:val="0"/>
        <w:autoSpaceDN w:val="0"/>
        <w:adjustRightInd w:val="0"/>
        <w:ind w:left="3528" w:firstLine="720"/>
        <w:rPr>
          <w:rFonts w:cs="Times New Roman"/>
          <w:sz w:val="16"/>
          <w:szCs w:val="16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  <w:highlight w:val="white"/>
        </w:rPr>
      </w:pPr>
      <w:r w:rsidRPr="008A570A">
        <w:rPr>
          <w:rFonts w:cs="Times New Roman"/>
          <w:highlight w:val="white"/>
        </w:rPr>
        <w:t xml:space="preserve">Составитель: </w:t>
      </w:r>
      <w:r w:rsidR="005C5156" w:rsidRPr="008A570A">
        <w:rPr>
          <w:rFonts w:cs="Times New Roman"/>
          <w:highlight w:val="white"/>
          <w:u w:val="single"/>
        </w:rPr>
        <w:t xml:space="preserve">канд. </w:t>
      </w:r>
      <w:proofErr w:type="spellStart"/>
      <w:r w:rsidR="005C5156" w:rsidRPr="008A570A">
        <w:rPr>
          <w:rFonts w:cs="Times New Roman"/>
          <w:highlight w:val="white"/>
          <w:u w:val="single"/>
        </w:rPr>
        <w:t>техн</w:t>
      </w:r>
      <w:proofErr w:type="spellEnd"/>
      <w:r w:rsidR="005C5156" w:rsidRPr="008A570A">
        <w:rPr>
          <w:rFonts w:cs="Times New Roman"/>
          <w:highlight w:val="white"/>
          <w:u w:val="single"/>
        </w:rPr>
        <w:t xml:space="preserve">. наук, доцент </w:t>
      </w:r>
      <w:r w:rsidR="00460F00" w:rsidRPr="008A570A">
        <w:rPr>
          <w:rFonts w:cs="Times New Roman"/>
          <w:highlight w:val="white"/>
          <w:u w:val="single"/>
        </w:rPr>
        <w:t>В.</w:t>
      </w:r>
      <w:r w:rsidR="005C5156" w:rsidRPr="008A570A">
        <w:rPr>
          <w:rFonts w:cs="Times New Roman"/>
          <w:highlight w:val="white"/>
          <w:u w:val="single"/>
        </w:rPr>
        <w:t xml:space="preserve"> </w:t>
      </w:r>
      <w:r w:rsidR="00460F00" w:rsidRPr="008A570A">
        <w:rPr>
          <w:rFonts w:cs="Times New Roman"/>
          <w:highlight w:val="white"/>
          <w:u w:val="single"/>
        </w:rPr>
        <w:t>В</w:t>
      </w:r>
      <w:r w:rsidR="005C5156" w:rsidRPr="008A570A">
        <w:rPr>
          <w:rFonts w:cs="Times New Roman"/>
          <w:highlight w:val="white"/>
          <w:u w:val="single"/>
        </w:rPr>
        <w:t>.</w:t>
      </w:r>
      <w:r w:rsidR="00460F00" w:rsidRPr="008A570A">
        <w:rPr>
          <w:rFonts w:cs="Times New Roman"/>
          <w:highlight w:val="white"/>
          <w:u w:val="single"/>
        </w:rPr>
        <w:t xml:space="preserve"> Кутузов</w:t>
      </w:r>
    </w:p>
    <w:p w:rsidR="007A4EFF" w:rsidRPr="008A570A" w:rsidRDefault="007A4EFF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5C5156" w:rsidRPr="008A570A" w:rsidRDefault="005C5156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5C5156" w:rsidRPr="008A570A" w:rsidRDefault="005C5156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5C5156" w:rsidRPr="008A570A" w:rsidRDefault="005C5156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5C5156" w:rsidRPr="008A570A" w:rsidRDefault="005C5156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firstLine="709"/>
        <w:jc w:val="center"/>
        <w:rPr>
          <w:rFonts w:cs="Times New Roman"/>
          <w:highlight w:val="white"/>
        </w:rPr>
      </w:pPr>
      <w:r w:rsidRPr="008A570A">
        <w:rPr>
          <w:rFonts w:cs="Times New Roman"/>
          <w:highlight w:val="white"/>
        </w:rPr>
        <w:t>Могилев, 2021</w:t>
      </w:r>
    </w:p>
    <w:p w:rsidR="00AE24F1" w:rsidRPr="008A570A" w:rsidRDefault="00AE24F1" w:rsidP="008A570A">
      <w:pPr>
        <w:pStyle w:val="11"/>
        <w:shd w:val="clear" w:color="auto" w:fill="auto"/>
        <w:ind w:left="4360" w:firstLine="20"/>
        <w:jc w:val="left"/>
        <w:sectPr w:rsidR="00AE24F1" w:rsidRPr="008A570A" w:rsidSect="003E69E9">
          <w:pgSz w:w="11900" w:h="16840"/>
          <w:pgMar w:top="1246" w:right="125" w:bottom="1246" w:left="1843" w:header="818" w:footer="818" w:gutter="0"/>
          <w:pgNumType w:start="1"/>
          <w:cols w:space="720"/>
          <w:noEndnote/>
          <w:docGrid w:linePitch="360"/>
        </w:sectPr>
      </w:pPr>
    </w:p>
    <w:p w:rsidR="007A4EFF" w:rsidRPr="00B76B68" w:rsidRDefault="007A4EFF" w:rsidP="008A570A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</w:rPr>
      </w:pPr>
      <w:r w:rsidRPr="008A570A">
        <w:rPr>
          <w:rFonts w:cs="Times New Roman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</w:t>
      </w:r>
      <w:r w:rsidR="005C5156" w:rsidRPr="008A570A">
        <w:rPr>
          <w:rFonts w:cs="Times New Roman"/>
        </w:rPr>
        <w:t>38.03</w:t>
      </w:r>
      <w:r w:rsidR="005C5156" w:rsidRPr="00B76B68">
        <w:rPr>
          <w:rFonts w:cs="Times New Roman"/>
          <w:color w:val="auto"/>
        </w:rPr>
        <w:t>.05 «Бизнес-информатика»</w:t>
      </w:r>
      <w:r w:rsidRPr="00B76B68">
        <w:rPr>
          <w:rFonts w:cs="Times New Roman"/>
          <w:color w:val="auto"/>
        </w:rPr>
        <w:t xml:space="preserve"> (уровень бакалавриата), </w:t>
      </w:r>
      <w:r w:rsidR="00BF615F" w:rsidRPr="00B76B68">
        <w:rPr>
          <w:rFonts w:cs="Times New Roman"/>
          <w:color w:val="auto"/>
        </w:rPr>
        <w:t>утвержденным приказом №</w:t>
      </w:r>
      <w:r w:rsidR="00B76B68" w:rsidRPr="00B76B68">
        <w:rPr>
          <w:rFonts w:cs="Times New Roman"/>
          <w:color w:val="auto"/>
        </w:rPr>
        <w:t> 838</w:t>
      </w:r>
      <w:r w:rsidR="00BF615F" w:rsidRPr="00B76B68">
        <w:rPr>
          <w:rFonts w:cs="Times New Roman"/>
          <w:color w:val="auto"/>
        </w:rPr>
        <w:t xml:space="preserve"> от </w:t>
      </w:r>
      <w:r w:rsidR="00B76B68" w:rsidRPr="00B76B68">
        <w:rPr>
          <w:rFonts w:cs="Times New Roman"/>
          <w:color w:val="auto"/>
        </w:rPr>
        <w:t>2</w:t>
      </w:r>
      <w:r w:rsidR="000A1950" w:rsidRPr="00B76B68">
        <w:rPr>
          <w:rFonts w:cs="Times New Roman"/>
          <w:color w:val="auto"/>
        </w:rPr>
        <w:t>9.</w:t>
      </w:r>
      <w:r w:rsidR="00BF615F" w:rsidRPr="00B76B68">
        <w:rPr>
          <w:rFonts w:cs="Times New Roman"/>
          <w:color w:val="auto"/>
        </w:rPr>
        <w:t>0</w:t>
      </w:r>
      <w:r w:rsidR="00172CBE" w:rsidRPr="00172CBE">
        <w:rPr>
          <w:rFonts w:cs="Times New Roman"/>
          <w:color w:val="auto"/>
        </w:rPr>
        <w:t>6</w:t>
      </w:r>
      <w:r w:rsidR="00BF615F" w:rsidRPr="00B76B68">
        <w:rPr>
          <w:rFonts w:cs="Times New Roman"/>
          <w:color w:val="auto"/>
        </w:rPr>
        <w:t>.20</w:t>
      </w:r>
      <w:r w:rsidR="00B76B68" w:rsidRPr="00B76B68">
        <w:rPr>
          <w:rFonts w:cs="Times New Roman"/>
          <w:color w:val="auto"/>
        </w:rPr>
        <w:t>20</w:t>
      </w:r>
      <w:r w:rsidR="00B76B68">
        <w:rPr>
          <w:rFonts w:cs="Times New Roman"/>
          <w:color w:val="auto"/>
        </w:rPr>
        <w:t> </w:t>
      </w:r>
      <w:r w:rsidR="00BF615F" w:rsidRPr="00B76B68">
        <w:rPr>
          <w:rFonts w:cs="Times New Roman"/>
          <w:color w:val="auto"/>
        </w:rPr>
        <w:t xml:space="preserve">г. и учебным планом, утвержденным Рег. № </w:t>
      </w:r>
      <w:r w:rsidR="00B76B68" w:rsidRPr="00B76B68">
        <w:rPr>
          <w:rFonts w:cs="Times New Roman"/>
          <w:color w:val="auto"/>
        </w:rPr>
        <w:t>380305</w:t>
      </w:r>
      <w:r w:rsidR="00BF615F" w:rsidRPr="00B76B68">
        <w:rPr>
          <w:rFonts w:cs="Times New Roman"/>
          <w:color w:val="auto"/>
        </w:rPr>
        <w:t>-</w:t>
      </w:r>
      <w:r w:rsidR="00B76B68" w:rsidRPr="00B76B68">
        <w:rPr>
          <w:rFonts w:cs="Times New Roman"/>
          <w:color w:val="auto"/>
        </w:rPr>
        <w:t>1</w:t>
      </w:r>
      <w:r w:rsidR="00BF615F" w:rsidRPr="00B76B68">
        <w:rPr>
          <w:rFonts w:cs="Times New Roman"/>
          <w:color w:val="auto"/>
        </w:rPr>
        <w:t xml:space="preserve"> от </w:t>
      </w:r>
      <w:r w:rsidR="00B76B68" w:rsidRPr="00B76B68">
        <w:rPr>
          <w:rFonts w:cs="Times New Roman"/>
          <w:color w:val="auto"/>
        </w:rPr>
        <w:t>30</w:t>
      </w:r>
      <w:r w:rsidR="00BF615F" w:rsidRPr="00B76B68">
        <w:rPr>
          <w:rFonts w:cs="Times New Roman"/>
          <w:color w:val="auto"/>
        </w:rPr>
        <w:t>.</w:t>
      </w:r>
      <w:r w:rsidR="00B76B68" w:rsidRPr="00B76B68">
        <w:rPr>
          <w:rFonts w:cs="Times New Roman"/>
          <w:color w:val="auto"/>
        </w:rPr>
        <w:t>08</w:t>
      </w:r>
      <w:r w:rsidR="00BF615F" w:rsidRPr="00B76B68">
        <w:rPr>
          <w:rFonts w:cs="Times New Roman"/>
          <w:color w:val="auto"/>
        </w:rPr>
        <w:t>.20</w:t>
      </w:r>
      <w:r w:rsidR="00B76B68" w:rsidRPr="00B76B68">
        <w:rPr>
          <w:rFonts w:cs="Times New Roman"/>
          <w:color w:val="auto"/>
        </w:rPr>
        <w:t>21</w:t>
      </w:r>
      <w:r w:rsidR="00B76B68">
        <w:rPr>
          <w:rFonts w:cs="Times New Roman"/>
          <w:color w:val="auto"/>
        </w:rPr>
        <w:t> </w:t>
      </w:r>
      <w:r w:rsidRPr="00B76B68">
        <w:rPr>
          <w:rFonts w:cs="Times New Roman"/>
          <w:color w:val="auto"/>
        </w:rPr>
        <w:t xml:space="preserve">г. </w:t>
      </w:r>
    </w:p>
    <w:p w:rsidR="007A4EFF" w:rsidRPr="008A570A" w:rsidRDefault="007A4EFF" w:rsidP="008A570A">
      <w:pPr>
        <w:autoSpaceDE w:val="0"/>
        <w:autoSpaceDN w:val="0"/>
        <w:adjustRightInd w:val="0"/>
        <w:ind w:firstLine="709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firstLine="709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firstLine="709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A570A">
        <w:rPr>
          <w:rFonts w:cs="Times New Roman"/>
        </w:rPr>
        <w:t>Рассмотрена и рекомендована к утверждению кафедр</w:t>
      </w:r>
      <w:r w:rsidR="000A1950" w:rsidRPr="008A570A">
        <w:rPr>
          <w:rFonts w:cs="Times New Roman"/>
        </w:rPr>
        <w:t>ой</w:t>
      </w:r>
      <w:r w:rsidRPr="008A570A">
        <w:rPr>
          <w:rFonts w:cs="Times New Roman"/>
        </w:rPr>
        <w:t xml:space="preserve"> «Программное обеспечение информационных технологий»</w:t>
      </w:r>
    </w:p>
    <w:p w:rsidR="007A4EFF" w:rsidRPr="00172CBE" w:rsidRDefault="007A4EFF" w:rsidP="008A570A">
      <w:pPr>
        <w:autoSpaceDE w:val="0"/>
        <w:autoSpaceDN w:val="0"/>
        <w:adjustRightInd w:val="0"/>
        <w:rPr>
          <w:rFonts w:cs="Times New Roman"/>
          <w:color w:val="auto"/>
        </w:rPr>
      </w:pPr>
      <w:r w:rsidRPr="00172CBE">
        <w:rPr>
          <w:rFonts w:cs="Times New Roman"/>
          <w:color w:val="auto"/>
        </w:rPr>
        <w:t>«</w:t>
      </w:r>
      <w:r w:rsidR="00172CBE" w:rsidRPr="00172CBE">
        <w:rPr>
          <w:rFonts w:cs="Times New Roman"/>
          <w:color w:val="auto"/>
          <w:lang w:val="en-US"/>
        </w:rPr>
        <w:t>30</w:t>
      </w:r>
      <w:r w:rsidRPr="00172CBE">
        <w:rPr>
          <w:rFonts w:cs="Times New Roman"/>
          <w:color w:val="auto"/>
        </w:rPr>
        <w:t xml:space="preserve">» </w:t>
      </w:r>
      <w:r w:rsidR="00172CBE" w:rsidRPr="00172CBE">
        <w:rPr>
          <w:rFonts w:cs="Times New Roman"/>
          <w:color w:val="auto"/>
        </w:rPr>
        <w:t>сентября</w:t>
      </w:r>
      <w:r w:rsidRPr="00172CBE">
        <w:rPr>
          <w:rFonts w:cs="Times New Roman"/>
          <w:color w:val="auto"/>
        </w:rPr>
        <w:t xml:space="preserve"> 2021 г., протокол № </w:t>
      </w:r>
      <w:r w:rsidR="00172CBE" w:rsidRPr="00172CBE">
        <w:rPr>
          <w:rFonts w:cs="Times New Roman"/>
          <w:color w:val="auto"/>
        </w:rPr>
        <w:t>2</w:t>
      </w:r>
      <w:r w:rsidRPr="00172CBE">
        <w:rPr>
          <w:rFonts w:cs="Times New Roman"/>
          <w:color w:val="auto"/>
        </w:rPr>
        <w:t>.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 xml:space="preserve">Зав. </w:t>
      </w:r>
      <w:proofErr w:type="gramStart"/>
      <w:r w:rsidRPr="008A570A">
        <w:rPr>
          <w:rFonts w:cs="Times New Roman"/>
        </w:rPr>
        <w:t>кафедрой  ПОИТ</w:t>
      </w:r>
      <w:proofErr w:type="gramEnd"/>
      <w:r w:rsidRPr="008A570A">
        <w:rPr>
          <w:rFonts w:cs="Times New Roman"/>
        </w:rPr>
        <w:tab/>
      </w:r>
      <w:r w:rsidRPr="008A570A">
        <w:rPr>
          <w:rFonts w:cs="Times New Roman"/>
        </w:rPr>
        <w:tab/>
        <w:t xml:space="preserve">                                 ________________ В. В. Кутузов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4C59E4" w:rsidRDefault="007A4EFF" w:rsidP="008A570A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</w:rPr>
      </w:pPr>
      <w:r w:rsidRPr="004C59E4">
        <w:rPr>
          <w:rFonts w:cs="Times New Roman"/>
          <w:color w:val="auto"/>
        </w:rPr>
        <w:t>Одобрена и рекомендована к утверждению Научно-методическим советом Белорусско-Российского университета</w:t>
      </w:r>
      <w:r w:rsidRPr="004C59E4">
        <w:rPr>
          <w:rFonts w:cs="Times New Roman"/>
          <w:color w:val="auto"/>
        </w:rPr>
        <w:tab/>
      </w:r>
      <w:r w:rsidRPr="004C59E4">
        <w:rPr>
          <w:rFonts w:cs="Times New Roman"/>
          <w:color w:val="auto"/>
        </w:rPr>
        <w:tab/>
      </w:r>
      <w:r w:rsidRPr="004C59E4">
        <w:rPr>
          <w:rFonts w:cs="Times New Roman"/>
          <w:color w:val="auto"/>
        </w:rPr>
        <w:tab/>
      </w:r>
      <w:r w:rsidRPr="004C59E4">
        <w:rPr>
          <w:rFonts w:cs="Times New Roman"/>
          <w:color w:val="auto"/>
        </w:rPr>
        <w:tab/>
      </w:r>
      <w:r w:rsidRPr="004C59E4">
        <w:rPr>
          <w:rFonts w:cs="Times New Roman"/>
          <w:color w:val="auto"/>
        </w:rPr>
        <w:tab/>
        <w:t xml:space="preserve"> </w:t>
      </w:r>
    </w:p>
    <w:p w:rsidR="007A4EFF" w:rsidRPr="004C59E4" w:rsidRDefault="007A4EFF" w:rsidP="008A570A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</w:rPr>
      </w:pPr>
    </w:p>
    <w:p w:rsidR="007A4EFF" w:rsidRPr="004C59E4" w:rsidRDefault="007A4EFF" w:rsidP="008A570A">
      <w:pPr>
        <w:autoSpaceDE w:val="0"/>
        <w:autoSpaceDN w:val="0"/>
        <w:adjustRightInd w:val="0"/>
        <w:jc w:val="both"/>
        <w:rPr>
          <w:rFonts w:cs="Times New Roman"/>
          <w:b/>
          <w:bCs/>
          <w:color w:val="auto"/>
        </w:rPr>
      </w:pPr>
      <w:r w:rsidRPr="004C59E4">
        <w:rPr>
          <w:rFonts w:cs="Times New Roman"/>
          <w:color w:val="auto"/>
        </w:rPr>
        <w:t>«</w:t>
      </w:r>
      <w:r w:rsidR="00172CBE" w:rsidRPr="004C59E4">
        <w:rPr>
          <w:rFonts w:cs="Times New Roman"/>
          <w:color w:val="auto"/>
        </w:rPr>
        <w:t>20</w:t>
      </w:r>
      <w:r w:rsidRPr="004C59E4">
        <w:rPr>
          <w:rFonts w:cs="Times New Roman"/>
          <w:color w:val="auto"/>
        </w:rPr>
        <w:t xml:space="preserve">» </w:t>
      </w:r>
      <w:r w:rsidR="00172CBE" w:rsidRPr="004C59E4">
        <w:rPr>
          <w:rFonts w:cs="Times New Roman"/>
          <w:color w:val="auto"/>
        </w:rPr>
        <w:t>октября</w:t>
      </w:r>
      <w:r w:rsidRPr="004C59E4">
        <w:rPr>
          <w:rFonts w:cs="Times New Roman"/>
          <w:color w:val="auto"/>
        </w:rPr>
        <w:t xml:space="preserve"> 2021 г., протокол № </w:t>
      </w:r>
      <w:r w:rsidR="00172CBE" w:rsidRPr="004C59E4">
        <w:rPr>
          <w:rFonts w:cs="Times New Roman"/>
          <w:color w:val="auto"/>
        </w:rPr>
        <w:t>2</w:t>
      </w:r>
      <w:r w:rsidRPr="004C59E4">
        <w:rPr>
          <w:rFonts w:cs="Times New Roman"/>
          <w:color w:val="auto"/>
        </w:rPr>
        <w:t>.</w:t>
      </w:r>
    </w:p>
    <w:p w:rsidR="007A4EFF" w:rsidRPr="004C59E4" w:rsidRDefault="007A4EFF" w:rsidP="008A570A">
      <w:pPr>
        <w:autoSpaceDE w:val="0"/>
        <w:autoSpaceDN w:val="0"/>
        <w:adjustRightInd w:val="0"/>
        <w:rPr>
          <w:rFonts w:cs="Times New Roman"/>
          <w:color w:val="auto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 xml:space="preserve">Зам. председателя 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Научно-методического совета</w:t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proofErr w:type="gramStart"/>
      <w:r w:rsidRPr="008A570A">
        <w:rPr>
          <w:rFonts w:cs="Times New Roman"/>
        </w:rPr>
        <w:tab/>
        <w:t xml:space="preserve">  _</w:t>
      </w:r>
      <w:proofErr w:type="gramEnd"/>
      <w:r w:rsidRPr="008A570A">
        <w:rPr>
          <w:rFonts w:cs="Times New Roman"/>
        </w:rPr>
        <w:t xml:space="preserve">________________ С.А. </w:t>
      </w:r>
      <w:proofErr w:type="spellStart"/>
      <w:r w:rsidRPr="008A570A">
        <w:rPr>
          <w:rFonts w:cs="Times New Roman"/>
        </w:rPr>
        <w:t>Сухоцкий</w:t>
      </w:r>
      <w:proofErr w:type="spellEnd"/>
    </w:p>
    <w:p w:rsidR="007A4EFF" w:rsidRPr="008A570A" w:rsidRDefault="007A4EFF" w:rsidP="008A570A">
      <w:pPr>
        <w:autoSpaceDE w:val="0"/>
        <w:autoSpaceDN w:val="0"/>
        <w:adjustRightInd w:val="0"/>
        <w:ind w:left="1416" w:firstLine="708"/>
        <w:rPr>
          <w:rFonts w:cs="Times New Roman"/>
          <w:sz w:val="18"/>
          <w:szCs w:val="18"/>
        </w:rPr>
      </w:pPr>
      <w:r w:rsidRPr="008A570A">
        <w:rPr>
          <w:rFonts w:cs="Times New Roman"/>
          <w:sz w:val="18"/>
          <w:szCs w:val="18"/>
        </w:rPr>
        <w:t xml:space="preserve">   </w:t>
      </w:r>
      <w:r w:rsidRPr="008A570A">
        <w:rPr>
          <w:rFonts w:cs="Times New Roman"/>
          <w:sz w:val="18"/>
          <w:szCs w:val="18"/>
        </w:rPr>
        <w:tab/>
      </w:r>
      <w:r w:rsidRPr="008A570A">
        <w:rPr>
          <w:rFonts w:cs="Times New Roman"/>
          <w:sz w:val="18"/>
          <w:szCs w:val="18"/>
        </w:rPr>
        <w:tab/>
      </w:r>
      <w:r w:rsidRPr="008A570A">
        <w:rPr>
          <w:rFonts w:cs="Times New Roman"/>
          <w:sz w:val="18"/>
          <w:szCs w:val="18"/>
        </w:rPr>
        <w:tab/>
      </w:r>
      <w:r w:rsidRPr="008A570A">
        <w:rPr>
          <w:rFonts w:cs="Times New Roman"/>
          <w:sz w:val="18"/>
          <w:szCs w:val="18"/>
        </w:rPr>
        <w:tab/>
      </w:r>
      <w:r w:rsidRPr="008A570A">
        <w:rPr>
          <w:rFonts w:cs="Times New Roman"/>
          <w:sz w:val="18"/>
          <w:szCs w:val="18"/>
        </w:rPr>
        <w:tab/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Рецензент:</w:t>
      </w:r>
    </w:p>
    <w:p w:rsidR="007A4EFF" w:rsidRPr="008A570A" w:rsidRDefault="005C5156" w:rsidP="008A570A">
      <w:pPr>
        <w:autoSpaceDE w:val="0"/>
        <w:autoSpaceDN w:val="0"/>
        <w:adjustRightInd w:val="0"/>
        <w:rPr>
          <w:rFonts w:cs="Times New Roman"/>
          <w:vertAlign w:val="superscript"/>
        </w:rPr>
      </w:pPr>
      <w:r w:rsidRPr="008A570A">
        <w:rPr>
          <w:rFonts w:cs="Times New Roman"/>
          <w:color w:val="000000" w:themeColor="text1"/>
          <w:u w:val="single"/>
        </w:rPr>
        <w:t xml:space="preserve">К.В. Овсянников, ведущий специалист ИООО «ЭПАМ </w:t>
      </w:r>
      <w:proofErr w:type="spellStart"/>
      <w:r w:rsidRPr="008A570A">
        <w:rPr>
          <w:rFonts w:cs="Times New Roman"/>
          <w:color w:val="000000" w:themeColor="text1"/>
          <w:u w:val="single"/>
        </w:rPr>
        <w:t>Системз</w:t>
      </w:r>
      <w:proofErr w:type="spellEnd"/>
      <w:r w:rsidRPr="008A570A">
        <w:rPr>
          <w:rFonts w:cs="Times New Roman"/>
          <w:color w:val="000000" w:themeColor="text1"/>
          <w:u w:val="single"/>
        </w:rPr>
        <w:t>»</w:t>
      </w:r>
      <w:r w:rsidR="007A4EFF" w:rsidRPr="008A570A">
        <w:rPr>
          <w:rFonts w:cs="Times New Roman"/>
        </w:rPr>
        <w:tab/>
      </w:r>
      <w:r w:rsidR="007A4EFF" w:rsidRPr="008A570A">
        <w:rPr>
          <w:rFonts w:cs="Times New Roman"/>
        </w:rPr>
        <w:tab/>
      </w:r>
      <w:r w:rsidR="007A4EFF" w:rsidRPr="008A570A">
        <w:rPr>
          <w:rFonts w:cs="Times New Roman"/>
        </w:rPr>
        <w:tab/>
      </w:r>
      <w:r w:rsidR="007A4EFF" w:rsidRPr="008A570A">
        <w:rPr>
          <w:rFonts w:cs="Times New Roman"/>
        </w:rPr>
        <w:tab/>
      </w:r>
      <w:r w:rsidR="007A4EFF" w:rsidRPr="008A570A">
        <w:rPr>
          <w:rFonts w:cs="Times New Roman"/>
          <w:vertAlign w:val="superscript"/>
        </w:rPr>
        <w:t>(И.О. Фамилия, должность, ученая степень, ученое звание рецензента)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172CBE" w:rsidP="008A570A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Рабочая программа согласована: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5C5156" w:rsidRPr="008A570A" w:rsidRDefault="005C5156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 xml:space="preserve">Заведующий кафедрой  </w:t>
      </w:r>
    </w:p>
    <w:p w:rsidR="007A4EFF" w:rsidRPr="008A570A" w:rsidRDefault="005C5156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 xml:space="preserve">«Логистика и организация </w:t>
      </w:r>
      <w:proofErr w:type="gramStart"/>
      <w:r w:rsidRPr="008A570A">
        <w:rPr>
          <w:rFonts w:cs="Times New Roman"/>
        </w:rPr>
        <w:t>производства»_</w:t>
      </w:r>
      <w:proofErr w:type="gramEnd"/>
      <w:r w:rsidRPr="008A570A">
        <w:rPr>
          <w:rFonts w:cs="Times New Roman"/>
        </w:rPr>
        <w:t>_____________ М.Н. Гриневич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Ведущий библиотекарь</w:t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  <w:t xml:space="preserve">___________________ 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Начальник учебно-методического</w:t>
      </w:r>
    </w:p>
    <w:p w:rsidR="007A4EFF" w:rsidRPr="008A570A" w:rsidRDefault="007A4EFF" w:rsidP="008A570A">
      <w:pPr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отдела</w:t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</w:r>
      <w:r w:rsidRPr="008A570A">
        <w:rPr>
          <w:rFonts w:cs="Times New Roman"/>
        </w:rPr>
        <w:tab/>
        <w:t xml:space="preserve">___________________ В.А. </w:t>
      </w:r>
      <w:proofErr w:type="spellStart"/>
      <w:r w:rsidRPr="008A570A">
        <w:rPr>
          <w:rFonts w:cs="Times New Roman"/>
        </w:rPr>
        <w:t>Кемова</w:t>
      </w:r>
      <w:proofErr w:type="spellEnd"/>
    </w:p>
    <w:p w:rsidR="007A4EFF" w:rsidRPr="008A570A" w:rsidRDefault="007A4EFF" w:rsidP="008A570A">
      <w:pPr>
        <w:autoSpaceDE w:val="0"/>
        <w:autoSpaceDN w:val="0"/>
        <w:adjustRightInd w:val="0"/>
        <w:ind w:firstLine="709"/>
        <w:jc w:val="both"/>
        <w:rPr>
          <w:rFonts w:cs="Times New Roman"/>
          <w:highlight w:val="white"/>
        </w:rPr>
      </w:pPr>
    </w:p>
    <w:p w:rsidR="00AE24F1" w:rsidRPr="008A570A" w:rsidRDefault="00AE24F1" w:rsidP="008A570A">
      <w:pPr>
        <w:pStyle w:val="11"/>
        <w:shd w:val="clear" w:color="auto" w:fill="auto"/>
        <w:ind w:firstLine="0"/>
        <w:jc w:val="left"/>
        <w:sectPr w:rsidR="00AE24F1" w:rsidRPr="008A570A" w:rsidSect="003E69E9">
          <w:footerReference w:type="default" r:id="rId7"/>
          <w:pgSz w:w="11900" w:h="16840"/>
          <w:pgMar w:top="1568" w:right="701" w:bottom="2611" w:left="2195" w:header="1140" w:footer="3" w:gutter="0"/>
          <w:cols w:space="720"/>
          <w:noEndnote/>
          <w:docGrid w:linePitch="360"/>
        </w:sectPr>
      </w:pPr>
    </w:p>
    <w:p w:rsidR="00AE24F1" w:rsidRDefault="00B92DFA" w:rsidP="008A570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after="0"/>
        <w:ind w:firstLine="580"/>
      </w:pPr>
      <w:bookmarkStart w:id="0" w:name="bookmark0"/>
      <w:r w:rsidRPr="008A570A">
        <w:lastRenderedPageBreak/>
        <w:t>ПОЯСНИТЕЛЬНАЯ ЗАПИСКА</w:t>
      </w:r>
      <w:bookmarkEnd w:id="0"/>
    </w:p>
    <w:p w:rsidR="0059018E" w:rsidRPr="0059018E" w:rsidRDefault="0059018E" w:rsidP="0059018E"/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1" w:name="bookmark1"/>
      <w:r w:rsidRPr="008A570A">
        <w:t>Цель учебной дисциплины</w:t>
      </w:r>
      <w:bookmarkEnd w:id="1"/>
    </w:p>
    <w:p w:rsidR="0059018E" w:rsidRDefault="0059018E" w:rsidP="008A570A">
      <w:pPr>
        <w:pStyle w:val="11"/>
        <w:shd w:val="clear" w:color="auto" w:fill="auto"/>
        <w:ind w:firstLine="580"/>
      </w:pPr>
    </w:p>
    <w:p w:rsidR="00AE24F1" w:rsidRDefault="00B92DFA" w:rsidP="008A570A">
      <w:pPr>
        <w:pStyle w:val="11"/>
        <w:shd w:val="clear" w:color="auto" w:fill="auto"/>
        <w:ind w:firstLine="580"/>
      </w:pPr>
      <w:r w:rsidRPr="008A570A">
        <w:t xml:space="preserve">Цель учебной дисциплины - обучение студентов основным методам обеспечения информационной безопасности, средствам защиты </w:t>
      </w:r>
      <w:r w:rsidR="00094723" w:rsidRPr="008A570A">
        <w:t>информации, современным аппарат</w:t>
      </w:r>
      <w:r w:rsidRPr="008A570A">
        <w:t>ным и программным алгоритмам шифрования информации, построения надежных систем хранения информации, а также изучение перспективных направлений в развитии современных средств обеспечения информационной безопасности.</w:t>
      </w:r>
    </w:p>
    <w:p w:rsidR="00E100C4" w:rsidRPr="008A570A" w:rsidRDefault="00E100C4" w:rsidP="008A570A">
      <w:pPr>
        <w:pStyle w:val="11"/>
        <w:shd w:val="clear" w:color="auto" w:fill="auto"/>
        <w:ind w:firstLine="580"/>
      </w:pPr>
    </w:p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2" w:name="bookmark2"/>
      <w:r w:rsidRPr="008A570A">
        <w:t>Планируемые результаты изучения дисциплины</w:t>
      </w:r>
      <w:bookmarkEnd w:id="2"/>
    </w:p>
    <w:p w:rsidR="0059018E" w:rsidRDefault="0059018E" w:rsidP="008A570A">
      <w:pPr>
        <w:pStyle w:val="11"/>
        <w:shd w:val="clear" w:color="auto" w:fill="auto"/>
        <w:ind w:firstLine="580"/>
      </w:pPr>
    </w:p>
    <w:p w:rsidR="00AE24F1" w:rsidRPr="008A570A" w:rsidRDefault="00B92DFA" w:rsidP="008A570A">
      <w:pPr>
        <w:pStyle w:val="11"/>
        <w:shd w:val="clear" w:color="auto" w:fill="auto"/>
        <w:ind w:firstLine="580"/>
      </w:pPr>
      <w:r w:rsidRPr="008A570A">
        <w:t>В результате освоения учебной дисциплины студент должен</w:t>
      </w:r>
    </w:p>
    <w:p w:rsidR="00AE24F1" w:rsidRPr="008A570A" w:rsidRDefault="00B92DFA" w:rsidP="008A570A">
      <w:pPr>
        <w:pStyle w:val="11"/>
        <w:shd w:val="clear" w:color="auto" w:fill="auto"/>
        <w:ind w:firstLine="0"/>
        <w:jc w:val="left"/>
      </w:pPr>
      <w:r w:rsidRPr="008A570A">
        <w:rPr>
          <w:b/>
          <w:bCs/>
        </w:rPr>
        <w:t>знать</w:t>
      </w:r>
      <w:r w:rsidRPr="008A570A">
        <w:t>: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основные понятия информационной безопасности;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требования к системам защиты информации;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принципы построения систем защиты информации;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основные алгоритмы шифрования информации;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методы проверки подлинности составляющих информационного процесса</w:t>
      </w:r>
    </w:p>
    <w:p w:rsidR="00AE24F1" w:rsidRPr="008A570A" w:rsidRDefault="00B92DFA" w:rsidP="008A570A">
      <w:pPr>
        <w:pStyle w:val="11"/>
        <w:shd w:val="clear" w:color="auto" w:fill="auto"/>
        <w:ind w:firstLine="0"/>
        <w:jc w:val="left"/>
      </w:pPr>
      <w:r w:rsidRPr="008A570A">
        <w:rPr>
          <w:b/>
          <w:bCs/>
        </w:rPr>
        <w:t>уметь</w:t>
      </w:r>
      <w:r w:rsidRPr="008A570A">
        <w:t>: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877"/>
        </w:tabs>
        <w:ind w:firstLine="580"/>
      </w:pPr>
      <w:r w:rsidRPr="008A570A">
        <w:t>проектировать структуру и выбирать составные компоненты систем защиты данных;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применять методы и средства защиты компьютерной информации;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оценивать надежность методов защиты компьютерной информации</w:t>
      </w:r>
    </w:p>
    <w:p w:rsidR="00AE24F1" w:rsidRPr="008A570A" w:rsidRDefault="00B92DFA" w:rsidP="008A570A">
      <w:pPr>
        <w:pStyle w:val="11"/>
        <w:shd w:val="clear" w:color="auto" w:fill="auto"/>
        <w:ind w:firstLine="0"/>
        <w:jc w:val="left"/>
      </w:pPr>
      <w:r w:rsidRPr="008A570A">
        <w:rPr>
          <w:b/>
          <w:bCs/>
        </w:rPr>
        <w:t>владеть</w:t>
      </w:r>
      <w:r w:rsidRPr="008A570A">
        <w:t>: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навыками для оценки надежности методов защиты компьютерной информации;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методологией проверки подлинности составляющих информационного процесса;</w:t>
      </w:r>
    </w:p>
    <w:p w:rsidR="00AE24F1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технологией обеспечения информационной безопасности компьютерных систем</w:t>
      </w:r>
    </w:p>
    <w:p w:rsidR="00E100C4" w:rsidRPr="008A570A" w:rsidRDefault="00E100C4" w:rsidP="00E100C4">
      <w:pPr>
        <w:pStyle w:val="11"/>
        <w:shd w:val="clear" w:color="auto" w:fill="auto"/>
        <w:tabs>
          <w:tab w:val="left" w:pos="900"/>
        </w:tabs>
        <w:ind w:left="580" w:firstLine="0"/>
      </w:pPr>
    </w:p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3" w:name="bookmark3"/>
      <w:r w:rsidRPr="008A570A">
        <w:t>Место учебной дисциплины в системе подготовки студента</w:t>
      </w:r>
      <w:bookmarkEnd w:id="3"/>
    </w:p>
    <w:p w:rsidR="00E100C4" w:rsidRDefault="00E100C4" w:rsidP="008A570A">
      <w:pPr>
        <w:pStyle w:val="11"/>
        <w:shd w:val="clear" w:color="auto" w:fill="auto"/>
        <w:ind w:firstLine="580"/>
        <w:jc w:val="left"/>
      </w:pPr>
    </w:p>
    <w:p w:rsidR="00AE24F1" w:rsidRPr="008A570A" w:rsidRDefault="00B92DFA" w:rsidP="008A570A">
      <w:pPr>
        <w:pStyle w:val="11"/>
        <w:shd w:val="clear" w:color="auto" w:fill="auto"/>
        <w:ind w:firstLine="580"/>
        <w:jc w:val="left"/>
      </w:pPr>
      <w:r w:rsidRPr="008A570A">
        <w:t>Дисциплина относится к блоку 1 Дисциплины (модули)</w:t>
      </w:r>
      <w:r w:rsidR="00B634D1" w:rsidRPr="008A570A">
        <w:t xml:space="preserve">. </w:t>
      </w:r>
      <w:r w:rsidR="00172CBE">
        <w:t xml:space="preserve">Обязательная часть блока 1. </w:t>
      </w:r>
      <w:r w:rsidR="005C5156" w:rsidRPr="008A570A">
        <w:t>Модуль «Введение в информационные технологии</w:t>
      </w:r>
      <w:r w:rsidR="00B634D1" w:rsidRPr="008A570A">
        <w:t>»</w:t>
      </w:r>
      <w:r w:rsidRPr="008A570A">
        <w:t>.</w:t>
      </w:r>
    </w:p>
    <w:p w:rsidR="00AE24F1" w:rsidRPr="008A570A" w:rsidRDefault="00B92DFA" w:rsidP="008A570A">
      <w:pPr>
        <w:pStyle w:val="11"/>
        <w:shd w:val="clear" w:color="auto" w:fill="auto"/>
        <w:ind w:firstLine="580"/>
      </w:pPr>
      <w:r w:rsidRPr="008A570A">
        <w:t>Перечень учебных дисциплин, изучаемых ранее, усвоение которых необходимо для изучения данной дисциплины:</w:t>
      </w:r>
    </w:p>
    <w:p w:rsidR="00AE24F1" w:rsidRPr="008A570A" w:rsidRDefault="00B7504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Основы проектирования информационных систем;</w:t>
      </w:r>
    </w:p>
    <w:p w:rsidR="00B7504A" w:rsidRPr="008A570A" w:rsidRDefault="00B7504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Основы права;</w:t>
      </w:r>
    </w:p>
    <w:p w:rsidR="00AE24F1" w:rsidRPr="008A570A" w:rsidRDefault="00B92DFA" w:rsidP="008A570A">
      <w:pPr>
        <w:pStyle w:val="11"/>
        <w:shd w:val="clear" w:color="auto" w:fill="auto"/>
        <w:ind w:firstLine="580"/>
      </w:pPr>
      <w:r w:rsidRPr="008A570A">
        <w:t>Перечень учебных дисциплин (циклов дисциплин), которые будут опираться на данную дисциплину:</w:t>
      </w:r>
    </w:p>
    <w:p w:rsidR="00460F00" w:rsidRPr="008A570A" w:rsidRDefault="005C5156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Информационно-аналитические системы бизнеса</w:t>
      </w:r>
      <w:r w:rsidR="00B7504A" w:rsidRPr="008A570A">
        <w:t>;</w:t>
      </w:r>
    </w:p>
    <w:p w:rsidR="005C5156" w:rsidRPr="008A570A" w:rsidRDefault="005C5156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Правовое регулирование цифровой экономики</w:t>
      </w:r>
      <w:r w:rsidR="00B7504A" w:rsidRPr="008A570A">
        <w:t>;</w:t>
      </w:r>
    </w:p>
    <w:p w:rsidR="00B7504A" w:rsidRPr="008A570A" w:rsidRDefault="00B7504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8A570A">
        <w:t>Управление развитием информационного бизнеса.</w:t>
      </w:r>
    </w:p>
    <w:p w:rsidR="00AE24F1" w:rsidRPr="008A570A" w:rsidRDefault="00AE24F1" w:rsidP="00172CBE">
      <w:pPr>
        <w:pStyle w:val="11"/>
        <w:shd w:val="clear" w:color="auto" w:fill="auto"/>
        <w:tabs>
          <w:tab w:val="left" w:pos="2174"/>
          <w:tab w:val="left" w:pos="5073"/>
          <w:tab w:val="left" w:pos="7420"/>
        </w:tabs>
        <w:ind w:firstLine="0"/>
      </w:pPr>
    </w:p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4" w:name="bookmark4"/>
      <w:r w:rsidRPr="008A570A">
        <w:t>Требования к освоению учебной дисциплины</w:t>
      </w:r>
      <w:bookmarkEnd w:id="4"/>
    </w:p>
    <w:p w:rsidR="00E100C4" w:rsidRDefault="00E100C4" w:rsidP="008A570A">
      <w:pPr>
        <w:pStyle w:val="11"/>
        <w:shd w:val="clear" w:color="auto" w:fill="auto"/>
        <w:ind w:firstLine="640"/>
      </w:pPr>
    </w:p>
    <w:p w:rsidR="00AE24F1" w:rsidRDefault="00B92DFA" w:rsidP="008A570A">
      <w:pPr>
        <w:pStyle w:val="11"/>
        <w:shd w:val="clear" w:color="auto" w:fill="auto"/>
        <w:ind w:firstLine="640"/>
      </w:pPr>
      <w:r w:rsidRPr="008A570A">
        <w:t>Освоение данной учебной дисциплины должно обеспечивать формирование сле</w:t>
      </w:r>
      <w:r w:rsidRPr="008A570A">
        <w:softHyphen/>
        <w:t>дующих компетенций:</w:t>
      </w:r>
    </w:p>
    <w:p w:rsidR="00FE30B3" w:rsidRDefault="00FE30B3">
      <w:pPr>
        <w:rPr>
          <w:rFonts w:eastAsia="Times New Roman" w:cs="Times New Roman"/>
        </w:rPr>
      </w:pPr>
      <w:r>
        <w:br w:type="page"/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459"/>
      </w:tblGrid>
      <w:tr w:rsidR="00AE24F1" w:rsidRPr="008A570A" w:rsidTr="0059018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8A570A" w:rsidRDefault="00B92DFA" w:rsidP="008A570A">
            <w:pPr>
              <w:pStyle w:val="a5"/>
              <w:shd w:val="clear" w:color="auto" w:fill="auto"/>
              <w:jc w:val="center"/>
            </w:pPr>
            <w:r w:rsidRPr="008A570A">
              <w:lastRenderedPageBreak/>
              <w:t>Коды формируемых компетенций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8A570A" w:rsidRDefault="00B92DFA" w:rsidP="008A570A">
            <w:pPr>
              <w:pStyle w:val="a5"/>
              <w:shd w:val="clear" w:color="auto" w:fill="auto"/>
              <w:jc w:val="center"/>
            </w:pPr>
            <w:r w:rsidRPr="008A570A">
              <w:t>Наименования формируемых компетенций</w:t>
            </w:r>
          </w:p>
        </w:tc>
      </w:tr>
      <w:tr w:rsidR="00AE24F1" w:rsidRPr="008A570A" w:rsidTr="0059018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143BA7" w:rsidRDefault="00B92DFA" w:rsidP="0059018E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43BA7">
              <w:rPr>
                <w:color w:val="auto"/>
                <w:sz w:val="22"/>
                <w:szCs w:val="22"/>
              </w:rPr>
              <w:t>ОПК-</w:t>
            </w:r>
            <w:r w:rsidR="00161637" w:rsidRPr="00143BA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8A570A" w:rsidRDefault="008A570A" w:rsidP="008A570A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  <w:r w:rsidRPr="008A570A">
              <w:rPr>
                <w:color w:val="auto"/>
                <w:sz w:val="22"/>
                <w:szCs w:val="22"/>
              </w:rP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практической реализации</w:t>
            </w:r>
          </w:p>
        </w:tc>
      </w:tr>
      <w:tr w:rsidR="00314425" w:rsidRPr="008A570A" w:rsidTr="0059018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25" w:rsidRPr="00143BA7" w:rsidRDefault="00314425" w:rsidP="0059018E">
            <w:pPr>
              <w:pStyle w:val="a5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43BA7">
              <w:rPr>
                <w:color w:val="auto"/>
                <w:sz w:val="22"/>
                <w:szCs w:val="22"/>
              </w:rPr>
              <w:t>ПК-2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25" w:rsidRPr="008A570A" w:rsidRDefault="008A570A" w:rsidP="008A570A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  <w:r w:rsidRPr="008A570A">
              <w:rPr>
                <w:color w:val="auto"/>
                <w:sz w:val="22"/>
                <w:szCs w:val="22"/>
              </w:rPr>
              <w:t>Способен управлять качеством и безопасностью ресурсов ИТ</w:t>
            </w:r>
          </w:p>
        </w:tc>
      </w:tr>
    </w:tbl>
    <w:p w:rsidR="008A570A" w:rsidRPr="008A570A" w:rsidRDefault="008A570A" w:rsidP="008A570A">
      <w:pPr>
        <w:rPr>
          <w:rFonts w:cs="Times New Roman"/>
        </w:rPr>
      </w:pPr>
      <w:bookmarkStart w:id="5" w:name="bookmark5"/>
    </w:p>
    <w:p w:rsidR="00AE24F1" w:rsidRPr="008A570A" w:rsidRDefault="00B92DFA" w:rsidP="008A570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/>
        <w:ind w:firstLine="641"/>
      </w:pPr>
      <w:r w:rsidRPr="008A570A">
        <w:t>СТРУКТУРА И СОДЕРЖАНИЕ ДИСЦИПЛИНЫ</w:t>
      </w:r>
      <w:bookmarkEnd w:id="5"/>
    </w:p>
    <w:p w:rsidR="008A570A" w:rsidRPr="008A570A" w:rsidRDefault="008A570A" w:rsidP="008A570A">
      <w:pPr>
        <w:pStyle w:val="11"/>
        <w:shd w:val="clear" w:color="auto" w:fill="auto"/>
        <w:ind w:firstLine="640"/>
      </w:pPr>
    </w:p>
    <w:p w:rsidR="00AE24F1" w:rsidRDefault="00B92DFA" w:rsidP="008A570A">
      <w:pPr>
        <w:pStyle w:val="11"/>
        <w:shd w:val="clear" w:color="auto" w:fill="auto"/>
        <w:ind w:firstLine="640"/>
      </w:pPr>
      <w:r w:rsidRPr="008A570A">
        <w:t>Вклад дисциплины в формирование результатов обучения выпускника (компетен</w:t>
      </w:r>
      <w:r w:rsidRPr="008A570A">
        <w:softHyphen/>
        <w:t>ций) и достижение обобщенных результатов обучения происходит путём освоения содер</w:t>
      </w:r>
      <w:r w:rsidRPr="008A570A">
        <w:softHyphen/>
        <w:t>жания обучения и достижения частных результатов обучения, описанных в данном разде</w:t>
      </w:r>
      <w:r w:rsidRPr="008A570A">
        <w:softHyphen/>
        <w:t>ле.</w:t>
      </w:r>
    </w:p>
    <w:p w:rsidR="00B214B9" w:rsidRPr="008A570A" w:rsidRDefault="00B214B9" w:rsidP="008A570A">
      <w:pPr>
        <w:pStyle w:val="11"/>
        <w:shd w:val="clear" w:color="auto" w:fill="auto"/>
        <w:ind w:firstLine="640"/>
      </w:pPr>
    </w:p>
    <w:p w:rsidR="00AE24F1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</w:pPr>
      <w:bookmarkStart w:id="6" w:name="bookmark6"/>
      <w:r w:rsidRPr="008A570A">
        <w:t>Содержание учебной дисциплины</w:t>
      </w:r>
      <w:bookmarkEnd w:id="6"/>
    </w:p>
    <w:p w:rsidR="00C653A8" w:rsidRPr="00C653A8" w:rsidRDefault="00C653A8" w:rsidP="00C653A8"/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5485"/>
        <w:gridCol w:w="1321"/>
      </w:tblGrid>
      <w:tr w:rsidR="00AE24F1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  <w:vAlign w:val="bottom"/>
          </w:tcPr>
          <w:p w:rsidR="00AE24F1" w:rsidRPr="00143BA7" w:rsidRDefault="00B92DFA" w:rsidP="00C653A8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Номер</w:t>
            </w:r>
            <w:r w:rsidR="00C56C7A"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тем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24F1" w:rsidRPr="00143BA7" w:rsidRDefault="00B92DFA" w:rsidP="00D62F3E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Наименование</w:t>
            </w:r>
            <w:r w:rsidR="00C56C7A"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тем</w:t>
            </w:r>
          </w:p>
        </w:tc>
        <w:tc>
          <w:tcPr>
            <w:tcW w:w="5485" w:type="dxa"/>
            <w:shd w:val="clear" w:color="auto" w:fill="FFFFFF"/>
            <w:vAlign w:val="center"/>
          </w:tcPr>
          <w:p w:rsidR="00AE24F1" w:rsidRPr="00143BA7" w:rsidRDefault="00B92DFA" w:rsidP="00D62F3E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1321" w:type="dxa"/>
            <w:shd w:val="clear" w:color="auto" w:fill="FFFFFF"/>
            <w:vAlign w:val="bottom"/>
          </w:tcPr>
          <w:p w:rsidR="00AE24F1" w:rsidRPr="00143BA7" w:rsidRDefault="00FC227A" w:rsidP="008A570A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 xml:space="preserve">Коды </w:t>
            </w:r>
            <w:r w:rsidR="00B92DFA" w:rsidRPr="00143BA7">
              <w:rPr>
                <w:bCs/>
                <w:color w:val="auto"/>
                <w:sz w:val="20"/>
                <w:szCs w:val="20"/>
              </w:rPr>
              <w:t>формируемых компетенций</w:t>
            </w:r>
          </w:p>
        </w:tc>
      </w:tr>
      <w:tr w:rsidR="00FC227A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FC227A" w:rsidRPr="00143BA7" w:rsidRDefault="00FC227A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bookmarkStart w:id="7" w:name="_Hlk88779493"/>
          </w:p>
        </w:tc>
        <w:tc>
          <w:tcPr>
            <w:tcW w:w="1843" w:type="dxa"/>
            <w:shd w:val="clear" w:color="auto" w:fill="FFFFFF"/>
          </w:tcPr>
          <w:p w:rsidR="00FC227A" w:rsidRPr="00143BA7" w:rsidRDefault="00E4025E" w:rsidP="00C932A5">
            <w:pPr>
              <w:pStyle w:val="a5"/>
              <w:shd w:val="clear" w:color="auto" w:fill="auto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Основы информационной безопасности, методов и средств защиты информации</w:t>
            </w:r>
          </w:p>
        </w:tc>
        <w:tc>
          <w:tcPr>
            <w:tcW w:w="5485" w:type="dxa"/>
            <w:shd w:val="clear" w:color="auto" w:fill="FFFFFF"/>
          </w:tcPr>
          <w:p w:rsidR="00410BB1" w:rsidRPr="00143BA7" w:rsidRDefault="00410BB1" w:rsidP="00410BB1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Основы информационной безопасности, методов и средств защиты информации. Методы и средства защиты информации. Рекомендуемая литература. Основные понятия и терминология</w:t>
            </w:r>
          </w:p>
          <w:p w:rsidR="00FC227A" w:rsidRPr="00143BA7" w:rsidRDefault="00410BB1" w:rsidP="008A570A">
            <w:pPr>
              <w:pStyle w:val="a5"/>
              <w:shd w:val="clear" w:color="auto" w:fill="auto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информационной безопасности. Цель и объект защиты информации. Задачи в сфере обеспечения информационной безопасности. Виды информации. Классификация видов информации. Информационные системы. Классификация. Нарушители информационной безопасности. Методы защиты информации. Классификация средства защиты информации.</w:t>
            </w:r>
          </w:p>
        </w:tc>
        <w:tc>
          <w:tcPr>
            <w:tcW w:w="1321" w:type="dxa"/>
            <w:shd w:val="clear" w:color="auto" w:fill="FFFFFF"/>
          </w:tcPr>
          <w:p w:rsidR="00B214B9" w:rsidRPr="00143BA7" w:rsidRDefault="00F2750C" w:rsidP="00B214B9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FC227A" w:rsidRPr="00143BA7" w:rsidRDefault="00F2750C" w:rsidP="00B214B9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F2750C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F2750C" w:rsidRPr="00143BA7" w:rsidRDefault="00F2750C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2750C" w:rsidRPr="00143BA7" w:rsidRDefault="00F2750C" w:rsidP="00C932A5">
            <w:pPr>
              <w:pStyle w:val="a5"/>
              <w:shd w:val="clear" w:color="auto" w:fill="auto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Правовое и нормативное обеспечение защиты информации</w:t>
            </w:r>
          </w:p>
        </w:tc>
        <w:tc>
          <w:tcPr>
            <w:tcW w:w="5485" w:type="dxa"/>
            <w:shd w:val="clear" w:color="auto" w:fill="FFFFFF"/>
          </w:tcPr>
          <w:p w:rsidR="00F2750C" w:rsidRPr="00143BA7" w:rsidRDefault="00C042F5" w:rsidP="00796494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Правовое и нормативное обеспечение защиты информации. Комплексный подход к обеспечению защиты объектов информационной безопасности. Классификация методов защиты информации. Законодательная база Республики Беларусь. Стандарты и рекомендации в области информационной безопасности, применяемых в рамках реализации цифровой повестки Евразийского экономического союза. Законодательная база Российской Федерации. Международное законодательство в области информационной безопасности.</w:t>
            </w:r>
            <w:r w:rsidR="00796494" w:rsidRPr="00143BA7">
              <w:rPr>
                <w:bCs/>
                <w:color w:val="auto"/>
                <w:sz w:val="20"/>
                <w:szCs w:val="20"/>
              </w:rPr>
              <w:t xml:space="preserve"> Стандарты ISO в области IT-безопасности</w:t>
            </w:r>
          </w:p>
        </w:tc>
        <w:tc>
          <w:tcPr>
            <w:tcW w:w="1321" w:type="dxa"/>
            <w:shd w:val="clear" w:color="auto" w:fill="FFFFFF"/>
          </w:tcPr>
          <w:p w:rsidR="00B214B9" w:rsidRPr="00143BA7" w:rsidRDefault="00B214B9" w:rsidP="00B214B9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F2750C" w:rsidRPr="00143BA7" w:rsidRDefault="00B214B9" w:rsidP="00B214B9">
            <w:pPr>
              <w:jc w:val="center"/>
              <w:rPr>
                <w:rFonts w:cs="Times New Roman"/>
                <w:color w:val="auto"/>
              </w:rPr>
            </w:pPr>
            <w:r w:rsidRPr="00143BA7">
              <w:rPr>
                <w:rFonts w:cs="Times New Roman"/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E4025E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E4025E" w:rsidRPr="00143BA7" w:rsidRDefault="00E4025E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4025E" w:rsidRPr="00143BA7" w:rsidRDefault="00D62F3E" w:rsidP="008A570A">
            <w:pPr>
              <w:pStyle w:val="a5"/>
              <w:shd w:val="clear" w:color="auto" w:fill="auto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5485" w:type="dxa"/>
            <w:shd w:val="clear" w:color="auto" w:fill="FFFFFF"/>
          </w:tcPr>
          <w:p w:rsidR="00E4025E" w:rsidRPr="00143BA7" w:rsidRDefault="00D62F3E" w:rsidP="008A570A">
            <w:pPr>
              <w:pStyle w:val="a5"/>
              <w:shd w:val="clear" w:color="auto" w:fill="auto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Персональные данные. Термины и определения. Защита персональных данных. Законодательство по защите персональных данных. Обработка персональных данных. Операторы персональных данных. Утечки персональных данных.</w:t>
            </w:r>
          </w:p>
        </w:tc>
        <w:tc>
          <w:tcPr>
            <w:tcW w:w="1321" w:type="dxa"/>
            <w:shd w:val="clear" w:color="auto" w:fill="FFFFFF"/>
          </w:tcPr>
          <w:p w:rsidR="00D62F3E" w:rsidRPr="00143BA7" w:rsidRDefault="00D62F3E" w:rsidP="00D62F3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E4025E" w:rsidRPr="00143BA7" w:rsidRDefault="00D62F3E" w:rsidP="00D62F3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D62F3E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D62F3E" w:rsidRPr="00143BA7" w:rsidRDefault="00D62F3E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62F3E" w:rsidRPr="00143BA7" w:rsidRDefault="00D62F3E" w:rsidP="008A570A">
            <w:pPr>
              <w:pStyle w:val="a5"/>
              <w:shd w:val="clear" w:color="auto" w:fill="auto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Угрозы информационной безопасности</w:t>
            </w:r>
          </w:p>
        </w:tc>
        <w:tc>
          <w:tcPr>
            <w:tcW w:w="5485" w:type="dxa"/>
            <w:shd w:val="clear" w:color="auto" w:fill="FFFFFF"/>
          </w:tcPr>
          <w:p w:rsidR="00D62F3E" w:rsidRPr="00143BA7" w:rsidRDefault="00D62F3E" w:rsidP="008A570A">
            <w:pPr>
              <w:pStyle w:val="a5"/>
              <w:shd w:val="clear" w:color="auto" w:fill="auto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Уязвимости информации. Угрозы. Угрозы информационной безопасности.</w:t>
            </w:r>
            <w:r w:rsidRPr="00143BA7">
              <w:rPr>
                <w:rFonts w:eastAsia="Courier New" w:cs="Courier New"/>
                <w:color w:val="auto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Задачи организационного обеспечения защиты информации. Классификация угроз информационной безопасности. Основные направления и методы реализации угроз. Типовые модели нарушителя для различных категорий лиц. Методики оценки и моделирования угроз. Базы и банки данных угроз безопасности информации</w:t>
            </w:r>
          </w:p>
        </w:tc>
        <w:tc>
          <w:tcPr>
            <w:tcW w:w="1321" w:type="dxa"/>
            <w:shd w:val="clear" w:color="auto" w:fill="FFFFFF"/>
          </w:tcPr>
          <w:p w:rsidR="00D62F3E" w:rsidRPr="00143BA7" w:rsidRDefault="00D62F3E" w:rsidP="00D62F3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D62F3E" w:rsidRPr="00143BA7" w:rsidRDefault="00D62F3E" w:rsidP="00D62F3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D62F3E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D62F3E" w:rsidRPr="00143BA7" w:rsidRDefault="00D62F3E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62F3E" w:rsidRPr="00143BA7" w:rsidRDefault="00D62F3E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Управление рисками</w:t>
            </w:r>
          </w:p>
          <w:p w:rsidR="00D62F3E" w:rsidRPr="00143BA7" w:rsidRDefault="00305864" w:rsidP="00305864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И</w:t>
            </w:r>
            <w:r w:rsidR="00D62F3E" w:rsidRPr="00143BA7">
              <w:rPr>
                <w:bCs/>
                <w:color w:val="auto"/>
                <w:sz w:val="20"/>
                <w:szCs w:val="20"/>
              </w:rPr>
              <w:t>нформационной</w:t>
            </w:r>
            <w:r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D62F3E" w:rsidRPr="00143BA7">
              <w:rPr>
                <w:bCs/>
                <w:color w:val="auto"/>
                <w:sz w:val="20"/>
                <w:szCs w:val="20"/>
              </w:rPr>
              <w:t>безопасности</w:t>
            </w:r>
          </w:p>
        </w:tc>
        <w:tc>
          <w:tcPr>
            <w:tcW w:w="5485" w:type="dxa"/>
            <w:shd w:val="clear" w:color="auto" w:fill="FFFFFF"/>
          </w:tcPr>
          <w:p w:rsidR="00D62F3E" w:rsidRPr="00143BA7" w:rsidRDefault="00D62F3E" w:rsidP="00305864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Управление рисками информационной безопасности. Риск ориентированный подход. Общая концепция управления рисками информационной безопасности. Карты рисков. Логика снижения уровня риска до приемлемого уровня. Классификации рисков. Ущерб от реализации атаки. Методологии риск-менеджмента. Методики оценки рисков информационной</w:t>
            </w:r>
            <w:r w:rsidR="00305864"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безопасности</w:t>
            </w:r>
          </w:p>
        </w:tc>
        <w:tc>
          <w:tcPr>
            <w:tcW w:w="1321" w:type="dxa"/>
            <w:shd w:val="clear" w:color="auto" w:fill="FFFFFF"/>
          </w:tcPr>
          <w:p w:rsidR="00D3647C" w:rsidRPr="00143BA7" w:rsidRDefault="00D3647C" w:rsidP="00D3647C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D62F3E" w:rsidRPr="00143BA7" w:rsidRDefault="00D3647C" w:rsidP="00D3647C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305864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305864" w:rsidRPr="00143BA7" w:rsidRDefault="00305864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05864" w:rsidRPr="00143BA7" w:rsidRDefault="00305864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Политика информационной безопасности в организациях</w:t>
            </w:r>
          </w:p>
        </w:tc>
        <w:tc>
          <w:tcPr>
            <w:tcW w:w="5485" w:type="dxa"/>
            <w:shd w:val="clear" w:color="auto" w:fill="FFFFFF"/>
          </w:tcPr>
          <w:p w:rsidR="00305864" w:rsidRPr="00143BA7" w:rsidRDefault="00305864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Политика информационной безопасности в организациях.</w:t>
            </w:r>
            <w:r w:rsidR="00A945D1" w:rsidRPr="00143BA7">
              <w:rPr>
                <w:bCs/>
                <w:color w:val="auto"/>
                <w:sz w:val="20"/>
                <w:szCs w:val="20"/>
              </w:rPr>
              <w:t xml:space="preserve"> Безопасность предприятия. Обеспечение безопасности организации и её персонала. Служба безопасности предприятия (организации). Функции службы безопасности. Пример структур служб безопасности. Электронные средства охраны, безопасности и контроля.</w:t>
            </w:r>
            <w:r w:rsidR="006F1A39" w:rsidRPr="00143BA7">
              <w:rPr>
                <w:bCs/>
                <w:color w:val="auto"/>
                <w:sz w:val="20"/>
                <w:szCs w:val="20"/>
              </w:rPr>
              <w:t xml:space="preserve"> Политика безопасности предприятия (организации). Рекомендуемые области разработки политики информационной безопасности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305864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D0554F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D0554F" w:rsidRPr="00143BA7" w:rsidRDefault="00D0554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D0554F" w:rsidRPr="00143BA7" w:rsidRDefault="00D0554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Критическая инфраструктура.</w:t>
            </w:r>
          </w:p>
          <w:p w:rsidR="00D0554F" w:rsidRPr="00143BA7" w:rsidRDefault="00D0554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Критическая информационная инфраструктура</w:t>
            </w:r>
          </w:p>
        </w:tc>
        <w:tc>
          <w:tcPr>
            <w:tcW w:w="5485" w:type="dxa"/>
            <w:shd w:val="clear" w:color="auto" w:fill="FFFFFF"/>
          </w:tcPr>
          <w:p w:rsidR="00D0554F" w:rsidRPr="00143BA7" w:rsidRDefault="00D0554F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Критическая инфраструктура. Критическая информационная инфраструктура. Законодательство.</w:t>
            </w:r>
            <w:r w:rsidR="006176EF" w:rsidRPr="00143BA7">
              <w:rPr>
                <w:bCs/>
                <w:color w:val="auto"/>
                <w:sz w:val="20"/>
                <w:szCs w:val="20"/>
              </w:rPr>
              <w:t xml:space="preserve"> История атак на критическую инфраструктуру. Атаки и меры защиты.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D0554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6176EF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6176EF" w:rsidRPr="00143BA7" w:rsidRDefault="006176E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6176EF" w:rsidRPr="00143BA7" w:rsidRDefault="006176E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Идентификация, аутентификация и авторизация</w:t>
            </w:r>
          </w:p>
        </w:tc>
        <w:tc>
          <w:tcPr>
            <w:tcW w:w="5485" w:type="dxa"/>
            <w:shd w:val="clear" w:color="auto" w:fill="FFFFFF"/>
          </w:tcPr>
          <w:p w:rsidR="006176EF" w:rsidRPr="00143BA7" w:rsidRDefault="006176EF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Идентификация, аутентификация и авторизация.</w:t>
            </w:r>
            <w:r w:rsidR="009B5116" w:rsidRPr="00143BA7">
              <w:rPr>
                <w:bCs/>
                <w:color w:val="auto"/>
                <w:sz w:val="20"/>
                <w:szCs w:val="20"/>
              </w:rPr>
              <w:t xml:space="preserve"> Общие сведения. Классификация средств идентификации и аутентификации с точки зрения применяемых технологий</w:t>
            </w:r>
            <w:r w:rsidR="005B5434" w:rsidRPr="00143BA7">
              <w:rPr>
                <w:bCs/>
                <w:color w:val="auto"/>
                <w:sz w:val="20"/>
                <w:szCs w:val="20"/>
              </w:rPr>
              <w:t>. Технологии аутентификации. Двухфакторная аутентификация.</w:t>
            </w:r>
            <w:r w:rsidR="00E36330" w:rsidRPr="00143BA7">
              <w:rPr>
                <w:bCs/>
                <w:color w:val="auto"/>
                <w:sz w:val="20"/>
                <w:szCs w:val="20"/>
              </w:rPr>
              <w:t xml:space="preserve"> Протоколы аутентификации.</w:t>
            </w:r>
            <w:r w:rsidR="00A14BA6" w:rsidRPr="00143BA7">
              <w:rPr>
                <w:bCs/>
                <w:color w:val="auto"/>
                <w:sz w:val="20"/>
                <w:szCs w:val="20"/>
              </w:rPr>
              <w:t xml:space="preserve"> Биометрическая аутентификация. Аутентификация с помощью одноразовых паролей. Аутентификация с использованием токенов.</w:t>
            </w:r>
            <w:r w:rsidR="001752BF" w:rsidRPr="00143BA7">
              <w:rPr>
                <w:bCs/>
                <w:color w:val="auto"/>
                <w:sz w:val="20"/>
                <w:szCs w:val="20"/>
              </w:rPr>
              <w:t xml:space="preserve"> Применение криптографических алгоритмов при идентификации и аутентификации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6176E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1752BF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1752BF" w:rsidRPr="00143BA7" w:rsidRDefault="001752B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752BF" w:rsidRPr="00143BA7" w:rsidRDefault="001752B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Криптография</w:t>
            </w:r>
          </w:p>
        </w:tc>
        <w:tc>
          <w:tcPr>
            <w:tcW w:w="5485" w:type="dxa"/>
            <w:shd w:val="clear" w:color="auto" w:fill="FFFFFF"/>
          </w:tcPr>
          <w:p w:rsidR="001752BF" w:rsidRPr="00143BA7" w:rsidRDefault="001752BF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Криптография. Применение криптографических средств защиты информации. Шифры.</w:t>
            </w:r>
            <w:r w:rsidRPr="00143BA7">
              <w:rPr>
                <w:rFonts w:eastAsia="Courier New" w:cs="Courier New"/>
                <w:color w:val="auto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Классификация криптографических алгоритмов. Примеры алгоритмов.</w:t>
            </w:r>
            <w:r w:rsidRPr="00143BA7">
              <w:rPr>
                <w:rFonts w:eastAsia="Courier New" w:cs="Courier New"/>
                <w:color w:val="auto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Криптография с симметричными ключами. Криптография с асимметричными ключами. Средства криптографической защиты информации</w:t>
            </w:r>
            <w:r w:rsidR="008C5D49" w:rsidRPr="00143BA7">
              <w:rPr>
                <w:bCs/>
                <w:color w:val="auto"/>
                <w:sz w:val="20"/>
                <w:szCs w:val="20"/>
              </w:rPr>
              <w:t>. Криптография на практике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1752B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294C39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294C39" w:rsidRPr="00143BA7" w:rsidRDefault="00294C39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94C39" w:rsidRPr="00143BA7" w:rsidRDefault="00294C39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5485" w:type="dxa"/>
            <w:shd w:val="clear" w:color="auto" w:fill="FFFFFF"/>
          </w:tcPr>
          <w:p w:rsidR="00294C39" w:rsidRPr="00143BA7" w:rsidRDefault="00294C39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Электронная цифровая подпись</w:t>
            </w:r>
            <w:r w:rsidR="00BC5832" w:rsidRPr="00143BA7">
              <w:rPr>
                <w:bCs/>
                <w:color w:val="auto"/>
                <w:sz w:val="20"/>
                <w:szCs w:val="20"/>
              </w:rPr>
              <w:t>. Электронная цифровая подпись для аутентификации данных. Алгоритмы электронной цифровой подписи.</w:t>
            </w:r>
            <w:r w:rsidR="004B2E7B" w:rsidRPr="00143BA7">
              <w:rPr>
                <w:rFonts w:eastAsia="Courier New" w:cs="Courier New"/>
                <w:color w:val="auto"/>
              </w:rPr>
              <w:t xml:space="preserve"> </w:t>
            </w:r>
            <w:r w:rsidR="004B2E7B" w:rsidRPr="00143BA7">
              <w:rPr>
                <w:bCs/>
                <w:color w:val="auto"/>
                <w:sz w:val="20"/>
                <w:szCs w:val="20"/>
              </w:rPr>
              <w:t>Стандарты цифровой подписи.</w:t>
            </w:r>
            <w:r w:rsidR="005B3A4F" w:rsidRPr="00143BA7">
              <w:rPr>
                <w:bCs/>
                <w:color w:val="auto"/>
                <w:sz w:val="20"/>
                <w:szCs w:val="20"/>
              </w:rPr>
              <w:t xml:space="preserve"> Практика применения электронной цифровой подписи.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294C39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5B3A4F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5B3A4F" w:rsidRPr="00143BA7" w:rsidRDefault="005B3A4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B3A4F" w:rsidRPr="00143BA7" w:rsidRDefault="005B3A4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Защита информации в операционных системах</w:t>
            </w:r>
          </w:p>
        </w:tc>
        <w:tc>
          <w:tcPr>
            <w:tcW w:w="5485" w:type="dxa"/>
            <w:shd w:val="clear" w:color="auto" w:fill="FFFFFF"/>
          </w:tcPr>
          <w:p w:rsidR="005B3A4F" w:rsidRPr="00143BA7" w:rsidRDefault="005B3A4F" w:rsidP="00D62F3E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 xml:space="preserve">Защита информации в операционных системах. Общие принципы безопасности операционных систем. Защита компьютерной информации в операционных системах </w:t>
            </w:r>
            <w:proofErr w:type="spellStart"/>
            <w:r w:rsidRPr="00143BA7">
              <w:rPr>
                <w:bCs/>
                <w:color w:val="auto"/>
                <w:sz w:val="20"/>
                <w:szCs w:val="20"/>
              </w:rPr>
              <w:t>Linux</w:t>
            </w:r>
            <w:proofErr w:type="spellEnd"/>
            <w:r w:rsidRPr="00143BA7">
              <w:rPr>
                <w:bCs/>
                <w:color w:val="auto"/>
                <w:sz w:val="20"/>
                <w:szCs w:val="20"/>
              </w:rPr>
              <w:t xml:space="preserve"> и 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>Windows</w:t>
            </w:r>
            <w:r w:rsidRPr="00143BA7">
              <w:rPr>
                <w:bCs/>
                <w:color w:val="auto"/>
                <w:sz w:val="20"/>
                <w:szCs w:val="20"/>
              </w:rPr>
              <w:t>. Угрозы безопасности операционных систем. Средства защиты информации в операционных системах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5B3A4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5B3A4F" w:rsidRPr="008A570A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5B3A4F" w:rsidRPr="00143BA7" w:rsidRDefault="005B3A4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B3A4F" w:rsidRPr="00143BA7" w:rsidRDefault="005B3A4F" w:rsidP="00305864">
            <w:pPr>
              <w:pStyle w:val="a5"/>
              <w:jc w:val="left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Сетевые атаки и защита информации в компьютерных сетях</w:t>
            </w:r>
          </w:p>
        </w:tc>
        <w:tc>
          <w:tcPr>
            <w:tcW w:w="5485" w:type="dxa"/>
            <w:shd w:val="clear" w:color="auto" w:fill="FFFFFF"/>
          </w:tcPr>
          <w:p w:rsidR="0054377F" w:rsidRPr="00143BA7" w:rsidRDefault="005B3A4F" w:rsidP="004775EA">
            <w:pPr>
              <w:pStyle w:val="a5"/>
              <w:rPr>
                <w:bCs/>
                <w:color w:val="auto"/>
                <w:sz w:val="20"/>
                <w:szCs w:val="20"/>
                <w:lang w:val="en-US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Сетевые атаки и защита информации в компьютерных сетях.</w:t>
            </w:r>
            <w:r w:rsidR="00AC2552" w:rsidRPr="00143BA7">
              <w:rPr>
                <w:color w:val="auto"/>
              </w:rPr>
              <w:t xml:space="preserve"> </w:t>
            </w:r>
            <w:r w:rsidR="00AC2552" w:rsidRPr="00143BA7">
              <w:rPr>
                <w:bCs/>
                <w:color w:val="auto"/>
                <w:sz w:val="20"/>
                <w:szCs w:val="20"/>
              </w:rPr>
              <w:t xml:space="preserve">Особенности обеспечения информационной безопасности в компьютерных сетях. Основы компьютерных сетей. Угрозы безопасности в компьютерных сетях. Классификация сетевых (удаленных) атак. </w:t>
            </w:r>
            <w:r w:rsidR="0054377F" w:rsidRPr="00143BA7">
              <w:rPr>
                <w:bCs/>
                <w:color w:val="auto"/>
                <w:sz w:val="20"/>
                <w:szCs w:val="20"/>
              </w:rPr>
              <w:t xml:space="preserve">Протоколы. Виды сетевых атак. </w:t>
            </w:r>
            <w:proofErr w:type="spellStart"/>
            <w:r w:rsidR="0054377F" w:rsidRPr="00143BA7">
              <w:rPr>
                <w:bCs/>
                <w:color w:val="auto"/>
                <w:sz w:val="20"/>
                <w:szCs w:val="20"/>
              </w:rPr>
              <w:t>DoS</w:t>
            </w:r>
            <w:proofErr w:type="spellEnd"/>
            <w:r w:rsidR="0054377F" w:rsidRPr="00143BA7">
              <w:rPr>
                <w:bCs/>
                <w:color w:val="auto"/>
                <w:sz w:val="20"/>
                <w:szCs w:val="20"/>
              </w:rPr>
              <w:t xml:space="preserve"> \</w:t>
            </w:r>
            <w:proofErr w:type="spellStart"/>
            <w:r w:rsidR="0054377F" w:rsidRPr="00143BA7">
              <w:rPr>
                <w:bCs/>
                <w:color w:val="auto"/>
                <w:sz w:val="20"/>
                <w:szCs w:val="20"/>
              </w:rPr>
              <w:t>DDoS</w:t>
            </w:r>
            <w:proofErr w:type="spellEnd"/>
            <w:r w:rsidR="0054377F" w:rsidRPr="00143BA7">
              <w:rPr>
                <w:bCs/>
                <w:color w:val="auto"/>
                <w:sz w:val="20"/>
                <w:szCs w:val="20"/>
              </w:rPr>
              <w:t xml:space="preserve"> Атаки.</w:t>
            </w:r>
            <w:r w:rsidR="001E2CE6" w:rsidRPr="00143BA7">
              <w:rPr>
                <w:bCs/>
                <w:color w:val="auto"/>
                <w:sz w:val="20"/>
                <w:szCs w:val="20"/>
              </w:rPr>
              <w:t xml:space="preserve"> Программно-аппаратные средства защиты компьютерных систем</w:t>
            </w:r>
            <w:r w:rsidR="00386E6D" w:rsidRPr="00143BA7">
              <w:rPr>
                <w:bCs/>
                <w:color w:val="auto"/>
                <w:sz w:val="20"/>
                <w:szCs w:val="20"/>
              </w:rPr>
              <w:t>. Межсетевые экраны (</w:t>
            </w:r>
            <w:proofErr w:type="spellStart"/>
            <w:r w:rsidR="00386E6D" w:rsidRPr="00143BA7">
              <w:rPr>
                <w:bCs/>
                <w:color w:val="auto"/>
                <w:sz w:val="20"/>
                <w:szCs w:val="20"/>
              </w:rPr>
              <w:t>Firewall</w:t>
            </w:r>
            <w:proofErr w:type="spellEnd"/>
            <w:r w:rsidR="00386E6D" w:rsidRPr="00143BA7">
              <w:rPr>
                <w:bCs/>
                <w:color w:val="auto"/>
                <w:sz w:val="20"/>
                <w:szCs w:val="20"/>
              </w:rPr>
              <w:t>).</w:t>
            </w:r>
            <w:r w:rsidR="007D3D8F"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7D3D8F" w:rsidRPr="00143BA7">
              <w:rPr>
                <w:bCs/>
                <w:color w:val="auto"/>
                <w:sz w:val="20"/>
                <w:szCs w:val="20"/>
                <w:lang w:val="en-US"/>
              </w:rPr>
              <w:t>VPN</w:t>
            </w:r>
            <w:r w:rsidR="007D3D8F" w:rsidRPr="00143BA7">
              <w:rPr>
                <w:bCs/>
                <w:color w:val="auto"/>
                <w:sz w:val="20"/>
                <w:szCs w:val="20"/>
              </w:rPr>
              <w:t>.</w:t>
            </w:r>
            <w:r w:rsidR="004775EA" w:rsidRPr="00143BA7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4775EA" w:rsidRPr="00143BA7">
              <w:rPr>
                <w:bCs/>
                <w:color w:val="auto"/>
                <w:sz w:val="20"/>
                <w:szCs w:val="20"/>
                <w:lang w:val="en-US"/>
              </w:rPr>
              <w:t>Proxy</w:t>
            </w:r>
            <w:r w:rsidR="004775EA" w:rsidRPr="00143BA7">
              <w:rPr>
                <w:bCs/>
                <w:color w:val="auto"/>
                <w:sz w:val="20"/>
                <w:szCs w:val="20"/>
              </w:rPr>
              <w:t xml:space="preserve">. </w:t>
            </w:r>
            <w:r w:rsidR="004775EA" w:rsidRPr="00143BA7">
              <w:rPr>
                <w:bCs/>
                <w:color w:val="auto"/>
                <w:sz w:val="20"/>
                <w:szCs w:val="20"/>
                <w:lang w:val="en-US"/>
              </w:rPr>
              <w:t>SSH</w:t>
            </w:r>
            <w:r w:rsidR="004775EA" w:rsidRPr="00143BA7">
              <w:rPr>
                <w:bCs/>
                <w:color w:val="auto"/>
                <w:sz w:val="20"/>
                <w:szCs w:val="20"/>
              </w:rPr>
              <w:t xml:space="preserve"> туннели. </w:t>
            </w:r>
            <w:r w:rsidR="004775EA" w:rsidRPr="00143BA7">
              <w:rPr>
                <w:bCs/>
                <w:color w:val="auto"/>
                <w:sz w:val="20"/>
                <w:szCs w:val="20"/>
                <w:lang w:val="en-US"/>
              </w:rPr>
              <w:t>Tor</w:t>
            </w:r>
            <w:r w:rsidR="004775EA" w:rsidRPr="00143BA7">
              <w:rPr>
                <w:bCs/>
                <w:color w:val="auto"/>
                <w:sz w:val="20"/>
                <w:szCs w:val="20"/>
              </w:rPr>
              <w:t xml:space="preserve">. </w:t>
            </w:r>
            <w:r w:rsidR="004775EA" w:rsidRPr="00143BA7">
              <w:rPr>
                <w:bCs/>
                <w:color w:val="auto"/>
                <w:sz w:val="20"/>
                <w:szCs w:val="20"/>
                <w:lang w:val="en-US"/>
              </w:rPr>
              <w:t>Antivirus</w:t>
            </w:r>
            <w:r w:rsidR="004775EA" w:rsidRPr="00143BA7">
              <w:rPr>
                <w:bCs/>
                <w:color w:val="auto"/>
                <w:sz w:val="20"/>
                <w:szCs w:val="20"/>
              </w:rPr>
              <w:t xml:space="preserve">. Мониторинг ИТ-инфраструктуры. </w:t>
            </w:r>
            <w:r w:rsidR="0054377F" w:rsidRPr="00143BA7">
              <w:rPr>
                <w:bCs/>
                <w:color w:val="auto"/>
                <w:sz w:val="20"/>
                <w:szCs w:val="20"/>
              </w:rPr>
              <w:t>Программное обеспечение.</w:t>
            </w:r>
            <w:r w:rsidR="004B2044" w:rsidRPr="00143BA7">
              <w:rPr>
                <w:bCs/>
                <w:color w:val="auto"/>
                <w:sz w:val="20"/>
                <w:szCs w:val="20"/>
              </w:rPr>
              <w:t xml:space="preserve"> Программно-аппаратные средства защиты компьютерных систем</w:t>
            </w:r>
            <w:r w:rsidR="004B2044" w:rsidRPr="00143BA7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5B3A4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tr w:rsidR="00FF350F" w:rsidRPr="00FF350F" w:rsidTr="001A29BF">
        <w:trPr>
          <w:cantSplit/>
          <w:trHeight w:val="20"/>
          <w:jc w:val="center"/>
        </w:trPr>
        <w:tc>
          <w:tcPr>
            <w:tcW w:w="704" w:type="dxa"/>
            <w:shd w:val="clear" w:color="auto" w:fill="FFFFFF"/>
          </w:tcPr>
          <w:p w:rsidR="00FF350F" w:rsidRPr="00143BA7" w:rsidRDefault="00FF350F" w:rsidP="00D62F3E">
            <w:pPr>
              <w:pStyle w:val="a5"/>
              <w:numPr>
                <w:ilvl w:val="0"/>
                <w:numId w:val="15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F350F" w:rsidRPr="00143BA7" w:rsidRDefault="00FF350F" w:rsidP="00FF350F">
            <w:pPr>
              <w:pStyle w:val="a5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 xml:space="preserve">Защита </w:t>
            </w:r>
            <w:proofErr w:type="spellStart"/>
            <w:r w:rsidRPr="00143BA7">
              <w:rPr>
                <w:bCs/>
                <w:color w:val="auto"/>
                <w:sz w:val="20"/>
                <w:szCs w:val="20"/>
              </w:rPr>
              <w:t>internet</w:t>
            </w:r>
            <w:proofErr w:type="spellEnd"/>
            <w:r w:rsidRPr="00143BA7">
              <w:rPr>
                <w:bCs/>
                <w:color w:val="auto"/>
                <w:sz w:val="20"/>
                <w:szCs w:val="20"/>
              </w:rPr>
              <w:t xml:space="preserve"> ресурсов,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</w:rPr>
              <w:t>сайтов</w:t>
            </w:r>
          </w:p>
        </w:tc>
        <w:tc>
          <w:tcPr>
            <w:tcW w:w="5485" w:type="dxa"/>
            <w:shd w:val="clear" w:color="auto" w:fill="FFFFFF"/>
          </w:tcPr>
          <w:p w:rsidR="00FF350F" w:rsidRPr="00143BA7" w:rsidRDefault="00FF350F" w:rsidP="00FF350F">
            <w:pPr>
              <w:pStyle w:val="a5"/>
              <w:rPr>
                <w:bCs/>
                <w:color w:val="auto"/>
                <w:sz w:val="20"/>
                <w:szCs w:val="20"/>
                <w:lang w:val="en-US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Защита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 xml:space="preserve"> internet </w:t>
            </w:r>
            <w:r w:rsidRPr="00143BA7">
              <w:rPr>
                <w:bCs/>
                <w:color w:val="auto"/>
                <w:sz w:val="20"/>
                <w:szCs w:val="20"/>
              </w:rPr>
              <w:t>ресурсов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 xml:space="preserve">, </w:t>
            </w:r>
            <w:r w:rsidRPr="00143BA7">
              <w:rPr>
                <w:bCs/>
                <w:color w:val="auto"/>
                <w:sz w:val="20"/>
                <w:szCs w:val="20"/>
              </w:rPr>
              <w:t>сайтов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>.</w:t>
            </w:r>
            <w:r w:rsidRPr="00143BA7">
              <w:rPr>
                <w:color w:val="auto"/>
                <w:lang w:val="en-US"/>
              </w:rPr>
              <w:t xml:space="preserve"> </w:t>
            </w:r>
            <w:r w:rsidRPr="00143BA7">
              <w:rPr>
                <w:bCs/>
                <w:color w:val="auto"/>
                <w:sz w:val="20"/>
                <w:szCs w:val="20"/>
                <w:lang w:val="en-US"/>
              </w:rPr>
              <w:t>OWASP (Open Web Application Security Project)</w:t>
            </w:r>
          </w:p>
        </w:tc>
        <w:tc>
          <w:tcPr>
            <w:tcW w:w="1321" w:type="dxa"/>
            <w:shd w:val="clear" w:color="auto" w:fill="FFFFFF"/>
          </w:tcPr>
          <w:p w:rsidR="00123E5E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ОПК-3,</w:t>
            </w:r>
          </w:p>
          <w:p w:rsidR="00FF350F" w:rsidRPr="00143BA7" w:rsidRDefault="00123E5E" w:rsidP="00123E5E">
            <w:pPr>
              <w:pStyle w:val="a5"/>
              <w:shd w:val="clear" w:color="auto" w:fill="auto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143BA7">
              <w:rPr>
                <w:bCs/>
                <w:color w:val="auto"/>
                <w:sz w:val="20"/>
                <w:szCs w:val="20"/>
              </w:rPr>
              <w:t>ПК-2</w:t>
            </w:r>
          </w:p>
        </w:tc>
      </w:tr>
      <w:bookmarkEnd w:id="7"/>
    </w:tbl>
    <w:p w:rsidR="00AE24F1" w:rsidRDefault="00AE24F1" w:rsidP="008A570A">
      <w:pPr>
        <w:rPr>
          <w:rFonts w:cs="Times New Roman"/>
        </w:rPr>
      </w:pPr>
    </w:p>
    <w:p w:rsidR="00123E5E" w:rsidRPr="008A570A" w:rsidRDefault="00123E5E" w:rsidP="008A570A">
      <w:pPr>
        <w:rPr>
          <w:rFonts w:cs="Times New Roman"/>
        </w:rPr>
      </w:pPr>
    </w:p>
    <w:p w:rsidR="00FE30B3" w:rsidRDefault="00FE30B3">
      <w:pPr>
        <w:rPr>
          <w:rFonts w:eastAsia="Times New Roman" w:cs="Times New Roman"/>
          <w:b/>
          <w:bCs/>
        </w:rPr>
      </w:pPr>
      <w:bookmarkStart w:id="8" w:name="bookmark7"/>
      <w:r>
        <w:br w:type="page"/>
      </w:r>
    </w:p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jc w:val="left"/>
      </w:pPr>
      <w:r w:rsidRPr="008A570A">
        <w:lastRenderedPageBreak/>
        <w:t>Учебно-методическая карта учебной дисциплины</w:t>
      </w:r>
      <w:bookmarkEnd w:id="8"/>
    </w:p>
    <w:p w:rsidR="00FC227A" w:rsidRPr="008A570A" w:rsidRDefault="00FC227A" w:rsidP="008A570A">
      <w:pPr>
        <w:pStyle w:val="11"/>
        <w:shd w:val="clear" w:color="auto" w:fill="auto"/>
        <w:ind w:firstLine="640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2644"/>
        <w:gridCol w:w="452"/>
        <w:gridCol w:w="2820"/>
        <w:gridCol w:w="567"/>
        <w:gridCol w:w="1148"/>
        <w:gridCol w:w="794"/>
        <w:gridCol w:w="547"/>
      </w:tblGrid>
      <w:tr w:rsidR="00172CBE" w:rsidRPr="00832421" w:rsidTr="00172CBE"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№ недели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Лекции</w:t>
            </w:r>
          </w:p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(наименование тем)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2CBE" w:rsidRPr="00832421" w:rsidRDefault="00172CBE" w:rsidP="00B318C1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Часы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Практические работы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Часы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172CBE">
              <w:rPr>
                <w:rFonts w:cs="Times New Roman"/>
                <w:color w:val="auto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Форма контроля знаний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72CBE" w:rsidRPr="00832421" w:rsidRDefault="00172CBE" w:rsidP="008A570A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Баллы (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max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</w:rPr>
            </w:pPr>
            <w:r w:rsidRPr="00172CBE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Модуль 1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2B049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FF36D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1.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>Основы информационной безопасности, методов и средств защиты информации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1. Хеширование информации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</w:rPr>
              <w:t>6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2. </w:t>
            </w:r>
            <w:r w:rsidRPr="00832421">
              <w:rPr>
                <w:bCs/>
                <w:color w:val="auto"/>
                <w:sz w:val="20"/>
                <w:szCs w:val="20"/>
              </w:rPr>
              <w:t>Правовое и нормативное обеспечение защиты информации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2. Шифрование данных в ОС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2. </w:t>
            </w:r>
            <w:r w:rsidRPr="00832421">
              <w:rPr>
                <w:bCs/>
                <w:color w:val="auto"/>
                <w:sz w:val="20"/>
                <w:szCs w:val="20"/>
              </w:rPr>
              <w:t>Правовое и нормативное обеспечение защиты информации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2. Шифрование данных в ОС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3. </w:t>
            </w:r>
            <w:r w:rsidRPr="00832421">
              <w:rPr>
                <w:bCs/>
                <w:color w:val="auto"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3. Разграничение прав доступа в ОС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4. </w:t>
            </w:r>
            <w:r w:rsidRPr="00832421">
              <w:rPr>
                <w:bCs/>
                <w:color w:val="auto"/>
                <w:sz w:val="20"/>
                <w:szCs w:val="20"/>
              </w:rPr>
              <w:t>Угрозы информационной безопасности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3. Разграничение прав доступа в ОС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4. </w:t>
            </w:r>
            <w:r w:rsidRPr="00832421">
              <w:rPr>
                <w:bCs/>
                <w:color w:val="auto"/>
                <w:sz w:val="20"/>
                <w:szCs w:val="20"/>
              </w:rPr>
              <w:t>Угрозы информационной безопасности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4. Возможности файловых подсистем ОС для защиты информации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5.</w:t>
            </w:r>
            <w:r w:rsidRPr="00832421">
              <w:rPr>
                <w:rFonts w:cs="Times New Roman"/>
                <w:color w:val="auto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>Управление рисками информационной безопасности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4. Возможности файловых подсистем ОС для защиты информации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6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5.</w:t>
            </w:r>
            <w:r w:rsidRPr="00832421">
              <w:rPr>
                <w:rFonts w:cs="Times New Roman"/>
                <w:color w:val="auto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>Управление рисками информационной безопасности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5. Обеспечение целостности и доступности данных с использованием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Raid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ЗИЗ</w:t>
            </w: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ПКУ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6</w:t>
            </w: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30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172CBE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Модуль 2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6.</w:t>
            </w:r>
            <w:r w:rsidRPr="00832421">
              <w:rPr>
                <w:rFonts w:cs="Times New Roman"/>
                <w:color w:val="auto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>Политика информационной безопасности в организациях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6. Изучение методов шифрования ОС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Windows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данных на дисках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pStyle w:val="a5"/>
              <w:jc w:val="left"/>
              <w:rPr>
                <w:color w:val="auto"/>
              </w:rPr>
            </w:pPr>
            <w:r w:rsidRPr="00832421">
              <w:rPr>
                <w:b/>
                <w:bCs/>
                <w:color w:val="auto"/>
                <w:sz w:val="20"/>
                <w:szCs w:val="20"/>
              </w:rPr>
              <w:t>Тема 7.</w:t>
            </w:r>
            <w:r w:rsidRPr="00832421">
              <w:rPr>
                <w:color w:val="auto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 xml:space="preserve">Критическая </w:t>
            </w:r>
            <w:proofErr w:type="spellStart"/>
            <w:proofErr w:type="gramStart"/>
            <w:r w:rsidRPr="00832421">
              <w:rPr>
                <w:bCs/>
                <w:color w:val="auto"/>
                <w:sz w:val="20"/>
                <w:szCs w:val="20"/>
              </w:rPr>
              <w:t>инфраструктура.Критическая</w:t>
            </w:r>
            <w:proofErr w:type="spellEnd"/>
            <w:proofErr w:type="gramEnd"/>
            <w:r w:rsidRPr="00832421">
              <w:rPr>
                <w:bCs/>
                <w:color w:val="auto"/>
                <w:sz w:val="20"/>
                <w:szCs w:val="20"/>
              </w:rPr>
              <w:t xml:space="preserve"> информационная инфраструктура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6. Изучение методов шифрования ОС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Windows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данных на дисках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8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r w:rsidRPr="00832421">
              <w:rPr>
                <w:bCs/>
                <w:color w:val="auto"/>
                <w:sz w:val="20"/>
                <w:szCs w:val="20"/>
              </w:rPr>
              <w:t>Идентификация, аутентификация и авторизация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7.</w:t>
            </w:r>
            <w:r w:rsidRPr="00832421">
              <w:rPr>
                <w:rFonts w:cs="Times New Roman"/>
                <w:color w:val="auto"/>
              </w:rPr>
              <w:t xml:space="preserve"> 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Средства защиты данных в ОС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Windows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8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r w:rsidRPr="00832421">
              <w:rPr>
                <w:bCs/>
                <w:color w:val="auto"/>
                <w:sz w:val="20"/>
                <w:szCs w:val="20"/>
              </w:rPr>
              <w:t>Идентификация, аутентификация и авторизация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7. Средства защиты данных в ОС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Windows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9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832421">
              <w:rPr>
                <w:bCs/>
                <w:color w:val="auto"/>
                <w:sz w:val="20"/>
                <w:szCs w:val="20"/>
              </w:rPr>
              <w:t>Криптография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7. Средства защиты данных в ОС </w:t>
            </w:r>
            <w:proofErr w:type="spellStart"/>
            <w:r w:rsidRPr="00832421">
              <w:rPr>
                <w:rFonts w:cs="Times New Roman"/>
                <w:color w:val="auto"/>
                <w:sz w:val="20"/>
                <w:szCs w:val="20"/>
              </w:rPr>
              <w:t>Windows</w:t>
            </w:r>
            <w:proofErr w:type="spellEnd"/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1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0 </w:t>
            </w:r>
            <w:r w:rsidRPr="00832421">
              <w:rPr>
                <w:bCs/>
                <w:color w:val="auto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8. Основы криптографии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Тема 11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r w:rsidRPr="00832421">
              <w:rPr>
                <w:bCs/>
                <w:color w:val="auto"/>
                <w:sz w:val="20"/>
                <w:szCs w:val="20"/>
              </w:rPr>
              <w:t>Защита информации в операционных системах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8. Основы криптографии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12. </w:t>
            </w:r>
            <w:r w:rsidRPr="00832421">
              <w:rPr>
                <w:bCs/>
                <w:color w:val="auto"/>
                <w:sz w:val="20"/>
                <w:szCs w:val="20"/>
              </w:rPr>
              <w:t>Сетевые атаки и защита информации в компьютерных сетях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8. Основы криптографии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Тема 13. </w:t>
            </w:r>
            <w:r w:rsidRPr="00832421">
              <w:rPr>
                <w:bCs/>
                <w:color w:val="auto"/>
                <w:sz w:val="20"/>
                <w:szCs w:val="20"/>
              </w:rPr>
              <w:t xml:space="preserve">Защита </w:t>
            </w:r>
            <w:proofErr w:type="spellStart"/>
            <w:r w:rsidRPr="00832421">
              <w:rPr>
                <w:bCs/>
                <w:color w:val="auto"/>
                <w:sz w:val="20"/>
                <w:szCs w:val="20"/>
              </w:rPr>
              <w:t>internet</w:t>
            </w:r>
            <w:proofErr w:type="spellEnd"/>
            <w:r w:rsidRPr="00832421">
              <w:rPr>
                <w:bCs/>
                <w:color w:val="auto"/>
                <w:sz w:val="20"/>
                <w:szCs w:val="20"/>
              </w:rPr>
              <w:t xml:space="preserve"> ресурсов, сайтов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r w:rsidRPr="00D07C2A">
              <w:rPr>
                <w:rFonts w:cs="Times New Roman"/>
                <w:color w:val="auto"/>
              </w:rPr>
              <w:t>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rPr>
                <w:color w:val="auto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</w:rPr>
              <w:t>Пр.р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 xml:space="preserve"> № 8. Основы криптографии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2C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color w:val="auto"/>
                <w:sz w:val="20"/>
                <w:szCs w:val="20"/>
              </w:rPr>
              <w:t>ЗПР</w:t>
            </w: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ПА</w:t>
            </w:r>
          </w:p>
          <w:p w:rsidR="00172CBE" w:rsidRPr="00832421" w:rsidRDefault="00172CBE" w:rsidP="00172CBE">
            <w:pPr>
              <w:jc w:val="center"/>
              <w:rPr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(</w:t>
            </w:r>
            <w:r w:rsidRPr="00832421">
              <w:rPr>
                <w:rFonts w:cs="Times New Roman"/>
                <w:color w:val="auto"/>
                <w:sz w:val="20"/>
                <w:szCs w:val="20"/>
              </w:rPr>
              <w:t>зачет)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40</w:t>
            </w:r>
          </w:p>
        </w:tc>
      </w:tr>
      <w:tr w:rsidR="00172CBE" w:rsidRPr="00832421" w:rsidTr="00172CBE">
        <w:tblPrEx>
          <w:tblCellMar>
            <w:left w:w="28" w:type="dxa"/>
            <w:right w:w="28" w:type="dxa"/>
          </w:tblCellMar>
        </w:tblPrEx>
        <w:trPr>
          <w:cantSplit/>
          <w:trHeight w:val="20"/>
          <w:jc w:val="center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4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172CBE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2CBE">
              <w:rPr>
                <w:rFonts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2CBE" w:rsidRPr="00832421" w:rsidRDefault="00172CBE" w:rsidP="00172CBE">
            <w:pPr>
              <w:tabs>
                <w:tab w:val="left" w:pos="36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en-US"/>
              </w:rPr>
            </w:pPr>
            <w:r w:rsidRPr="00832421">
              <w:rPr>
                <w:rFonts w:cs="Times New Roman"/>
                <w:color w:val="auto"/>
                <w:sz w:val="20"/>
                <w:szCs w:val="20"/>
                <w:lang w:val="en-US"/>
              </w:rPr>
              <w:t>100</w:t>
            </w:r>
          </w:p>
        </w:tc>
      </w:tr>
    </w:tbl>
    <w:p w:rsidR="00172CBE" w:rsidRDefault="00172CBE"/>
    <w:p w:rsidR="00053975" w:rsidRPr="00023495" w:rsidRDefault="00053975" w:rsidP="00053975">
      <w:pPr>
        <w:pStyle w:val="af0"/>
      </w:pPr>
      <w:r w:rsidRPr="00023495">
        <w:lastRenderedPageBreak/>
        <w:t>Принятые обозначения:</w:t>
      </w:r>
    </w:p>
    <w:p w:rsidR="00053975" w:rsidRPr="00023495" w:rsidRDefault="00053975" w:rsidP="00053975">
      <w:pPr>
        <w:pStyle w:val="af0"/>
      </w:pPr>
      <w:r w:rsidRPr="00023495">
        <w:rPr>
          <w:i/>
        </w:rPr>
        <w:t>Текущий контроль:</w:t>
      </w:r>
    </w:p>
    <w:p w:rsidR="00C94A74" w:rsidRDefault="00C94A74" w:rsidP="008A570A">
      <w:pPr>
        <w:tabs>
          <w:tab w:val="left" w:pos="3640"/>
        </w:tabs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ЗИЗ – защита индивидуального задания.</w:t>
      </w:r>
    </w:p>
    <w:p w:rsidR="00FF36DE" w:rsidRPr="00023495" w:rsidRDefault="00FF36DE" w:rsidP="00FF36DE">
      <w:pPr>
        <w:jc w:val="both"/>
      </w:pPr>
      <w:r w:rsidRPr="00023495">
        <w:t>З</w:t>
      </w:r>
      <w:r>
        <w:t>П</w:t>
      </w:r>
      <w:r w:rsidRPr="00023495">
        <w:t xml:space="preserve">Р – защита </w:t>
      </w:r>
      <w:r>
        <w:t>практических</w:t>
      </w:r>
      <w:r w:rsidRPr="00023495">
        <w:t xml:space="preserve"> работ</w:t>
      </w:r>
    </w:p>
    <w:p w:rsidR="00C94A74" w:rsidRPr="008A570A" w:rsidRDefault="00C94A74" w:rsidP="008A570A">
      <w:pPr>
        <w:tabs>
          <w:tab w:val="left" w:pos="3640"/>
        </w:tabs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ПКУ – промежуточный контроль успеваемости.</w:t>
      </w:r>
    </w:p>
    <w:p w:rsidR="00C94A74" w:rsidRPr="008A570A" w:rsidRDefault="00C94A74" w:rsidP="008A570A">
      <w:pPr>
        <w:tabs>
          <w:tab w:val="left" w:pos="3640"/>
        </w:tabs>
        <w:autoSpaceDE w:val="0"/>
        <w:autoSpaceDN w:val="0"/>
        <w:adjustRightInd w:val="0"/>
        <w:rPr>
          <w:rFonts w:cs="Times New Roman"/>
        </w:rPr>
      </w:pPr>
      <w:r w:rsidRPr="008A570A">
        <w:rPr>
          <w:rFonts w:cs="Times New Roman"/>
        </w:rPr>
        <w:t>ПА – промежуточная аттестация</w:t>
      </w:r>
    </w:p>
    <w:p w:rsidR="00053975" w:rsidRDefault="00053975" w:rsidP="008A570A">
      <w:pPr>
        <w:tabs>
          <w:tab w:val="left" w:pos="3640"/>
        </w:tabs>
        <w:autoSpaceDE w:val="0"/>
        <w:autoSpaceDN w:val="0"/>
        <w:adjustRightInd w:val="0"/>
        <w:rPr>
          <w:rFonts w:cs="Times New Roman"/>
        </w:rPr>
      </w:pPr>
    </w:p>
    <w:p w:rsidR="00053975" w:rsidRDefault="00053975" w:rsidP="00053975">
      <w:pPr>
        <w:ind w:firstLine="540"/>
        <w:jc w:val="both"/>
      </w:pPr>
      <w:r w:rsidRPr="00023495">
        <w:t>Итоговая оценка определяется как сумма текущего контроля и промежуточной аттестации и соответствует баллам:</w:t>
      </w:r>
    </w:p>
    <w:p w:rsidR="001A29BF" w:rsidRPr="00023495" w:rsidRDefault="001A29BF" w:rsidP="00053975">
      <w:pPr>
        <w:ind w:firstLine="540"/>
        <w:jc w:val="both"/>
      </w:pPr>
    </w:p>
    <w:p w:rsidR="00053975" w:rsidRPr="00023495" w:rsidRDefault="00053975" w:rsidP="00053975">
      <w:pPr>
        <w:ind w:firstLine="567"/>
      </w:pPr>
      <w:r w:rsidRPr="00023495">
        <w:t>Зачет</w:t>
      </w: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3606"/>
        <w:gridCol w:w="2704"/>
        <w:gridCol w:w="3261"/>
      </w:tblGrid>
      <w:tr w:rsidR="00053975" w:rsidRPr="00023495" w:rsidTr="00172CBE">
        <w:tc>
          <w:tcPr>
            <w:tcW w:w="3605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Оценка</w:t>
            </w:r>
          </w:p>
        </w:tc>
        <w:tc>
          <w:tcPr>
            <w:tcW w:w="2704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Зачтено</w:t>
            </w:r>
          </w:p>
        </w:tc>
        <w:tc>
          <w:tcPr>
            <w:tcW w:w="3261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Не зачтено</w:t>
            </w:r>
          </w:p>
        </w:tc>
      </w:tr>
      <w:tr w:rsidR="00053975" w:rsidRPr="00023495" w:rsidTr="00172CBE">
        <w:tc>
          <w:tcPr>
            <w:tcW w:w="3605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Баллы</w:t>
            </w:r>
          </w:p>
        </w:tc>
        <w:tc>
          <w:tcPr>
            <w:tcW w:w="2704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51-100</w:t>
            </w:r>
          </w:p>
        </w:tc>
        <w:tc>
          <w:tcPr>
            <w:tcW w:w="3261" w:type="dxa"/>
            <w:vAlign w:val="center"/>
          </w:tcPr>
          <w:p w:rsidR="00053975" w:rsidRPr="00023495" w:rsidRDefault="00053975" w:rsidP="00381B50">
            <w:pPr>
              <w:widowControl w:val="0"/>
              <w:jc w:val="center"/>
            </w:pPr>
            <w:r w:rsidRPr="00023495">
              <w:t>0-50</w:t>
            </w:r>
          </w:p>
        </w:tc>
      </w:tr>
    </w:tbl>
    <w:p w:rsidR="00053975" w:rsidRPr="00023495" w:rsidRDefault="00053975" w:rsidP="00053975">
      <w:pPr>
        <w:ind w:firstLine="567"/>
      </w:pPr>
    </w:p>
    <w:p w:rsidR="00AE24F1" w:rsidRPr="008A570A" w:rsidRDefault="00B92DFA" w:rsidP="008A570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/>
      </w:pPr>
      <w:bookmarkStart w:id="9" w:name="bookmark8"/>
      <w:r w:rsidRPr="008A570A">
        <w:t>ОБРАЗОВАТЕЛЬНЫЕ ТЕХНОЛОГИИ</w:t>
      </w:r>
      <w:bookmarkEnd w:id="9"/>
    </w:p>
    <w:p w:rsidR="00CE1117" w:rsidRDefault="00CE1117" w:rsidP="008A570A">
      <w:pPr>
        <w:tabs>
          <w:tab w:val="left" w:pos="364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40163" w:rsidRDefault="00A40163" w:rsidP="00CE111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A570A">
        <w:rPr>
          <w:rFonts w:cs="Times New Roman"/>
        </w:rP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:rsidR="00381B50" w:rsidRDefault="00381B50" w:rsidP="00CE1117">
      <w:pPr>
        <w:tabs>
          <w:tab w:val="left" w:pos="3640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569"/>
        <w:gridCol w:w="2523"/>
        <w:gridCol w:w="2704"/>
        <w:gridCol w:w="1440"/>
      </w:tblGrid>
      <w:tr w:rsidR="00381B50" w:rsidRPr="00023495" w:rsidTr="00381B50">
        <w:tc>
          <w:tcPr>
            <w:tcW w:w="509" w:type="dxa"/>
            <w:vMerge w:val="restart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569" w:type="dxa"/>
            <w:vMerge w:val="restart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5227" w:type="dxa"/>
            <w:gridSpan w:val="2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Всего часов</w:t>
            </w:r>
          </w:p>
        </w:tc>
      </w:tr>
      <w:tr w:rsidR="00381B50" w:rsidRPr="00023495" w:rsidTr="00381B50">
        <w:trPr>
          <w:trHeight w:val="74"/>
        </w:trPr>
        <w:tc>
          <w:tcPr>
            <w:tcW w:w="509" w:type="dxa"/>
            <w:vMerge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2704" w:type="dxa"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440" w:type="dxa"/>
            <w:vMerge/>
          </w:tcPr>
          <w:p w:rsidR="00381B50" w:rsidRPr="00023495" w:rsidRDefault="00381B50" w:rsidP="00172C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1B50" w:rsidRPr="00023495" w:rsidTr="00381B50">
        <w:tc>
          <w:tcPr>
            <w:tcW w:w="509" w:type="dxa"/>
          </w:tcPr>
          <w:p w:rsidR="00381B50" w:rsidRPr="00023495" w:rsidRDefault="00381B50" w:rsidP="00172CBE">
            <w:pPr>
              <w:jc w:val="both"/>
              <w:rPr>
                <w:sz w:val="20"/>
                <w:szCs w:val="20"/>
              </w:rPr>
            </w:pPr>
            <w:r w:rsidRPr="00023495">
              <w:rPr>
                <w:sz w:val="20"/>
                <w:szCs w:val="20"/>
              </w:rPr>
              <w:t>2</w:t>
            </w:r>
          </w:p>
        </w:tc>
        <w:tc>
          <w:tcPr>
            <w:tcW w:w="2569" w:type="dxa"/>
          </w:tcPr>
          <w:p w:rsidR="00381B50" w:rsidRPr="00023495" w:rsidRDefault="00381B50" w:rsidP="00172CBE">
            <w:pPr>
              <w:jc w:val="both"/>
              <w:rPr>
                <w:sz w:val="20"/>
                <w:szCs w:val="20"/>
              </w:rPr>
            </w:pPr>
            <w:r w:rsidRPr="00023495">
              <w:rPr>
                <w:sz w:val="20"/>
                <w:szCs w:val="20"/>
              </w:rPr>
              <w:t>Мультимедиа</w:t>
            </w:r>
          </w:p>
        </w:tc>
        <w:tc>
          <w:tcPr>
            <w:tcW w:w="2523" w:type="dxa"/>
          </w:tcPr>
          <w:p w:rsidR="00381B50" w:rsidRPr="00172CBE" w:rsidRDefault="00381B50" w:rsidP="00381B50">
            <w:pPr>
              <w:jc w:val="center"/>
              <w:rPr>
                <w:sz w:val="20"/>
                <w:szCs w:val="20"/>
              </w:rPr>
            </w:pPr>
            <w:r w:rsidRPr="00023495">
              <w:rPr>
                <w:sz w:val="20"/>
                <w:szCs w:val="20"/>
              </w:rPr>
              <w:t>Темы 1</w:t>
            </w:r>
            <w:r w:rsidRPr="00023495">
              <w:rPr>
                <w:sz w:val="20"/>
                <w:szCs w:val="20"/>
                <w:lang w:val="en-US"/>
              </w:rPr>
              <w:t>–</w:t>
            </w:r>
            <w:r w:rsidR="00172CBE">
              <w:rPr>
                <w:sz w:val="20"/>
                <w:szCs w:val="20"/>
              </w:rPr>
              <w:t>13</w:t>
            </w:r>
          </w:p>
        </w:tc>
        <w:tc>
          <w:tcPr>
            <w:tcW w:w="2704" w:type="dxa"/>
          </w:tcPr>
          <w:p w:rsidR="00381B50" w:rsidRPr="00023495" w:rsidRDefault="00381B50" w:rsidP="0038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1B50" w:rsidRPr="00381B50" w:rsidRDefault="00381B50" w:rsidP="00381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81B50" w:rsidRPr="00023495" w:rsidTr="00381B50">
        <w:tc>
          <w:tcPr>
            <w:tcW w:w="509" w:type="dxa"/>
          </w:tcPr>
          <w:p w:rsidR="00381B50" w:rsidRPr="00023495" w:rsidRDefault="00381B50" w:rsidP="00172CBE">
            <w:pPr>
              <w:jc w:val="both"/>
              <w:rPr>
                <w:sz w:val="20"/>
                <w:szCs w:val="20"/>
              </w:rPr>
            </w:pPr>
            <w:r w:rsidRPr="00023495">
              <w:rPr>
                <w:sz w:val="20"/>
                <w:szCs w:val="20"/>
              </w:rPr>
              <w:t>7</w:t>
            </w:r>
          </w:p>
        </w:tc>
        <w:tc>
          <w:tcPr>
            <w:tcW w:w="2569" w:type="dxa"/>
          </w:tcPr>
          <w:p w:rsidR="00381B50" w:rsidRPr="00023495" w:rsidRDefault="00381B50" w:rsidP="00172CBE">
            <w:pPr>
              <w:rPr>
                <w:sz w:val="20"/>
                <w:szCs w:val="20"/>
              </w:rPr>
            </w:pPr>
            <w:r w:rsidRPr="00023495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2523" w:type="dxa"/>
          </w:tcPr>
          <w:p w:rsidR="00381B50" w:rsidRPr="00023495" w:rsidRDefault="00381B50" w:rsidP="0038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381B50" w:rsidRPr="00172CBE" w:rsidRDefault="00172CBE" w:rsidP="00381B5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Пр.раб</w:t>
            </w:r>
            <w:proofErr w:type="spellEnd"/>
            <w:proofErr w:type="gramEnd"/>
            <w:r w:rsidR="00381B50" w:rsidRPr="00023495">
              <w:rPr>
                <w:sz w:val="20"/>
                <w:szCs w:val="20"/>
              </w:rPr>
              <w:t>. 1</w:t>
            </w:r>
            <w:r w:rsidR="00381B50" w:rsidRPr="00023495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381B50" w:rsidRPr="00023495" w:rsidRDefault="00381B50" w:rsidP="00381B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81B50" w:rsidRPr="00023495" w:rsidTr="00381B50">
        <w:tc>
          <w:tcPr>
            <w:tcW w:w="509" w:type="dxa"/>
          </w:tcPr>
          <w:p w:rsidR="00381B50" w:rsidRPr="00023495" w:rsidRDefault="00381B50" w:rsidP="0017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381B50" w:rsidRPr="00023495" w:rsidRDefault="00381B50" w:rsidP="00172CBE">
            <w:pPr>
              <w:jc w:val="both"/>
              <w:rPr>
                <w:bCs/>
                <w:sz w:val="20"/>
                <w:szCs w:val="20"/>
              </w:rPr>
            </w:pPr>
            <w:r w:rsidRPr="0002349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523" w:type="dxa"/>
          </w:tcPr>
          <w:p w:rsidR="00381B50" w:rsidRPr="00023495" w:rsidRDefault="00381B50" w:rsidP="00381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04" w:type="dxa"/>
          </w:tcPr>
          <w:p w:rsidR="00381B50" w:rsidRPr="00023495" w:rsidRDefault="00381B50" w:rsidP="00381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381B50" w:rsidRPr="00381B50" w:rsidRDefault="00381B50" w:rsidP="00381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AE24F1" w:rsidRPr="008A570A" w:rsidRDefault="00AE24F1" w:rsidP="008A570A">
      <w:pPr>
        <w:rPr>
          <w:rFonts w:cs="Times New Roman"/>
        </w:rPr>
      </w:pPr>
    </w:p>
    <w:p w:rsidR="00AE24F1" w:rsidRPr="008A570A" w:rsidRDefault="00B92DFA" w:rsidP="008A570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/>
      </w:pPr>
      <w:bookmarkStart w:id="10" w:name="bookmark9"/>
      <w:r w:rsidRPr="008A570A">
        <w:t>ОЦЕНОЧНЫЕ СРЕДСТВА</w:t>
      </w:r>
      <w:bookmarkEnd w:id="10"/>
    </w:p>
    <w:p w:rsidR="00CE1117" w:rsidRDefault="00CE1117" w:rsidP="008A570A">
      <w:pPr>
        <w:pStyle w:val="11"/>
        <w:shd w:val="clear" w:color="auto" w:fill="auto"/>
        <w:ind w:firstLine="640"/>
      </w:pPr>
    </w:p>
    <w:p w:rsidR="00AE24F1" w:rsidRDefault="00B92DFA" w:rsidP="008A570A">
      <w:pPr>
        <w:pStyle w:val="11"/>
        <w:shd w:val="clear" w:color="auto" w:fill="auto"/>
        <w:ind w:firstLine="640"/>
      </w:pPr>
      <w:r w:rsidRPr="008A570A">
        <w:t>Используемые оценочные средства по учебной дисциплине представлены в таблице и хранятся на кафедре.</w:t>
      </w:r>
    </w:p>
    <w:p w:rsidR="00CE1117" w:rsidRPr="008A570A" w:rsidRDefault="00CE1117" w:rsidP="008A570A">
      <w:pPr>
        <w:pStyle w:val="11"/>
        <w:shd w:val="clear" w:color="auto" w:fill="auto"/>
        <w:ind w:firstLine="640"/>
      </w:pP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783"/>
        <w:gridCol w:w="5877"/>
        <w:gridCol w:w="2911"/>
      </w:tblGrid>
      <w:tr w:rsidR="003F4ADF" w:rsidRPr="00356D2D" w:rsidTr="00356D2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356D2D" w:rsidRDefault="003F4ADF" w:rsidP="008A570A">
            <w:pPr>
              <w:jc w:val="center"/>
              <w:rPr>
                <w:b/>
              </w:rPr>
            </w:pPr>
            <w:r w:rsidRPr="00356D2D">
              <w:rPr>
                <w:b/>
              </w:rPr>
              <w:t>№ п/п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356D2D" w:rsidRDefault="003F4ADF" w:rsidP="008A570A">
            <w:pPr>
              <w:jc w:val="center"/>
              <w:rPr>
                <w:b/>
              </w:rPr>
            </w:pPr>
            <w:r w:rsidRPr="00356D2D">
              <w:rPr>
                <w:b/>
              </w:rPr>
              <w:t>Вид оценочных средств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356D2D" w:rsidRDefault="003F4ADF" w:rsidP="008A570A">
            <w:pPr>
              <w:jc w:val="center"/>
              <w:rPr>
                <w:b/>
              </w:rPr>
            </w:pPr>
            <w:r w:rsidRPr="00356D2D">
              <w:rPr>
                <w:b/>
              </w:rPr>
              <w:t>Количество комплектов</w:t>
            </w:r>
          </w:p>
        </w:tc>
      </w:tr>
      <w:tr w:rsidR="003F4ADF" w:rsidRPr="00356D2D" w:rsidTr="00356D2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356D2D" w:rsidRDefault="003F4ADF" w:rsidP="008A570A">
            <w:pPr>
              <w:jc w:val="center"/>
            </w:pPr>
            <w:r w:rsidRPr="00356D2D">
              <w:t>1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356D2D" w:rsidRDefault="003F4ADF" w:rsidP="008A570A">
            <w:r w:rsidRPr="00356D2D">
              <w:t xml:space="preserve">Вопросы к </w:t>
            </w:r>
            <w:r w:rsidR="00CE1117" w:rsidRPr="00356D2D">
              <w:t>зачету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F" w:rsidRPr="00356D2D" w:rsidRDefault="003F4ADF" w:rsidP="008A570A">
            <w:pPr>
              <w:jc w:val="center"/>
            </w:pPr>
            <w:r w:rsidRPr="00356D2D">
              <w:t>1</w:t>
            </w:r>
          </w:p>
        </w:tc>
      </w:tr>
      <w:tr w:rsidR="003F4ADF" w:rsidRPr="00356D2D" w:rsidTr="00356D2D">
        <w:tblPrEx>
          <w:tblLook w:val="04A0" w:firstRow="1" w:lastRow="0" w:firstColumn="1" w:lastColumn="0" w:noHBand="0" w:noVBand="1"/>
        </w:tblPrEx>
        <w:tc>
          <w:tcPr>
            <w:tcW w:w="409" w:type="pct"/>
          </w:tcPr>
          <w:p w:rsidR="003F4ADF" w:rsidRPr="00356D2D" w:rsidRDefault="00952B10" w:rsidP="008A570A">
            <w:pPr>
              <w:jc w:val="center"/>
            </w:pPr>
            <w:r>
              <w:t>2</w:t>
            </w:r>
          </w:p>
        </w:tc>
        <w:tc>
          <w:tcPr>
            <w:tcW w:w="3069" w:type="pct"/>
          </w:tcPr>
          <w:p w:rsidR="003F4ADF" w:rsidRPr="00356D2D" w:rsidRDefault="00952B10" w:rsidP="008A570A">
            <w:r>
              <w:t>З</w:t>
            </w:r>
            <w:r w:rsidR="00B634D1" w:rsidRPr="00356D2D">
              <w:t>адания</w:t>
            </w:r>
            <w:r w:rsidR="003F4ADF" w:rsidRPr="00356D2D">
              <w:t xml:space="preserve"> к </w:t>
            </w:r>
            <w:r w:rsidR="00CE1117" w:rsidRPr="00356D2D">
              <w:t>практическим</w:t>
            </w:r>
            <w:r w:rsidR="003F4ADF" w:rsidRPr="00356D2D">
              <w:t xml:space="preserve"> работам</w:t>
            </w:r>
          </w:p>
        </w:tc>
        <w:tc>
          <w:tcPr>
            <w:tcW w:w="1521" w:type="pct"/>
          </w:tcPr>
          <w:p w:rsidR="003F4ADF" w:rsidRPr="00356D2D" w:rsidRDefault="00952B10" w:rsidP="008A570A">
            <w:pPr>
              <w:jc w:val="center"/>
            </w:pPr>
            <w:r>
              <w:t>8</w:t>
            </w:r>
          </w:p>
        </w:tc>
      </w:tr>
      <w:tr w:rsidR="00567899" w:rsidRPr="00356D2D" w:rsidTr="00356D2D">
        <w:tblPrEx>
          <w:tblLook w:val="04A0" w:firstRow="1" w:lastRow="0" w:firstColumn="1" w:lastColumn="0" w:noHBand="0" w:noVBand="1"/>
        </w:tblPrEx>
        <w:tc>
          <w:tcPr>
            <w:tcW w:w="409" w:type="pct"/>
          </w:tcPr>
          <w:p w:rsidR="00567899" w:rsidRDefault="00567899" w:rsidP="008A570A">
            <w:pPr>
              <w:jc w:val="center"/>
            </w:pPr>
            <w:r>
              <w:t>3</w:t>
            </w:r>
          </w:p>
        </w:tc>
        <w:tc>
          <w:tcPr>
            <w:tcW w:w="3069" w:type="pct"/>
          </w:tcPr>
          <w:p w:rsidR="00567899" w:rsidRDefault="00567899" w:rsidP="008A570A">
            <w:r>
              <w:t>Индивидуальные задания</w:t>
            </w:r>
          </w:p>
        </w:tc>
        <w:tc>
          <w:tcPr>
            <w:tcW w:w="1521" w:type="pct"/>
          </w:tcPr>
          <w:p w:rsidR="00567899" w:rsidRDefault="00567899" w:rsidP="008A570A">
            <w:pPr>
              <w:jc w:val="center"/>
            </w:pPr>
            <w:r>
              <w:t>1</w:t>
            </w:r>
          </w:p>
        </w:tc>
      </w:tr>
    </w:tbl>
    <w:p w:rsidR="00CE1117" w:rsidRDefault="00CE1117" w:rsidP="008A570A">
      <w:pPr>
        <w:pStyle w:val="11"/>
        <w:shd w:val="clear" w:color="auto" w:fill="auto"/>
        <w:ind w:firstLine="640"/>
      </w:pPr>
    </w:p>
    <w:p w:rsidR="00AE24F1" w:rsidRDefault="00B92DFA" w:rsidP="008A570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/>
      </w:pPr>
      <w:bookmarkStart w:id="11" w:name="bookmark10"/>
      <w:r w:rsidRPr="008A570A">
        <w:t>МЕТОДИКА И КРИТЕРИИ ОЦЕНКИ КОМПЕТЕНЦИЙ СТУДЕНТОВ</w:t>
      </w:r>
      <w:bookmarkEnd w:id="11"/>
    </w:p>
    <w:p w:rsidR="00B65289" w:rsidRPr="00B65289" w:rsidRDefault="00B65289" w:rsidP="00B65289"/>
    <w:p w:rsidR="00AE24F1" w:rsidRPr="008A570A" w:rsidRDefault="00B92DFA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12" w:name="bookmark11"/>
      <w:r w:rsidRPr="008A570A">
        <w:t>Уровни сформированности ком</w:t>
      </w:r>
      <w:bookmarkStart w:id="13" w:name="_GoBack"/>
      <w:bookmarkEnd w:id="13"/>
      <w:r w:rsidRPr="008A570A">
        <w:t>петенций</w:t>
      </w:r>
      <w:bookmarkEnd w:id="12"/>
    </w:p>
    <w:p w:rsidR="00B65289" w:rsidRPr="008A570A" w:rsidRDefault="00B65289" w:rsidP="008A570A">
      <w:pPr>
        <w:pStyle w:val="a9"/>
        <w:shd w:val="clear" w:color="auto" w:fill="auto"/>
        <w:ind w:left="653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1763"/>
        <w:gridCol w:w="3239"/>
        <w:gridCol w:w="4047"/>
      </w:tblGrid>
      <w:tr w:rsidR="00F2750C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b/>
                <w:bCs/>
                <w:sz w:val="20"/>
                <w:szCs w:val="20"/>
              </w:rPr>
              <w:t>№</w:t>
            </w:r>
          </w:p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b/>
                <w:bCs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50C" w:rsidRPr="00502A63" w:rsidRDefault="00F2750C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02A63">
              <w:rPr>
                <w:b/>
                <w:bCs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50C" w:rsidRPr="00502A63" w:rsidRDefault="00F2750C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502A63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F2750C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89" w:rsidRPr="00502A63" w:rsidRDefault="00B65289" w:rsidP="008A570A">
            <w:pPr>
              <w:pStyle w:val="a5"/>
              <w:shd w:val="clear" w:color="auto" w:fill="auto"/>
              <w:rPr>
                <w:sz w:val="20"/>
                <w:szCs w:val="20"/>
                <w:highlight w:val="yellow"/>
              </w:rPr>
            </w:pPr>
            <w:r w:rsidRPr="00502A63">
              <w:rPr>
                <w:sz w:val="20"/>
                <w:szCs w:val="20"/>
              </w:rPr>
              <w:t xml:space="preserve">ОПК-3 </w:t>
            </w:r>
            <w:r w:rsidRPr="00502A63">
              <w:rPr>
                <w:color w:val="auto"/>
                <w:sz w:val="20"/>
                <w:szCs w:val="20"/>
              </w:rP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практической реализации</w:t>
            </w:r>
          </w:p>
        </w:tc>
      </w:tr>
      <w:tr w:rsidR="00B634D1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4D1" w:rsidRPr="00502A63" w:rsidRDefault="00B65289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ОПК-3.3 Управляет созданием и использованием продуктов и услуг в сфере информационно-коммуникационных технологий</w:t>
            </w:r>
          </w:p>
        </w:tc>
      </w:tr>
      <w:tr w:rsidR="00F2750C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Пороговый 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50C" w:rsidRPr="00B00763" w:rsidRDefault="00B00763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Знает основы информационной безопасности. </w:t>
            </w:r>
            <w:r w:rsidR="00F2750C"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Понимает способы и протоколы безопасной передачи данных в сети. Может оценить </w:t>
            </w: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угрозы и риски.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50C" w:rsidRPr="00B00763" w:rsidRDefault="00F2750C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Документирование алгоритмов по примерам </w:t>
            </w:r>
            <w:r w:rsidR="00B00763"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практических</w:t>
            </w: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 работ </w:t>
            </w:r>
          </w:p>
        </w:tc>
      </w:tr>
      <w:tr w:rsidR="00F2750C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B00763" w:rsidRDefault="00F2750C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Владеет теоретическими знаниями информационной безопасности и умеет реализовывать их </w:t>
            </w:r>
            <w:r w:rsidR="00B00763"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на практике</w:t>
            </w: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0C" w:rsidRPr="00B00763" w:rsidRDefault="00F2750C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Способен решать стандартные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безопасности. </w:t>
            </w:r>
          </w:p>
        </w:tc>
      </w:tr>
      <w:tr w:rsidR="00F2750C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Высокий</w:t>
            </w:r>
          </w:p>
          <w:p w:rsidR="00F2750C" w:rsidRPr="00502A63" w:rsidRDefault="00F2750C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50C" w:rsidRPr="00B00763" w:rsidRDefault="00F2750C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Способен использовать алгоритмы хеширования, электронной цифровой подписи и ассиметричного шифрования, осуществлять оценку </w:t>
            </w:r>
            <w:proofErr w:type="spellStart"/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криптоскойсти</w:t>
            </w:r>
            <w:proofErr w:type="spellEnd"/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 xml:space="preserve"> системы и моделировать атаку злоумышленника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50C" w:rsidRPr="00B00763" w:rsidRDefault="00F2750C" w:rsidP="008A570A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</w:pPr>
            <w:r w:rsidRPr="00B00763">
              <w:rPr>
                <w:rFonts w:eastAsiaTheme="minorEastAsia" w:cs="Times New Roman"/>
                <w:color w:val="auto"/>
                <w:sz w:val="20"/>
                <w:szCs w:val="20"/>
                <w:lang w:bidi="ar-SA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Способность тестировать разрабатываемое программное обеспечение на наличие уязвимостей и устранять возможность атаки полным перебором</w:t>
            </w:r>
          </w:p>
        </w:tc>
      </w:tr>
      <w:tr w:rsidR="00AE24F1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89" w:rsidRPr="00502A63" w:rsidRDefault="00B65289" w:rsidP="00B65289">
            <w:pPr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502A63">
              <w:rPr>
                <w:rFonts w:eastAsia="Times New Roman" w:cs="Times New Roman"/>
                <w:bCs/>
                <w:sz w:val="20"/>
                <w:szCs w:val="20"/>
              </w:rPr>
              <w:t>ПК-2. Способен управлять качеством и безопасностью ресурсов ИТ</w:t>
            </w:r>
          </w:p>
        </w:tc>
      </w:tr>
      <w:tr w:rsidR="00B634D1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4D1" w:rsidRPr="00502A63" w:rsidRDefault="00B65289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02A63">
              <w:rPr>
                <w:bCs/>
                <w:sz w:val="20"/>
                <w:szCs w:val="20"/>
              </w:rPr>
              <w:t>ПК-2.2. Осуществляет организацию процесса управления информационной безопасностью ресурсов ИТ</w:t>
            </w:r>
          </w:p>
        </w:tc>
      </w:tr>
      <w:tr w:rsidR="00AE24F1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502A63" w:rsidRDefault="00B92DFA" w:rsidP="008A570A">
            <w:pPr>
              <w:pStyle w:val="a5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502A63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Пороговый</w:t>
            </w:r>
          </w:p>
          <w:p w:rsidR="00AE24F1" w:rsidRPr="00502A63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9B5CED" w:rsidRDefault="00F2750C" w:rsidP="008A570A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>Способен обеспечивать информационную безопасность автоматизированных систем обработки информации и управления</w:t>
            </w:r>
            <w:r w:rsidR="00B92DFA" w:rsidRPr="009B5C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9B5CED" w:rsidRDefault="00B00763" w:rsidP="008A570A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9B5CED">
              <w:rPr>
                <w:rFonts w:eastAsiaTheme="minorEastAsia"/>
                <w:color w:val="auto"/>
                <w:sz w:val="20"/>
                <w:szCs w:val="20"/>
                <w:lang w:bidi="ar-SA"/>
              </w:rPr>
              <w:t>Документирование алгоритмов по примерам практических работ</w:t>
            </w:r>
          </w:p>
        </w:tc>
      </w:tr>
      <w:tr w:rsidR="006A159F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9F" w:rsidRPr="00502A63" w:rsidRDefault="006A159F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9F" w:rsidRPr="00502A63" w:rsidRDefault="006A159F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59F" w:rsidRPr="009B5CED" w:rsidRDefault="006A159F" w:rsidP="008A570A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>Владеет знаниями теоретических основ по проведению экспериментов и оценке адекватности и эффек</w:t>
            </w:r>
            <w:r w:rsidRPr="009B5CED">
              <w:rPr>
                <w:color w:val="auto"/>
                <w:sz w:val="20"/>
                <w:szCs w:val="20"/>
              </w:rPr>
              <w:softHyphen/>
              <w:t xml:space="preserve">тивности результатов </w:t>
            </w:r>
            <w:r w:rsidR="001B1B8E" w:rsidRPr="009B5CED">
              <w:rPr>
                <w:color w:val="auto"/>
                <w:sz w:val="20"/>
                <w:szCs w:val="20"/>
              </w:rPr>
              <w:t>безопасности систем</w:t>
            </w:r>
            <w:r w:rsidRPr="009B5CE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F" w:rsidRPr="009B5CED" w:rsidRDefault="00356D2D" w:rsidP="008A570A">
            <w:pPr>
              <w:pStyle w:val="a5"/>
              <w:shd w:val="clear" w:color="auto" w:fill="auto"/>
              <w:tabs>
                <w:tab w:val="left" w:pos="1728"/>
              </w:tabs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 xml:space="preserve">Применение на практике навыков полученных при выполнении практических работ. </w:t>
            </w:r>
          </w:p>
        </w:tc>
      </w:tr>
      <w:tr w:rsidR="00AE24F1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502A63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502A63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Высокий</w:t>
            </w:r>
          </w:p>
          <w:p w:rsidR="00AE24F1" w:rsidRPr="00502A63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1B1B8E" w:rsidRDefault="00B92DFA" w:rsidP="008A570A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1B1B8E">
              <w:rPr>
                <w:color w:val="auto"/>
                <w:sz w:val="20"/>
                <w:szCs w:val="20"/>
              </w:rPr>
              <w:t>Владеет навыками настраивать</w:t>
            </w:r>
            <w:r w:rsidR="006A159F" w:rsidRPr="001B1B8E">
              <w:rPr>
                <w:color w:val="auto"/>
                <w:sz w:val="20"/>
                <w:szCs w:val="20"/>
              </w:rPr>
              <w:t xml:space="preserve"> оснастки операционных систем се</w:t>
            </w:r>
            <w:r w:rsidR="006A159F" w:rsidRPr="001B1B8E">
              <w:rPr>
                <w:color w:val="auto"/>
                <w:sz w:val="20"/>
                <w:szCs w:val="20"/>
              </w:rPr>
              <w:softHyphen/>
              <w:t xml:space="preserve">мейства </w:t>
            </w:r>
            <w:r w:rsidR="006A159F" w:rsidRPr="001B1B8E">
              <w:rPr>
                <w:color w:val="auto"/>
                <w:sz w:val="20"/>
                <w:szCs w:val="20"/>
                <w:lang w:val="en-US" w:eastAsia="en-US" w:bidi="en-US"/>
              </w:rPr>
              <w:t>Windows</w:t>
            </w:r>
            <w:r w:rsidR="006A159F" w:rsidRPr="001B1B8E">
              <w:rPr>
                <w:color w:val="auto"/>
                <w:sz w:val="20"/>
                <w:szCs w:val="20"/>
                <w:lang w:eastAsia="en-US" w:bidi="en-US"/>
              </w:rPr>
              <w:t xml:space="preserve">, </w:t>
            </w:r>
            <w:r w:rsidR="006A159F" w:rsidRPr="001B1B8E">
              <w:rPr>
                <w:color w:val="auto"/>
                <w:sz w:val="20"/>
                <w:szCs w:val="20"/>
                <w:lang w:val="en-US" w:eastAsia="en-US" w:bidi="en-US"/>
              </w:rPr>
              <w:t>Linux</w:t>
            </w:r>
            <w:r w:rsidR="006A159F" w:rsidRPr="001B1B8E">
              <w:rPr>
                <w:color w:val="auto"/>
                <w:sz w:val="20"/>
                <w:szCs w:val="20"/>
                <w:lang w:eastAsia="en-US" w:bidi="en-US"/>
              </w:rPr>
              <w:t xml:space="preserve">. </w:t>
            </w:r>
            <w:r w:rsidR="006A159F" w:rsidRPr="001B1B8E">
              <w:rPr>
                <w:color w:val="auto"/>
                <w:sz w:val="20"/>
                <w:szCs w:val="20"/>
              </w:rPr>
              <w:t xml:space="preserve">Владеет </w:t>
            </w:r>
            <w:r w:rsidR="001B1B8E" w:rsidRPr="001B1B8E">
              <w:rPr>
                <w:color w:val="auto"/>
                <w:sz w:val="20"/>
                <w:szCs w:val="20"/>
              </w:rPr>
              <w:t xml:space="preserve">навыками защиты информации.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9B5CED" w:rsidRDefault="006A159F" w:rsidP="008A570A">
            <w:pPr>
              <w:pStyle w:val="a5"/>
              <w:shd w:val="clear" w:color="auto" w:fill="auto"/>
              <w:tabs>
                <w:tab w:val="left" w:pos="2194"/>
              </w:tabs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>Способен</w:t>
            </w:r>
            <w:r w:rsidR="00544E98" w:rsidRPr="009B5CED">
              <w:rPr>
                <w:color w:val="auto"/>
                <w:sz w:val="20"/>
                <w:szCs w:val="20"/>
              </w:rPr>
              <w:t xml:space="preserve"> </w:t>
            </w:r>
            <w:r w:rsidRPr="009B5CED">
              <w:rPr>
                <w:color w:val="auto"/>
                <w:sz w:val="20"/>
                <w:szCs w:val="20"/>
              </w:rPr>
              <w:t xml:space="preserve">применять основные методы </w:t>
            </w:r>
            <w:r w:rsidR="009B5CED" w:rsidRPr="009B5CED">
              <w:rPr>
                <w:color w:val="auto"/>
                <w:sz w:val="20"/>
                <w:szCs w:val="20"/>
              </w:rPr>
              <w:t xml:space="preserve">в установке и настройке программного обеспечения для обеспечения информационной безопасности. </w:t>
            </w:r>
          </w:p>
        </w:tc>
      </w:tr>
      <w:tr w:rsidR="00B65289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89" w:rsidRPr="009B5CED" w:rsidRDefault="00B65289" w:rsidP="00172CBE">
            <w:pPr>
              <w:jc w:val="both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9B5CED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ПК-2. Способен управлять качеством и безопасностью ресурсов ИТ</w:t>
            </w:r>
          </w:p>
        </w:tc>
      </w:tr>
      <w:tr w:rsidR="00B65289" w:rsidRPr="00502A63" w:rsidTr="00502A63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89" w:rsidRPr="009B5CED" w:rsidRDefault="00B65289" w:rsidP="00172CBE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9B5CED">
              <w:rPr>
                <w:bCs/>
                <w:color w:val="auto"/>
                <w:sz w:val="20"/>
                <w:szCs w:val="20"/>
              </w:rPr>
              <w:t>ПК-2.3. Осуществляет формирование системы оценки качества и процесса управления информационной безопасностью ресурсов ИТ</w:t>
            </w:r>
          </w:p>
        </w:tc>
      </w:tr>
      <w:tr w:rsidR="00B65289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Пороговый</w:t>
            </w:r>
          </w:p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F465AF" w:rsidRDefault="00B65289" w:rsidP="00172CBE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465AF">
              <w:rPr>
                <w:color w:val="auto"/>
                <w:sz w:val="20"/>
                <w:szCs w:val="20"/>
              </w:rPr>
              <w:t xml:space="preserve">Способен обеспечивать информационную безопасность </w:t>
            </w:r>
            <w:r w:rsidR="004165C3" w:rsidRPr="00F465AF">
              <w:rPr>
                <w:color w:val="auto"/>
                <w:sz w:val="20"/>
                <w:szCs w:val="20"/>
              </w:rPr>
              <w:t>информационных ресурсов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89" w:rsidRPr="009B5CED" w:rsidRDefault="00B00763" w:rsidP="00172CBE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9B5CED">
              <w:rPr>
                <w:rFonts w:eastAsiaTheme="minorEastAsia"/>
                <w:color w:val="auto"/>
                <w:sz w:val="20"/>
                <w:szCs w:val="20"/>
                <w:lang w:bidi="ar-SA"/>
              </w:rPr>
              <w:t>Документирование алгоритмов по примерам практических работ</w:t>
            </w:r>
          </w:p>
        </w:tc>
      </w:tr>
      <w:tr w:rsidR="00B65289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89" w:rsidRPr="00F465AF" w:rsidRDefault="00B65289" w:rsidP="00172CBE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F465AF">
              <w:rPr>
                <w:color w:val="auto"/>
                <w:sz w:val="20"/>
                <w:szCs w:val="20"/>
              </w:rPr>
              <w:t xml:space="preserve">Владеет знаниями теоретических основ по </w:t>
            </w:r>
            <w:r w:rsidR="004165C3" w:rsidRPr="00F465AF">
              <w:rPr>
                <w:bCs/>
                <w:color w:val="auto"/>
                <w:sz w:val="20"/>
                <w:szCs w:val="20"/>
              </w:rPr>
              <w:t>оценки качества и процесса управления информационной безопасностью ресурсов ИТ</w:t>
            </w:r>
            <w:r w:rsidRPr="00F465A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89" w:rsidRPr="009B5CED" w:rsidRDefault="00356D2D" w:rsidP="00172CBE">
            <w:pPr>
              <w:pStyle w:val="a5"/>
              <w:shd w:val="clear" w:color="auto" w:fill="auto"/>
              <w:tabs>
                <w:tab w:val="left" w:pos="1728"/>
              </w:tabs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>Применение на практике навыков полученных при выполнении практических работ.</w:t>
            </w:r>
          </w:p>
        </w:tc>
      </w:tr>
      <w:tr w:rsidR="00B65289" w:rsidRPr="00502A63" w:rsidTr="00F465AF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Высокий</w:t>
            </w:r>
          </w:p>
          <w:p w:rsidR="00B65289" w:rsidRPr="00502A63" w:rsidRDefault="00B65289" w:rsidP="00172CB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502A63">
              <w:rPr>
                <w:sz w:val="20"/>
                <w:szCs w:val="20"/>
              </w:rPr>
              <w:t>уровень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89" w:rsidRPr="004165C3" w:rsidRDefault="00B65289" w:rsidP="00172CBE">
            <w:pPr>
              <w:pStyle w:val="a5"/>
              <w:shd w:val="clear" w:color="auto" w:fill="auto"/>
              <w:rPr>
                <w:color w:val="auto"/>
                <w:sz w:val="20"/>
                <w:szCs w:val="20"/>
              </w:rPr>
            </w:pPr>
            <w:r w:rsidRPr="004165C3">
              <w:rPr>
                <w:color w:val="auto"/>
                <w:sz w:val="20"/>
                <w:szCs w:val="20"/>
              </w:rPr>
              <w:t xml:space="preserve">Владеет навыками </w:t>
            </w:r>
            <w:r w:rsidR="004165C3" w:rsidRPr="004165C3">
              <w:rPr>
                <w:color w:val="auto"/>
                <w:sz w:val="20"/>
                <w:szCs w:val="20"/>
              </w:rPr>
              <w:t xml:space="preserve">работы с программным обеспечением для обеспечения информационной безопасности.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89" w:rsidRPr="009B5CED" w:rsidRDefault="009B5CED" w:rsidP="00172CBE">
            <w:pPr>
              <w:pStyle w:val="a5"/>
              <w:shd w:val="clear" w:color="auto" w:fill="auto"/>
              <w:tabs>
                <w:tab w:val="left" w:pos="2194"/>
              </w:tabs>
              <w:rPr>
                <w:color w:val="auto"/>
                <w:sz w:val="20"/>
                <w:szCs w:val="20"/>
              </w:rPr>
            </w:pPr>
            <w:r w:rsidRPr="009B5CED">
              <w:rPr>
                <w:color w:val="auto"/>
                <w:sz w:val="20"/>
                <w:szCs w:val="20"/>
              </w:rPr>
              <w:t>Способен применять основные методы в установке и настройке программного обеспечения для обеспечения информационной безопасности.</w:t>
            </w:r>
          </w:p>
        </w:tc>
      </w:tr>
    </w:tbl>
    <w:p w:rsidR="00544E98" w:rsidRPr="008A570A" w:rsidRDefault="00544E98" w:rsidP="008A570A">
      <w:pPr>
        <w:rPr>
          <w:rFonts w:cs="Times New Roman"/>
        </w:rPr>
      </w:pPr>
    </w:p>
    <w:p w:rsidR="00544E98" w:rsidRDefault="00544E98" w:rsidP="008A570A">
      <w:pPr>
        <w:pStyle w:val="13"/>
        <w:keepNext/>
        <w:keepLines/>
        <w:numPr>
          <w:ilvl w:val="1"/>
          <w:numId w:val="1"/>
        </w:numPr>
        <w:shd w:val="clear" w:color="auto" w:fill="auto"/>
        <w:tabs>
          <w:tab w:val="left" w:pos="1152"/>
        </w:tabs>
        <w:spacing w:after="0"/>
        <w:ind w:left="660" w:right="82" w:firstLine="0"/>
        <w:jc w:val="left"/>
      </w:pPr>
      <w:bookmarkStart w:id="14" w:name="bookmark12"/>
      <w:r w:rsidRPr="008A570A">
        <w:t xml:space="preserve">Методика оценки знаний, умений и навыков студентов </w:t>
      </w:r>
      <w:bookmarkEnd w:id="14"/>
    </w:p>
    <w:p w:rsidR="00502A63" w:rsidRPr="00502A63" w:rsidRDefault="00502A63" w:rsidP="00502A6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3F4ADF" w:rsidRPr="00091762" w:rsidTr="00534508">
        <w:tc>
          <w:tcPr>
            <w:tcW w:w="6658" w:type="dxa"/>
          </w:tcPr>
          <w:p w:rsidR="003F4ADF" w:rsidRPr="00091762" w:rsidRDefault="003F4ADF" w:rsidP="008A570A">
            <w:pPr>
              <w:jc w:val="center"/>
            </w:pPr>
            <w:r w:rsidRPr="00091762">
              <w:t>Результаты обучения</w:t>
            </w:r>
          </w:p>
        </w:tc>
        <w:tc>
          <w:tcPr>
            <w:tcW w:w="2687" w:type="dxa"/>
          </w:tcPr>
          <w:p w:rsidR="003F4ADF" w:rsidRPr="00091762" w:rsidRDefault="003F4ADF" w:rsidP="008A570A">
            <w:pPr>
              <w:jc w:val="center"/>
            </w:pPr>
            <w:r w:rsidRPr="00091762">
              <w:t>Оценочные средства*</w:t>
            </w:r>
          </w:p>
        </w:tc>
      </w:tr>
      <w:tr w:rsidR="003F4ADF" w:rsidRPr="00091762" w:rsidTr="003B2F40">
        <w:tc>
          <w:tcPr>
            <w:tcW w:w="9345" w:type="dxa"/>
            <w:gridSpan w:val="2"/>
          </w:tcPr>
          <w:p w:rsidR="003F4ADF" w:rsidRPr="00091762" w:rsidRDefault="00502A63" w:rsidP="008A570A">
            <w:pPr>
              <w:jc w:val="both"/>
              <w:rPr>
                <w:b/>
                <w:color w:val="auto"/>
              </w:rPr>
            </w:pPr>
            <w:r w:rsidRPr="00091762">
              <w:rPr>
                <w:color w:val="auto"/>
              </w:rPr>
              <w:t>ОПК-3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практической реализации</w:t>
            </w:r>
          </w:p>
        </w:tc>
      </w:tr>
      <w:tr w:rsidR="00EB4798" w:rsidRPr="00EB4798" w:rsidTr="00534508">
        <w:tc>
          <w:tcPr>
            <w:tcW w:w="6658" w:type="dxa"/>
          </w:tcPr>
          <w:p w:rsidR="00091762" w:rsidRPr="00EB4798" w:rsidRDefault="00091762" w:rsidP="00091762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 xml:space="preserve">Документирование алгоритмов по примерам практических работ </w:t>
            </w:r>
          </w:p>
          <w:p w:rsidR="00091762" w:rsidRPr="00EB4798" w:rsidRDefault="00091762" w:rsidP="00091762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 xml:space="preserve">Способен решать стандартные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безопасности. </w:t>
            </w:r>
          </w:p>
          <w:p w:rsidR="003F4ADF" w:rsidRPr="00EB4798" w:rsidRDefault="00091762" w:rsidP="00091762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lastRenderedPageBreak/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Способность тестировать разрабатываемое программное обеспечение на наличие уязвимостей и устранять возможность атаки полным перебором</w:t>
            </w:r>
          </w:p>
        </w:tc>
        <w:tc>
          <w:tcPr>
            <w:tcW w:w="2687" w:type="dxa"/>
          </w:tcPr>
          <w:p w:rsidR="00952B10" w:rsidRDefault="00952B10" w:rsidP="00534508">
            <w:pPr>
              <w:jc w:val="both"/>
              <w:rPr>
                <w:color w:val="auto"/>
              </w:rPr>
            </w:pPr>
            <w:r>
              <w:lastRenderedPageBreak/>
              <w:t>З</w:t>
            </w:r>
            <w:r w:rsidRPr="00356D2D">
              <w:t>адания к практическим работам</w:t>
            </w:r>
            <w:r w:rsidRPr="00EB4798">
              <w:rPr>
                <w:color w:val="auto"/>
              </w:rPr>
              <w:t xml:space="preserve"> </w:t>
            </w:r>
          </w:p>
          <w:p w:rsidR="003F4ADF" w:rsidRPr="00EB4798" w:rsidRDefault="00534508" w:rsidP="00534508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>Вопросы к зачету</w:t>
            </w:r>
          </w:p>
        </w:tc>
      </w:tr>
      <w:tr w:rsidR="00EB4798" w:rsidRPr="00EB4798" w:rsidTr="003B2F40">
        <w:tc>
          <w:tcPr>
            <w:tcW w:w="9345" w:type="dxa"/>
            <w:gridSpan w:val="2"/>
          </w:tcPr>
          <w:p w:rsidR="003F4ADF" w:rsidRPr="00EB4798" w:rsidRDefault="00502A63" w:rsidP="008A570A">
            <w:pPr>
              <w:jc w:val="both"/>
              <w:rPr>
                <w:b/>
                <w:color w:val="auto"/>
                <w:highlight w:val="yellow"/>
              </w:rPr>
            </w:pPr>
            <w:r w:rsidRPr="00EB4798">
              <w:rPr>
                <w:bCs/>
                <w:color w:val="auto"/>
              </w:rPr>
              <w:t>ПК-2. Способен управлять качеством и безопасностью ресурсов ИТ</w:t>
            </w:r>
          </w:p>
        </w:tc>
      </w:tr>
      <w:tr w:rsidR="00EB4798" w:rsidRPr="00EB4798" w:rsidTr="00534508">
        <w:tc>
          <w:tcPr>
            <w:tcW w:w="6658" w:type="dxa"/>
          </w:tcPr>
          <w:p w:rsidR="001075E3" w:rsidRPr="00EB4798" w:rsidRDefault="001075E3" w:rsidP="001075E3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>Документирование алгоритмов по примерам практических работ</w:t>
            </w:r>
          </w:p>
          <w:p w:rsidR="001075E3" w:rsidRPr="00EB4798" w:rsidRDefault="001075E3" w:rsidP="001075E3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>Применение на практике навыков полученных при выполнении практических работ.</w:t>
            </w:r>
          </w:p>
          <w:p w:rsidR="003F4ADF" w:rsidRPr="00EB4798" w:rsidRDefault="001075E3" w:rsidP="001075E3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>Способен применять основные методы в установке и настройке программного обеспечения для обеспечения информационной безопасности.</w:t>
            </w:r>
          </w:p>
        </w:tc>
        <w:tc>
          <w:tcPr>
            <w:tcW w:w="2687" w:type="dxa"/>
          </w:tcPr>
          <w:p w:rsidR="00952B10" w:rsidRDefault="00952B10" w:rsidP="00952B10">
            <w:pPr>
              <w:jc w:val="both"/>
              <w:rPr>
                <w:color w:val="auto"/>
              </w:rPr>
            </w:pPr>
            <w:r>
              <w:t>З</w:t>
            </w:r>
            <w:r w:rsidRPr="00356D2D">
              <w:t>адания к практическим работам</w:t>
            </w:r>
            <w:r w:rsidRPr="00EB4798">
              <w:rPr>
                <w:color w:val="auto"/>
              </w:rPr>
              <w:t xml:space="preserve"> </w:t>
            </w:r>
          </w:p>
          <w:p w:rsidR="003F4ADF" w:rsidRPr="00EB4798" w:rsidRDefault="00952B10" w:rsidP="00952B10">
            <w:pPr>
              <w:jc w:val="both"/>
              <w:rPr>
                <w:color w:val="auto"/>
              </w:rPr>
            </w:pPr>
            <w:r w:rsidRPr="00EB4798">
              <w:rPr>
                <w:color w:val="auto"/>
              </w:rPr>
              <w:t>Вопросы к зачету</w:t>
            </w:r>
          </w:p>
        </w:tc>
      </w:tr>
    </w:tbl>
    <w:p w:rsidR="00544E98" w:rsidRPr="00EB4798" w:rsidRDefault="00544E98" w:rsidP="008A570A">
      <w:pPr>
        <w:rPr>
          <w:rFonts w:cs="Times New Roman"/>
          <w:color w:val="auto"/>
        </w:rPr>
      </w:pPr>
    </w:p>
    <w:p w:rsidR="00381B50" w:rsidRPr="00EB4798" w:rsidRDefault="00381B50" w:rsidP="00381B50">
      <w:pPr>
        <w:pStyle w:val="1"/>
      </w:pPr>
      <w:r w:rsidRPr="00EB4798">
        <w:t xml:space="preserve">5.3 Критерии оценки практических работ. </w:t>
      </w:r>
    </w:p>
    <w:p w:rsidR="00381B50" w:rsidRPr="00EB4798" w:rsidRDefault="00381B50" w:rsidP="00381B50">
      <w:pPr>
        <w:ind w:firstLine="540"/>
        <w:jc w:val="both"/>
        <w:rPr>
          <w:color w:val="auto"/>
        </w:rPr>
      </w:pPr>
    </w:p>
    <w:p w:rsidR="00381B50" w:rsidRPr="00613B22" w:rsidRDefault="00381B50" w:rsidP="00EB4798">
      <w:pPr>
        <w:ind w:firstLine="709"/>
        <w:jc w:val="both"/>
      </w:pPr>
      <w:r w:rsidRPr="00613B22">
        <w:t xml:space="preserve">Студент обязан самостоятельно в полном объеме выполнить </w:t>
      </w:r>
      <w:r>
        <w:t>практические</w:t>
      </w:r>
      <w:r w:rsidRPr="00613B22">
        <w:t xml:space="preserve"> работы согласно рабочей программе. </w:t>
      </w:r>
    </w:p>
    <w:p w:rsidR="00381B50" w:rsidRPr="00613B22" w:rsidRDefault="00381B50" w:rsidP="00EB4798">
      <w:pPr>
        <w:ind w:firstLine="709"/>
        <w:jc w:val="both"/>
      </w:pPr>
      <w:r w:rsidRPr="00613B22">
        <w:t xml:space="preserve">Задание на работы выдает ведущий занятия преподаватель. </w:t>
      </w:r>
    </w:p>
    <w:p w:rsidR="00381B50" w:rsidRPr="00613B22" w:rsidRDefault="00381B50" w:rsidP="00EB4798">
      <w:pPr>
        <w:ind w:firstLine="709"/>
        <w:jc w:val="both"/>
      </w:pPr>
      <w:r w:rsidRPr="00613B22">
        <w:t xml:space="preserve">По результатам выполнения работ студент обязан оформить отчет по </w:t>
      </w:r>
      <w:r>
        <w:t>практической</w:t>
      </w:r>
      <w:r w:rsidRPr="00613B22">
        <w:t xml:space="preserve"> работе в соответствии с действующими в Университете требованиями по оформлению отчета. </w:t>
      </w:r>
    </w:p>
    <w:p w:rsidR="00381B50" w:rsidRPr="00613B22" w:rsidRDefault="00381B50" w:rsidP="00EB4798">
      <w:pPr>
        <w:ind w:firstLine="709"/>
        <w:jc w:val="both"/>
      </w:pPr>
      <w:r w:rsidRPr="00613B22">
        <w:t xml:space="preserve">Отсутствие отчета является причиной недопуска к сдаче </w:t>
      </w:r>
      <w:r>
        <w:t>практической</w:t>
      </w:r>
      <w:r w:rsidRPr="00613B22">
        <w:t xml:space="preserve"> работы. </w:t>
      </w:r>
    </w:p>
    <w:p w:rsidR="00381B50" w:rsidRPr="00613B22" w:rsidRDefault="00381B50" w:rsidP="00EB4798">
      <w:pPr>
        <w:ind w:firstLine="709"/>
        <w:jc w:val="both"/>
      </w:pPr>
      <w:r w:rsidRPr="00613B22">
        <w:t>Защита отчета проводится устно, путем ответов на контрольные вопросы к работе</w:t>
      </w:r>
      <w:r>
        <w:t>, решения задачи по теме практической работы</w:t>
      </w:r>
      <w:r w:rsidRPr="00613B22">
        <w:t xml:space="preserve"> и демонстрации навыков</w:t>
      </w:r>
      <w:r>
        <w:t>,</w:t>
      </w:r>
      <w:r w:rsidRPr="00613B22">
        <w:t xml:space="preserve"> полученных при выполнении работы. </w:t>
      </w:r>
    </w:p>
    <w:p w:rsidR="00381B50" w:rsidRPr="00613B22" w:rsidRDefault="00381B50" w:rsidP="00EB4798">
      <w:pPr>
        <w:ind w:firstLine="709"/>
        <w:jc w:val="both"/>
      </w:pPr>
      <w:r>
        <w:t xml:space="preserve">При защите практической </w:t>
      </w:r>
      <w:r w:rsidRPr="00613B22">
        <w:t xml:space="preserve">работы студент имеет право пользоваться собственноручно оформленным отчетом. </w:t>
      </w:r>
    </w:p>
    <w:p w:rsidR="00381B50" w:rsidRPr="00613B22" w:rsidRDefault="00381B50" w:rsidP="00EB4798">
      <w:pPr>
        <w:ind w:firstLine="709"/>
        <w:jc w:val="both"/>
      </w:pPr>
      <w:r w:rsidRPr="00613B22">
        <w:t>При отсутствии ответов на заданные преподавателем вопросы отчет не засчитывается и баллы не выставляются.</w:t>
      </w:r>
    </w:p>
    <w:p w:rsidR="00381B50" w:rsidRDefault="00381B50" w:rsidP="00EB4798">
      <w:pPr>
        <w:ind w:firstLine="709"/>
        <w:jc w:val="both"/>
      </w:pPr>
      <w:r w:rsidRPr="00613B22">
        <w:t xml:space="preserve">Правильные ответы оцениваются согласно оценочным уровням сформированности компетенций по изучаемой теме. </w:t>
      </w:r>
    </w:p>
    <w:p w:rsidR="00381B50" w:rsidRDefault="00381B50" w:rsidP="00EB4798">
      <w:pPr>
        <w:ind w:firstLine="709"/>
        <w:jc w:val="both"/>
      </w:pPr>
      <w:r w:rsidRPr="00023495">
        <w:t xml:space="preserve">Каждая выполненная и защищенная работа </w:t>
      </w:r>
      <w:r w:rsidRPr="00EB4798">
        <w:rPr>
          <w:color w:val="auto"/>
        </w:rPr>
        <w:t xml:space="preserve">оцениваются до </w:t>
      </w:r>
      <w:r w:rsidR="00952B10">
        <w:rPr>
          <w:color w:val="auto"/>
        </w:rPr>
        <w:t>8</w:t>
      </w:r>
      <w:r w:rsidRPr="00EB4798">
        <w:rPr>
          <w:color w:val="auto"/>
        </w:rPr>
        <w:t xml:space="preserve"> баллов, в зависимости </w:t>
      </w:r>
      <w:r w:rsidRPr="00023495">
        <w:t>от качества оформления и уровня знаний студента по тематике работы.</w:t>
      </w:r>
      <w:r>
        <w:t xml:space="preserve"> </w:t>
      </w:r>
      <w:r w:rsidRPr="00023495">
        <w:t xml:space="preserve">Если по окончанию модуля </w:t>
      </w:r>
      <w:r>
        <w:t xml:space="preserve">практическая </w:t>
      </w:r>
      <w:r w:rsidRPr="00023495">
        <w:t xml:space="preserve">работа выполнена, но не защищена, то баллы по ней не начисляются, и она попадает в разряд задолженности. </w:t>
      </w:r>
    </w:p>
    <w:p w:rsidR="003F4ADF" w:rsidRPr="008A570A" w:rsidRDefault="003F4ADF" w:rsidP="008A570A">
      <w:pPr>
        <w:pStyle w:val="11"/>
        <w:ind w:firstLine="640"/>
      </w:pPr>
    </w:p>
    <w:p w:rsidR="00AE24F1" w:rsidRPr="008A570A" w:rsidRDefault="00B92DFA" w:rsidP="008A570A">
      <w:pPr>
        <w:pStyle w:val="13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spacing w:after="0"/>
        <w:ind w:firstLine="426"/>
      </w:pPr>
      <w:bookmarkStart w:id="15" w:name="bookmark14"/>
      <w:r w:rsidRPr="008A570A">
        <w:t>МЕТОДИЧЕСКИЕ РЕКОМЕНДАЦИИ ПО ОРГАНИЗАЦИИ И ВЫПОЛНЕНИЮ САМОСТОЯТЕЛЬНОЙ РАБОТЫ СТУДЕНТОВ ПО УЧЕБНОЙ ДИСЦИПЛИНЕ</w:t>
      </w:r>
      <w:bookmarkEnd w:id="15"/>
    </w:p>
    <w:p w:rsidR="00CE1117" w:rsidRDefault="00CE1117" w:rsidP="008A570A">
      <w:pPr>
        <w:pStyle w:val="11"/>
        <w:shd w:val="clear" w:color="auto" w:fill="auto"/>
        <w:ind w:firstLine="800"/>
      </w:pPr>
    </w:p>
    <w:p w:rsidR="00AE24F1" w:rsidRPr="008A570A" w:rsidRDefault="00B92DFA" w:rsidP="00AB2DFD">
      <w:pPr>
        <w:pStyle w:val="11"/>
        <w:shd w:val="clear" w:color="auto" w:fill="auto"/>
        <w:ind w:firstLine="709"/>
      </w:pPr>
      <w:r w:rsidRPr="008A570A"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AE24F1" w:rsidRPr="008A570A" w:rsidRDefault="00B92DFA" w:rsidP="00AB2DFD">
      <w:pPr>
        <w:pStyle w:val="11"/>
        <w:shd w:val="clear" w:color="auto" w:fill="auto"/>
        <w:ind w:firstLine="709"/>
      </w:pPr>
      <w:r w:rsidRPr="008A570A">
        <w:t>Перечень контрольных вопросов и заданий для самостоятельной работы студентов хранится на кафедре.</w:t>
      </w:r>
    </w:p>
    <w:p w:rsidR="00AE24F1" w:rsidRPr="008A570A" w:rsidRDefault="00B92DFA" w:rsidP="00AB2DFD">
      <w:pPr>
        <w:pStyle w:val="11"/>
        <w:shd w:val="clear" w:color="auto" w:fill="auto"/>
        <w:ind w:firstLine="709"/>
      </w:pPr>
      <w:r w:rsidRPr="008A570A">
        <w:t>Виды самостоятельной работы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 w:rsidRPr="008A570A">
        <w:t>проработка тем (вопросов), вынесенных на самостоятельное изучение;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 w:rsidRPr="008A570A">
        <w:t>конспектирование учебной литературы;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 w:rsidRPr="008A570A">
        <w:t>подготовка докладов;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 w:rsidRPr="008A570A">
        <w:t>подготовка презентаций;</w:t>
      </w:r>
    </w:p>
    <w:p w:rsidR="00AE24F1" w:rsidRPr="008A570A" w:rsidRDefault="00B92DFA" w:rsidP="008A570A">
      <w:pPr>
        <w:pStyle w:val="1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 w:rsidRPr="008A570A">
        <w:t>подготовка рефератов.</w:t>
      </w:r>
    </w:p>
    <w:p w:rsidR="00AE24F1" w:rsidRDefault="00B92DFA" w:rsidP="008A570A">
      <w:pPr>
        <w:pStyle w:val="11"/>
        <w:shd w:val="clear" w:color="auto" w:fill="auto"/>
        <w:ind w:firstLine="640"/>
      </w:pPr>
      <w:r w:rsidRPr="008A570A">
        <w:t>Для СРС рекомендуется использовать источники, приведенные в п. 7.</w:t>
      </w:r>
    </w:p>
    <w:p w:rsidR="00CE1117" w:rsidRPr="008A570A" w:rsidRDefault="00CE1117" w:rsidP="008A570A">
      <w:pPr>
        <w:pStyle w:val="11"/>
        <w:shd w:val="clear" w:color="auto" w:fill="auto"/>
        <w:ind w:firstLine="640"/>
      </w:pPr>
    </w:p>
    <w:p w:rsidR="00AE24F1" w:rsidRPr="008A570A" w:rsidRDefault="00B92DFA" w:rsidP="008A570A">
      <w:pPr>
        <w:pStyle w:val="13"/>
        <w:keepNext/>
        <w:keepLines/>
        <w:numPr>
          <w:ilvl w:val="0"/>
          <w:numId w:val="13"/>
        </w:numPr>
        <w:shd w:val="clear" w:color="auto" w:fill="auto"/>
        <w:tabs>
          <w:tab w:val="left" w:pos="858"/>
        </w:tabs>
        <w:spacing w:after="0"/>
        <w:ind w:firstLine="426"/>
      </w:pPr>
      <w:bookmarkStart w:id="16" w:name="bookmark16"/>
      <w:r w:rsidRPr="008A570A">
        <w:lastRenderedPageBreak/>
        <w:t>УЧЕБНО- МЕТОДИЧЕСКОЕ И ИНФОРМАЦИОННОЕ ОБЕСПЕЧЕНИЕ УЧЕБНОЙ ДИСЦИПЛИНЫ</w:t>
      </w:r>
      <w:bookmarkEnd w:id="16"/>
    </w:p>
    <w:p w:rsidR="00053975" w:rsidRDefault="00053975" w:rsidP="00053975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bookmarkStart w:id="17" w:name="bookmark17"/>
    </w:p>
    <w:p w:rsidR="00AE24F1" w:rsidRDefault="00B92DFA" w:rsidP="008A570A">
      <w:pPr>
        <w:pStyle w:val="13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spacing w:after="0"/>
        <w:ind w:firstLine="425"/>
      </w:pPr>
      <w:r w:rsidRPr="008A570A">
        <w:t>Основная литература</w:t>
      </w:r>
      <w:bookmarkEnd w:id="17"/>
    </w:p>
    <w:p w:rsidR="00CE1117" w:rsidRPr="00CE1117" w:rsidRDefault="00CE1117" w:rsidP="00CE111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415"/>
        <w:gridCol w:w="3006"/>
        <w:gridCol w:w="1478"/>
      </w:tblGrid>
      <w:tr w:rsidR="00AE24F1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4F1" w:rsidRPr="00E4025E" w:rsidRDefault="00B92DFA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№</w:t>
            </w:r>
          </w:p>
          <w:p w:rsidR="00AE24F1" w:rsidRPr="00E4025E" w:rsidRDefault="00B92DFA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п/п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E4025E" w:rsidRDefault="00B92DFA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E4025E" w:rsidRDefault="00B92DFA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Гриф</w:t>
            </w:r>
            <w:r w:rsidRPr="00E4025E">
              <w:rPr>
                <w:i/>
                <w:iCs/>
                <w:sz w:val="20"/>
                <w:szCs w:val="20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E4025E" w:rsidRDefault="00B92DFA" w:rsidP="008A570A">
            <w:pPr>
              <w:pStyle w:val="a5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Количество</w:t>
            </w:r>
          </w:p>
          <w:p w:rsidR="00AE24F1" w:rsidRPr="00E4025E" w:rsidRDefault="00B92DFA" w:rsidP="008A570A">
            <w:pPr>
              <w:pStyle w:val="a5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экземпляров</w:t>
            </w:r>
          </w:p>
        </w:tc>
      </w:tr>
      <w:tr w:rsidR="00AE24F1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4F1" w:rsidRPr="00E4025E" w:rsidRDefault="00B92DFA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E4025E" w:rsidRDefault="002404D8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Жук А.П., Жук Е.П., Лепешкин О.М., Тимошкин А.И. Защита</w:t>
            </w:r>
            <w:r w:rsidR="00B92DFA" w:rsidRPr="00E4025E">
              <w:rPr>
                <w:sz w:val="20"/>
                <w:szCs w:val="20"/>
              </w:rPr>
              <w:t xml:space="preserve"> информации: учеб. пособие / </w:t>
            </w:r>
            <w:r w:rsidRPr="00E4025E">
              <w:rPr>
                <w:sz w:val="20"/>
                <w:szCs w:val="20"/>
              </w:rPr>
              <w:t>А.П. Жук и др.</w:t>
            </w:r>
            <w:r w:rsidR="00B92DFA" w:rsidRPr="00E4025E">
              <w:rPr>
                <w:sz w:val="20"/>
                <w:szCs w:val="20"/>
              </w:rPr>
              <w:t xml:space="preserve"> - </w:t>
            </w:r>
            <w:r w:rsidRPr="00E4025E">
              <w:rPr>
                <w:sz w:val="20"/>
                <w:szCs w:val="20"/>
              </w:rPr>
              <w:t xml:space="preserve">3-е изд., - Москва: </w:t>
            </w:r>
            <w:proofErr w:type="gramStart"/>
            <w:r w:rsidRPr="00E4025E">
              <w:rPr>
                <w:sz w:val="20"/>
                <w:szCs w:val="20"/>
              </w:rPr>
              <w:t>РИОР:ИНФРА</w:t>
            </w:r>
            <w:proofErr w:type="gramEnd"/>
            <w:r w:rsidRPr="00E4025E">
              <w:rPr>
                <w:sz w:val="20"/>
                <w:szCs w:val="20"/>
              </w:rPr>
              <w:t>-М,</w:t>
            </w:r>
            <w:r w:rsidR="00B92DFA" w:rsidRPr="00E4025E">
              <w:rPr>
                <w:sz w:val="20"/>
                <w:szCs w:val="20"/>
              </w:rPr>
              <w:t xml:space="preserve"> 20</w:t>
            </w:r>
            <w:r w:rsidRPr="00E4025E">
              <w:rPr>
                <w:sz w:val="20"/>
                <w:szCs w:val="20"/>
              </w:rPr>
              <w:t>21</w:t>
            </w:r>
            <w:r w:rsidR="00B92DFA" w:rsidRPr="00E4025E">
              <w:rPr>
                <w:sz w:val="20"/>
                <w:szCs w:val="20"/>
              </w:rPr>
              <w:t xml:space="preserve">. </w:t>
            </w:r>
            <w:r w:rsidRPr="00E4025E">
              <w:rPr>
                <w:sz w:val="20"/>
                <w:szCs w:val="20"/>
              </w:rPr>
              <w:t>–</w:t>
            </w:r>
            <w:r w:rsidR="00B92DFA" w:rsidRPr="00E4025E">
              <w:rPr>
                <w:sz w:val="20"/>
                <w:szCs w:val="20"/>
              </w:rPr>
              <w:t xml:space="preserve"> </w:t>
            </w:r>
            <w:r w:rsidRPr="00E4025E">
              <w:rPr>
                <w:sz w:val="20"/>
                <w:szCs w:val="20"/>
              </w:rPr>
              <w:t xml:space="preserve">400 </w:t>
            </w:r>
            <w:r w:rsidR="00B92DFA" w:rsidRPr="00E4025E">
              <w:rPr>
                <w:sz w:val="20"/>
                <w:szCs w:val="20"/>
              </w:rPr>
              <w:t>с</w:t>
            </w:r>
            <w:r w:rsidR="00910E76" w:rsidRPr="00E4025E">
              <w:rPr>
                <w:sz w:val="20"/>
                <w:szCs w:val="20"/>
              </w:rPr>
              <w:t xml:space="preserve"> [Электронный ресурс, режим доступа </w:t>
            </w:r>
            <w:hyperlink r:id="rId8" w:history="1">
              <w:r w:rsidR="00E4025E" w:rsidRPr="00E4025E">
                <w:rPr>
                  <w:rStyle w:val="ae"/>
                  <w:sz w:val="20"/>
                  <w:szCs w:val="20"/>
                </w:rPr>
                <w:t>https://znanium.com/catalog/product/1210523</w:t>
              </w:r>
            </w:hyperlink>
            <w:r w:rsidR="00E4025E" w:rsidRPr="00E402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E4025E" w:rsidRDefault="00910E76" w:rsidP="008A570A">
            <w:pPr>
              <w:pStyle w:val="11"/>
              <w:shd w:val="clear" w:color="auto" w:fill="auto"/>
              <w:ind w:left="74" w:firstLine="0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Рек.</w:t>
            </w:r>
            <w:r w:rsidR="002404D8" w:rsidRPr="00E4025E">
              <w:rPr>
                <w:sz w:val="20"/>
                <w:szCs w:val="20"/>
              </w:rPr>
              <w:t xml:space="preserve"> УМО по образованию в области информационных технологий и систем связи в качестве учебного пособия для студентов высших учебных заведений»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E4025E" w:rsidRDefault="00E4025E" w:rsidP="008A570A">
            <w:pPr>
              <w:pStyle w:val="a5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ЭБС </w:t>
            </w:r>
            <w:proofErr w:type="spellStart"/>
            <w:r>
              <w:rPr>
                <w:sz w:val="20"/>
                <w:szCs w:val="20"/>
                <w:lang w:val="en-US"/>
              </w:rPr>
              <w:t>Z</w:t>
            </w:r>
            <w:r w:rsidR="007D1C28" w:rsidRPr="00E4025E">
              <w:rPr>
                <w:sz w:val="20"/>
                <w:szCs w:val="20"/>
                <w:lang w:val="en-US"/>
              </w:rPr>
              <w:t>nanium</w:t>
            </w:r>
            <w:proofErr w:type="spellEnd"/>
          </w:p>
        </w:tc>
      </w:tr>
      <w:tr w:rsidR="007D1C28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E4025E" w:rsidRDefault="007D1C28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E4025E" w:rsidRDefault="007D1C28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 xml:space="preserve">Сычев, Ю. Н. Защита информации и информационная </w:t>
            </w:r>
            <w:proofErr w:type="gramStart"/>
            <w:r w:rsidRPr="00E4025E">
              <w:rPr>
                <w:sz w:val="20"/>
                <w:szCs w:val="20"/>
              </w:rPr>
              <w:t>безопасность :</w:t>
            </w:r>
            <w:proofErr w:type="gramEnd"/>
            <w:r w:rsidRPr="00E4025E">
              <w:rPr>
                <w:sz w:val="20"/>
                <w:szCs w:val="20"/>
              </w:rPr>
              <w:t xml:space="preserve"> учебное пособие / Ю.Н. Сычев. — </w:t>
            </w:r>
            <w:proofErr w:type="gramStart"/>
            <w:r w:rsidRPr="00E4025E">
              <w:rPr>
                <w:sz w:val="20"/>
                <w:szCs w:val="20"/>
              </w:rPr>
              <w:t>Москва :</w:t>
            </w:r>
            <w:proofErr w:type="gramEnd"/>
            <w:r w:rsidRPr="00E4025E">
              <w:rPr>
                <w:sz w:val="20"/>
                <w:szCs w:val="20"/>
              </w:rPr>
              <w:t xml:space="preserve"> ИНФРА-М, 2021. — 201 с. — (Высшее образование: Бакалавриат). — DOI 10.12737/1013711. - ISBN 978-5-16-014976-9. - </w:t>
            </w:r>
            <w:proofErr w:type="gramStart"/>
            <w:r w:rsidRPr="00E4025E">
              <w:rPr>
                <w:sz w:val="20"/>
                <w:szCs w:val="20"/>
              </w:rPr>
              <w:t>Текст :</w:t>
            </w:r>
            <w:proofErr w:type="gramEnd"/>
            <w:r w:rsidRPr="00E4025E">
              <w:rPr>
                <w:sz w:val="20"/>
                <w:szCs w:val="20"/>
              </w:rPr>
              <w:t xml:space="preserve"> электронный. - URL: </w:t>
            </w:r>
            <w:hyperlink r:id="rId9" w:history="1">
              <w:r w:rsidR="000255C1" w:rsidRPr="00E4025E">
                <w:rPr>
                  <w:rStyle w:val="ae"/>
                  <w:sz w:val="20"/>
                  <w:szCs w:val="20"/>
                </w:rPr>
                <w:t>https://znanium.com/catalog/product/1013711</w:t>
              </w:r>
            </w:hyperlink>
            <w:r w:rsidR="000255C1" w:rsidRPr="00E4025E">
              <w:rPr>
                <w:sz w:val="20"/>
                <w:szCs w:val="20"/>
              </w:rPr>
              <w:t xml:space="preserve"> </w:t>
            </w:r>
            <w:r w:rsidRPr="00E4025E">
              <w:rPr>
                <w:sz w:val="20"/>
                <w:szCs w:val="20"/>
              </w:rPr>
              <w:t xml:space="preserve"> (дата обращения: 18.04.2021).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E4025E" w:rsidRDefault="007D1C28" w:rsidP="008A570A">
            <w:pPr>
              <w:pStyle w:val="HTML"/>
              <w:shd w:val="clear" w:color="auto" w:fill="FFFFFF"/>
              <w:jc w:val="both"/>
              <w:rPr>
                <w:rFonts w:cs="Times New Roman"/>
              </w:rPr>
            </w:pPr>
            <w:r w:rsidRPr="00E4025E">
              <w:rPr>
                <w:rFonts w:cs="Times New Roman"/>
                <w:color w:val="000000"/>
                <w:lang w:bidi="ru-RU"/>
              </w:rPr>
              <w:t xml:space="preserve">Рек. Межрегиональным учебно-методическим советом профессионального образования в качестве учебного пособия для студентов высших учебных заведений, обучающихся по направлению подготовки 10.03.01 «Информационная безопасность» (квалификация «бакалавр»)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C28" w:rsidRPr="00E4025E" w:rsidRDefault="00E4025E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ЭБС </w:t>
            </w:r>
            <w:proofErr w:type="spellStart"/>
            <w:r>
              <w:rPr>
                <w:sz w:val="20"/>
                <w:szCs w:val="20"/>
                <w:lang w:val="en-US"/>
              </w:rPr>
              <w:t>Z</w:t>
            </w:r>
            <w:r w:rsidRPr="00E4025E">
              <w:rPr>
                <w:sz w:val="20"/>
                <w:szCs w:val="20"/>
                <w:lang w:val="en-US"/>
              </w:rPr>
              <w:t>nanium</w:t>
            </w:r>
            <w:proofErr w:type="spellEnd"/>
          </w:p>
        </w:tc>
      </w:tr>
    </w:tbl>
    <w:p w:rsidR="00281B9C" w:rsidRDefault="00281B9C" w:rsidP="008A570A">
      <w:pPr>
        <w:pStyle w:val="11"/>
        <w:shd w:val="clear" w:color="auto" w:fill="auto"/>
        <w:tabs>
          <w:tab w:val="left" w:pos="886"/>
        </w:tabs>
        <w:ind w:left="640" w:firstLine="0"/>
      </w:pPr>
    </w:p>
    <w:p w:rsidR="00ED2318" w:rsidRDefault="00ED2318" w:rsidP="008A570A">
      <w:pPr>
        <w:pStyle w:val="13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spacing w:after="0"/>
        <w:ind w:firstLine="426"/>
      </w:pPr>
      <w:r w:rsidRPr="008A570A">
        <w:t>Дополнительная литература</w:t>
      </w:r>
    </w:p>
    <w:p w:rsidR="00327D9D" w:rsidRPr="00327D9D" w:rsidRDefault="00327D9D" w:rsidP="00327D9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73"/>
        <w:gridCol w:w="3148"/>
        <w:gridCol w:w="1478"/>
      </w:tblGrid>
      <w:tr w:rsidR="005C0CE6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№</w:t>
            </w:r>
          </w:p>
          <w:p w:rsidR="005C0CE6" w:rsidRPr="00E4025E" w:rsidRDefault="005C0CE6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Гриф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Количество</w:t>
            </w:r>
          </w:p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экземпляров</w:t>
            </w:r>
          </w:p>
        </w:tc>
      </w:tr>
      <w:tr w:rsidR="005C0CE6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Pr="00E4025E" w:rsidRDefault="005C0CE6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Pr="00E4025E" w:rsidRDefault="005C0CE6" w:rsidP="008A570A">
            <w:pPr>
              <w:pStyle w:val="a5"/>
              <w:shd w:val="clear" w:color="auto" w:fill="auto"/>
              <w:ind w:right="160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 xml:space="preserve">Герман, О. Н. Теоретико-числовые методы в </w:t>
            </w:r>
            <w:proofErr w:type="gramStart"/>
            <w:r w:rsidRPr="00E4025E">
              <w:rPr>
                <w:sz w:val="20"/>
                <w:szCs w:val="20"/>
              </w:rPr>
              <w:t>крип</w:t>
            </w:r>
            <w:r w:rsidRPr="00E4025E">
              <w:rPr>
                <w:sz w:val="20"/>
                <w:szCs w:val="20"/>
              </w:rPr>
              <w:softHyphen/>
              <w:t>тографии :</w:t>
            </w:r>
            <w:proofErr w:type="gramEnd"/>
            <w:r w:rsidRPr="00E4025E">
              <w:rPr>
                <w:sz w:val="20"/>
                <w:szCs w:val="20"/>
              </w:rPr>
              <w:t xml:space="preserve"> учебник для студентов вузов / О. Н. Герман, Ю. В. Нестеренко. - </w:t>
            </w:r>
            <w:proofErr w:type="gramStart"/>
            <w:r w:rsidRPr="00E4025E">
              <w:rPr>
                <w:sz w:val="20"/>
                <w:szCs w:val="20"/>
              </w:rPr>
              <w:t>М. :</w:t>
            </w:r>
            <w:proofErr w:type="gramEnd"/>
            <w:r w:rsidRPr="00E4025E">
              <w:rPr>
                <w:sz w:val="20"/>
                <w:szCs w:val="20"/>
              </w:rPr>
              <w:t xml:space="preserve"> Академия, 2012. - </w:t>
            </w:r>
            <w:proofErr w:type="spellStart"/>
            <w:r w:rsidRPr="00E4025E">
              <w:rPr>
                <w:sz w:val="20"/>
                <w:szCs w:val="20"/>
              </w:rPr>
              <w:t>272с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Pr="00E4025E" w:rsidRDefault="005C0CE6" w:rsidP="008A570A">
            <w:pPr>
              <w:pStyle w:val="HTML"/>
              <w:shd w:val="clear" w:color="auto" w:fill="FFFFFF"/>
              <w:jc w:val="both"/>
              <w:rPr>
                <w:rFonts w:cs="Times New Roman"/>
              </w:rPr>
            </w:pPr>
            <w:r w:rsidRPr="00E4025E">
              <w:rPr>
                <w:rFonts w:cs="Times New Roman"/>
                <w:color w:val="000000"/>
                <w:lang w:bidi="ru-RU"/>
              </w:rPr>
              <w:t>Учебник создан</w:t>
            </w:r>
            <w:r w:rsidR="00544E98" w:rsidRPr="00E4025E">
              <w:rPr>
                <w:rFonts w:cs="Times New Roman"/>
                <w:color w:val="000000"/>
                <w:lang w:bidi="ru-RU"/>
              </w:rPr>
              <w:t xml:space="preserve"> </w:t>
            </w:r>
            <w:r w:rsidRPr="00E4025E">
              <w:rPr>
                <w:rFonts w:cs="Times New Roman"/>
                <w:color w:val="000000"/>
                <w:lang w:bidi="ru-RU"/>
              </w:rPr>
              <w:t>в соответствии с ФГОС по направлениям подготовки "Информационная безопас</w:t>
            </w:r>
            <w:r w:rsidR="00544E98" w:rsidRPr="00E4025E">
              <w:rPr>
                <w:rFonts w:cs="Times New Roman"/>
                <w:color w:val="000000"/>
                <w:lang w:bidi="ru-RU"/>
              </w:rPr>
              <w:t>ность" и "Ма</w:t>
            </w:r>
            <w:r w:rsidRPr="00E4025E">
              <w:rPr>
                <w:rFonts w:cs="Times New Roman"/>
                <w:color w:val="000000"/>
                <w:lang w:bidi="ru-RU"/>
              </w:rPr>
              <w:t>тематика"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2</w:t>
            </w:r>
          </w:p>
        </w:tc>
      </w:tr>
      <w:tr w:rsidR="004468BD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BD" w:rsidRPr="00E4025E" w:rsidRDefault="004468BD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BD" w:rsidRPr="00E4025E" w:rsidRDefault="004468BD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 xml:space="preserve">Баранова, Е. К. Информационная безопасность и защита </w:t>
            </w:r>
            <w:proofErr w:type="gramStart"/>
            <w:r w:rsidRPr="00E4025E">
              <w:rPr>
                <w:sz w:val="20"/>
                <w:szCs w:val="20"/>
              </w:rPr>
              <w:t>информации :</w:t>
            </w:r>
            <w:proofErr w:type="gramEnd"/>
            <w:r w:rsidRPr="00E4025E">
              <w:rPr>
                <w:sz w:val="20"/>
                <w:szCs w:val="20"/>
              </w:rPr>
              <w:t xml:space="preserve"> учебное пособие / Е.К. Баранова, А.В. </w:t>
            </w:r>
            <w:proofErr w:type="spellStart"/>
            <w:r w:rsidRPr="00E4025E">
              <w:rPr>
                <w:sz w:val="20"/>
                <w:szCs w:val="20"/>
              </w:rPr>
              <w:t>Бабаш</w:t>
            </w:r>
            <w:proofErr w:type="spellEnd"/>
            <w:r w:rsidRPr="00E4025E">
              <w:rPr>
                <w:sz w:val="20"/>
                <w:szCs w:val="20"/>
              </w:rPr>
              <w:t xml:space="preserve">. — 4-е изд., </w:t>
            </w:r>
            <w:proofErr w:type="spellStart"/>
            <w:r w:rsidRPr="00E4025E">
              <w:rPr>
                <w:sz w:val="20"/>
                <w:szCs w:val="20"/>
              </w:rPr>
              <w:t>перераб</w:t>
            </w:r>
            <w:proofErr w:type="spellEnd"/>
            <w:r w:rsidRPr="00E4025E">
              <w:rPr>
                <w:sz w:val="20"/>
                <w:szCs w:val="20"/>
              </w:rPr>
              <w:t xml:space="preserve">. и доп. — </w:t>
            </w:r>
            <w:proofErr w:type="gramStart"/>
            <w:r w:rsidRPr="00E4025E">
              <w:rPr>
                <w:sz w:val="20"/>
                <w:szCs w:val="20"/>
              </w:rPr>
              <w:t>Москва :</w:t>
            </w:r>
            <w:proofErr w:type="gramEnd"/>
            <w:r w:rsidRPr="00E4025E">
              <w:rPr>
                <w:sz w:val="20"/>
                <w:szCs w:val="20"/>
              </w:rPr>
              <w:t xml:space="preserve"> РИОР : ИНФРА-М, 2021. — 336 с. — (Высшее образование). — DOI: https://doi.org/10.29039/1761-6. - ISBN 978-5-369-01761-6. - </w:t>
            </w:r>
            <w:proofErr w:type="gramStart"/>
            <w:r w:rsidRPr="00E4025E">
              <w:rPr>
                <w:sz w:val="20"/>
                <w:szCs w:val="20"/>
              </w:rPr>
              <w:t>Текст :</w:t>
            </w:r>
            <w:proofErr w:type="gramEnd"/>
            <w:r w:rsidRPr="00E4025E">
              <w:rPr>
                <w:sz w:val="20"/>
                <w:szCs w:val="20"/>
              </w:rPr>
              <w:t xml:space="preserve"> электронный. - URL: </w:t>
            </w:r>
            <w:hyperlink r:id="rId10" w:history="1">
              <w:r w:rsidR="00E4025E" w:rsidRPr="00385587">
                <w:rPr>
                  <w:rStyle w:val="ae"/>
                  <w:sz w:val="20"/>
                  <w:szCs w:val="20"/>
                </w:rPr>
                <w:t>https://znanium.com/catalog/product/1189326</w:t>
              </w:r>
            </w:hyperlink>
            <w:r w:rsidR="00E4025E" w:rsidRPr="00E4025E">
              <w:rPr>
                <w:sz w:val="20"/>
                <w:szCs w:val="20"/>
              </w:rPr>
              <w:t xml:space="preserve"> </w:t>
            </w:r>
            <w:r w:rsidRPr="00E4025E">
              <w:rPr>
                <w:sz w:val="20"/>
                <w:szCs w:val="20"/>
              </w:rPr>
              <w:t xml:space="preserve"> (дата обращения: 18.04.2021).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BD" w:rsidRPr="00E4025E" w:rsidRDefault="004468BD" w:rsidP="008A570A">
            <w:pPr>
              <w:pStyle w:val="HTML"/>
              <w:shd w:val="clear" w:color="auto" w:fill="FFFFFF"/>
              <w:jc w:val="both"/>
              <w:rPr>
                <w:rFonts w:cs="Times New Roman"/>
                <w:color w:val="000000"/>
                <w:lang w:bidi="ru-RU"/>
              </w:rPr>
            </w:pPr>
            <w:r w:rsidRPr="00E4025E">
              <w:rPr>
                <w:rFonts w:cs="Times New Roman"/>
                <w:color w:val="000000"/>
                <w:lang w:bidi="ru-RU"/>
              </w:rPr>
              <w:t xml:space="preserve">Допущено Учебно-методическим объединением по образованию в области прикладной информатики в качестве учебного пособия для студентов, обучающихся по направлению «Прикладная информатика»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BD" w:rsidRPr="00E4025E" w:rsidRDefault="00E4025E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ЭБС </w:t>
            </w:r>
            <w:proofErr w:type="spellStart"/>
            <w:r>
              <w:rPr>
                <w:sz w:val="20"/>
                <w:szCs w:val="20"/>
                <w:lang w:val="en-US"/>
              </w:rPr>
              <w:t>Z</w:t>
            </w:r>
            <w:r w:rsidRPr="00E4025E">
              <w:rPr>
                <w:sz w:val="20"/>
                <w:szCs w:val="20"/>
                <w:lang w:val="en-US"/>
              </w:rPr>
              <w:t>nanium</w:t>
            </w:r>
            <w:proofErr w:type="spellEnd"/>
          </w:p>
        </w:tc>
      </w:tr>
      <w:tr w:rsidR="004468BD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8BD" w:rsidRPr="00E4025E" w:rsidRDefault="004468BD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BD" w:rsidRPr="00E4025E" w:rsidRDefault="00450461" w:rsidP="008A570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450461">
              <w:rPr>
                <w:sz w:val="20"/>
                <w:szCs w:val="20"/>
                <w:shd w:val="clear" w:color="auto" w:fill="FFFFFF"/>
              </w:rPr>
              <w:t xml:space="preserve">Информационная безопасность сетей и </w:t>
            </w:r>
            <w:proofErr w:type="gramStart"/>
            <w:r w:rsidRPr="00450461">
              <w:rPr>
                <w:sz w:val="20"/>
                <w:szCs w:val="20"/>
                <w:shd w:val="clear" w:color="auto" w:fill="FFFFFF"/>
              </w:rPr>
              <w:t>систем :</w:t>
            </w:r>
            <w:proofErr w:type="gramEnd"/>
            <w:r w:rsidRPr="00450461">
              <w:rPr>
                <w:sz w:val="20"/>
                <w:szCs w:val="20"/>
                <w:shd w:val="clear" w:color="auto" w:fill="FFFFFF"/>
              </w:rPr>
              <w:t xml:space="preserve"> учеб. пособие / В. И. Аверченков, В. Т. Еременко, Е. А. Зайченко. — </w:t>
            </w:r>
            <w:proofErr w:type="gramStart"/>
            <w:r w:rsidRPr="00450461">
              <w:rPr>
                <w:sz w:val="20"/>
                <w:szCs w:val="20"/>
                <w:shd w:val="clear" w:color="auto" w:fill="FFFFFF"/>
              </w:rPr>
              <w:t>Могилев :</w:t>
            </w:r>
            <w:proofErr w:type="gramEnd"/>
            <w:r w:rsidRPr="00450461">
              <w:rPr>
                <w:sz w:val="20"/>
                <w:szCs w:val="20"/>
                <w:shd w:val="clear" w:color="auto" w:fill="FFFFFF"/>
              </w:rPr>
              <w:t xml:space="preserve"> Белорус.-Рос. ун-т, 2020. — </w:t>
            </w:r>
            <w:proofErr w:type="spellStart"/>
            <w:r w:rsidRPr="00450461">
              <w:rPr>
                <w:sz w:val="20"/>
                <w:szCs w:val="20"/>
                <w:shd w:val="clear" w:color="auto" w:fill="FFFFFF"/>
              </w:rPr>
              <w:t>212с</w:t>
            </w:r>
            <w:proofErr w:type="spellEnd"/>
            <w:r w:rsidRPr="0045046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BD" w:rsidRDefault="004468BD" w:rsidP="008A570A">
            <w:pPr>
              <w:pStyle w:val="11"/>
              <w:shd w:val="clear" w:color="auto" w:fill="auto"/>
              <w:ind w:left="74" w:firstLine="0"/>
              <w:rPr>
                <w:sz w:val="20"/>
                <w:szCs w:val="20"/>
                <w:shd w:val="clear" w:color="auto" w:fill="FFFFFF"/>
              </w:rPr>
            </w:pPr>
            <w:r w:rsidRPr="00E4025E">
              <w:rPr>
                <w:sz w:val="20"/>
                <w:szCs w:val="20"/>
                <w:shd w:val="clear" w:color="auto" w:fill="FFFFFF"/>
              </w:rPr>
              <w:t xml:space="preserve">Рекомендовано УМО по образованию в области информатики и радиоэлектроники в качестве пособия для специальности </w:t>
            </w:r>
            <w:r w:rsidRPr="00E4025E">
              <w:rPr>
                <w:rStyle w:val="wmi-callto"/>
                <w:sz w:val="20"/>
                <w:szCs w:val="20"/>
                <w:shd w:val="clear" w:color="auto" w:fill="FFFFFF"/>
              </w:rPr>
              <w:t>1 -53 01 02</w:t>
            </w:r>
            <w:r w:rsidRPr="00E4025E">
              <w:rPr>
                <w:sz w:val="20"/>
                <w:szCs w:val="20"/>
                <w:shd w:val="clear" w:color="auto" w:fill="FFFFFF"/>
              </w:rPr>
              <w:t xml:space="preserve"> “Автоматизированные системы обработки информации” Президиума Совета УМО по образованию в области информатики и радиоэлектроники)</w:t>
            </w:r>
          </w:p>
          <w:p w:rsidR="00FE30B3" w:rsidRPr="00E4025E" w:rsidRDefault="00FE30B3" w:rsidP="008A570A">
            <w:pPr>
              <w:pStyle w:val="11"/>
              <w:shd w:val="clear" w:color="auto" w:fill="auto"/>
              <w:ind w:left="74" w:firstLine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BD" w:rsidRPr="00E4025E" w:rsidRDefault="004468BD" w:rsidP="008A570A">
            <w:pPr>
              <w:pStyle w:val="a5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50</w:t>
            </w:r>
          </w:p>
        </w:tc>
      </w:tr>
      <w:tr w:rsidR="005C0CE6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Pr="00E4025E" w:rsidRDefault="004468BD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Default="005C0CE6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 xml:space="preserve">Мельников, В. П. Информационная безопасность и защита </w:t>
            </w:r>
            <w:proofErr w:type="gramStart"/>
            <w:r w:rsidRPr="00E4025E">
              <w:rPr>
                <w:sz w:val="20"/>
                <w:szCs w:val="20"/>
              </w:rPr>
              <w:t>информации :</w:t>
            </w:r>
            <w:proofErr w:type="gramEnd"/>
            <w:r w:rsidRPr="00E4025E">
              <w:rPr>
                <w:sz w:val="20"/>
                <w:szCs w:val="20"/>
              </w:rPr>
              <w:t xml:space="preserve"> учеб. пособие для вузов / В.П. Мельников, С. А. Клейменов, А. М. Петраков ; под ред. С. А. Клейменова. - 6-е изд., стер. - </w:t>
            </w:r>
            <w:proofErr w:type="gramStart"/>
            <w:r w:rsidRPr="00E4025E">
              <w:rPr>
                <w:sz w:val="20"/>
                <w:szCs w:val="20"/>
              </w:rPr>
              <w:t>М. :</w:t>
            </w:r>
            <w:proofErr w:type="gramEnd"/>
            <w:r w:rsidRPr="00E4025E">
              <w:rPr>
                <w:sz w:val="20"/>
                <w:szCs w:val="20"/>
              </w:rPr>
              <w:t xml:space="preserve"> Академия, 2012. - </w:t>
            </w:r>
            <w:proofErr w:type="spellStart"/>
            <w:r w:rsidRPr="00E4025E">
              <w:rPr>
                <w:sz w:val="20"/>
                <w:szCs w:val="20"/>
              </w:rPr>
              <w:t>336с</w:t>
            </w:r>
            <w:proofErr w:type="spellEnd"/>
          </w:p>
          <w:p w:rsidR="00CD11B4" w:rsidRPr="00E4025E" w:rsidRDefault="00CD11B4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CE6" w:rsidRPr="00E4025E" w:rsidRDefault="005C0CE6" w:rsidP="008A570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Рек. МО и науки РФ в качестве учеб. пособия для студентов вузов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CE6" w:rsidRPr="00E4025E" w:rsidRDefault="005C0CE6" w:rsidP="008A570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1</w:t>
            </w:r>
          </w:p>
        </w:tc>
      </w:tr>
      <w:tr w:rsidR="00E4025E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proofErr w:type="spellStart"/>
            <w:r w:rsidRPr="00E4025E">
              <w:rPr>
                <w:sz w:val="20"/>
                <w:szCs w:val="20"/>
              </w:rPr>
              <w:t>Хорев</w:t>
            </w:r>
            <w:proofErr w:type="spellEnd"/>
            <w:r w:rsidRPr="00E4025E">
              <w:rPr>
                <w:sz w:val="20"/>
                <w:szCs w:val="20"/>
              </w:rPr>
              <w:t xml:space="preserve">, П. Б. Программно-аппаратная защита </w:t>
            </w:r>
            <w:proofErr w:type="gramStart"/>
            <w:r w:rsidRPr="00E4025E">
              <w:rPr>
                <w:sz w:val="20"/>
                <w:szCs w:val="20"/>
              </w:rPr>
              <w:t>информации :</w:t>
            </w:r>
            <w:proofErr w:type="gramEnd"/>
            <w:r w:rsidRPr="00E4025E">
              <w:rPr>
                <w:sz w:val="20"/>
                <w:szCs w:val="20"/>
              </w:rPr>
              <w:t xml:space="preserve"> учебное пособие / П.Б. </w:t>
            </w:r>
            <w:proofErr w:type="spellStart"/>
            <w:r w:rsidRPr="00E4025E">
              <w:rPr>
                <w:sz w:val="20"/>
                <w:szCs w:val="20"/>
              </w:rPr>
              <w:t>Хорев</w:t>
            </w:r>
            <w:proofErr w:type="spellEnd"/>
            <w:r w:rsidRPr="00E4025E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E4025E">
              <w:rPr>
                <w:sz w:val="20"/>
                <w:szCs w:val="20"/>
              </w:rPr>
              <w:t>испр</w:t>
            </w:r>
            <w:proofErr w:type="spellEnd"/>
            <w:r w:rsidRPr="00E4025E">
              <w:rPr>
                <w:sz w:val="20"/>
                <w:szCs w:val="20"/>
              </w:rPr>
              <w:t xml:space="preserve">. и доп. — </w:t>
            </w:r>
            <w:proofErr w:type="gramStart"/>
            <w:r w:rsidRPr="00E4025E">
              <w:rPr>
                <w:sz w:val="20"/>
                <w:szCs w:val="20"/>
              </w:rPr>
              <w:t>Москва :</w:t>
            </w:r>
            <w:proofErr w:type="gramEnd"/>
            <w:r w:rsidRPr="00E4025E">
              <w:rPr>
                <w:sz w:val="20"/>
                <w:szCs w:val="20"/>
              </w:rPr>
              <w:t xml:space="preserve"> ИНФРА-М, 2021. — 327 с. — (Высшее образование: Бакалавриат). — DOI 10.12737/1035570. - ISBN 978-5-16-015471-8. - </w:t>
            </w:r>
            <w:proofErr w:type="gramStart"/>
            <w:r w:rsidRPr="00E4025E">
              <w:rPr>
                <w:sz w:val="20"/>
                <w:szCs w:val="20"/>
              </w:rPr>
              <w:t>Текст :</w:t>
            </w:r>
            <w:proofErr w:type="gramEnd"/>
            <w:r w:rsidRPr="00E4025E">
              <w:rPr>
                <w:sz w:val="20"/>
                <w:szCs w:val="20"/>
              </w:rPr>
              <w:t xml:space="preserve"> электронный. - URL: https://znanium.com/catalog/product/1189342 (дата обращения: 15.05.2021). – Режим доступа: по подписке.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25E" w:rsidRDefault="00E4025E" w:rsidP="00E4025E">
            <w:r w:rsidRPr="009618C2">
              <w:rPr>
                <w:sz w:val="20"/>
                <w:szCs w:val="20"/>
              </w:rPr>
              <w:t xml:space="preserve">ЭБС </w:t>
            </w:r>
            <w:proofErr w:type="spellStart"/>
            <w:r w:rsidRPr="009618C2">
              <w:rPr>
                <w:sz w:val="20"/>
                <w:szCs w:val="20"/>
                <w:lang w:val="en-US"/>
              </w:rPr>
              <w:t>Z</w:t>
            </w:r>
            <w:r w:rsidRPr="009618C2">
              <w:rPr>
                <w:rFonts w:cs="Times New Roman"/>
                <w:sz w:val="20"/>
                <w:szCs w:val="20"/>
                <w:lang w:val="en-US"/>
              </w:rPr>
              <w:t>nanium</w:t>
            </w:r>
            <w:proofErr w:type="spellEnd"/>
          </w:p>
        </w:tc>
      </w:tr>
      <w:tr w:rsidR="00E4025E" w:rsidRPr="00E4025E" w:rsidTr="000255C1">
        <w:trPr>
          <w:trHeight w:val="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rPr>
                <w:sz w:val="20"/>
                <w:szCs w:val="20"/>
              </w:rPr>
            </w:pPr>
            <w:r w:rsidRPr="00E4025E">
              <w:rPr>
                <w:sz w:val="20"/>
                <w:szCs w:val="20"/>
              </w:rPr>
              <w:t>Сычев, Ю. Н. Стандарты информационной безопасности. Защита и обработка конфиденциальных документов</w:t>
            </w:r>
            <w:r w:rsidRPr="00E4025E">
              <w:rPr>
                <w:b/>
                <w:bCs/>
                <w:sz w:val="20"/>
                <w:szCs w:val="20"/>
              </w:rPr>
              <w:t xml:space="preserve"> </w:t>
            </w:r>
            <w:r w:rsidRPr="00E4025E">
              <w:rPr>
                <w:sz w:val="20"/>
                <w:szCs w:val="20"/>
              </w:rPr>
              <w:t xml:space="preserve">/ Ю. Н. Сычев. - </w:t>
            </w:r>
            <w:proofErr w:type="gramStart"/>
            <w:r w:rsidRPr="00E4025E">
              <w:rPr>
                <w:sz w:val="20"/>
                <w:szCs w:val="20"/>
              </w:rPr>
              <w:t>Москва :</w:t>
            </w:r>
            <w:proofErr w:type="gramEnd"/>
            <w:r w:rsidRPr="00E4025E">
              <w:rPr>
                <w:sz w:val="20"/>
                <w:szCs w:val="20"/>
              </w:rPr>
              <w:t xml:space="preserve"> ИНФРА-М, 2021. - 223 с.  (Высшее образование: Специалитет).  ISBN 978-5-16-016533-2.  </w:t>
            </w:r>
            <w:proofErr w:type="gramStart"/>
            <w:r w:rsidRPr="00E4025E">
              <w:rPr>
                <w:sz w:val="20"/>
                <w:szCs w:val="20"/>
              </w:rPr>
              <w:t>Текст :</w:t>
            </w:r>
            <w:proofErr w:type="gramEnd"/>
            <w:r w:rsidRPr="00E4025E">
              <w:rPr>
                <w:sz w:val="20"/>
                <w:szCs w:val="20"/>
              </w:rPr>
              <w:t xml:space="preserve"> электронный. - URL: </w:t>
            </w:r>
            <w:hyperlink r:id="rId11" w:history="1">
              <w:r w:rsidRPr="00E4025E">
                <w:rPr>
                  <w:rStyle w:val="ae"/>
                  <w:sz w:val="20"/>
                  <w:szCs w:val="20"/>
                </w:rPr>
                <w:t>https://znanium.com/catalog/product/1178148</w:t>
              </w:r>
            </w:hyperlink>
            <w:r w:rsidRPr="00E4025E">
              <w:rPr>
                <w:sz w:val="20"/>
                <w:szCs w:val="20"/>
              </w:rPr>
              <w:t xml:space="preserve"> </w:t>
            </w:r>
          </w:p>
          <w:p w:rsidR="00E4025E" w:rsidRPr="00E4025E" w:rsidRDefault="00E4025E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25E" w:rsidRPr="00E4025E" w:rsidRDefault="00E4025E" w:rsidP="00E4025E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25E" w:rsidRDefault="00E4025E" w:rsidP="00E4025E">
            <w:r w:rsidRPr="009618C2">
              <w:rPr>
                <w:sz w:val="20"/>
                <w:szCs w:val="20"/>
              </w:rPr>
              <w:t xml:space="preserve">ЭБС </w:t>
            </w:r>
            <w:proofErr w:type="spellStart"/>
            <w:r w:rsidRPr="009618C2">
              <w:rPr>
                <w:sz w:val="20"/>
                <w:szCs w:val="20"/>
                <w:lang w:val="en-US"/>
              </w:rPr>
              <w:t>Z</w:t>
            </w:r>
            <w:r w:rsidRPr="009618C2">
              <w:rPr>
                <w:rFonts w:cs="Times New Roman"/>
                <w:sz w:val="20"/>
                <w:szCs w:val="20"/>
                <w:lang w:val="en-US"/>
              </w:rPr>
              <w:t>nanium</w:t>
            </w:r>
            <w:proofErr w:type="spellEnd"/>
          </w:p>
        </w:tc>
      </w:tr>
    </w:tbl>
    <w:p w:rsidR="005C0CE6" w:rsidRPr="008A570A" w:rsidRDefault="005C0CE6" w:rsidP="008A570A">
      <w:pPr>
        <w:pStyle w:val="11"/>
        <w:shd w:val="clear" w:color="auto" w:fill="auto"/>
        <w:ind w:firstLine="641"/>
        <w:rPr>
          <w:lang w:eastAsia="en-US" w:bidi="en-US"/>
        </w:rPr>
      </w:pPr>
    </w:p>
    <w:p w:rsidR="005C0CE6" w:rsidRPr="008A570A" w:rsidRDefault="005C0CE6" w:rsidP="008A570A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142"/>
        </w:tabs>
        <w:spacing w:after="0"/>
      </w:pPr>
      <w:bookmarkStart w:id="18" w:name="bookmark18"/>
      <w:r w:rsidRPr="008A570A">
        <w:t>Перечень ресурсов сети Интернет по изучаемой дисциплине</w:t>
      </w:r>
      <w:bookmarkEnd w:id="18"/>
    </w:p>
    <w:p w:rsidR="00381B50" w:rsidRDefault="00C462AE" w:rsidP="00381B50">
      <w:pPr>
        <w:ind w:firstLine="709"/>
        <w:jc w:val="both"/>
      </w:pPr>
      <w:hyperlink r:id="rId12" w:history="1">
        <w:r w:rsidR="00381B50" w:rsidRPr="007B3366">
          <w:rPr>
            <w:rStyle w:val="ae"/>
            <w:lang w:val="en-US"/>
          </w:rPr>
          <w:t>http</w:t>
        </w:r>
        <w:r w:rsidR="00381B50" w:rsidRPr="005672C5">
          <w:rPr>
            <w:rStyle w:val="ae"/>
          </w:rPr>
          <w:t>://</w:t>
        </w:r>
        <w:proofErr w:type="spellStart"/>
        <w:r w:rsidR="00381B50" w:rsidRPr="007B3366">
          <w:rPr>
            <w:rStyle w:val="ae"/>
            <w:lang w:val="en-US"/>
          </w:rPr>
          <w:t>moodle</w:t>
        </w:r>
        <w:proofErr w:type="spellEnd"/>
        <w:r w:rsidR="00381B50" w:rsidRPr="005672C5">
          <w:rPr>
            <w:rStyle w:val="ae"/>
          </w:rPr>
          <w:t>.</w:t>
        </w:r>
        <w:proofErr w:type="spellStart"/>
        <w:r w:rsidR="00381B50" w:rsidRPr="007B3366">
          <w:rPr>
            <w:rStyle w:val="ae"/>
            <w:lang w:val="en-US"/>
          </w:rPr>
          <w:t>bru</w:t>
        </w:r>
        <w:proofErr w:type="spellEnd"/>
        <w:r w:rsidR="00381B50" w:rsidRPr="005672C5">
          <w:rPr>
            <w:rStyle w:val="ae"/>
          </w:rPr>
          <w:t>.</w:t>
        </w:r>
        <w:r w:rsidR="00381B50" w:rsidRPr="007B3366">
          <w:rPr>
            <w:rStyle w:val="ae"/>
            <w:lang w:val="en-US"/>
          </w:rPr>
          <w:t>by</w:t>
        </w:r>
      </w:hyperlink>
      <w:r w:rsidR="00381B50" w:rsidRPr="005672C5">
        <w:t xml:space="preserve"> </w:t>
      </w:r>
      <w:r w:rsidR="00381B50">
        <w:t>–</w:t>
      </w:r>
      <w:r w:rsidR="00381B50" w:rsidRPr="005672C5">
        <w:t xml:space="preserve"> </w:t>
      </w:r>
      <w:r w:rsidR="00381B50">
        <w:t>Образовательный портал Белорусско-Российского университета</w:t>
      </w:r>
      <w:r w:rsidR="00381B50" w:rsidRPr="005672C5">
        <w:t>;</w:t>
      </w:r>
    </w:p>
    <w:p w:rsidR="00381B50" w:rsidRDefault="00C462AE" w:rsidP="00381B50">
      <w:pPr>
        <w:ind w:firstLine="709"/>
        <w:jc w:val="both"/>
      </w:pPr>
      <w:hyperlink r:id="rId13" w:history="1">
        <w:r w:rsidR="00381B50" w:rsidRPr="005672C5">
          <w:rPr>
            <w:rStyle w:val="ae"/>
            <w:lang w:val="en-US"/>
          </w:rPr>
          <w:t>http</w:t>
        </w:r>
        <w:r w:rsidR="00381B50" w:rsidRPr="005672C5">
          <w:rPr>
            <w:rStyle w:val="ae"/>
          </w:rPr>
          <w:t>://</w:t>
        </w:r>
        <w:r w:rsidR="00381B50" w:rsidRPr="005672C5">
          <w:rPr>
            <w:rStyle w:val="ae"/>
            <w:lang w:val="en-US"/>
          </w:rPr>
          <w:t>e</w:t>
        </w:r>
        <w:r w:rsidR="00381B50" w:rsidRPr="005672C5">
          <w:rPr>
            <w:rStyle w:val="ae"/>
          </w:rPr>
          <w:t>.</w:t>
        </w:r>
        <w:proofErr w:type="spellStart"/>
        <w:r w:rsidR="00381B50" w:rsidRPr="005672C5">
          <w:rPr>
            <w:rStyle w:val="ae"/>
            <w:lang w:val="en-US"/>
          </w:rPr>
          <w:t>biblio</w:t>
        </w:r>
        <w:proofErr w:type="spellEnd"/>
        <w:r w:rsidR="00381B50" w:rsidRPr="005672C5">
          <w:rPr>
            <w:rStyle w:val="ae"/>
          </w:rPr>
          <w:t>.</w:t>
        </w:r>
        <w:proofErr w:type="spellStart"/>
        <w:r w:rsidR="00381B50" w:rsidRPr="005672C5">
          <w:rPr>
            <w:rStyle w:val="ae"/>
            <w:lang w:val="en-US"/>
          </w:rPr>
          <w:t>bru</w:t>
        </w:r>
        <w:proofErr w:type="spellEnd"/>
        <w:r w:rsidR="00381B50" w:rsidRPr="005672C5">
          <w:rPr>
            <w:rStyle w:val="ae"/>
          </w:rPr>
          <w:t>.</w:t>
        </w:r>
        <w:r w:rsidR="00381B50" w:rsidRPr="005672C5">
          <w:rPr>
            <w:rStyle w:val="ae"/>
            <w:lang w:val="en-US"/>
          </w:rPr>
          <w:t>by</w:t>
        </w:r>
        <w:r w:rsidR="00381B50" w:rsidRPr="005672C5">
          <w:rPr>
            <w:rStyle w:val="ae"/>
          </w:rPr>
          <w:t>/</w:t>
        </w:r>
      </w:hyperlink>
      <w:r w:rsidR="00381B50" w:rsidRPr="005672C5">
        <w:t xml:space="preserve"> </w:t>
      </w:r>
      <w:r w:rsidR="00381B50">
        <w:t>–</w:t>
      </w:r>
      <w:r w:rsidR="00381B50" w:rsidRPr="005672C5">
        <w:t xml:space="preserve"> </w:t>
      </w:r>
      <w:r w:rsidR="00381B50">
        <w:t>Электронная библиотека Белорусско-Российского университета</w:t>
      </w:r>
      <w:r w:rsidR="00381B50" w:rsidRPr="005672C5">
        <w:t>;</w:t>
      </w:r>
    </w:p>
    <w:p w:rsidR="00381B50" w:rsidRPr="005672C5" w:rsidRDefault="00C462AE" w:rsidP="00381B50">
      <w:pPr>
        <w:ind w:firstLine="709"/>
        <w:jc w:val="both"/>
      </w:pPr>
      <w:hyperlink r:id="rId14" w:history="1">
        <w:r w:rsidR="00381B50" w:rsidRPr="007B3366">
          <w:rPr>
            <w:rStyle w:val="ae"/>
            <w:lang w:val="en-US"/>
          </w:rPr>
          <w:t>https</w:t>
        </w:r>
        <w:r w:rsidR="00381B50" w:rsidRPr="005672C5">
          <w:rPr>
            <w:rStyle w:val="ae"/>
          </w:rPr>
          <w:t>://</w:t>
        </w:r>
        <w:proofErr w:type="spellStart"/>
        <w:r w:rsidR="00381B50" w:rsidRPr="007B3366">
          <w:rPr>
            <w:rStyle w:val="ae"/>
            <w:lang w:val="en-US"/>
          </w:rPr>
          <w:t>znanium</w:t>
        </w:r>
        <w:proofErr w:type="spellEnd"/>
        <w:r w:rsidR="00381B50" w:rsidRPr="005672C5">
          <w:rPr>
            <w:rStyle w:val="ae"/>
          </w:rPr>
          <w:t>.</w:t>
        </w:r>
        <w:r w:rsidR="00381B50" w:rsidRPr="007B3366">
          <w:rPr>
            <w:rStyle w:val="ae"/>
            <w:lang w:val="en-US"/>
          </w:rPr>
          <w:t>com</w:t>
        </w:r>
        <w:r w:rsidR="00381B50" w:rsidRPr="005672C5">
          <w:rPr>
            <w:rStyle w:val="ae"/>
          </w:rPr>
          <w:t>/</w:t>
        </w:r>
      </w:hyperlink>
      <w:r w:rsidR="00381B50" w:rsidRPr="005672C5">
        <w:t xml:space="preserve"> </w:t>
      </w:r>
      <w:r w:rsidR="00381B50">
        <w:t>–</w:t>
      </w:r>
      <w:r w:rsidR="00381B50" w:rsidRPr="005672C5">
        <w:t xml:space="preserve"> Электронно-библиотечная система </w:t>
      </w:r>
      <w:proofErr w:type="spellStart"/>
      <w:r w:rsidR="00381B50" w:rsidRPr="005672C5">
        <w:rPr>
          <w:lang w:val="en-US"/>
        </w:rPr>
        <w:t>Znanium</w:t>
      </w:r>
      <w:proofErr w:type="spellEnd"/>
      <w:r w:rsidR="00381B50" w:rsidRPr="005672C5">
        <w:t>;</w:t>
      </w:r>
    </w:p>
    <w:p w:rsidR="00381B50" w:rsidRDefault="00C462AE" w:rsidP="00381B50">
      <w:pPr>
        <w:ind w:firstLine="709"/>
        <w:jc w:val="both"/>
      </w:pPr>
      <w:hyperlink r:id="rId15" w:history="1">
        <w:r w:rsidR="00381B50" w:rsidRPr="007B3366">
          <w:rPr>
            <w:rStyle w:val="ae"/>
            <w:lang w:val="en-US"/>
          </w:rPr>
          <w:t>https</w:t>
        </w:r>
        <w:r w:rsidR="00381B50" w:rsidRPr="005672C5">
          <w:rPr>
            <w:rStyle w:val="ae"/>
          </w:rPr>
          <w:t>://</w:t>
        </w:r>
        <w:proofErr w:type="spellStart"/>
        <w:r w:rsidR="00381B50" w:rsidRPr="007B3366">
          <w:rPr>
            <w:rStyle w:val="ae"/>
            <w:lang w:val="en-US"/>
          </w:rPr>
          <w:t>stepik</w:t>
        </w:r>
        <w:proofErr w:type="spellEnd"/>
        <w:r w:rsidR="00381B50" w:rsidRPr="005672C5">
          <w:rPr>
            <w:rStyle w:val="ae"/>
          </w:rPr>
          <w:t>.</w:t>
        </w:r>
        <w:r w:rsidR="00381B50" w:rsidRPr="007B3366">
          <w:rPr>
            <w:rStyle w:val="ae"/>
            <w:lang w:val="en-US"/>
          </w:rPr>
          <w:t>org</w:t>
        </w:r>
        <w:r w:rsidR="00381B50" w:rsidRPr="005672C5">
          <w:rPr>
            <w:rStyle w:val="ae"/>
          </w:rPr>
          <w:t>/</w:t>
        </w:r>
        <w:r w:rsidR="00381B50" w:rsidRPr="007B3366">
          <w:rPr>
            <w:rStyle w:val="ae"/>
            <w:lang w:val="en-US"/>
          </w:rPr>
          <w:t>catalog</w:t>
        </w:r>
      </w:hyperlink>
      <w:r w:rsidR="00381B50" w:rsidRPr="005672C5">
        <w:t xml:space="preserve"> – Российская образовательная платформа и конструктор бесплатных открытых онлайн-курсов и уроков</w:t>
      </w:r>
      <w:r w:rsidR="00381B50">
        <w:t>;</w:t>
      </w:r>
    </w:p>
    <w:p w:rsidR="00E100C4" w:rsidRDefault="00C462AE" w:rsidP="00E100C4">
      <w:pPr>
        <w:ind w:firstLine="709"/>
        <w:jc w:val="both"/>
      </w:pPr>
      <w:hyperlink r:id="rId16" w:history="1">
        <w:r w:rsidR="00E100C4" w:rsidRPr="00EA36C3">
          <w:rPr>
            <w:rStyle w:val="ae"/>
          </w:rPr>
          <w:t>https://openedu.ru</w:t>
        </w:r>
      </w:hyperlink>
      <w:r w:rsidR="00E100C4">
        <w:t xml:space="preserve"> – Открытое образование </w:t>
      </w:r>
    </w:p>
    <w:p w:rsidR="00381B50" w:rsidRDefault="00C462AE" w:rsidP="00381B50">
      <w:pPr>
        <w:ind w:firstLine="709"/>
        <w:jc w:val="both"/>
      </w:pPr>
      <w:hyperlink r:id="rId17" w:history="1">
        <w:r w:rsidR="00E100C4" w:rsidRPr="00EA36C3">
          <w:rPr>
            <w:rStyle w:val="ae"/>
          </w:rPr>
          <w:t>https://habr.com/ru/</w:t>
        </w:r>
      </w:hyperlink>
      <w:r w:rsidR="00381B50">
        <w:t xml:space="preserve"> </w:t>
      </w:r>
      <w:r w:rsidR="00381B50" w:rsidRPr="005672C5">
        <w:t>–</w:t>
      </w:r>
      <w:r w:rsidR="00381B50">
        <w:t xml:space="preserve"> </w:t>
      </w:r>
      <w:proofErr w:type="spellStart"/>
      <w:r w:rsidR="00381B50">
        <w:t>Хабр</w:t>
      </w:r>
      <w:proofErr w:type="spellEnd"/>
      <w:r w:rsidR="00381B50">
        <w:t>. Публикации по ИТ тематикам</w:t>
      </w:r>
      <w:r w:rsidR="00381B50" w:rsidRPr="00BD2C07">
        <w:t>;</w:t>
      </w:r>
    </w:p>
    <w:p w:rsidR="00E21324" w:rsidRPr="00534508" w:rsidRDefault="00E21324" w:rsidP="008A570A">
      <w:pPr>
        <w:autoSpaceDE w:val="0"/>
        <w:autoSpaceDN w:val="0"/>
        <w:adjustRightInd w:val="0"/>
        <w:ind w:left="900"/>
        <w:jc w:val="both"/>
        <w:rPr>
          <w:rFonts w:cs="Times New Roman"/>
          <w:i/>
          <w:iCs/>
        </w:rPr>
      </w:pPr>
    </w:p>
    <w:p w:rsidR="005C0CE6" w:rsidRPr="00381B50" w:rsidRDefault="005C0CE6" w:rsidP="008A570A">
      <w:pPr>
        <w:pStyle w:val="11"/>
        <w:numPr>
          <w:ilvl w:val="0"/>
          <w:numId w:val="4"/>
        </w:numPr>
        <w:shd w:val="clear" w:color="auto" w:fill="auto"/>
        <w:tabs>
          <w:tab w:val="left" w:pos="1040"/>
        </w:tabs>
        <w:ind w:firstLine="640"/>
      </w:pPr>
      <w:r w:rsidRPr="008A570A">
        <w:rPr>
          <w:b/>
          <w:bCs/>
        </w:rPr>
        <w:t>Перечень наглядных и других пособий, методических рекомендаций по про</w:t>
      </w:r>
      <w:r w:rsidRPr="008A570A">
        <w:rPr>
          <w:b/>
          <w:bCs/>
        </w:rPr>
        <w:softHyphen/>
        <w:t>ведению учебных занятий, а также методических материалов к используемым в об</w:t>
      </w:r>
      <w:r w:rsidRPr="008A570A">
        <w:rPr>
          <w:b/>
          <w:bCs/>
        </w:rPr>
        <w:softHyphen/>
        <w:t>разовательном процессе техническим средствам</w:t>
      </w:r>
    </w:p>
    <w:p w:rsidR="00381B50" w:rsidRPr="008A570A" w:rsidRDefault="00381B50" w:rsidP="00381B50">
      <w:pPr>
        <w:pStyle w:val="11"/>
        <w:shd w:val="clear" w:color="auto" w:fill="auto"/>
        <w:tabs>
          <w:tab w:val="left" w:pos="1040"/>
        </w:tabs>
        <w:ind w:left="640" w:firstLine="0"/>
      </w:pPr>
    </w:p>
    <w:p w:rsidR="005C0CE6" w:rsidRPr="008A570A" w:rsidRDefault="005C0CE6" w:rsidP="008A570A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  <w:spacing w:after="0"/>
      </w:pPr>
      <w:bookmarkStart w:id="19" w:name="bookmark19"/>
      <w:r w:rsidRPr="008A570A">
        <w:t>Методические рекомендации</w:t>
      </w:r>
      <w:bookmarkEnd w:id="19"/>
    </w:p>
    <w:p w:rsidR="00522E83" w:rsidRPr="003B7AC5" w:rsidRDefault="00522E83" w:rsidP="00522E83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>
        <w:t>Информационная безопасность</w:t>
      </w:r>
      <w:r w:rsidRPr="0054508C">
        <w:t xml:space="preserve">. Методические указания к выполнению </w:t>
      </w:r>
      <w:r>
        <w:t>практических</w:t>
      </w:r>
      <w:r w:rsidRPr="0054508C">
        <w:t xml:space="preserve"> </w:t>
      </w:r>
      <w:r>
        <w:t>работ</w:t>
      </w:r>
      <w:r w:rsidRPr="0054508C">
        <w:t xml:space="preserve"> для студентов </w:t>
      </w:r>
      <w:r w:rsidRPr="00BB7A21">
        <w:t xml:space="preserve">направления подготовки </w:t>
      </w:r>
      <w:r>
        <w:t>38</w:t>
      </w:r>
      <w:r w:rsidRPr="0054508C">
        <w:t>.03.0</w:t>
      </w:r>
      <w:r>
        <w:t>5</w:t>
      </w:r>
      <w:r w:rsidRPr="0054508C">
        <w:t xml:space="preserve"> </w:t>
      </w:r>
      <w:r>
        <w:t>«Бизнес-информатика»</w:t>
      </w:r>
      <w:r w:rsidRPr="00BB7A21">
        <w:t>. – Могилев, 20</w:t>
      </w:r>
      <w:r>
        <w:t>21</w:t>
      </w:r>
      <w:r w:rsidRPr="0054508C">
        <w:t xml:space="preserve"> (электронный вариант).</w:t>
      </w:r>
    </w:p>
    <w:p w:rsidR="003E36C1" w:rsidRPr="008A570A" w:rsidRDefault="003E36C1" w:rsidP="008A570A">
      <w:pPr>
        <w:pStyle w:val="Default"/>
        <w:rPr>
          <w:sz w:val="22"/>
          <w:szCs w:val="22"/>
        </w:rPr>
      </w:pPr>
    </w:p>
    <w:p w:rsidR="005C0CE6" w:rsidRPr="008A570A" w:rsidRDefault="005C0CE6" w:rsidP="008A570A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  <w:spacing w:after="0"/>
      </w:pPr>
      <w:bookmarkStart w:id="20" w:name="bookmark20"/>
      <w:r w:rsidRPr="008A570A">
        <w:t>Информационные технологии</w:t>
      </w:r>
      <w:bookmarkEnd w:id="20"/>
    </w:p>
    <w:p w:rsidR="005C0CE6" w:rsidRPr="00521139" w:rsidRDefault="005C0CE6" w:rsidP="000255C1">
      <w:pPr>
        <w:pStyle w:val="11"/>
        <w:shd w:val="clear" w:color="auto" w:fill="auto"/>
        <w:ind w:firstLine="709"/>
        <w:rPr>
          <w:rFonts w:eastAsia="Courier New"/>
          <w:color w:val="auto"/>
          <w:lang w:bidi="ar-SA"/>
        </w:rPr>
      </w:pPr>
      <w:r w:rsidRPr="00521139">
        <w:rPr>
          <w:rFonts w:eastAsia="Courier New"/>
          <w:color w:val="auto"/>
          <w:lang w:bidi="ar-SA"/>
        </w:rPr>
        <w:t>Мультимедийные презентации</w:t>
      </w:r>
    </w:p>
    <w:p w:rsidR="00521139" w:rsidRPr="00521139" w:rsidRDefault="005C0CE6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 xml:space="preserve">Тема 1. </w:t>
      </w:r>
      <w:r w:rsidR="00521139" w:rsidRPr="00521139">
        <w:rPr>
          <w:color w:val="auto"/>
        </w:rPr>
        <w:t>Основы информационной безопасности, методов и средств защиты информации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2. Правовое и нормативное обеспечение защиты информации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3. Защита персональных данных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4. Угрозы информационной безопасности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5. Управление рисками информационной безопасности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6. Политика информационной безопасности в организациях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7. Критическая инфраструктура. Критическая информационная инфраструктура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8. Идентификация, аутентификация и авторизация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9. Криптография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10. Электронная цифровая подпись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11. Защита информации в операционных системах</w:t>
      </w:r>
    </w:p>
    <w:p w:rsidR="00521139" w:rsidRPr="00521139" w:rsidRDefault="00521139" w:rsidP="00521139">
      <w:pPr>
        <w:pStyle w:val="11"/>
        <w:ind w:firstLine="709"/>
        <w:rPr>
          <w:color w:val="auto"/>
        </w:rPr>
      </w:pPr>
      <w:r w:rsidRPr="00521139">
        <w:rPr>
          <w:color w:val="auto"/>
        </w:rPr>
        <w:t>Тема 12. Сетевые атаки и защита информации в компьютерных сетях</w:t>
      </w:r>
    </w:p>
    <w:p w:rsidR="00D76256" w:rsidRPr="00521139" w:rsidRDefault="00521139" w:rsidP="00521139">
      <w:pPr>
        <w:pStyle w:val="11"/>
        <w:shd w:val="clear" w:color="auto" w:fill="auto"/>
        <w:ind w:firstLine="709"/>
        <w:rPr>
          <w:color w:val="auto"/>
        </w:rPr>
      </w:pPr>
      <w:r w:rsidRPr="00521139">
        <w:rPr>
          <w:color w:val="auto"/>
        </w:rPr>
        <w:t xml:space="preserve">Тема 13. Защита </w:t>
      </w:r>
      <w:proofErr w:type="spellStart"/>
      <w:r w:rsidRPr="00521139">
        <w:rPr>
          <w:color w:val="auto"/>
        </w:rPr>
        <w:t>internet</w:t>
      </w:r>
      <w:proofErr w:type="spellEnd"/>
      <w:r w:rsidRPr="00521139">
        <w:rPr>
          <w:color w:val="auto"/>
        </w:rPr>
        <w:t xml:space="preserve"> ресурсов, сайтов</w:t>
      </w:r>
    </w:p>
    <w:p w:rsidR="00521139" w:rsidRPr="000255C1" w:rsidRDefault="00521139" w:rsidP="00521139">
      <w:pPr>
        <w:pStyle w:val="11"/>
        <w:shd w:val="clear" w:color="auto" w:fill="auto"/>
        <w:ind w:firstLine="709"/>
      </w:pPr>
    </w:p>
    <w:p w:rsidR="005C0CE6" w:rsidRPr="008A570A" w:rsidRDefault="005C0CE6" w:rsidP="008A570A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218"/>
        </w:tabs>
        <w:spacing w:after="0"/>
        <w:ind w:firstLine="560"/>
        <w:jc w:val="left"/>
      </w:pPr>
      <w:bookmarkStart w:id="21" w:name="bookmark21"/>
      <w:r w:rsidRPr="008A570A">
        <w:t>Перечень программного обеспечения, используемого в образовательном процессе</w:t>
      </w:r>
      <w:bookmarkEnd w:id="21"/>
    </w:p>
    <w:p w:rsidR="005C0CE6" w:rsidRPr="00F13FD8" w:rsidRDefault="005C0CE6" w:rsidP="008A570A">
      <w:pPr>
        <w:pStyle w:val="11"/>
        <w:numPr>
          <w:ilvl w:val="0"/>
          <w:numId w:val="6"/>
        </w:numPr>
        <w:shd w:val="clear" w:color="auto" w:fill="auto"/>
        <w:tabs>
          <w:tab w:val="left" w:pos="894"/>
        </w:tabs>
        <w:ind w:left="540" w:firstLine="20"/>
        <w:rPr>
          <w:color w:val="auto"/>
        </w:rPr>
      </w:pPr>
      <w:r w:rsidRPr="00521139">
        <w:rPr>
          <w:color w:val="auto"/>
        </w:rPr>
        <w:t>Виртуальная</w:t>
      </w:r>
      <w:r w:rsidRPr="00F13FD8">
        <w:rPr>
          <w:color w:val="auto"/>
        </w:rPr>
        <w:t xml:space="preserve"> </w:t>
      </w:r>
      <w:r w:rsidRPr="00521139">
        <w:rPr>
          <w:color w:val="auto"/>
        </w:rPr>
        <w:t>машина</w:t>
      </w:r>
      <w:r w:rsidRPr="00F13FD8">
        <w:rPr>
          <w:color w:val="auto"/>
        </w:rPr>
        <w:t xml:space="preserve"> </w:t>
      </w:r>
      <w:r w:rsidR="00521139" w:rsidRPr="00521139">
        <w:rPr>
          <w:color w:val="auto"/>
          <w:lang w:val="en-US" w:eastAsia="en-US" w:bidi="en-US"/>
        </w:rPr>
        <w:t>Hyper</w:t>
      </w:r>
      <w:r w:rsidR="00521139" w:rsidRPr="00F13FD8">
        <w:rPr>
          <w:color w:val="auto"/>
          <w:lang w:eastAsia="en-US" w:bidi="en-US"/>
        </w:rPr>
        <w:t>-</w:t>
      </w:r>
      <w:r w:rsidR="00521139" w:rsidRPr="00521139">
        <w:rPr>
          <w:color w:val="auto"/>
          <w:lang w:val="en-US" w:eastAsia="en-US" w:bidi="en-US"/>
        </w:rPr>
        <w:t>V</w:t>
      </w:r>
      <w:r w:rsidR="00F13FD8">
        <w:rPr>
          <w:color w:val="auto"/>
          <w:lang w:eastAsia="en-US" w:bidi="en-US"/>
        </w:rPr>
        <w:t xml:space="preserve"> (свободно распространяемое)</w:t>
      </w:r>
    </w:p>
    <w:p w:rsidR="00D76256" w:rsidRPr="00521139" w:rsidRDefault="00521139" w:rsidP="008A570A">
      <w:pPr>
        <w:pStyle w:val="11"/>
        <w:numPr>
          <w:ilvl w:val="0"/>
          <w:numId w:val="6"/>
        </w:numPr>
        <w:shd w:val="clear" w:color="auto" w:fill="auto"/>
        <w:tabs>
          <w:tab w:val="left" w:pos="894"/>
        </w:tabs>
        <w:ind w:left="540" w:firstLine="20"/>
        <w:rPr>
          <w:color w:val="auto"/>
        </w:rPr>
      </w:pPr>
      <w:r w:rsidRPr="00521139">
        <w:rPr>
          <w:color w:val="auto"/>
          <w:lang w:val="en-US"/>
        </w:rPr>
        <w:t>Microsoft Office</w:t>
      </w:r>
      <w:r w:rsidR="00CD11B4">
        <w:rPr>
          <w:color w:val="auto"/>
        </w:rPr>
        <w:t xml:space="preserve"> (лицензия)</w:t>
      </w:r>
    </w:p>
    <w:p w:rsidR="005C0CE6" w:rsidRPr="008A570A" w:rsidRDefault="005C0CE6" w:rsidP="008A570A">
      <w:pPr>
        <w:pStyle w:val="11"/>
        <w:shd w:val="clear" w:color="auto" w:fill="auto"/>
        <w:ind w:firstLine="640"/>
        <w:rPr>
          <w:lang w:eastAsia="en-US" w:bidi="en-US"/>
        </w:rPr>
      </w:pPr>
    </w:p>
    <w:p w:rsidR="00D76256" w:rsidRPr="008A570A" w:rsidRDefault="00D76256" w:rsidP="008A570A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</w:rPr>
      </w:pPr>
      <w:r w:rsidRPr="008A570A">
        <w:rPr>
          <w:rFonts w:cs="Times New Roman"/>
          <w:b/>
          <w:bCs/>
        </w:rPr>
        <w:t>8 МАТЕРИАЛЬНО-ТЕХНИЧЕСКОЕ ОБЕСПЕЧЕНИЕ УЧЕБНОЙ ДИСЦИПЛИНЫ</w:t>
      </w:r>
    </w:p>
    <w:p w:rsidR="00D76256" w:rsidRPr="008A570A" w:rsidRDefault="00D76256" w:rsidP="008A570A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</w:rPr>
      </w:pPr>
    </w:p>
    <w:p w:rsidR="00D76256" w:rsidRPr="008A570A" w:rsidRDefault="00D76256" w:rsidP="008A57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A570A">
        <w:rPr>
          <w:rFonts w:cs="Times New Roman"/>
        </w:rPr>
        <w:t xml:space="preserve">Материально-техническое обеспечение дисциплины содержится в паспорте лаборатории </w:t>
      </w:r>
      <w:r w:rsidRPr="008A570A">
        <w:rPr>
          <w:rFonts w:cs="Times New Roman"/>
          <w:u w:val="single"/>
        </w:rPr>
        <w:t>а. 517/</w:t>
      </w:r>
      <w:proofErr w:type="gramStart"/>
      <w:r w:rsidRPr="008A570A">
        <w:rPr>
          <w:rFonts w:cs="Times New Roman"/>
          <w:u w:val="single"/>
        </w:rPr>
        <w:t xml:space="preserve">2 </w:t>
      </w:r>
      <w:r w:rsidRPr="008A570A">
        <w:rPr>
          <w:rFonts w:cs="Times New Roman"/>
        </w:rPr>
        <w:t>,</w:t>
      </w:r>
      <w:proofErr w:type="gramEnd"/>
      <w:r w:rsidRPr="008A570A">
        <w:rPr>
          <w:rFonts w:cs="Times New Roman"/>
        </w:rPr>
        <w:t xml:space="preserve"> рег. № паспорта лаборатории № ПУЛ - 4 517/2-2</w:t>
      </w:r>
      <w:r w:rsidR="000255C1" w:rsidRPr="000255C1">
        <w:rPr>
          <w:rFonts w:cs="Times New Roman"/>
        </w:rPr>
        <w:t>1</w:t>
      </w:r>
      <w:r w:rsidRPr="008A570A">
        <w:rPr>
          <w:rFonts w:cs="Times New Roman"/>
        </w:rPr>
        <w:t xml:space="preserve">; в паспорте лаборатории </w:t>
      </w:r>
      <w:r w:rsidRPr="008A570A">
        <w:rPr>
          <w:rFonts w:cs="Times New Roman"/>
          <w:u w:val="single"/>
        </w:rPr>
        <w:t xml:space="preserve"> а. 518/2  </w:t>
      </w:r>
      <w:r w:rsidRPr="008A570A">
        <w:rPr>
          <w:rFonts w:cs="Times New Roman"/>
        </w:rPr>
        <w:t>, рег. № паспорта лаборатории № ПУЛ - 4 518/2-2</w:t>
      </w:r>
      <w:r w:rsidR="000255C1" w:rsidRPr="000255C1">
        <w:rPr>
          <w:rFonts w:cs="Times New Roman"/>
        </w:rPr>
        <w:t>1</w:t>
      </w:r>
      <w:r w:rsidRPr="008A570A">
        <w:rPr>
          <w:rFonts w:cs="Times New Roman"/>
        </w:rPr>
        <w:t>.</w:t>
      </w:r>
    </w:p>
    <w:p w:rsidR="00D76256" w:rsidRPr="008A570A" w:rsidRDefault="00D76256" w:rsidP="008A57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5C0CE6" w:rsidRDefault="005C0CE6" w:rsidP="008A570A">
      <w:pPr>
        <w:pStyle w:val="11"/>
        <w:shd w:val="clear" w:color="auto" w:fill="auto"/>
        <w:ind w:firstLine="640"/>
        <w:rPr>
          <w:lang w:eastAsia="en-US" w:bidi="en-US"/>
        </w:rPr>
      </w:pPr>
    </w:p>
    <w:p w:rsidR="000A7D97" w:rsidRDefault="000A7D97">
      <w:pPr>
        <w:rPr>
          <w:rFonts w:eastAsia="Times New Roman" w:cs="Times New Roman"/>
          <w:lang w:eastAsia="en-US" w:bidi="en-US"/>
        </w:rPr>
      </w:pPr>
      <w:r>
        <w:rPr>
          <w:lang w:eastAsia="en-US" w:bidi="en-US"/>
        </w:rPr>
        <w:br w:type="page"/>
      </w:r>
    </w:p>
    <w:p w:rsidR="000A7D97" w:rsidRPr="00C248A0" w:rsidRDefault="000A7D97" w:rsidP="000A7D97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color w:val="auto"/>
          <w:highlight w:val="white"/>
          <w:u w:val="single"/>
        </w:rPr>
      </w:pPr>
      <w:r w:rsidRPr="00C248A0">
        <w:rPr>
          <w:rFonts w:cs="Times New Roman"/>
          <w:b/>
          <w:bCs/>
          <w:caps/>
          <w:color w:val="auto"/>
          <w:highlight w:val="white"/>
          <w:u w:val="single"/>
        </w:rPr>
        <w:lastRenderedPageBreak/>
        <w:t>Информационная безопасность</w:t>
      </w:r>
    </w:p>
    <w:p w:rsidR="000A7D97" w:rsidRPr="00C248A0" w:rsidRDefault="000A7D97" w:rsidP="000A7D97">
      <w:pPr>
        <w:pStyle w:val="11"/>
        <w:shd w:val="clear" w:color="auto" w:fill="auto"/>
        <w:ind w:right="60" w:firstLine="0"/>
        <w:jc w:val="center"/>
        <w:rPr>
          <w:color w:val="auto"/>
        </w:rPr>
      </w:pPr>
      <w:r w:rsidRPr="00C248A0">
        <w:rPr>
          <w:color w:val="auto"/>
        </w:rPr>
        <w:t xml:space="preserve"> (наименование дисциплины)</w:t>
      </w:r>
    </w:p>
    <w:p w:rsidR="000A7D97" w:rsidRPr="00C248A0" w:rsidRDefault="000A7D97" w:rsidP="000A7D97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color w:val="auto"/>
          <w:highlight w:val="white"/>
        </w:rPr>
      </w:pPr>
      <w:bookmarkStart w:id="22" w:name="bookmark23"/>
    </w:p>
    <w:p w:rsidR="000A7D97" w:rsidRPr="00C248A0" w:rsidRDefault="000A7D97" w:rsidP="000A7D97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color w:val="auto"/>
          <w:highlight w:val="white"/>
        </w:rPr>
      </w:pPr>
      <w:r w:rsidRPr="00C248A0">
        <w:rPr>
          <w:rFonts w:cs="Times New Roman"/>
          <w:b/>
          <w:bCs/>
          <w:caps/>
          <w:color w:val="auto"/>
          <w:highlight w:val="white"/>
        </w:rPr>
        <w:t>АННОТАЦИЯ</w:t>
      </w:r>
      <w:bookmarkEnd w:id="22"/>
    </w:p>
    <w:p w:rsidR="000A7D97" w:rsidRPr="00C248A0" w:rsidRDefault="000A7D97" w:rsidP="000A7D97">
      <w:pPr>
        <w:autoSpaceDE w:val="0"/>
        <w:autoSpaceDN w:val="0"/>
        <w:adjustRightInd w:val="0"/>
        <w:jc w:val="center"/>
        <w:rPr>
          <w:rFonts w:cs="Times New Roman"/>
          <w:b/>
          <w:bCs/>
          <w:caps/>
          <w:color w:val="auto"/>
          <w:highlight w:val="white"/>
        </w:rPr>
      </w:pPr>
      <w:bookmarkStart w:id="23" w:name="bookmark24"/>
      <w:r w:rsidRPr="00C248A0">
        <w:rPr>
          <w:rFonts w:cs="Times New Roman"/>
          <w:b/>
          <w:bCs/>
          <w:caps/>
          <w:color w:val="auto"/>
          <w:highlight w:val="white"/>
        </w:rPr>
        <w:t>К РАБОЧЕЙ ПРОГРАММЕ ДИСЦИПЛИНЫ</w:t>
      </w:r>
      <w:bookmarkEnd w:id="23"/>
    </w:p>
    <w:p w:rsidR="000A7D97" w:rsidRPr="00C248A0" w:rsidRDefault="000A7D97" w:rsidP="000A7D97">
      <w:pPr>
        <w:autoSpaceDE w:val="0"/>
        <w:autoSpaceDN w:val="0"/>
        <w:adjustRightInd w:val="0"/>
        <w:rPr>
          <w:rFonts w:cs="Times New Roman"/>
          <w:b/>
          <w:bCs/>
          <w:color w:val="auto"/>
        </w:rPr>
      </w:pPr>
    </w:p>
    <w:p w:rsidR="000A7D97" w:rsidRPr="00C248A0" w:rsidRDefault="000A7D97" w:rsidP="000A7D97">
      <w:pPr>
        <w:autoSpaceDE w:val="0"/>
        <w:autoSpaceDN w:val="0"/>
        <w:adjustRightInd w:val="0"/>
        <w:rPr>
          <w:rFonts w:cs="Times New Roman"/>
          <w:b/>
          <w:bCs/>
        </w:rPr>
      </w:pPr>
      <w:r w:rsidRPr="00C248A0">
        <w:rPr>
          <w:rFonts w:cs="Times New Roman"/>
          <w:b/>
          <w:bCs/>
        </w:rPr>
        <w:t xml:space="preserve">Направление подготовки </w:t>
      </w:r>
      <w:r w:rsidRPr="00C248A0">
        <w:rPr>
          <w:rFonts w:cs="Times New Roman"/>
        </w:rPr>
        <w:t>38.03.05 Бизнес-информатика</w:t>
      </w:r>
    </w:p>
    <w:p w:rsidR="000A7D97" w:rsidRPr="00C248A0" w:rsidRDefault="000A7D97" w:rsidP="000A7D97">
      <w:pPr>
        <w:autoSpaceDE w:val="0"/>
        <w:autoSpaceDN w:val="0"/>
        <w:adjustRightInd w:val="0"/>
        <w:rPr>
          <w:rFonts w:cs="Times New Roman"/>
          <w:b/>
          <w:bCs/>
        </w:rPr>
      </w:pPr>
      <w:r w:rsidRPr="00C248A0">
        <w:rPr>
          <w:rFonts w:cs="Times New Roman"/>
          <w:b/>
          <w:bCs/>
        </w:rPr>
        <w:t>Направленность (</w:t>
      </w:r>
      <w:proofErr w:type="gramStart"/>
      <w:r w:rsidRPr="00C248A0">
        <w:rPr>
          <w:rFonts w:cs="Times New Roman"/>
          <w:b/>
          <w:bCs/>
        </w:rPr>
        <w:t xml:space="preserve">профиль)  </w:t>
      </w:r>
      <w:r w:rsidRPr="00C248A0">
        <w:rPr>
          <w:rFonts w:cs="Times New Roman"/>
        </w:rPr>
        <w:t>Цифровая</w:t>
      </w:r>
      <w:proofErr w:type="gramEnd"/>
      <w:r w:rsidRPr="00C248A0">
        <w:rPr>
          <w:rFonts w:cs="Times New Roman"/>
        </w:rPr>
        <w:t xml:space="preserve"> экономика</w:t>
      </w:r>
    </w:p>
    <w:p w:rsidR="000A7D97" w:rsidRPr="00FE30B3" w:rsidRDefault="000A7D97" w:rsidP="000A7D97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C248A0">
        <w:rPr>
          <w:rFonts w:cs="Times New Roman"/>
          <w:b/>
          <w:bCs/>
        </w:rPr>
        <w:t xml:space="preserve">Квалификация  </w:t>
      </w:r>
      <w:r w:rsidRPr="00C248A0">
        <w:rPr>
          <w:rFonts w:cs="Times New Roman"/>
        </w:rPr>
        <w:t>Бакалавр</w:t>
      </w:r>
      <w:proofErr w:type="gramEnd"/>
    </w:p>
    <w:p w:rsidR="000A7D97" w:rsidRPr="00FE30B3" w:rsidRDefault="000A7D97" w:rsidP="000A7D97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0A7D97" w:rsidRPr="00C248A0" w:rsidTr="00172CBE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  <w:b/>
                <w:bCs/>
              </w:rPr>
              <w:t>Форма обучения</w:t>
            </w:r>
          </w:p>
        </w:tc>
      </w:tr>
      <w:tr w:rsidR="000A7D97" w:rsidRPr="00C248A0" w:rsidTr="00172CBE">
        <w:trPr>
          <w:trHeight w:val="1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  <w:b/>
                <w:bCs/>
                <w:spacing w:val="-2"/>
              </w:rPr>
              <w:t xml:space="preserve">Очная 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  <w:spacing w:val="-19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175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  <w:b/>
                <w:bCs/>
                <w:spacing w:val="-2"/>
              </w:rPr>
              <w:t>3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  <w:spacing w:val="-18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</w:rPr>
              <w:t>5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</w:rPr>
              <w:t>34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</w:rPr>
              <w:t>Практические работы,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</w:rPr>
              <w:t>34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</w:rPr>
              <w:t>5</w:t>
            </w:r>
          </w:p>
        </w:tc>
      </w:tr>
      <w:tr w:rsidR="000A7D97" w:rsidRPr="00C248A0" w:rsidTr="00172CBE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</w:rPr>
            </w:pPr>
            <w:r w:rsidRPr="00C248A0">
              <w:rPr>
                <w:rFonts w:cs="Times New Roman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F13FD8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</w:tr>
      <w:tr w:rsidR="000A7D97" w:rsidRPr="00C248A0" w:rsidTr="00172CBE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F13FD8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0A7D97" w:rsidRPr="00C248A0" w:rsidTr="00172CBE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rPr>
                <w:rFonts w:cs="Times New Roman"/>
                <w:lang w:val="en-US"/>
              </w:rPr>
            </w:pPr>
            <w:r w:rsidRPr="00C248A0">
              <w:rPr>
                <w:rFonts w:cs="Times New Roman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7D97" w:rsidRPr="00C248A0" w:rsidRDefault="000A7D97" w:rsidP="00172CBE">
            <w:pPr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</w:rPr>
            </w:pPr>
            <w:r w:rsidRPr="00C248A0">
              <w:rPr>
                <w:rFonts w:cs="Times New Roman"/>
              </w:rPr>
              <w:t>108</w:t>
            </w:r>
            <w:r w:rsidRPr="00C248A0">
              <w:rPr>
                <w:rFonts w:cs="Times New Roman"/>
                <w:lang w:val="en-US"/>
              </w:rPr>
              <w:t>/</w:t>
            </w:r>
            <w:r w:rsidRPr="00C248A0">
              <w:rPr>
                <w:rFonts w:cs="Times New Roman"/>
              </w:rPr>
              <w:t>3</w:t>
            </w:r>
          </w:p>
        </w:tc>
      </w:tr>
    </w:tbl>
    <w:p w:rsidR="000A7D97" w:rsidRPr="00C248A0" w:rsidRDefault="000A7D97" w:rsidP="000A7D97">
      <w:pPr>
        <w:autoSpaceDE w:val="0"/>
        <w:autoSpaceDN w:val="0"/>
        <w:adjustRightInd w:val="0"/>
        <w:rPr>
          <w:rFonts w:cs="Times New Roman"/>
          <w:lang w:val="en-US"/>
        </w:rPr>
      </w:pPr>
    </w:p>
    <w:p w:rsidR="000A7D97" w:rsidRPr="00C248A0" w:rsidRDefault="000A7D97" w:rsidP="000A7D97"/>
    <w:p w:rsidR="000A7D97" w:rsidRPr="00C248A0" w:rsidRDefault="000A7D97" w:rsidP="000A7D97">
      <w:pPr>
        <w:pStyle w:val="11"/>
        <w:shd w:val="clear" w:color="auto" w:fill="auto"/>
        <w:ind w:firstLine="580"/>
        <w:rPr>
          <w:b/>
          <w:bCs/>
        </w:rPr>
      </w:pPr>
      <w:r w:rsidRPr="00C248A0">
        <w:rPr>
          <w:b/>
          <w:bCs/>
        </w:rPr>
        <w:t>1 Цель учебной дисциплины</w:t>
      </w:r>
    </w:p>
    <w:p w:rsidR="000A7D97" w:rsidRPr="00C248A0" w:rsidRDefault="000A7D97" w:rsidP="000A7D97">
      <w:pPr>
        <w:pStyle w:val="11"/>
        <w:shd w:val="clear" w:color="auto" w:fill="auto"/>
        <w:ind w:firstLine="580"/>
      </w:pPr>
    </w:p>
    <w:p w:rsidR="000A7D97" w:rsidRPr="00C248A0" w:rsidRDefault="000A7D97" w:rsidP="000A7D97">
      <w:pPr>
        <w:pStyle w:val="11"/>
        <w:shd w:val="clear" w:color="auto" w:fill="auto"/>
        <w:ind w:firstLine="580"/>
      </w:pPr>
      <w:r w:rsidRPr="00C248A0">
        <w:t>Цель учебной дисциплины - обучение студентов основным методам обеспечения информационной безопасности, средствам защиты информации, современным аппаратным и программным алгоритмам шифрования информации, построения надежных систем хранения информации, а также изучение перспективных направлений в развитии современных средств обеспечения информационной безопасности.</w:t>
      </w:r>
    </w:p>
    <w:p w:rsidR="000A7D97" w:rsidRPr="00C248A0" w:rsidRDefault="000A7D97" w:rsidP="000A7D97">
      <w:pPr>
        <w:pStyle w:val="11"/>
        <w:shd w:val="clear" w:color="auto" w:fill="auto"/>
        <w:ind w:firstLine="580"/>
      </w:pPr>
    </w:p>
    <w:p w:rsidR="000A7D97" w:rsidRPr="00C248A0" w:rsidRDefault="000A7D97" w:rsidP="000A7D97">
      <w:pPr>
        <w:pStyle w:val="11"/>
        <w:shd w:val="clear" w:color="auto" w:fill="auto"/>
        <w:ind w:firstLine="580"/>
        <w:rPr>
          <w:b/>
          <w:bCs/>
        </w:rPr>
      </w:pPr>
      <w:r w:rsidRPr="000A7D97">
        <w:rPr>
          <w:b/>
          <w:bCs/>
        </w:rPr>
        <w:t xml:space="preserve">2 </w:t>
      </w:r>
      <w:r w:rsidRPr="00C248A0">
        <w:rPr>
          <w:b/>
          <w:bCs/>
        </w:rPr>
        <w:t>Планируемые результаты изучения дисциплины</w:t>
      </w:r>
    </w:p>
    <w:p w:rsidR="000A7D97" w:rsidRPr="00C248A0" w:rsidRDefault="000A7D97" w:rsidP="000A7D97">
      <w:pPr>
        <w:pStyle w:val="11"/>
        <w:shd w:val="clear" w:color="auto" w:fill="auto"/>
        <w:ind w:firstLine="580"/>
      </w:pPr>
    </w:p>
    <w:p w:rsidR="000A7D97" w:rsidRPr="00C248A0" w:rsidRDefault="000A7D97" w:rsidP="000A7D97">
      <w:pPr>
        <w:pStyle w:val="11"/>
        <w:shd w:val="clear" w:color="auto" w:fill="auto"/>
        <w:ind w:firstLine="580"/>
      </w:pPr>
      <w:r w:rsidRPr="00C248A0">
        <w:t>В результате освоения учебной дисциплины студент должен</w:t>
      </w:r>
    </w:p>
    <w:p w:rsidR="000A7D97" w:rsidRPr="00C248A0" w:rsidRDefault="000A7D97" w:rsidP="000A7D97">
      <w:pPr>
        <w:pStyle w:val="11"/>
        <w:shd w:val="clear" w:color="auto" w:fill="auto"/>
        <w:ind w:firstLine="0"/>
        <w:jc w:val="left"/>
      </w:pPr>
      <w:r w:rsidRPr="00C248A0">
        <w:rPr>
          <w:b/>
          <w:bCs/>
        </w:rPr>
        <w:t>знать</w:t>
      </w:r>
      <w:r w:rsidRPr="00C248A0">
        <w:t>: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основные понятия информационной безопасности;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требования к системам защиты информации;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принципы построения систем защиты информации;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основные алгоритмы шифрования информации;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методы проверки подлинности составляющих информационного процесса</w:t>
      </w:r>
    </w:p>
    <w:p w:rsidR="000A7D97" w:rsidRPr="00C248A0" w:rsidRDefault="000A7D97" w:rsidP="000A7D97">
      <w:pPr>
        <w:pStyle w:val="11"/>
        <w:shd w:val="clear" w:color="auto" w:fill="auto"/>
        <w:ind w:firstLine="0"/>
        <w:jc w:val="left"/>
      </w:pPr>
      <w:r w:rsidRPr="00C248A0">
        <w:rPr>
          <w:b/>
          <w:bCs/>
        </w:rPr>
        <w:t>уметь</w:t>
      </w:r>
      <w:r w:rsidRPr="00C248A0">
        <w:t>: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877"/>
        </w:tabs>
        <w:ind w:firstLine="580"/>
      </w:pPr>
      <w:r w:rsidRPr="00C248A0">
        <w:t>проектировать структуру и выбирать составные компоненты систем защиты данных;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применять методы и средства защиты компьютерной информации;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оценивать надежность методов защиты компьютерной информации</w:t>
      </w:r>
    </w:p>
    <w:p w:rsidR="000A7D97" w:rsidRPr="00C248A0" w:rsidRDefault="000A7D97" w:rsidP="000A7D97">
      <w:pPr>
        <w:pStyle w:val="11"/>
        <w:shd w:val="clear" w:color="auto" w:fill="auto"/>
        <w:ind w:firstLine="0"/>
        <w:jc w:val="left"/>
      </w:pPr>
      <w:r w:rsidRPr="00C248A0">
        <w:rPr>
          <w:b/>
          <w:bCs/>
        </w:rPr>
        <w:t>владеть</w:t>
      </w:r>
      <w:r w:rsidRPr="00C248A0">
        <w:t>: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навыками для оценки надежности методов защиты компьютерной информации;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методологией проверки подлинности составляющих информационного процесса;</w:t>
      </w:r>
    </w:p>
    <w:p w:rsidR="000A7D97" w:rsidRPr="00C248A0" w:rsidRDefault="000A7D97" w:rsidP="000A7D97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C248A0">
        <w:t>технологией обеспечения информационной безопасности компьютерных систем</w:t>
      </w:r>
    </w:p>
    <w:p w:rsidR="000A7D97" w:rsidRDefault="000A7D97" w:rsidP="000A7D97">
      <w:pPr>
        <w:pStyle w:val="11"/>
        <w:shd w:val="clear" w:color="auto" w:fill="auto"/>
        <w:tabs>
          <w:tab w:val="left" w:pos="980"/>
        </w:tabs>
        <w:ind w:firstLine="0"/>
      </w:pPr>
    </w:p>
    <w:p w:rsidR="000A7D97" w:rsidRPr="00C248A0" w:rsidRDefault="000A7D97" w:rsidP="000A7D97">
      <w:pPr>
        <w:pStyle w:val="11"/>
        <w:shd w:val="clear" w:color="auto" w:fill="auto"/>
        <w:tabs>
          <w:tab w:val="left" w:pos="980"/>
        </w:tabs>
        <w:ind w:firstLine="0"/>
        <w:rPr>
          <w:color w:val="auto"/>
        </w:rPr>
      </w:pPr>
    </w:p>
    <w:p w:rsidR="000A7D97" w:rsidRPr="00C248A0" w:rsidRDefault="000A7D97" w:rsidP="000A7D97">
      <w:pPr>
        <w:pStyle w:val="11"/>
        <w:shd w:val="clear" w:color="auto" w:fill="auto"/>
        <w:tabs>
          <w:tab w:val="left" w:pos="1029"/>
        </w:tabs>
        <w:ind w:firstLine="709"/>
        <w:rPr>
          <w:b/>
          <w:bCs/>
        </w:rPr>
      </w:pPr>
      <w:r w:rsidRPr="00C248A0">
        <w:rPr>
          <w:b/>
          <w:bCs/>
          <w:color w:val="auto"/>
        </w:rPr>
        <w:lastRenderedPageBreak/>
        <w:t>3 Требования к освоению учебной дисциплины</w:t>
      </w:r>
    </w:p>
    <w:p w:rsidR="000A7D97" w:rsidRPr="00C248A0" w:rsidRDefault="000A7D97" w:rsidP="000A7D97">
      <w:pPr>
        <w:pStyle w:val="11"/>
        <w:shd w:val="clear" w:color="auto" w:fill="auto"/>
        <w:tabs>
          <w:tab w:val="left" w:pos="1029"/>
        </w:tabs>
        <w:rPr>
          <w:b/>
          <w:bCs/>
          <w:color w:val="auto"/>
        </w:rPr>
      </w:pPr>
    </w:p>
    <w:p w:rsidR="000A7D97" w:rsidRPr="00C248A0" w:rsidRDefault="000A7D97" w:rsidP="000A7D97">
      <w:pPr>
        <w:pStyle w:val="11"/>
        <w:shd w:val="clear" w:color="auto" w:fill="auto"/>
        <w:ind w:firstLine="680"/>
        <w:rPr>
          <w:color w:val="auto"/>
        </w:rPr>
      </w:pPr>
      <w:r w:rsidRPr="00C248A0">
        <w:rPr>
          <w:color w:val="auto"/>
        </w:rPr>
        <w:t>Освоение данной учебной дисциплины должно обеспечивать формирование сле</w:t>
      </w:r>
      <w:r w:rsidRPr="00C248A0">
        <w:rPr>
          <w:color w:val="auto"/>
        </w:rPr>
        <w:softHyphen/>
        <w:t>дующих компетенций:</w:t>
      </w:r>
    </w:p>
    <w:p w:rsidR="000A7D97" w:rsidRPr="00C248A0" w:rsidRDefault="000A7D97" w:rsidP="000A7D97">
      <w:pPr>
        <w:pStyle w:val="11"/>
        <w:shd w:val="clear" w:color="auto" w:fill="auto"/>
        <w:ind w:firstLine="680"/>
        <w:rPr>
          <w:color w:val="auto"/>
        </w:rPr>
      </w:pP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459"/>
      </w:tblGrid>
      <w:tr w:rsidR="000A7D97" w:rsidRPr="00C248A0" w:rsidTr="00172CB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D97" w:rsidRPr="00C248A0" w:rsidRDefault="000A7D97" w:rsidP="00172CBE">
            <w:pPr>
              <w:pStyle w:val="a5"/>
              <w:shd w:val="clear" w:color="auto" w:fill="auto"/>
              <w:jc w:val="center"/>
            </w:pPr>
            <w:r w:rsidRPr="00C248A0">
              <w:t>Коды формируемых компетенций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D97" w:rsidRPr="00C248A0" w:rsidRDefault="000A7D97" w:rsidP="00172CBE">
            <w:pPr>
              <w:pStyle w:val="a5"/>
              <w:shd w:val="clear" w:color="auto" w:fill="auto"/>
              <w:jc w:val="center"/>
            </w:pPr>
            <w:r w:rsidRPr="00C248A0">
              <w:t>Наименования формируемых компетенций</w:t>
            </w:r>
          </w:p>
        </w:tc>
      </w:tr>
      <w:tr w:rsidR="000A7D97" w:rsidRPr="00C248A0" w:rsidTr="00172CB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97" w:rsidRPr="00C248A0" w:rsidRDefault="000A7D97" w:rsidP="00172CBE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C248A0">
              <w:rPr>
                <w:color w:val="auto"/>
              </w:rPr>
              <w:t>ОПК-3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97" w:rsidRPr="00C248A0" w:rsidRDefault="000A7D97" w:rsidP="00172CBE">
            <w:pPr>
              <w:pStyle w:val="a5"/>
              <w:shd w:val="clear" w:color="auto" w:fill="auto"/>
              <w:rPr>
                <w:color w:val="auto"/>
              </w:rPr>
            </w:pPr>
            <w:r w:rsidRPr="00C248A0">
              <w:rPr>
                <w:color w:val="auto"/>
              </w:rP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практической реализации</w:t>
            </w:r>
          </w:p>
        </w:tc>
      </w:tr>
      <w:tr w:rsidR="000A7D97" w:rsidRPr="00C248A0" w:rsidTr="00172CBE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D97" w:rsidRPr="00C248A0" w:rsidRDefault="000A7D97" w:rsidP="00172CBE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C248A0">
              <w:rPr>
                <w:color w:val="auto"/>
              </w:rPr>
              <w:t>ПК-2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97" w:rsidRPr="00C248A0" w:rsidRDefault="000A7D97" w:rsidP="00172CBE">
            <w:pPr>
              <w:pStyle w:val="a5"/>
              <w:shd w:val="clear" w:color="auto" w:fill="auto"/>
              <w:rPr>
                <w:color w:val="auto"/>
              </w:rPr>
            </w:pPr>
            <w:r w:rsidRPr="00C248A0">
              <w:rPr>
                <w:color w:val="auto"/>
              </w:rPr>
              <w:t>Способен управлять качеством и безопасностью ресурсов ИТ</w:t>
            </w:r>
          </w:p>
        </w:tc>
      </w:tr>
    </w:tbl>
    <w:p w:rsidR="000A7D97" w:rsidRPr="00C248A0" w:rsidRDefault="000A7D97" w:rsidP="000A7D97">
      <w:pPr>
        <w:pStyle w:val="11"/>
        <w:shd w:val="clear" w:color="auto" w:fill="auto"/>
        <w:ind w:firstLine="680"/>
        <w:rPr>
          <w:color w:val="auto"/>
        </w:rPr>
      </w:pPr>
    </w:p>
    <w:p w:rsidR="000A7D97" w:rsidRPr="00C248A0" w:rsidRDefault="000A7D97" w:rsidP="000A7D97">
      <w:pPr>
        <w:pStyle w:val="11"/>
        <w:shd w:val="clear" w:color="auto" w:fill="auto"/>
        <w:tabs>
          <w:tab w:val="left" w:pos="1058"/>
        </w:tabs>
        <w:ind w:left="680" w:firstLine="0"/>
        <w:rPr>
          <w:b/>
          <w:bCs/>
          <w:color w:val="auto"/>
        </w:rPr>
      </w:pPr>
      <w:r w:rsidRPr="00C248A0">
        <w:rPr>
          <w:b/>
          <w:bCs/>
          <w:color w:val="auto"/>
        </w:rPr>
        <w:t>4 Образовательные технологии</w:t>
      </w:r>
    </w:p>
    <w:p w:rsidR="000A7D97" w:rsidRPr="00C248A0" w:rsidRDefault="000A7D97" w:rsidP="000A7D97">
      <w:pPr>
        <w:pStyle w:val="11"/>
        <w:shd w:val="clear" w:color="auto" w:fill="auto"/>
        <w:ind w:firstLine="680"/>
        <w:rPr>
          <w:color w:val="auto"/>
        </w:rPr>
      </w:pPr>
      <w:r w:rsidRPr="00C248A0">
        <w:rPr>
          <w:color w:val="auto"/>
        </w:rPr>
        <w:t xml:space="preserve">Мультимедиа, </w:t>
      </w:r>
      <w:r w:rsidRPr="00C248A0">
        <w:rPr>
          <w:lang w:val="en-US"/>
        </w:rPr>
        <w:t>c</w:t>
      </w:r>
      <w:r w:rsidRPr="00C248A0">
        <w:rPr>
          <w:color w:val="auto"/>
        </w:rPr>
        <w:t xml:space="preserve"> использованием ЭВМ и сеть бесшовного </w:t>
      </w:r>
      <w:proofErr w:type="spellStart"/>
      <w:r w:rsidRPr="00C248A0">
        <w:rPr>
          <w:color w:val="auto"/>
        </w:rPr>
        <w:t>wi-fi</w:t>
      </w:r>
      <w:proofErr w:type="spellEnd"/>
      <w:r w:rsidRPr="00C248A0">
        <w:rPr>
          <w:color w:val="auto"/>
        </w:rPr>
        <w:t xml:space="preserve"> и системы идентификации пользователей.</w:t>
      </w:r>
    </w:p>
    <w:p w:rsidR="000A7D97" w:rsidRPr="00C248A0" w:rsidRDefault="000A7D97" w:rsidP="000A7D97">
      <w:pPr>
        <w:rPr>
          <w:color w:val="auto"/>
        </w:rPr>
      </w:pPr>
    </w:p>
    <w:p w:rsidR="000A7D97" w:rsidRDefault="000A7D97" w:rsidP="008A570A">
      <w:pPr>
        <w:pStyle w:val="11"/>
        <w:shd w:val="clear" w:color="auto" w:fill="auto"/>
        <w:ind w:firstLine="640"/>
        <w:rPr>
          <w:lang w:eastAsia="en-US" w:bidi="en-US"/>
        </w:rPr>
      </w:pPr>
    </w:p>
    <w:p w:rsidR="000A7D97" w:rsidRDefault="000A7D97" w:rsidP="008A570A">
      <w:pPr>
        <w:pStyle w:val="11"/>
        <w:shd w:val="clear" w:color="auto" w:fill="auto"/>
        <w:ind w:firstLine="640"/>
        <w:rPr>
          <w:lang w:eastAsia="en-US" w:bidi="en-US"/>
        </w:rPr>
      </w:pPr>
    </w:p>
    <w:sectPr w:rsidR="000A7D97">
      <w:footerReference w:type="default" r:id="rId18"/>
      <w:pgSz w:w="11900" w:h="16840"/>
      <w:pgMar w:top="1664" w:right="733" w:bottom="1373" w:left="1586" w:header="12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AE" w:rsidRDefault="00C462AE">
      <w:r>
        <w:separator/>
      </w:r>
    </w:p>
  </w:endnote>
  <w:endnote w:type="continuationSeparator" w:id="0">
    <w:p w:rsidR="00C462AE" w:rsidRDefault="00C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BE" w:rsidRDefault="00172CBE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7285355</wp:posOffset>
              </wp:positionH>
              <wp:positionV relativeFrom="page">
                <wp:posOffset>10292080</wp:posOffset>
              </wp:positionV>
              <wp:extent cx="6731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CBE" w:rsidRDefault="00172CBE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53C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3.65pt;margin-top:810.4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kwEAACIDAAAOAAAAZHJzL2Uyb0RvYy54bWysUttOwzAMfUfiH6K8s3YgLqrWTaAJhIQA&#10;CfiALE3WSE0cxWHt/h4n6zYEb4iX1LceHx97thhsxzYqoAFX8+mk5Ew5CY1x65p/vN+f3XCGUbhG&#10;dOBUzbcK+WJ+ejLrfaXOoYWuUYERiMOq9zVvY/RVUaBslRU4Aa8cJTUEKyK5YV00QfSEbrvivCyv&#10;ih5C4wNIhUjR5S7J5xlfayXji9aoIutqTtxifkN+V+kt5jNRrYPwrZEjDfEHFlYYR00PUEsRBfsM&#10;5heUNTIAgo4TCbYArY1UeQaaZlr+mOatFV7lWUgc9AeZ8P9g5fPmNTDT0O6uOXPC0o5yW0Y+idN7&#10;rKjmzVNVHO5goMJ9HCmYZh50sOlL0zDKk8zbg7RqiExS8Or6YkoJSZlpeXFZXiaQ4vivDxgfFFiW&#10;jJoHWlzWU2yeMO5K9yWplYN703UpngjuiCQrDqthZL2CZkuke9ptzR0dH2fdoyPp0hnsjbA3VqOR&#10;wNHffkZqkPsm1B3U2IwWkZmPR5M2/d3PVcfTnn8BAAD//wMAUEsDBBQABgAIAAAAIQBGFHVW4AAA&#10;AA8BAAAPAAAAZHJzL2Rvd25yZXYueG1sTI/NTsMwEITvSLyDtUjcqJMWmpLGqVAlLtxoERI3N97G&#10;Uf0T2W6avD2bE9x2dkez31S70Ro2YIiddwLyRQYMXeNV51oBX8f3pw2wmKRT0niHAiaMsKvv7ypZ&#10;Kn9znzgcUssoxMVSCtAp9SXnsdFoZVz4Hh3dzj5YmUiGlqsgbxRuDV9m2Zpb2Tn6oGWPe43N5XC1&#10;Aorx22MfcY8/56EJups25mMS4vFhfNsCSzimPzPM+IQONTGd/NWpyAzp/LlYkZem9TKjFrMnfyle&#10;gZ3m3arIgdcV/9+j/gUAAP//AwBQSwECLQAUAAYACAAAACEAtoM4kv4AAADhAQAAEwAAAAAAAAAA&#10;AAAAAAAAAAAAW0NvbnRlbnRfVHlwZXNdLnhtbFBLAQItABQABgAIAAAAIQA4/SH/1gAAAJQBAAAL&#10;AAAAAAAAAAAAAAAAAC8BAABfcmVscy8ucmVsc1BLAQItABQABgAIAAAAIQA6ClrxkwEAACIDAAAO&#10;AAAAAAAAAAAAAAAAAC4CAABkcnMvZTJvRG9jLnhtbFBLAQItABQABgAIAAAAIQBGFHVW4AAAAA8B&#10;AAAPAAAAAAAAAAAAAAAAAO0DAABkcnMvZG93bnJldi54bWxQSwUGAAAAAAQABADzAAAA+gQAAAAA&#10;" filled="f" stroked="f">
              <v:textbox style="mso-fit-shape-to-text:t" inset="0,0,0,0">
                <w:txbxContent>
                  <w:p w:rsidR="00172CBE" w:rsidRDefault="00172CBE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53C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CBE" w:rsidRDefault="00172CBE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6922770</wp:posOffset>
              </wp:positionH>
              <wp:positionV relativeFrom="page">
                <wp:posOffset>10185400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CBE" w:rsidRDefault="00172CBE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53CB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545.1pt;margin-top:802pt;width:12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Rlg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aXnDlhaUa5LKM3idN7&#10;rCjn1VNWHG5goMTRj+RMPQ862HRTN4ziJPNmL60aIpPp0+nspKSIpND0+Hx6lqUvvj77gPFegWXJ&#10;qHmgyWVBxfoRIxGh1DEl1XJwZ7ou+RPDLZNkxWE5bNsZWS6h2RD5nmZcc0dLyFn34EjCtA6jEUZj&#10;uTNSDfTXH5Hq5PIJfAu1q0kDyax2y5Mm/v2ds75WfPEJAAD//wMAUEsDBBQABgAIAAAAIQARUTWA&#10;3QAAAA8BAAAPAAAAZHJzL2Rvd25yZXYueG1sTE/LTsMwELwj8Q/WInGjdqISShqnQpW4cKNUSNzc&#10;eJtE9SOy3TT5ezYnuO08NDtT7SZr2Igh9t5JyFYCGLrG6961Eo5f708bYDEpp5XxDiXMGGFX399V&#10;qtT+5j5xPKSWUYiLpZLQpTSUnMemQ6viyg/oSDv7YFUiGFqug7pRuDU8F6LgVvWOPnRqwH2HzeVw&#10;tRJepm+PQ8Q9/pzHJnT9vDEfs5SPD9PbFljCKf2ZYalP1aGmTid/dToyQ1i8ipy8dBViTbMWT5at&#10;iTstXP5cAK8r/n9H/QsAAP//AwBQSwECLQAUAAYACAAAACEAtoM4kv4AAADhAQAAEwAAAAAAAAAA&#10;AAAAAAAAAAAAW0NvbnRlbnRfVHlwZXNdLnhtbFBLAQItABQABgAIAAAAIQA4/SH/1gAAAJQBAAAL&#10;AAAAAAAAAAAAAAAAAC8BAABfcmVscy8ucmVsc1BLAQItABQABgAIAAAAIQAhGjoRlgEAACoDAAAO&#10;AAAAAAAAAAAAAAAAAC4CAABkcnMvZTJvRG9jLnhtbFBLAQItABQABgAIAAAAIQARUTWA3QAAAA8B&#10;AAAPAAAAAAAAAAAAAAAAAPADAABkcnMvZG93bnJldi54bWxQSwUGAAAAAAQABADzAAAA+gQAAAAA&#10;" filled="f" stroked="f">
              <v:textbox style="mso-fit-shape-to-text:t" inset="0,0,0,0">
                <w:txbxContent>
                  <w:p w:rsidR="00172CBE" w:rsidRDefault="00172CBE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53CB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AE" w:rsidRDefault="00C462AE"/>
  </w:footnote>
  <w:footnote w:type="continuationSeparator" w:id="0">
    <w:p w:rsidR="00C462AE" w:rsidRDefault="00C46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5E997C"/>
    <w:lvl w:ilvl="0">
      <w:numFmt w:val="bullet"/>
      <w:lvlText w:val="*"/>
      <w:lvlJc w:val="left"/>
    </w:lvl>
  </w:abstractNum>
  <w:abstractNum w:abstractNumId="1" w15:restartNumberingAfterBreak="0">
    <w:nsid w:val="02EF2D5F"/>
    <w:multiLevelType w:val="hybridMultilevel"/>
    <w:tmpl w:val="7624D352"/>
    <w:lvl w:ilvl="0" w:tplc="A1A00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F3DB4"/>
    <w:multiLevelType w:val="multilevel"/>
    <w:tmpl w:val="B42C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A3FB0"/>
    <w:multiLevelType w:val="multilevel"/>
    <w:tmpl w:val="9878BE9A"/>
    <w:lvl w:ilvl="0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4B4680"/>
    <w:multiLevelType w:val="hybridMultilevel"/>
    <w:tmpl w:val="D3C47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C4CEB"/>
    <w:multiLevelType w:val="multilevel"/>
    <w:tmpl w:val="3C62D2CC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C7A0D"/>
    <w:multiLevelType w:val="hybridMultilevel"/>
    <w:tmpl w:val="2E70E3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140254B"/>
    <w:multiLevelType w:val="multilevel"/>
    <w:tmpl w:val="DD5C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60DBF"/>
    <w:multiLevelType w:val="multilevel"/>
    <w:tmpl w:val="06FC7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27E22"/>
    <w:multiLevelType w:val="multilevel"/>
    <w:tmpl w:val="1A10274A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675E0C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726B2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B193C"/>
    <w:multiLevelType w:val="multilevel"/>
    <w:tmpl w:val="90FA73F8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66DEE"/>
    <w:multiLevelType w:val="multilevel"/>
    <w:tmpl w:val="2F567862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E5D5B"/>
    <w:multiLevelType w:val="hybridMultilevel"/>
    <w:tmpl w:val="84B45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F1"/>
    <w:rsid w:val="000255C1"/>
    <w:rsid w:val="00053975"/>
    <w:rsid w:val="00091762"/>
    <w:rsid w:val="00094723"/>
    <w:rsid w:val="00095849"/>
    <w:rsid w:val="000A1950"/>
    <w:rsid w:val="000A7D97"/>
    <w:rsid w:val="000E599F"/>
    <w:rsid w:val="001075E3"/>
    <w:rsid w:val="00123E5E"/>
    <w:rsid w:val="00133D06"/>
    <w:rsid w:val="00143BA7"/>
    <w:rsid w:val="00151A41"/>
    <w:rsid w:val="00161637"/>
    <w:rsid w:val="00172CBE"/>
    <w:rsid w:val="001752BF"/>
    <w:rsid w:val="001A29BF"/>
    <w:rsid w:val="001B1B8E"/>
    <w:rsid w:val="001E2CE6"/>
    <w:rsid w:val="002404D8"/>
    <w:rsid w:val="00281B9C"/>
    <w:rsid w:val="00285190"/>
    <w:rsid w:val="00294C39"/>
    <w:rsid w:val="002B0494"/>
    <w:rsid w:val="002B36A3"/>
    <w:rsid w:val="002E5C27"/>
    <w:rsid w:val="002F1D71"/>
    <w:rsid w:val="00305864"/>
    <w:rsid w:val="00314425"/>
    <w:rsid w:val="00327D9D"/>
    <w:rsid w:val="003331DF"/>
    <w:rsid w:val="00356D2D"/>
    <w:rsid w:val="00381B50"/>
    <w:rsid w:val="00386E6D"/>
    <w:rsid w:val="003A053D"/>
    <w:rsid w:val="003B2F40"/>
    <w:rsid w:val="003B3950"/>
    <w:rsid w:val="003E36C1"/>
    <w:rsid w:val="003E69E9"/>
    <w:rsid w:val="003F4ADF"/>
    <w:rsid w:val="00410BB1"/>
    <w:rsid w:val="00411B5C"/>
    <w:rsid w:val="004165C3"/>
    <w:rsid w:val="00424CA6"/>
    <w:rsid w:val="004468BD"/>
    <w:rsid w:val="00450461"/>
    <w:rsid w:val="00460F00"/>
    <w:rsid w:val="004659C2"/>
    <w:rsid w:val="004775EA"/>
    <w:rsid w:val="00491AFC"/>
    <w:rsid w:val="004B2044"/>
    <w:rsid w:val="004B2E7B"/>
    <w:rsid w:val="004C59E4"/>
    <w:rsid w:val="00502A63"/>
    <w:rsid w:val="00521139"/>
    <w:rsid w:val="00522E83"/>
    <w:rsid w:val="00534508"/>
    <w:rsid w:val="0054377F"/>
    <w:rsid w:val="00544E98"/>
    <w:rsid w:val="00567899"/>
    <w:rsid w:val="0059018E"/>
    <w:rsid w:val="005B3A4F"/>
    <w:rsid w:val="005B5434"/>
    <w:rsid w:val="005C0CE6"/>
    <w:rsid w:val="005C5156"/>
    <w:rsid w:val="00614ABA"/>
    <w:rsid w:val="006176EF"/>
    <w:rsid w:val="00656BFC"/>
    <w:rsid w:val="006719DE"/>
    <w:rsid w:val="0068417C"/>
    <w:rsid w:val="00687527"/>
    <w:rsid w:val="006A159F"/>
    <w:rsid w:val="006A578E"/>
    <w:rsid w:val="006B7841"/>
    <w:rsid w:val="006C777C"/>
    <w:rsid w:val="006F1A39"/>
    <w:rsid w:val="006F4F88"/>
    <w:rsid w:val="00705CB6"/>
    <w:rsid w:val="00707DB7"/>
    <w:rsid w:val="0073607A"/>
    <w:rsid w:val="00785A18"/>
    <w:rsid w:val="00796494"/>
    <w:rsid w:val="007A4EFF"/>
    <w:rsid w:val="007D1C28"/>
    <w:rsid w:val="007D3D8F"/>
    <w:rsid w:val="00832421"/>
    <w:rsid w:val="00843DCB"/>
    <w:rsid w:val="00860D40"/>
    <w:rsid w:val="00873BCB"/>
    <w:rsid w:val="008A570A"/>
    <w:rsid w:val="008C5D49"/>
    <w:rsid w:val="008E307A"/>
    <w:rsid w:val="009044B4"/>
    <w:rsid w:val="00910E76"/>
    <w:rsid w:val="00926610"/>
    <w:rsid w:val="00952B10"/>
    <w:rsid w:val="009B5116"/>
    <w:rsid w:val="009B5CED"/>
    <w:rsid w:val="00A14BA6"/>
    <w:rsid w:val="00A353CB"/>
    <w:rsid w:val="00A40163"/>
    <w:rsid w:val="00A7422C"/>
    <w:rsid w:val="00A945D1"/>
    <w:rsid w:val="00AB2DFD"/>
    <w:rsid w:val="00AC2552"/>
    <w:rsid w:val="00AC7993"/>
    <w:rsid w:val="00AE24F1"/>
    <w:rsid w:val="00B00763"/>
    <w:rsid w:val="00B214B9"/>
    <w:rsid w:val="00B318C1"/>
    <w:rsid w:val="00B40404"/>
    <w:rsid w:val="00B634D1"/>
    <w:rsid w:val="00B65289"/>
    <w:rsid w:val="00B7504A"/>
    <w:rsid w:val="00B76B68"/>
    <w:rsid w:val="00B81D0D"/>
    <w:rsid w:val="00B92DFA"/>
    <w:rsid w:val="00BC5832"/>
    <w:rsid w:val="00BD3807"/>
    <w:rsid w:val="00BE1031"/>
    <w:rsid w:val="00BF615F"/>
    <w:rsid w:val="00C042F5"/>
    <w:rsid w:val="00C462AE"/>
    <w:rsid w:val="00C56C7A"/>
    <w:rsid w:val="00C653A8"/>
    <w:rsid w:val="00C932A5"/>
    <w:rsid w:val="00C94A74"/>
    <w:rsid w:val="00CC615D"/>
    <w:rsid w:val="00CD11B4"/>
    <w:rsid w:val="00CE1117"/>
    <w:rsid w:val="00D00C7F"/>
    <w:rsid w:val="00D0554F"/>
    <w:rsid w:val="00D27C76"/>
    <w:rsid w:val="00D3647C"/>
    <w:rsid w:val="00D43C55"/>
    <w:rsid w:val="00D47AA9"/>
    <w:rsid w:val="00D62F3E"/>
    <w:rsid w:val="00D76256"/>
    <w:rsid w:val="00E07085"/>
    <w:rsid w:val="00E100C4"/>
    <w:rsid w:val="00E11DA5"/>
    <w:rsid w:val="00E21324"/>
    <w:rsid w:val="00E36330"/>
    <w:rsid w:val="00E4025E"/>
    <w:rsid w:val="00EB4798"/>
    <w:rsid w:val="00EB5A55"/>
    <w:rsid w:val="00ED2318"/>
    <w:rsid w:val="00ED5E65"/>
    <w:rsid w:val="00EE4C29"/>
    <w:rsid w:val="00F13FD8"/>
    <w:rsid w:val="00F2750C"/>
    <w:rsid w:val="00F465AF"/>
    <w:rsid w:val="00F76A28"/>
    <w:rsid w:val="00F821F4"/>
    <w:rsid w:val="00FC227A"/>
    <w:rsid w:val="00FE30B3"/>
    <w:rsid w:val="00FF350F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EE4D"/>
  <w15:docId w15:val="{CAF12DAF-77CB-4D66-B3AF-3956FBE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975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381B50"/>
    <w:pPr>
      <w:keepNext/>
      <w:keepLines/>
      <w:widowControl/>
      <w:ind w:firstLine="709"/>
      <w:outlineLvl w:val="0"/>
    </w:pPr>
    <w:rPr>
      <w:rFonts w:eastAsiaTheme="majorEastAsia" w:cstheme="majorBidi"/>
      <w:b/>
      <w:color w:val="auto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eastAsia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both"/>
    </w:pPr>
    <w:rPr>
      <w:rFonts w:eastAsia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 w:line="199" w:lineRule="auto"/>
      <w:ind w:left="2880" w:hanging="1440"/>
    </w:pPr>
    <w:rPr>
      <w:rFonts w:eastAsia="Times New Roman" w:cs="Times New Roman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eastAsia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/>
      <w:ind w:firstLine="640"/>
      <w:jc w:val="both"/>
      <w:outlineLvl w:val="0"/>
    </w:pPr>
    <w:rPr>
      <w:rFonts w:eastAsia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eastAsia="Times New Roman" w:cs="Times New Roman"/>
      <w:b/>
      <w:bCs/>
    </w:rPr>
  </w:style>
  <w:style w:type="paragraph" w:customStyle="1" w:styleId="Default">
    <w:name w:val="Default"/>
    <w:rsid w:val="00B4040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List Paragraph"/>
    <w:basedOn w:val="a"/>
    <w:uiPriority w:val="34"/>
    <w:qFormat/>
    <w:rsid w:val="00C94A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40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404D8"/>
    <w:rPr>
      <w:rFonts w:eastAsia="Times New Roman"/>
      <w:sz w:val="20"/>
      <w:szCs w:val="20"/>
      <w:lang w:bidi="ar-SA"/>
    </w:rPr>
  </w:style>
  <w:style w:type="character" w:customStyle="1" w:styleId="wmi-callto">
    <w:name w:val="wmi-callto"/>
    <w:rsid w:val="007D1C28"/>
  </w:style>
  <w:style w:type="paragraph" w:styleId="ab">
    <w:name w:val="Balloon Text"/>
    <w:basedOn w:val="a"/>
    <w:link w:val="ac"/>
    <w:uiPriority w:val="99"/>
    <w:semiHidden/>
    <w:unhideWhenUsed/>
    <w:rsid w:val="003E69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69E9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rsid w:val="00460F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0255C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55C1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53975"/>
    <w:rPr>
      <w:rFonts w:ascii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rsid w:val="00381B50"/>
    <w:rPr>
      <w:rFonts w:ascii="Times New Roman" w:eastAsiaTheme="majorEastAsia" w:hAnsi="Times New Roman" w:cstheme="majorBidi"/>
      <w:b/>
      <w:szCs w:val="32"/>
      <w:lang w:bidi="ar-SA"/>
    </w:rPr>
  </w:style>
  <w:style w:type="paragraph" w:styleId="af1">
    <w:name w:val="Subtitle"/>
    <w:basedOn w:val="a"/>
    <w:next w:val="a"/>
    <w:link w:val="af2"/>
    <w:uiPriority w:val="11"/>
    <w:qFormat/>
    <w:rsid w:val="00707DB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707DB7"/>
    <w:rPr>
      <w:rFonts w:ascii="Times New Roman" w:eastAsiaTheme="minorEastAsia" w:hAnsi="Times New Roman" w:cstheme="minorBidi"/>
      <w:color w:val="5A5A5A" w:themeColor="text1" w:themeTint="A5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10523" TargetMode="External"/><Relationship Id="rId13" Type="http://schemas.openxmlformats.org/officeDocument/2006/relationships/hyperlink" Target="http://e.biblio.bru.by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oodle.bru.by" TargetMode="External"/><Relationship Id="rId17" Type="http://schemas.openxmlformats.org/officeDocument/2006/relationships/hyperlink" Target="https://habr.com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1781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epik.org/catalog" TargetMode="External"/><Relationship Id="rId10" Type="http://schemas.openxmlformats.org/officeDocument/2006/relationships/hyperlink" Target="https://znanium.com/catalog/product/11893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13711" TargetMode="External"/><Relationship Id="rId14" Type="http://schemas.openxmlformats.org/officeDocument/2006/relationships/hyperlink" Target="https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++Methods ans tools of information protection РФ2016 _09.03.01 _090304_.doc</vt:lpstr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++Methods ans tools of information protection РФ2016 _09.03.01 _090304_.doc</dc:title>
  <dc:creator>SilutinaEM</dc:creator>
  <cp:lastModifiedBy>Admin</cp:lastModifiedBy>
  <cp:revision>91</cp:revision>
  <cp:lastPrinted>2021-12-28T07:39:00Z</cp:lastPrinted>
  <dcterms:created xsi:type="dcterms:W3CDTF">2021-11-25T12:56:00Z</dcterms:created>
  <dcterms:modified xsi:type="dcterms:W3CDTF">2021-12-28T07:45:00Z</dcterms:modified>
</cp:coreProperties>
</file>