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57" w:rsidRDefault="00F97057" w:rsidP="00F97057">
      <w:pPr>
        <w:widowControl w:val="0"/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Межгосударственное образовательное учреждение высшего образования</w:t>
      </w:r>
    </w:p>
    <w:p w:rsidR="00F97057" w:rsidRDefault="00F97057" w:rsidP="00F97057">
      <w:pPr>
        <w:widowControl w:val="0"/>
        <w:shd w:val="clear" w:color="auto" w:fill="FFFFFF"/>
        <w:spacing w:before="58"/>
        <w:ind w:right="691"/>
        <w:jc w:val="center"/>
        <w:outlineLvl w:val="0"/>
        <w:rPr>
          <w:color w:val="000000"/>
          <w:spacing w:val="-2"/>
        </w:rPr>
      </w:pPr>
      <w:r>
        <w:rPr>
          <w:color w:val="000000"/>
          <w:spacing w:val="-2"/>
        </w:rPr>
        <w:t>«Белорусско-Российский университет»</w:t>
      </w:r>
    </w:p>
    <w:p w:rsidR="00F97057" w:rsidRDefault="00F97057" w:rsidP="00F97057">
      <w:pPr>
        <w:widowControl w:val="0"/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:rsidR="00F97057" w:rsidRDefault="00F97057" w:rsidP="00F97057">
      <w:pPr>
        <w:widowControl w:val="0"/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tbl>
      <w:tblPr>
        <w:tblStyle w:val="a3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</w:tblGrid>
      <w:tr w:rsidR="00F97057" w:rsidTr="00393D30">
        <w:tc>
          <w:tcPr>
            <w:tcW w:w="4819" w:type="dxa"/>
            <w:hideMark/>
          </w:tcPr>
          <w:p w:rsidR="00F97057" w:rsidRDefault="00F97057" w:rsidP="00393D30">
            <w:pPr>
              <w:widowControl w:val="0"/>
              <w:rPr>
                <w:spacing w:val="-13"/>
              </w:rPr>
            </w:pPr>
            <w:r>
              <w:rPr>
                <w:spacing w:val="-13"/>
              </w:rPr>
              <w:t>УТВЕРЖДАЮ</w:t>
            </w:r>
          </w:p>
        </w:tc>
      </w:tr>
      <w:tr w:rsidR="00F97057" w:rsidTr="00393D30">
        <w:tc>
          <w:tcPr>
            <w:tcW w:w="4819" w:type="dxa"/>
            <w:hideMark/>
          </w:tcPr>
          <w:p w:rsidR="00F97057" w:rsidRDefault="00F97057" w:rsidP="00393D30">
            <w:pPr>
              <w:widowControl w:val="0"/>
              <w:rPr>
                <w:spacing w:val="-13"/>
              </w:rPr>
            </w:pPr>
            <w:r>
              <w:t>Первый проректор Белорусско-Российского университета</w:t>
            </w:r>
          </w:p>
        </w:tc>
      </w:tr>
      <w:tr w:rsidR="00F97057" w:rsidTr="00393D30">
        <w:tc>
          <w:tcPr>
            <w:tcW w:w="4819" w:type="dxa"/>
          </w:tcPr>
          <w:p w:rsidR="00F97057" w:rsidRPr="00CD4AFA" w:rsidRDefault="00F97057" w:rsidP="00393D30">
            <w:pPr>
              <w:widowControl w:val="0"/>
              <w:rPr>
                <w:spacing w:val="-13"/>
                <w:sz w:val="16"/>
                <w:szCs w:val="16"/>
              </w:rPr>
            </w:pPr>
          </w:p>
          <w:p w:rsidR="00F97057" w:rsidRPr="00CD4AFA" w:rsidRDefault="00F97057" w:rsidP="00393D30">
            <w:pPr>
              <w:widowControl w:val="0"/>
            </w:pPr>
            <w:r>
              <w:rPr>
                <w:spacing w:val="-13"/>
              </w:rPr>
              <w:t xml:space="preserve">__________________ </w:t>
            </w:r>
            <w:r>
              <w:t>Ю.В. Машин</w:t>
            </w:r>
          </w:p>
        </w:tc>
      </w:tr>
      <w:tr w:rsidR="00F97057" w:rsidTr="00393D30">
        <w:tc>
          <w:tcPr>
            <w:tcW w:w="4819" w:type="dxa"/>
            <w:hideMark/>
          </w:tcPr>
          <w:p w:rsidR="00F97057" w:rsidRPr="00CD4AFA" w:rsidRDefault="00F97057" w:rsidP="00393D30">
            <w:pPr>
              <w:widowControl w:val="0"/>
              <w:rPr>
                <w:spacing w:val="-13"/>
                <w:sz w:val="10"/>
                <w:szCs w:val="10"/>
              </w:rPr>
            </w:pPr>
          </w:p>
          <w:p w:rsidR="00F97057" w:rsidRDefault="00F97057" w:rsidP="00393D30">
            <w:pPr>
              <w:widowControl w:val="0"/>
              <w:rPr>
                <w:spacing w:val="-13"/>
              </w:rPr>
            </w:pPr>
            <w:r>
              <w:rPr>
                <w:spacing w:val="-13"/>
              </w:rPr>
              <w:t>«___»________ 20</w:t>
            </w:r>
            <w:r>
              <w:rPr>
                <w:spacing w:val="-13"/>
                <w:lang w:val="en-US"/>
              </w:rPr>
              <w:t>21</w:t>
            </w:r>
            <w:r>
              <w:rPr>
                <w:spacing w:val="-13"/>
              </w:rPr>
              <w:t xml:space="preserve"> г.</w:t>
            </w:r>
          </w:p>
        </w:tc>
      </w:tr>
      <w:tr w:rsidR="00F97057" w:rsidTr="00393D30">
        <w:tc>
          <w:tcPr>
            <w:tcW w:w="4819" w:type="dxa"/>
            <w:hideMark/>
          </w:tcPr>
          <w:p w:rsidR="00F97057" w:rsidRPr="00CD4AFA" w:rsidRDefault="00F97057" w:rsidP="00393D30">
            <w:pPr>
              <w:widowControl w:val="0"/>
              <w:tabs>
                <w:tab w:val="left" w:pos="3438"/>
              </w:tabs>
              <w:rPr>
                <w:spacing w:val="-13"/>
                <w:sz w:val="16"/>
                <w:szCs w:val="16"/>
              </w:rPr>
            </w:pPr>
          </w:p>
          <w:p w:rsidR="00F97057" w:rsidRDefault="00F97057" w:rsidP="00393D30">
            <w:pPr>
              <w:widowControl w:val="0"/>
              <w:tabs>
                <w:tab w:val="left" w:pos="3438"/>
              </w:tabs>
              <w:rPr>
                <w:spacing w:val="-13"/>
              </w:rPr>
            </w:pPr>
            <w:r>
              <w:rPr>
                <w:spacing w:val="-13"/>
              </w:rPr>
              <w:t>Регистрационный  № У</w:t>
            </w:r>
            <w:proofErr w:type="gramStart"/>
            <w:r>
              <w:rPr>
                <w:spacing w:val="-13"/>
              </w:rPr>
              <w:t>Д-</w:t>
            </w:r>
            <w:proofErr w:type="gramEnd"/>
            <w:r>
              <w:rPr>
                <w:spacing w:val="-13"/>
              </w:rPr>
              <w:t>___________________/р</w:t>
            </w:r>
          </w:p>
        </w:tc>
      </w:tr>
    </w:tbl>
    <w:p w:rsidR="00F97057" w:rsidRDefault="00F97057" w:rsidP="00F97057">
      <w:pPr>
        <w:widowControl w:val="0"/>
        <w:shd w:val="clear" w:color="auto" w:fill="FFFFFF"/>
        <w:spacing w:before="58"/>
        <w:ind w:left="1022" w:right="691" w:firstLine="432"/>
        <w:jc w:val="center"/>
        <w:rPr>
          <w:color w:val="000000"/>
          <w:spacing w:val="-2"/>
        </w:rPr>
      </w:pPr>
    </w:p>
    <w:p w:rsidR="002B0C1D" w:rsidRPr="00FC198D" w:rsidRDefault="002B0C1D" w:rsidP="002B0C1D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13"/>
        </w:rPr>
      </w:pPr>
    </w:p>
    <w:p w:rsidR="002B0C1D" w:rsidRPr="00FC198D" w:rsidRDefault="002B0C1D" w:rsidP="002B0C1D">
      <w:pPr>
        <w:shd w:val="clear" w:color="auto" w:fill="FFFFFF"/>
        <w:spacing w:before="58"/>
        <w:ind w:left="1022" w:right="691" w:firstLine="432"/>
        <w:jc w:val="center"/>
        <w:rPr>
          <w:color w:val="000000"/>
          <w:spacing w:val="-13"/>
        </w:rPr>
      </w:pPr>
    </w:p>
    <w:p w:rsidR="002B0C1D" w:rsidRDefault="003C2ABD" w:rsidP="002B0C1D">
      <w:pPr>
        <w:shd w:val="clear" w:color="auto" w:fill="FFFFFF"/>
        <w:ind w:left="57" w:right="-57"/>
        <w:jc w:val="center"/>
        <w:rPr>
          <w:b/>
          <w:caps/>
        </w:rPr>
      </w:pPr>
      <w:r>
        <w:rPr>
          <w:b/>
          <w:caps/>
        </w:rPr>
        <w:t xml:space="preserve">РАБОЧАЯ </w:t>
      </w:r>
      <w:r w:rsidR="002B0C1D" w:rsidRPr="00FC198D">
        <w:rPr>
          <w:b/>
          <w:caps/>
        </w:rPr>
        <w:t>программа</w:t>
      </w:r>
      <w:r>
        <w:rPr>
          <w:b/>
          <w:caps/>
        </w:rPr>
        <w:t xml:space="preserve"> ПРАКТИКИ</w:t>
      </w:r>
    </w:p>
    <w:p w:rsidR="003C2ABD" w:rsidRDefault="003C2ABD" w:rsidP="002B0C1D">
      <w:pPr>
        <w:shd w:val="clear" w:color="auto" w:fill="FFFFFF"/>
        <w:ind w:left="57" w:right="-57"/>
        <w:jc w:val="center"/>
        <w:rPr>
          <w:b/>
          <w:caps/>
        </w:rPr>
      </w:pPr>
    </w:p>
    <w:p w:rsidR="003C2ABD" w:rsidRPr="003C2ABD" w:rsidRDefault="003C2ABD" w:rsidP="002B0C1D">
      <w:pPr>
        <w:shd w:val="clear" w:color="auto" w:fill="FFFFFF"/>
        <w:ind w:left="57" w:right="-57"/>
        <w:jc w:val="center"/>
      </w:pPr>
      <w:r w:rsidRPr="003C2ABD">
        <w:t>Производственная пратика</w:t>
      </w:r>
    </w:p>
    <w:p w:rsidR="003C2ABD" w:rsidRPr="00FC198D" w:rsidRDefault="003C2ABD" w:rsidP="002B0C1D">
      <w:pPr>
        <w:shd w:val="clear" w:color="auto" w:fill="FFFFFF"/>
        <w:ind w:left="57" w:right="-57"/>
        <w:jc w:val="center"/>
        <w:rPr>
          <w:b/>
          <w:caps/>
        </w:rPr>
      </w:pPr>
    </w:p>
    <w:p w:rsidR="002B0C1D" w:rsidRPr="003C2ABD" w:rsidRDefault="001C6C18" w:rsidP="002B0C1D">
      <w:pPr>
        <w:shd w:val="clear" w:color="auto" w:fill="FFFFFF"/>
        <w:ind w:left="57" w:right="-57"/>
        <w:jc w:val="center"/>
        <w:rPr>
          <w:i/>
          <w:caps/>
        </w:rPr>
      </w:pPr>
      <w:r w:rsidRPr="003C2ABD">
        <w:rPr>
          <w:i/>
        </w:rPr>
        <w:t>пр</w:t>
      </w:r>
      <w:r w:rsidR="00213DC2" w:rsidRPr="003C2ABD">
        <w:rPr>
          <w:i/>
        </w:rPr>
        <w:t>еддиплом</w:t>
      </w:r>
      <w:r w:rsidR="000D378C" w:rsidRPr="003C2ABD">
        <w:rPr>
          <w:i/>
        </w:rPr>
        <w:t>н</w:t>
      </w:r>
      <w:r w:rsidR="003C2ABD" w:rsidRPr="003C2ABD">
        <w:rPr>
          <w:i/>
        </w:rPr>
        <w:t>ая</w:t>
      </w:r>
      <w:r w:rsidR="002D0906" w:rsidRPr="003C2ABD">
        <w:rPr>
          <w:i/>
        </w:rPr>
        <w:t xml:space="preserve"> </w:t>
      </w:r>
      <w:r w:rsidR="002B0C1D" w:rsidRPr="003C2ABD">
        <w:rPr>
          <w:i/>
        </w:rPr>
        <w:t>практик</w:t>
      </w:r>
      <w:r w:rsidR="003C2ABD" w:rsidRPr="003C2ABD">
        <w:rPr>
          <w:i/>
        </w:rPr>
        <w:t>а</w:t>
      </w:r>
    </w:p>
    <w:p w:rsidR="002B0C1D" w:rsidRPr="00FC198D" w:rsidRDefault="002B0C1D" w:rsidP="002B0C1D">
      <w:pPr>
        <w:shd w:val="clear" w:color="auto" w:fill="FFFFFF"/>
        <w:ind w:left="57" w:right="-57"/>
        <w:jc w:val="center"/>
        <w:rPr>
          <w:caps/>
        </w:rPr>
      </w:pPr>
    </w:p>
    <w:p w:rsidR="002B0C1D" w:rsidRPr="00FC198D" w:rsidRDefault="002B0C1D" w:rsidP="002B0C1D">
      <w:pPr>
        <w:shd w:val="clear" w:color="auto" w:fill="FFFFFF"/>
        <w:ind w:left="57" w:right="-57"/>
        <w:jc w:val="center"/>
        <w:rPr>
          <w:caps/>
        </w:rPr>
      </w:pPr>
    </w:p>
    <w:p w:rsidR="002B0C1D" w:rsidRPr="00FC198D" w:rsidRDefault="002B0C1D" w:rsidP="002B0C1D">
      <w:pPr>
        <w:shd w:val="clear" w:color="auto" w:fill="FFFFFF"/>
        <w:ind w:left="57" w:right="-57"/>
        <w:jc w:val="center"/>
        <w:rPr>
          <w:caps/>
        </w:rPr>
      </w:pPr>
    </w:p>
    <w:p w:rsidR="002B0C1D" w:rsidRPr="00FC198D" w:rsidRDefault="002B0C1D" w:rsidP="002B0C1D">
      <w:pPr>
        <w:shd w:val="clear" w:color="auto" w:fill="FFFFFF"/>
        <w:ind w:left="57" w:right="-57"/>
        <w:jc w:val="center"/>
        <w:rPr>
          <w:caps/>
        </w:rPr>
      </w:pPr>
    </w:p>
    <w:p w:rsidR="00965A5B" w:rsidRPr="00FC198D" w:rsidRDefault="00965A5B" w:rsidP="00965A5B">
      <w:pPr>
        <w:spacing w:line="276" w:lineRule="auto"/>
        <w:outlineLvl w:val="0"/>
      </w:pPr>
      <w:r w:rsidRPr="00FC198D">
        <w:rPr>
          <w:b/>
        </w:rPr>
        <w:t>Направление подготовки</w:t>
      </w:r>
      <w:r>
        <w:rPr>
          <w:b/>
        </w:rPr>
        <w:t xml:space="preserve">  </w:t>
      </w:r>
      <w:r w:rsidRPr="000D378C">
        <w:t>0</w:t>
      </w:r>
      <w:r>
        <w:t>9.03.01  ИНФОРМАТИКА И ВЫЧИСЛИТЕЛЬНАЯ ТЕХНИКА</w:t>
      </w:r>
    </w:p>
    <w:p w:rsidR="00965A5B" w:rsidRDefault="00965A5B" w:rsidP="00965A5B">
      <w:pPr>
        <w:pStyle w:val="afa"/>
        <w:ind w:firstLine="0"/>
        <w:rPr>
          <w:b/>
        </w:rPr>
      </w:pPr>
    </w:p>
    <w:p w:rsidR="00965A5B" w:rsidRPr="008064AB" w:rsidRDefault="00965A5B" w:rsidP="00965A5B">
      <w:pPr>
        <w:pStyle w:val="afa"/>
        <w:ind w:firstLine="0"/>
      </w:pPr>
      <w:r>
        <w:rPr>
          <w:b/>
        </w:rPr>
        <w:t xml:space="preserve">Направленность (профиль) </w:t>
      </w:r>
      <w:r w:rsidRPr="008064AB">
        <w:t>«Автоматизированные системы обработки информации</w:t>
      </w:r>
    </w:p>
    <w:p w:rsidR="00965A5B" w:rsidRPr="008064AB" w:rsidRDefault="00965A5B" w:rsidP="00965A5B">
      <w:pPr>
        <w:pStyle w:val="afa"/>
        <w:ind w:left="2832" w:firstLine="287"/>
      </w:pPr>
      <w:r w:rsidRPr="008064AB">
        <w:t xml:space="preserve"> и управления»</w:t>
      </w:r>
    </w:p>
    <w:p w:rsidR="00965A5B" w:rsidRDefault="00965A5B" w:rsidP="00965A5B">
      <w:pPr>
        <w:shd w:val="clear" w:color="auto" w:fill="FFFFFF"/>
        <w:spacing w:before="38"/>
        <w:ind w:left="57" w:right="-57"/>
      </w:pPr>
      <w:r w:rsidRPr="00FC198D">
        <w:rPr>
          <w:b/>
        </w:rPr>
        <w:t xml:space="preserve">Квалификация </w:t>
      </w:r>
      <w:r w:rsidRPr="000D378C">
        <w:t>бакалавр</w:t>
      </w:r>
    </w:p>
    <w:p w:rsidR="00CA2DAB" w:rsidRDefault="00CA2DAB" w:rsidP="002B0C1D">
      <w:pPr>
        <w:shd w:val="clear" w:color="auto" w:fill="FFFFFF"/>
        <w:spacing w:before="38"/>
        <w:ind w:left="57" w:right="-57"/>
        <w:rPr>
          <w:lang w:val="en-US"/>
        </w:rPr>
      </w:pP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3169"/>
        <w:gridCol w:w="3178"/>
      </w:tblGrid>
      <w:tr w:rsidR="00F97057" w:rsidTr="00F97057">
        <w:tc>
          <w:tcPr>
            <w:tcW w:w="3169" w:type="dxa"/>
          </w:tcPr>
          <w:p w:rsidR="00F97057" w:rsidRDefault="00F97057" w:rsidP="00393D30">
            <w:pPr>
              <w:widowControl w:val="0"/>
              <w:spacing w:before="38"/>
              <w:ind w:right="-57"/>
            </w:pPr>
          </w:p>
        </w:tc>
        <w:tc>
          <w:tcPr>
            <w:tcW w:w="3178" w:type="dxa"/>
          </w:tcPr>
          <w:p w:rsidR="00F97057" w:rsidRDefault="00F97057" w:rsidP="00393D30">
            <w:pPr>
              <w:widowControl w:val="0"/>
              <w:spacing w:before="38"/>
              <w:ind w:right="-57"/>
              <w:jc w:val="center"/>
            </w:pPr>
            <w:r w:rsidRPr="00D847FC">
              <w:t>Форма обучения</w:t>
            </w:r>
          </w:p>
        </w:tc>
      </w:tr>
      <w:tr w:rsidR="00F97057" w:rsidTr="00F97057">
        <w:tc>
          <w:tcPr>
            <w:tcW w:w="3169" w:type="dxa"/>
          </w:tcPr>
          <w:p w:rsidR="00F97057" w:rsidRDefault="00F97057" w:rsidP="00393D30">
            <w:pPr>
              <w:widowControl w:val="0"/>
              <w:spacing w:before="38"/>
              <w:ind w:right="-57"/>
            </w:pPr>
          </w:p>
        </w:tc>
        <w:tc>
          <w:tcPr>
            <w:tcW w:w="3178" w:type="dxa"/>
          </w:tcPr>
          <w:p w:rsidR="00F97057" w:rsidRDefault="00F97057" w:rsidP="00393D30">
            <w:pPr>
              <w:widowControl w:val="0"/>
              <w:spacing w:before="38"/>
              <w:ind w:right="-57"/>
              <w:jc w:val="center"/>
            </w:pPr>
            <w:r>
              <w:t>Очная</w:t>
            </w:r>
          </w:p>
        </w:tc>
      </w:tr>
      <w:tr w:rsidR="00F97057" w:rsidTr="00F97057">
        <w:tc>
          <w:tcPr>
            <w:tcW w:w="3169" w:type="dxa"/>
          </w:tcPr>
          <w:p w:rsidR="00F97057" w:rsidRDefault="00F97057" w:rsidP="00393D30">
            <w:pPr>
              <w:widowControl w:val="0"/>
              <w:spacing w:before="38"/>
              <w:ind w:right="-57"/>
            </w:pPr>
            <w:r>
              <w:t>Курс</w:t>
            </w:r>
          </w:p>
        </w:tc>
        <w:tc>
          <w:tcPr>
            <w:tcW w:w="3178" w:type="dxa"/>
          </w:tcPr>
          <w:p w:rsidR="00F97057" w:rsidRPr="00F97057" w:rsidRDefault="00F97057" w:rsidP="00393D30">
            <w:pPr>
              <w:widowControl w:val="0"/>
              <w:spacing w:before="38"/>
              <w:ind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97057" w:rsidTr="00F97057">
        <w:tc>
          <w:tcPr>
            <w:tcW w:w="3169" w:type="dxa"/>
          </w:tcPr>
          <w:p w:rsidR="00F97057" w:rsidRDefault="00F97057" w:rsidP="00393D30">
            <w:pPr>
              <w:widowControl w:val="0"/>
              <w:spacing w:before="38"/>
              <w:ind w:right="-57"/>
            </w:pPr>
            <w:r>
              <w:t>Семестр</w:t>
            </w:r>
          </w:p>
        </w:tc>
        <w:tc>
          <w:tcPr>
            <w:tcW w:w="3178" w:type="dxa"/>
          </w:tcPr>
          <w:p w:rsidR="00F97057" w:rsidRPr="00F97057" w:rsidRDefault="00F97057" w:rsidP="00393D30">
            <w:pPr>
              <w:widowControl w:val="0"/>
              <w:spacing w:before="38"/>
              <w:ind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F97057" w:rsidTr="00F97057">
        <w:tc>
          <w:tcPr>
            <w:tcW w:w="3169" w:type="dxa"/>
          </w:tcPr>
          <w:p w:rsidR="00F97057" w:rsidRDefault="00F97057" w:rsidP="00393D30">
            <w:pPr>
              <w:widowControl w:val="0"/>
              <w:spacing w:before="38"/>
              <w:ind w:right="-57"/>
            </w:pPr>
            <w:r>
              <w:t>Трудоемкость ЗЕ/часов</w:t>
            </w:r>
          </w:p>
        </w:tc>
        <w:tc>
          <w:tcPr>
            <w:tcW w:w="3178" w:type="dxa"/>
          </w:tcPr>
          <w:p w:rsidR="00F97057" w:rsidRPr="00155FA9" w:rsidRDefault="00155FA9" w:rsidP="00393D30">
            <w:pPr>
              <w:widowControl w:val="0"/>
              <w:spacing w:before="38"/>
              <w:ind w:right="-57"/>
              <w:jc w:val="center"/>
            </w:pPr>
            <w:r>
              <w:t>8/288</w:t>
            </w:r>
          </w:p>
        </w:tc>
      </w:tr>
    </w:tbl>
    <w:p w:rsidR="00F97057" w:rsidRPr="00F97057" w:rsidRDefault="00F97057" w:rsidP="002B0C1D">
      <w:pPr>
        <w:shd w:val="clear" w:color="auto" w:fill="FFFFFF"/>
        <w:spacing w:before="38"/>
        <w:ind w:left="57" w:right="-57"/>
        <w:rPr>
          <w:lang w:val="en-US"/>
        </w:rPr>
      </w:pPr>
    </w:p>
    <w:p w:rsidR="002B0C1D" w:rsidRPr="00FC198D" w:rsidRDefault="002B0C1D" w:rsidP="002B0C1D">
      <w:pPr>
        <w:shd w:val="clear" w:color="auto" w:fill="FFFFFF"/>
        <w:spacing w:before="38"/>
        <w:ind w:left="57" w:right="-57"/>
      </w:pPr>
    </w:p>
    <w:p w:rsidR="002B0C1D" w:rsidRPr="00FC198D" w:rsidRDefault="00A527C3" w:rsidP="00C564E9">
      <w:pPr>
        <w:pStyle w:val="afa"/>
        <w:ind w:firstLine="0"/>
      </w:pPr>
      <w:r>
        <w:t>Кафедра</w:t>
      </w:r>
      <w:r w:rsidRPr="00347789">
        <w:t>-</w:t>
      </w:r>
      <w:r w:rsidR="002B0C1D" w:rsidRPr="00FC198D">
        <w:t xml:space="preserve">разработчик программы: </w:t>
      </w:r>
      <w:r w:rsidR="00CA2DAB" w:rsidRPr="00CA2DAB">
        <w:t>«Программное обеспечение информационных технологий»</w:t>
      </w:r>
    </w:p>
    <w:p w:rsidR="002B0C1D" w:rsidRPr="00FC198D" w:rsidRDefault="002B0C1D" w:rsidP="00C564E9"/>
    <w:p w:rsidR="00F97057" w:rsidRDefault="002B0C1D" w:rsidP="00C564E9">
      <w:pPr>
        <w:pStyle w:val="afa"/>
        <w:ind w:firstLine="0"/>
      </w:pPr>
      <w:r w:rsidRPr="00FC198D">
        <w:t xml:space="preserve">Составитель: </w:t>
      </w:r>
      <w:r w:rsidR="00CA2DAB" w:rsidRPr="00CA2DAB">
        <w:t xml:space="preserve">доцент </w:t>
      </w:r>
      <w:r w:rsidR="00F97057">
        <w:t xml:space="preserve">В.В. Кутузов, доцент К.В. Захарченков, </w:t>
      </w:r>
    </w:p>
    <w:p w:rsidR="002B0C1D" w:rsidRPr="00F97057" w:rsidRDefault="00F97057" w:rsidP="00F97057">
      <w:pPr>
        <w:pStyle w:val="afa"/>
        <w:ind w:left="708" w:firstLine="708"/>
      </w:pPr>
      <w:r>
        <w:t>ст. преподаватель Ю.В. Вайнилович</w:t>
      </w:r>
    </w:p>
    <w:p w:rsidR="002B0C1D" w:rsidRPr="00FC198D" w:rsidRDefault="002B0C1D" w:rsidP="002B0C1D">
      <w:pPr>
        <w:rPr>
          <w:vertAlign w:val="superscript"/>
        </w:rPr>
      </w:pPr>
    </w:p>
    <w:p w:rsidR="00140D92" w:rsidRDefault="00140D92" w:rsidP="002B0C1D">
      <w:pPr>
        <w:pStyle w:val="2"/>
        <w:spacing w:line="240" w:lineRule="auto"/>
        <w:ind w:firstLine="720"/>
        <w:jc w:val="center"/>
        <w:outlineLvl w:val="0"/>
      </w:pPr>
    </w:p>
    <w:p w:rsidR="00140D92" w:rsidRDefault="00140D92" w:rsidP="002B0C1D">
      <w:pPr>
        <w:pStyle w:val="2"/>
        <w:spacing w:line="240" w:lineRule="auto"/>
        <w:ind w:firstLine="720"/>
        <w:jc w:val="center"/>
        <w:outlineLvl w:val="0"/>
      </w:pPr>
    </w:p>
    <w:p w:rsidR="00140D92" w:rsidRPr="00347789" w:rsidRDefault="00140D92" w:rsidP="002B0C1D">
      <w:pPr>
        <w:pStyle w:val="2"/>
        <w:spacing w:line="240" w:lineRule="auto"/>
        <w:ind w:firstLine="720"/>
        <w:jc w:val="center"/>
        <w:outlineLvl w:val="0"/>
      </w:pPr>
    </w:p>
    <w:p w:rsidR="00A527C3" w:rsidRPr="00347789" w:rsidRDefault="00A527C3" w:rsidP="002B0C1D">
      <w:pPr>
        <w:pStyle w:val="2"/>
        <w:spacing w:line="240" w:lineRule="auto"/>
        <w:ind w:firstLine="720"/>
        <w:jc w:val="center"/>
        <w:outlineLvl w:val="0"/>
      </w:pPr>
    </w:p>
    <w:p w:rsidR="002B0C1D" w:rsidRPr="00FC198D" w:rsidRDefault="002B0C1D" w:rsidP="002B0C1D">
      <w:pPr>
        <w:pStyle w:val="2"/>
        <w:spacing w:line="240" w:lineRule="auto"/>
        <w:ind w:firstLine="720"/>
        <w:jc w:val="center"/>
        <w:outlineLvl w:val="0"/>
      </w:pPr>
      <w:r w:rsidRPr="00FC198D">
        <w:t>Могилев, 20</w:t>
      </w:r>
      <w:r w:rsidR="00F97057" w:rsidRPr="00F97057">
        <w:t>21</w:t>
      </w:r>
      <w:r w:rsidRPr="00FC198D">
        <w:t xml:space="preserve"> г.</w:t>
      </w:r>
    </w:p>
    <w:p w:rsidR="00965A5B" w:rsidRPr="00733851" w:rsidRDefault="002B0C1D" w:rsidP="00965A5B">
      <w:pPr>
        <w:shd w:val="clear" w:color="auto" w:fill="FFFFFF"/>
        <w:ind w:firstLine="709"/>
        <w:jc w:val="both"/>
        <w:rPr>
          <w:bCs/>
        </w:rPr>
      </w:pPr>
      <w:r w:rsidRPr="00FC198D">
        <w:br w:type="page"/>
      </w:r>
      <w:r w:rsidR="00965A5B" w:rsidRPr="00733851">
        <w:lastRenderedPageBreak/>
        <w:t xml:space="preserve">Рабочая программа составлена в соответствии с федеральным государственным образовательным стандартом высшего образования по направлению подготовки 09.03.01 Информатика и вычислительная техника (уровень </w:t>
      </w:r>
      <w:proofErr w:type="spellStart"/>
      <w:r w:rsidR="00965A5B" w:rsidRPr="00733851">
        <w:t>бакалавриата</w:t>
      </w:r>
      <w:proofErr w:type="spellEnd"/>
      <w:r w:rsidR="00965A5B" w:rsidRPr="00733851">
        <w:t xml:space="preserve">), утвержденным приказом  </w:t>
      </w:r>
      <w:r w:rsidR="00931127" w:rsidRPr="00733851">
        <w:t xml:space="preserve">№ </w:t>
      </w:r>
      <w:r w:rsidR="00931127">
        <w:t>929</w:t>
      </w:r>
      <w:r w:rsidR="00931127" w:rsidRPr="00733851">
        <w:t xml:space="preserve"> от 1</w:t>
      </w:r>
      <w:r w:rsidR="00931127">
        <w:t>9</w:t>
      </w:r>
      <w:r w:rsidR="00931127" w:rsidRPr="00733851">
        <w:t>.0</w:t>
      </w:r>
      <w:r w:rsidR="00931127">
        <w:t>9</w:t>
      </w:r>
      <w:r w:rsidR="00931127" w:rsidRPr="00733851">
        <w:t>.201</w:t>
      </w:r>
      <w:r w:rsidR="00931127">
        <w:t>7</w:t>
      </w:r>
      <w:r w:rsidR="00931127" w:rsidRPr="00733851">
        <w:t xml:space="preserve"> г.</w:t>
      </w:r>
      <w:r w:rsidR="00965A5B" w:rsidRPr="00733851">
        <w:t>, учебным планом рег. № 090301-</w:t>
      </w:r>
      <w:r w:rsidR="00637756">
        <w:t>4</w:t>
      </w:r>
      <w:r w:rsidR="00965A5B" w:rsidRPr="00733851">
        <w:t>, утвержденным 2</w:t>
      </w:r>
      <w:r w:rsidR="00637756">
        <w:t>7</w:t>
      </w:r>
      <w:r w:rsidR="00965A5B" w:rsidRPr="00733851">
        <w:t>.</w:t>
      </w:r>
      <w:r w:rsidR="00637756">
        <w:t>1</w:t>
      </w:r>
      <w:r w:rsidR="00965A5B" w:rsidRPr="00733851">
        <w:t>2.201</w:t>
      </w:r>
      <w:r w:rsidR="00637756">
        <w:t>9</w:t>
      </w:r>
      <w:r w:rsidR="00965A5B" w:rsidRPr="00733851">
        <w:t>г.</w:t>
      </w:r>
    </w:p>
    <w:p w:rsidR="002B0C1D" w:rsidRDefault="002B0C1D" w:rsidP="00965A5B">
      <w:pPr>
        <w:pStyle w:val="2"/>
        <w:spacing w:line="240" w:lineRule="auto"/>
        <w:ind w:firstLine="720"/>
        <w:jc w:val="both"/>
      </w:pPr>
    </w:p>
    <w:p w:rsidR="00003926" w:rsidRPr="00FC198D" w:rsidRDefault="00003926" w:rsidP="00E52EA4">
      <w:pPr>
        <w:pStyle w:val="2"/>
        <w:spacing w:line="240" w:lineRule="auto"/>
        <w:ind w:firstLine="720"/>
        <w:jc w:val="both"/>
        <w:outlineLvl w:val="0"/>
      </w:pPr>
    </w:p>
    <w:p w:rsidR="002B0C1D" w:rsidRPr="00FC198D" w:rsidRDefault="002B0C1D" w:rsidP="002B0C1D"/>
    <w:p w:rsidR="009A61BC" w:rsidRPr="00FC198D" w:rsidRDefault="009A61BC" w:rsidP="009A61BC">
      <w:pPr>
        <w:widowControl w:val="0"/>
        <w:ind w:firstLine="720"/>
        <w:rPr>
          <w:sz w:val="20"/>
          <w:szCs w:val="20"/>
        </w:rPr>
      </w:pPr>
      <w:r w:rsidRPr="00FC198D">
        <w:t xml:space="preserve">Рассмотрена и рекомендована к утверждению на заседании кафедры </w:t>
      </w:r>
      <w:r>
        <w:t>«Программное обеспечение информационных технологий»</w:t>
      </w:r>
    </w:p>
    <w:p w:rsidR="009A61BC" w:rsidRPr="00FC198D" w:rsidRDefault="009A61BC" w:rsidP="009A61BC">
      <w:pPr>
        <w:widowControl w:val="0"/>
      </w:pPr>
      <w:r w:rsidRPr="00FC198D">
        <w:t xml:space="preserve"> </w:t>
      </w:r>
    </w:p>
    <w:p w:rsidR="009A61BC" w:rsidRPr="00FC198D" w:rsidRDefault="009A61BC" w:rsidP="009A61BC">
      <w:pPr>
        <w:widowControl w:val="0"/>
      </w:pPr>
      <w:r w:rsidRPr="00FC198D">
        <w:t>«</w:t>
      </w:r>
      <w:r>
        <w:t>26</w:t>
      </w:r>
      <w:r w:rsidRPr="00FC198D">
        <w:t>»</w:t>
      </w:r>
      <w:r>
        <w:t xml:space="preserve"> марта 2021</w:t>
      </w:r>
      <w:r w:rsidRPr="00347789">
        <w:t xml:space="preserve"> </w:t>
      </w:r>
      <w:r w:rsidRPr="00FC198D">
        <w:t xml:space="preserve">г., протокол № </w:t>
      </w:r>
      <w:r>
        <w:t>3</w:t>
      </w:r>
      <w:r w:rsidRPr="00FC198D">
        <w:t>.</w:t>
      </w:r>
    </w:p>
    <w:p w:rsidR="009A61BC" w:rsidRPr="00FC198D" w:rsidRDefault="009A61BC" w:rsidP="009A61BC">
      <w:pPr>
        <w:widowControl w:val="0"/>
      </w:pPr>
    </w:p>
    <w:p w:rsidR="009A61BC" w:rsidRPr="00FC198D" w:rsidRDefault="009A61BC" w:rsidP="009A61BC">
      <w:pPr>
        <w:widowControl w:val="0"/>
      </w:pPr>
    </w:p>
    <w:p w:rsidR="009A61BC" w:rsidRDefault="009A61BC" w:rsidP="009A61BC">
      <w:pPr>
        <w:widowControl w:val="0"/>
      </w:pPr>
      <w:r w:rsidRPr="00FC198D">
        <w:t xml:space="preserve">Зав. кафедрой </w:t>
      </w:r>
      <w:r>
        <w:t xml:space="preserve">«Программное обеспечение </w:t>
      </w:r>
    </w:p>
    <w:p w:rsidR="009A61BC" w:rsidRPr="00FC198D" w:rsidRDefault="009A61BC" w:rsidP="009A61BC">
      <w:pPr>
        <w:widowControl w:val="0"/>
      </w:pPr>
      <w:r>
        <w:t>информационных технологий»</w:t>
      </w:r>
      <w:r w:rsidRPr="00FC198D">
        <w:t xml:space="preserve"> </w:t>
      </w:r>
      <w:r w:rsidRPr="00FC198D">
        <w:tab/>
      </w:r>
      <w:r w:rsidRPr="00FC198D">
        <w:tab/>
      </w:r>
      <w:r w:rsidRPr="00FC198D">
        <w:tab/>
      </w:r>
      <w:r w:rsidRPr="00FC198D">
        <w:tab/>
        <w:t xml:space="preserve">______________ </w:t>
      </w:r>
      <w:r>
        <w:t>В.В. Кутузов</w:t>
      </w:r>
    </w:p>
    <w:p w:rsidR="009A61BC" w:rsidRPr="00FC198D" w:rsidRDefault="009A61BC" w:rsidP="009A61BC">
      <w:pPr>
        <w:widowControl w:val="0"/>
      </w:pPr>
    </w:p>
    <w:p w:rsidR="009A61BC" w:rsidRPr="00FC198D" w:rsidRDefault="009A61BC" w:rsidP="009A61BC">
      <w:pPr>
        <w:pStyle w:val="a5"/>
        <w:widowControl w:val="0"/>
        <w:outlineLvl w:val="0"/>
        <w:rPr>
          <w:sz w:val="24"/>
          <w:szCs w:val="24"/>
        </w:rPr>
      </w:pPr>
    </w:p>
    <w:p w:rsidR="009A61BC" w:rsidRPr="00FC198D" w:rsidRDefault="009A61BC" w:rsidP="009A61BC">
      <w:pPr>
        <w:pStyle w:val="a5"/>
        <w:widowControl w:val="0"/>
        <w:outlineLvl w:val="0"/>
        <w:rPr>
          <w:sz w:val="24"/>
          <w:szCs w:val="24"/>
        </w:rPr>
      </w:pPr>
      <w:r w:rsidRPr="00FC198D">
        <w:rPr>
          <w:sz w:val="24"/>
          <w:szCs w:val="24"/>
        </w:rPr>
        <w:t>Одобрена и рекомендована к утверждению</w:t>
      </w:r>
    </w:p>
    <w:p w:rsidR="009A61BC" w:rsidRPr="00FC198D" w:rsidRDefault="009A61BC" w:rsidP="009A61BC">
      <w:pPr>
        <w:pStyle w:val="a5"/>
        <w:widowControl w:val="0"/>
        <w:rPr>
          <w:sz w:val="24"/>
          <w:szCs w:val="24"/>
        </w:rPr>
      </w:pPr>
      <w:r>
        <w:rPr>
          <w:sz w:val="24"/>
          <w:szCs w:val="24"/>
        </w:rPr>
        <w:t>Н</w:t>
      </w:r>
      <w:r w:rsidRPr="00FC198D">
        <w:rPr>
          <w:sz w:val="24"/>
          <w:szCs w:val="24"/>
        </w:rPr>
        <w:t>аучно-методическ</w:t>
      </w:r>
      <w:r>
        <w:rPr>
          <w:sz w:val="24"/>
          <w:szCs w:val="24"/>
        </w:rPr>
        <w:t>им</w:t>
      </w:r>
      <w:r w:rsidRPr="00FC198D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ом</w:t>
      </w:r>
    </w:p>
    <w:p w:rsidR="009A61BC" w:rsidRPr="00FC198D" w:rsidRDefault="009A61BC" w:rsidP="009A61BC">
      <w:pPr>
        <w:pStyle w:val="a5"/>
        <w:widowControl w:val="0"/>
        <w:rPr>
          <w:sz w:val="24"/>
          <w:szCs w:val="24"/>
        </w:rPr>
      </w:pPr>
      <w:r w:rsidRPr="00FC198D">
        <w:rPr>
          <w:sz w:val="24"/>
          <w:szCs w:val="24"/>
        </w:rPr>
        <w:t>Белорусско-Российского университета</w:t>
      </w:r>
      <w:r w:rsidRPr="00FC198D">
        <w:rPr>
          <w:sz w:val="24"/>
          <w:szCs w:val="24"/>
        </w:rPr>
        <w:tab/>
      </w:r>
      <w:r w:rsidRPr="00FC198D">
        <w:rPr>
          <w:sz w:val="24"/>
          <w:szCs w:val="24"/>
        </w:rPr>
        <w:tab/>
      </w:r>
      <w:r w:rsidRPr="00FC198D">
        <w:rPr>
          <w:sz w:val="24"/>
          <w:szCs w:val="24"/>
        </w:rPr>
        <w:tab/>
      </w:r>
      <w:r w:rsidRPr="00FC198D">
        <w:rPr>
          <w:sz w:val="24"/>
          <w:szCs w:val="24"/>
        </w:rPr>
        <w:tab/>
      </w:r>
      <w:r w:rsidRPr="00FC198D">
        <w:rPr>
          <w:sz w:val="24"/>
          <w:szCs w:val="24"/>
        </w:rPr>
        <w:tab/>
        <w:t xml:space="preserve"> </w:t>
      </w:r>
    </w:p>
    <w:p w:rsidR="009A61BC" w:rsidRPr="00FC198D" w:rsidRDefault="009A61BC" w:rsidP="009A61BC">
      <w:pPr>
        <w:pStyle w:val="a5"/>
        <w:widowControl w:val="0"/>
        <w:rPr>
          <w:sz w:val="24"/>
          <w:szCs w:val="24"/>
        </w:rPr>
      </w:pPr>
    </w:p>
    <w:p w:rsidR="009A61BC" w:rsidRPr="00FC198D" w:rsidRDefault="009A61BC" w:rsidP="009A61BC">
      <w:pPr>
        <w:pStyle w:val="a5"/>
        <w:widowControl w:val="0"/>
        <w:rPr>
          <w:sz w:val="24"/>
          <w:szCs w:val="24"/>
        </w:rPr>
      </w:pPr>
      <w:r w:rsidRPr="00FC198D">
        <w:rPr>
          <w:sz w:val="24"/>
          <w:szCs w:val="24"/>
        </w:rPr>
        <w:t>«</w:t>
      </w:r>
      <w:r>
        <w:rPr>
          <w:sz w:val="24"/>
          <w:szCs w:val="24"/>
        </w:rPr>
        <w:t>16</w:t>
      </w:r>
      <w:r w:rsidRPr="00FC198D">
        <w:rPr>
          <w:sz w:val="24"/>
          <w:szCs w:val="24"/>
        </w:rPr>
        <w:t>»</w:t>
      </w:r>
      <w:r>
        <w:rPr>
          <w:sz w:val="24"/>
          <w:szCs w:val="24"/>
        </w:rPr>
        <w:t xml:space="preserve"> июня 2021</w:t>
      </w:r>
      <w:r w:rsidRPr="00347789">
        <w:rPr>
          <w:sz w:val="24"/>
          <w:szCs w:val="24"/>
        </w:rPr>
        <w:t xml:space="preserve"> </w:t>
      </w:r>
      <w:r w:rsidR="00336A2E">
        <w:rPr>
          <w:sz w:val="24"/>
          <w:szCs w:val="24"/>
        </w:rPr>
        <w:t>г., протокол № 7</w:t>
      </w:r>
    </w:p>
    <w:p w:rsidR="009A61BC" w:rsidRPr="00FC198D" w:rsidRDefault="009A61BC" w:rsidP="009A61BC">
      <w:pPr>
        <w:widowControl w:val="0"/>
      </w:pPr>
    </w:p>
    <w:p w:rsidR="009A61BC" w:rsidRPr="00FC198D" w:rsidRDefault="009A61BC" w:rsidP="009A61BC">
      <w:pPr>
        <w:widowControl w:val="0"/>
        <w:outlineLvl w:val="0"/>
      </w:pPr>
      <w:r w:rsidRPr="00FC198D">
        <w:t xml:space="preserve">Зам. председателя </w:t>
      </w:r>
    </w:p>
    <w:p w:rsidR="009A61BC" w:rsidRPr="00FC198D" w:rsidRDefault="009A61BC" w:rsidP="009A61BC">
      <w:pPr>
        <w:widowControl w:val="0"/>
        <w:outlineLvl w:val="0"/>
      </w:pPr>
      <w:r>
        <w:t>Н</w:t>
      </w:r>
      <w:r w:rsidRPr="00FC198D">
        <w:t xml:space="preserve">аучно-методического совета </w:t>
      </w:r>
    </w:p>
    <w:p w:rsidR="009A61BC" w:rsidRPr="007446B4" w:rsidRDefault="009A61BC" w:rsidP="009A61BC">
      <w:pPr>
        <w:widowControl w:val="0"/>
      </w:pPr>
      <w:r w:rsidRPr="00FC198D">
        <w:t>Белорусско-Российского университета</w:t>
      </w:r>
      <w:r w:rsidRPr="00FC198D">
        <w:tab/>
      </w:r>
      <w:r w:rsidRPr="00FC198D">
        <w:tab/>
        <w:t xml:space="preserve">    _________________ </w:t>
      </w:r>
      <w:r>
        <w:t xml:space="preserve">С.А. </w:t>
      </w:r>
      <w:proofErr w:type="spellStart"/>
      <w:r>
        <w:t>Сухоцкий</w:t>
      </w:r>
      <w:proofErr w:type="spellEnd"/>
    </w:p>
    <w:p w:rsidR="009A61BC" w:rsidRDefault="009A61BC" w:rsidP="009A61BC">
      <w:pPr>
        <w:widowControl w:val="0"/>
      </w:pPr>
    </w:p>
    <w:p w:rsidR="009A61BC" w:rsidRPr="00FC198D" w:rsidRDefault="009A61BC" w:rsidP="009A61BC">
      <w:pPr>
        <w:widowControl w:val="0"/>
      </w:pPr>
      <w:r w:rsidRPr="00FC198D">
        <w:t>Рецензент:</w:t>
      </w:r>
    </w:p>
    <w:p w:rsidR="00931127" w:rsidRPr="00C67412" w:rsidRDefault="00931127" w:rsidP="00931127">
      <w:pPr>
        <w:widowControl w:val="0"/>
        <w:rPr>
          <w:u w:val="single"/>
        </w:rPr>
      </w:pPr>
      <w:r w:rsidRPr="00C67412">
        <w:rPr>
          <w:u w:val="single"/>
        </w:rPr>
        <w:t xml:space="preserve">Ю.В. </w:t>
      </w:r>
      <w:proofErr w:type="spellStart"/>
      <w:r w:rsidRPr="00C67412">
        <w:rPr>
          <w:u w:val="single"/>
        </w:rPr>
        <w:t>Татаринович</w:t>
      </w:r>
      <w:proofErr w:type="spellEnd"/>
      <w:r w:rsidRPr="00C67412">
        <w:rPr>
          <w:u w:val="single"/>
        </w:rPr>
        <w:t xml:space="preserve"> – главный инженер ИООО «ЭПАМ </w:t>
      </w:r>
      <w:proofErr w:type="spellStart"/>
      <w:r w:rsidRPr="00C67412">
        <w:rPr>
          <w:u w:val="single"/>
        </w:rPr>
        <w:t>Системз</w:t>
      </w:r>
      <w:proofErr w:type="spellEnd"/>
      <w:r w:rsidRPr="00C67412">
        <w:rPr>
          <w:u w:val="single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61BC" w:rsidRPr="00FC198D" w:rsidRDefault="009A61BC" w:rsidP="009A61BC">
      <w:pPr>
        <w:widowControl w:val="0"/>
        <w:rPr>
          <w:vertAlign w:val="superscript"/>
        </w:rPr>
      </w:pP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rPr>
          <w:vertAlign w:val="superscript"/>
        </w:rPr>
        <w:t>(И.О. Фамилия, должность, ученая степень, ученое звание рецензента)</w:t>
      </w:r>
    </w:p>
    <w:p w:rsidR="009A61BC" w:rsidRPr="00FC198D" w:rsidRDefault="009A61BC" w:rsidP="009A61BC">
      <w:pPr>
        <w:widowControl w:val="0"/>
      </w:pPr>
    </w:p>
    <w:p w:rsidR="009A61BC" w:rsidRPr="00FC198D" w:rsidRDefault="009A61BC" w:rsidP="009A61BC">
      <w:pPr>
        <w:widowControl w:val="0"/>
      </w:pPr>
      <w:r>
        <w:t>Рабочая п</w:t>
      </w:r>
      <w:r w:rsidRPr="00FE6638">
        <w:t>рограмма</w:t>
      </w:r>
      <w:r>
        <w:t xml:space="preserve"> практики</w:t>
      </w:r>
      <w:r w:rsidRPr="00FC198D">
        <w:t xml:space="preserve"> согласована:</w:t>
      </w:r>
    </w:p>
    <w:p w:rsidR="009A61BC" w:rsidRPr="00FC198D" w:rsidRDefault="009A61BC" w:rsidP="009A61BC">
      <w:pPr>
        <w:widowControl w:val="0"/>
      </w:pPr>
    </w:p>
    <w:p w:rsidR="009A61BC" w:rsidRPr="00FC198D" w:rsidRDefault="009A61BC" w:rsidP="009A61BC">
      <w:pPr>
        <w:widowControl w:val="0"/>
      </w:pPr>
    </w:p>
    <w:p w:rsidR="009A61BC" w:rsidRPr="00FC198D" w:rsidRDefault="009A61BC" w:rsidP="009A61BC">
      <w:pPr>
        <w:widowControl w:val="0"/>
      </w:pPr>
    </w:p>
    <w:p w:rsidR="009A61BC" w:rsidRPr="00FC198D" w:rsidRDefault="009A61BC" w:rsidP="009A61BC">
      <w:pPr>
        <w:widowControl w:val="0"/>
      </w:pPr>
      <w:r w:rsidRPr="00FC198D">
        <w:t>Руководитель практики</w:t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3A5092E5">
        <w:t>___________________  В.А</w:t>
      </w:r>
      <w:r>
        <w:t>. Катков</w:t>
      </w:r>
    </w:p>
    <w:p w:rsidR="009A61BC" w:rsidRDefault="009A61BC" w:rsidP="009A61BC">
      <w:pPr>
        <w:widowControl w:val="0"/>
        <w:outlineLvl w:val="0"/>
      </w:pPr>
    </w:p>
    <w:p w:rsidR="009A61BC" w:rsidRDefault="009A61BC" w:rsidP="009A61BC">
      <w:pPr>
        <w:widowControl w:val="0"/>
        <w:outlineLvl w:val="0"/>
      </w:pPr>
    </w:p>
    <w:p w:rsidR="009A61BC" w:rsidRPr="00FC198D" w:rsidRDefault="009A61BC" w:rsidP="009A61BC">
      <w:pPr>
        <w:widowControl w:val="0"/>
        <w:outlineLvl w:val="0"/>
      </w:pPr>
    </w:p>
    <w:p w:rsidR="009A61BC" w:rsidRPr="00FC198D" w:rsidRDefault="009A61BC" w:rsidP="009A61BC">
      <w:pPr>
        <w:widowControl w:val="0"/>
        <w:outlineLvl w:val="0"/>
      </w:pPr>
      <w:r w:rsidRPr="00FC198D">
        <w:t>Начальник учебно-методического</w:t>
      </w:r>
    </w:p>
    <w:p w:rsidR="009A61BC" w:rsidRPr="00822661" w:rsidRDefault="009A61BC" w:rsidP="009A61BC">
      <w:pPr>
        <w:widowControl w:val="0"/>
      </w:pPr>
      <w:r w:rsidRPr="00FC198D">
        <w:t>отдела</w:t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</w:r>
      <w:r w:rsidRPr="00FC198D">
        <w:tab/>
        <w:t xml:space="preserve">___________________ </w:t>
      </w:r>
      <w:r>
        <w:t xml:space="preserve">В.А. </w:t>
      </w:r>
      <w:proofErr w:type="spellStart"/>
      <w:r>
        <w:t>Кемова</w:t>
      </w:r>
      <w:proofErr w:type="spellEnd"/>
    </w:p>
    <w:p w:rsidR="009A61BC" w:rsidRPr="007446B4" w:rsidRDefault="009A61BC" w:rsidP="009A61BC">
      <w:pPr>
        <w:widowControl w:val="0"/>
        <w:shd w:val="clear" w:color="auto" w:fill="FFFFFF"/>
        <w:spacing w:before="58"/>
        <w:ind w:right="691"/>
        <w:jc w:val="center"/>
        <w:outlineLvl w:val="0"/>
        <w:rPr>
          <w:spacing w:val="-2"/>
        </w:rPr>
      </w:pPr>
    </w:p>
    <w:p w:rsidR="00003926" w:rsidRPr="00FC198D" w:rsidRDefault="00003926" w:rsidP="002B0C1D"/>
    <w:p w:rsidR="008D7B22" w:rsidRDefault="008D7B22">
      <w:pPr>
        <w:sectPr w:rsidR="008D7B22" w:rsidSect="008D7B22">
          <w:headerReference w:type="even" r:id="rId13"/>
          <w:headerReference w:type="default" r:id="rId14"/>
          <w:pgSz w:w="11906" w:h="16838"/>
          <w:pgMar w:top="1134" w:right="567" w:bottom="1134" w:left="1701" w:header="1077" w:footer="340" w:gutter="0"/>
          <w:cols w:space="708"/>
          <w:titlePg/>
          <w:docGrid w:linePitch="360"/>
        </w:sectPr>
      </w:pPr>
    </w:p>
    <w:p w:rsidR="00731C9B" w:rsidRDefault="00731C9B" w:rsidP="00731C9B">
      <w:pPr>
        <w:ind w:firstLine="540"/>
        <w:jc w:val="both"/>
        <w:rPr>
          <w:b/>
        </w:rPr>
      </w:pPr>
      <w:r w:rsidRPr="00731C9B">
        <w:rPr>
          <w:b/>
        </w:rPr>
        <w:lastRenderedPageBreak/>
        <w:t>1 ПОЯСНИТЕЛЬНАЯ ЗАПИСКА</w:t>
      </w:r>
    </w:p>
    <w:p w:rsidR="008D7B22" w:rsidRDefault="008D7B22" w:rsidP="00CD716F">
      <w:pPr>
        <w:ind w:firstLine="540"/>
        <w:jc w:val="both"/>
        <w:rPr>
          <w:b/>
        </w:rPr>
      </w:pPr>
    </w:p>
    <w:p w:rsidR="001C7270" w:rsidRPr="008D7B22" w:rsidRDefault="001C7270" w:rsidP="00824EA7">
      <w:pPr>
        <w:pStyle w:val="af1"/>
        <w:numPr>
          <w:ilvl w:val="1"/>
          <w:numId w:val="4"/>
        </w:numPr>
        <w:jc w:val="both"/>
        <w:rPr>
          <w:b/>
        </w:rPr>
      </w:pPr>
      <w:r w:rsidRPr="008D7B22">
        <w:rPr>
          <w:b/>
        </w:rPr>
        <w:t>Цел</w:t>
      </w:r>
      <w:r w:rsidR="00CD716F" w:rsidRPr="008D7B22">
        <w:rPr>
          <w:b/>
        </w:rPr>
        <w:t>ь</w:t>
      </w:r>
      <w:r w:rsidRPr="008D7B22">
        <w:rPr>
          <w:b/>
        </w:rPr>
        <w:t xml:space="preserve"> практики</w:t>
      </w:r>
    </w:p>
    <w:p w:rsidR="008D7B22" w:rsidRPr="008D7B22" w:rsidRDefault="008D7B22" w:rsidP="008D7B22">
      <w:pPr>
        <w:pStyle w:val="af1"/>
        <w:ind w:left="900"/>
        <w:jc w:val="both"/>
        <w:rPr>
          <w:b/>
        </w:rPr>
      </w:pPr>
    </w:p>
    <w:p w:rsidR="00213DC2" w:rsidRPr="00213DC2" w:rsidRDefault="00213DC2" w:rsidP="00213DC2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</w:pPr>
      <w:r w:rsidRPr="00213DC2">
        <w:t>Преддипломная практика имеет своей целью приобретение студентами опыта самостоятельного исследования актуальной научной проблемы или решения реальной инженерной задачи.</w:t>
      </w:r>
    </w:p>
    <w:p w:rsidR="00CD716F" w:rsidRDefault="00CD716F" w:rsidP="001C7270">
      <w:pPr>
        <w:ind w:firstLine="851"/>
        <w:jc w:val="both"/>
        <w:rPr>
          <w:b/>
        </w:rPr>
      </w:pPr>
    </w:p>
    <w:p w:rsidR="00E52EA4" w:rsidRPr="000D27BC" w:rsidRDefault="00E52EA4" w:rsidP="00E52EA4">
      <w:pPr>
        <w:widowControl w:val="0"/>
        <w:autoSpaceDE w:val="0"/>
        <w:autoSpaceDN w:val="0"/>
        <w:adjustRightInd w:val="0"/>
        <w:spacing w:line="297" w:lineRule="atLeast"/>
        <w:ind w:firstLine="567"/>
        <w:jc w:val="both"/>
        <w:rPr>
          <w:b/>
          <w:bCs/>
        </w:rPr>
      </w:pPr>
      <w:r w:rsidRPr="000D27BC">
        <w:rPr>
          <w:b/>
          <w:bCs/>
        </w:rPr>
        <w:t xml:space="preserve">1.2 </w:t>
      </w:r>
      <w:r>
        <w:rPr>
          <w:b/>
          <w:bCs/>
        </w:rPr>
        <w:t>Планируемые результаты прохождения практики</w:t>
      </w:r>
    </w:p>
    <w:p w:rsidR="00E52EA4" w:rsidRPr="000D27BC" w:rsidRDefault="00E52EA4" w:rsidP="00E52EA4">
      <w:pPr>
        <w:widowControl w:val="0"/>
        <w:autoSpaceDE w:val="0"/>
        <w:autoSpaceDN w:val="0"/>
        <w:adjustRightInd w:val="0"/>
        <w:spacing w:line="297" w:lineRule="atLeast"/>
        <w:jc w:val="both"/>
        <w:rPr>
          <w:b/>
          <w:bCs/>
        </w:rPr>
      </w:pPr>
    </w:p>
    <w:p w:rsidR="002C04DC" w:rsidRPr="002C04DC" w:rsidRDefault="002C04DC" w:rsidP="002C04DC">
      <w:pPr>
        <w:ind w:firstLine="588"/>
        <w:jc w:val="both"/>
        <w:outlineLvl w:val="0"/>
      </w:pPr>
      <w:r w:rsidRPr="002C04DC">
        <w:t>За время проведения преддипломной практики студент должен ознакомиться с основной деятельностью и структурой предприятия</w:t>
      </w:r>
      <w:r w:rsidR="008C7114">
        <w:t xml:space="preserve"> (организации)</w:t>
      </w:r>
      <w:r w:rsidRPr="002C04DC">
        <w:t xml:space="preserve">, собрать материал для дипломного проекта (работы), определить основные направления темы </w:t>
      </w:r>
      <w:r w:rsidR="008C7114">
        <w:t>ВКР</w:t>
      </w:r>
      <w:r w:rsidRPr="002C04DC">
        <w:t xml:space="preserve">, собрать исходные данные для </w:t>
      </w:r>
      <w:r w:rsidR="008C7114">
        <w:t>ВКР</w:t>
      </w:r>
      <w:r w:rsidRPr="002C04DC">
        <w:t>, т.е. должно быть составлено техническое задание на проектируемую систему. После определения темы</w:t>
      </w:r>
      <w:r w:rsidR="006A5A53">
        <w:t xml:space="preserve"> ВКР</w:t>
      </w:r>
      <w:r w:rsidRPr="002C04DC">
        <w:t xml:space="preserve"> студент должен согласовать ее с руководителем практики от университета.</w:t>
      </w:r>
    </w:p>
    <w:p w:rsidR="002C04DC" w:rsidRPr="002C04DC" w:rsidRDefault="002C04DC" w:rsidP="002C04DC">
      <w:pPr>
        <w:ind w:firstLine="588"/>
        <w:jc w:val="both"/>
        <w:outlineLvl w:val="0"/>
      </w:pPr>
      <w:r w:rsidRPr="002C04DC">
        <w:t>В результате преддипломной практики студент должен</w:t>
      </w:r>
    </w:p>
    <w:p w:rsidR="002C04DC" w:rsidRPr="002C04DC" w:rsidRDefault="00F92E8F" w:rsidP="002C04DC">
      <w:pPr>
        <w:ind w:firstLine="588"/>
        <w:jc w:val="both"/>
        <w:outlineLvl w:val="0"/>
      </w:pPr>
      <w:r w:rsidRPr="002C04DC">
        <w:t>изучить</w:t>
      </w:r>
      <w:r w:rsidR="002C04DC" w:rsidRPr="002C04DC">
        <w:t>:</w:t>
      </w:r>
    </w:p>
    <w:p w:rsidR="002C04DC" w:rsidRPr="002C04DC" w:rsidRDefault="002C04DC" w:rsidP="00F92E8F">
      <w:pPr>
        <w:widowControl w:val="0"/>
        <w:numPr>
          <w:ilvl w:val="0"/>
          <w:numId w:val="5"/>
        </w:numPr>
        <w:ind w:left="0" w:firstLine="588"/>
        <w:jc w:val="both"/>
        <w:outlineLvl w:val="0"/>
      </w:pPr>
      <w:r w:rsidRPr="002C04DC">
        <w:t>проектно-технологическую документацию, патентные и литературные источники в целях их использования при выполнении выпускной квалификационной работы;</w:t>
      </w:r>
    </w:p>
    <w:p w:rsidR="002C04DC" w:rsidRPr="002C04DC" w:rsidRDefault="002C04DC" w:rsidP="00F92E8F">
      <w:pPr>
        <w:widowControl w:val="0"/>
        <w:numPr>
          <w:ilvl w:val="0"/>
          <w:numId w:val="5"/>
        </w:numPr>
        <w:ind w:left="0" w:firstLine="588"/>
        <w:jc w:val="both"/>
        <w:outlineLvl w:val="0"/>
      </w:pPr>
      <w:r w:rsidRPr="002C04DC">
        <w:t>назначение, состав, принцип функционирования или организации проектируемого объекта (аппаратуры или программы);</w:t>
      </w:r>
    </w:p>
    <w:p w:rsidR="002C04DC" w:rsidRPr="002C04DC" w:rsidRDefault="002C04DC" w:rsidP="00F92E8F">
      <w:pPr>
        <w:widowControl w:val="0"/>
        <w:numPr>
          <w:ilvl w:val="0"/>
          <w:numId w:val="5"/>
        </w:numPr>
        <w:ind w:left="0" w:firstLine="588"/>
        <w:jc w:val="both"/>
        <w:outlineLvl w:val="0"/>
      </w:pPr>
      <w:r w:rsidRPr="002C04DC">
        <w:t>отечественные и зарубежные аналоги проектируемого объекта;</w:t>
      </w:r>
    </w:p>
    <w:p w:rsidR="002C04DC" w:rsidRPr="002C04DC" w:rsidRDefault="00F92E8F" w:rsidP="002C04DC">
      <w:pPr>
        <w:ind w:firstLine="588"/>
        <w:jc w:val="both"/>
        <w:outlineLvl w:val="0"/>
      </w:pPr>
      <w:r w:rsidRPr="002C04DC">
        <w:t>выполнить</w:t>
      </w:r>
      <w:r w:rsidR="002C04DC" w:rsidRPr="002C04DC">
        <w:t>:</w:t>
      </w:r>
    </w:p>
    <w:p w:rsidR="002C04DC" w:rsidRPr="002C04DC" w:rsidRDefault="002C04DC" w:rsidP="00F92E8F">
      <w:pPr>
        <w:widowControl w:val="0"/>
        <w:numPr>
          <w:ilvl w:val="0"/>
          <w:numId w:val="6"/>
        </w:numPr>
        <w:ind w:left="0" w:firstLine="567"/>
        <w:jc w:val="both"/>
        <w:outlineLvl w:val="0"/>
      </w:pPr>
      <w:r w:rsidRPr="002C04DC">
        <w:t>сравнительный анализ возможных вариантов реализации научно-технической информации по теме исследования;</w:t>
      </w:r>
    </w:p>
    <w:p w:rsidR="002C04DC" w:rsidRPr="002C04DC" w:rsidRDefault="002C04DC" w:rsidP="00F92E8F">
      <w:pPr>
        <w:widowControl w:val="0"/>
        <w:numPr>
          <w:ilvl w:val="0"/>
          <w:numId w:val="6"/>
        </w:numPr>
        <w:ind w:left="0" w:firstLine="567"/>
        <w:jc w:val="both"/>
        <w:outlineLvl w:val="0"/>
      </w:pPr>
      <w:r w:rsidRPr="002C04DC">
        <w:t>технико-экономическое обоснование выполняемой разработки;</w:t>
      </w:r>
    </w:p>
    <w:p w:rsidR="002C04DC" w:rsidRPr="002C04DC" w:rsidRDefault="002C04DC" w:rsidP="00F92E8F">
      <w:pPr>
        <w:widowControl w:val="0"/>
        <w:numPr>
          <w:ilvl w:val="0"/>
          <w:numId w:val="6"/>
        </w:numPr>
        <w:ind w:left="0" w:firstLine="567"/>
        <w:jc w:val="both"/>
        <w:outlineLvl w:val="0"/>
      </w:pPr>
      <w:r w:rsidRPr="002C04DC">
        <w:t>реализацию некоторых из возможных путей решения поставленной в техническом задании задачи;</w:t>
      </w:r>
    </w:p>
    <w:p w:rsidR="002C04DC" w:rsidRPr="002C04DC" w:rsidRDefault="002C04DC" w:rsidP="00F92E8F">
      <w:pPr>
        <w:widowControl w:val="0"/>
        <w:numPr>
          <w:ilvl w:val="0"/>
          <w:numId w:val="6"/>
        </w:numPr>
        <w:ind w:left="0" w:firstLine="567"/>
        <w:jc w:val="both"/>
        <w:outlineLvl w:val="0"/>
      </w:pPr>
      <w:r w:rsidRPr="002C04DC">
        <w:t>анализ мероприятий по безопасности жизнедеятельности, обеспечению экологической чистоты, защите интеллектуальной собственности;</w:t>
      </w:r>
    </w:p>
    <w:p w:rsidR="002C04DC" w:rsidRPr="002C04DC" w:rsidRDefault="002C04DC" w:rsidP="00F92E8F">
      <w:pPr>
        <w:widowControl w:val="0"/>
        <w:numPr>
          <w:ilvl w:val="0"/>
          <w:numId w:val="6"/>
        </w:numPr>
        <w:ind w:left="0" w:firstLine="567"/>
        <w:jc w:val="both"/>
        <w:outlineLvl w:val="0"/>
      </w:pPr>
      <w:r w:rsidRPr="002C04DC">
        <w:t xml:space="preserve">разработку технического задания на </w:t>
      </w:r>
      <w:r w:rsidR="006A5A53">
        <w:t>выпускную квалификационную работу (ВКР)</w:t>
      </w:r>
      <w:r w:rsidRPr="002C04DC">
        <w:t xml:space="preserve"> по установленной стандартом форме.</w:t>
      </w:r>
    </w:p>
    <w:p w:rsidR="00CD716F" w:rsidRDefault="00CD716F" w:rsidP="001C7270">
      <w:pPr>
        <w:ind w:firstLine="851"/>
        <w:jc w:val="both"/>
        <w:rPr>
          <w:b/>
        </w:rPr>
      </w:pPr>
    </w:p>
    <w:p w:rsidR="001C7270" w:rsidRDefault="001C7270" w:rsidP="00CD716F">
      <w:pPr>
        <w:ind w:firstLine="540"/>
        <w:jc w:val="both"/>
        <w:rPr>
          <w:b/>
        </w:rPr>
      </w:pPr>
      <w:r>
        <w:rPr>
          <w:b/>
        </w:rPr>
        <w:t>1.3 Место практики в структуре подготовки студента</w:t>
      </w:r>
    </w:p>
    <w:p w:rsidR="00C729DE" w:rsidRDefault="00C729DE" w:rsidP="00C729DE">
      <w:pPr>
        <w:ind w:firstLine="540"/>
        <w:jc w:val="both"/>
      </w:pPr>
    </w:p>
    <w:p w:rsidR="00F92E8F" w:rsidRDefault="00F92E8F" w:rsidP="00C729DE">
      <w:pPr>
        <w:ind w:firstLine="540"/>
        <w:jc w:val="both"/>
      </w:pPr>
      <w:r>
        <w:t>Преддипломная</w:t>
      </w:r>
      <w:r w:rsidRPr="002F0D6D">
        <w:t xml:space="preserve"> практика относится к</w:t>
      </w:r>
      <w:r w:rsidR="004D44E7">
        <w:t xml:space="preserve"> обязательной части</w:t>
      </w:r>
      <w:r w:rsidRPr="002F0D6D">
        <w:t xml:space="preserve"> блок</w:t>
      </w:r>
      <w:r w:rsidR="004D44E7">
        <w:t>а</w:t>
      </w:r>
      <w:r w:rsidRPr="002F0D6D">
        <w:t xml:space="preserve"> 2 «Практики»</w:t>
      </w:r>
      <w:r w:rsidR="004D44E7">
        <w:t>,</w:t>
      </w:r>
      <w:r w:rsidRPr="002F0D6D">
        <w:t xml:space="preserve"> </w:t>
      </w:r>
      <w:r>
        <w:t xml:space="preserve">часть блока </w:t>
      </w:r>
      <w:r w:rsidR="004D44E7">
        <w:t>2 формируемая участниками образовательных отношений</w:t>
      </w:r>
      <w:r w:rsidRPr="002F0D6D">
        <w:t>.</w:t>
      </w:r>
    </w:p>
    <w:p w:rsidR="00F92E8F" w:rsidRDefault="00F92E8F" w:rsidP="00F92E8F">
      <w:pPr>
        <w:widowControl w:val="0"/>
        <w:autoSpaceDE w:val="0"/>
        <w:autoSpaceDN w:val="0"/>
        <w:adjustRightInd w:val="0"/>
        <w:ind w:firstLine="567"/>
        <w:jc w:val="both"/>
      </w:pPr>
      <w:r w:rsidRPr="002D22F8">
        <w:t xml:space="preserve">Для успешного прохождения </w:t>
      </w:r>
      <w:r>
        <w:t>преддиплом</w:t>
      </w:r>
      <w:r w:rsidRPr="002D22F8">
        <w:t xml:space="preserve">ной практики студенту необходимы знания, полученные при изучении </w:t>
      </w:r>
      <w:r>
        <w:t>дисциплин:</w:t>
      </w:r>
    </w:p>
    <w:p w:rsidR="00F92E8F" w:rsidRDefault="00F92E8F" w:rsidP="00F92E8F">
      <w:pPr>
        <w:widowControl w:val="0"/>
        <w:autoSpaceDE w:val="0"/>
        <w:autoSpaceDN w:val="0"/>
        <w:adjustRightInd w:val="0"/>
        <w:ind w:firstLine="567"/>
        <w:jc w:val="both"/>
      </w:pPr>
      <w:r>
        <w:t>– информатика;</w:t>
      </w:r>
    </w:p>
    <w:p w:rsidR="00F92E8F" w:rsidRDefault="00F92E8F" w:rsidP="00F92E8F">
      <w:pPr>
        <w:widowControl w:val="0"/>
        <w:autoSpaceDE w:val="0"/>
        <w:autoSpaceDN w:val="0"/>
        <w:adjustRightInd w:val="0"/>
        <w:ind w:firstLine="567"/>
        <w:jc w:val="both"/>
      </w:pPr>
      <w:r>
        <w:t>– программирования;</w:t>
      </w:r>
    </w:p>
    <w:p w:rsidR="00F92E8F" w:rsidRDefault="00F92E8F" w:rsidP="00F92E8F">
      <w:pPr>
        <w:widowControl w:val="0"/>
        <w:autoSpaceDE w:val="0"/>
        <w:autoSpaceDN w:val="0"/>
        <w:adjustRightInd w:val="0"/>
        <w:ind w:firstLine="567"/>
        <w:jc w:val="both"/>
      </w:pPr>
      <w:r>
        <w:t>– базы данных;</w:t>
      </w:r>
    </w:p>
    <w:p w:rsidR="00F92E8F" w:rsidRDefault="00F92E8F" w:rsidP="00F92E8F">
      <w:pPr>
        <w:widowControl w:val="0"/>
        <w:autoSpaceDE w:val="0"/>
        <w:autoSpaceDN w:val="0"/>
        <w:adjustRightInd w:val="0"/>
        <w:ind w:firstLine="567"/>
        <w:jc w:val="both"/>
      </w:pPr>
      <w:r>
        <w:t>– объектно-ориентированное программирование;</w:t>
      </w:r>
    </w:p>
    <w:p w:rsidR="00F92E8F" w:rsidRDefault="00F92E8F" w:rsidP="00F92E8F">
      <w:pPr>
        <w:widowControl w:val="0"/>
        <w:autoSpaceDE w:val="0"/>
        <w:autoSpaceDN w:val="0"/>
        <w:adjustRightInd w:val="0"/>
        <w:ind w:firstLine="567"/>
        <w:jc w:val="both"/>
      </w:pPr>
      <w:r>
        <w:t>– проектирование программного обеспечения;</w:t>
      </w:r>
    </w:p>
    <w:p w:rsidR="00F92E8F" w:rsidRDefault="00F92E8F" w:rsidP="00F92E8F">
      <w:pPr>
        <w:widowControl w:val="0"/>
        <w:autoSpaceDE w:val="0"/>
        <w:autoSpaceDN w:val="0"/>
        <w:adjustRightInd w:val="0"/>
        <w:ind w:firstLine="567"/>
        <w:jc w:val="both"/>
      </w:pPr>
      <w:r>
        <w:t>– тестирование и отладка программного обеспечения;</w:t>
      </w:r>
    </w:p>
    <w:p w:rsidR="00F92E8F" w:rsidRDefault="00F92E8F" w:rsidP="00F92E8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– проектирование </w:t>
      </w:r>
      <w:proofErr w:type="spellStart"/>
      <w:r>
        <w:t>АСОИиУ</w:t>
      </w:r>
      <w:proofErr w:type="spellEnd"/>
      <w:r>
        <w:t>;</w:t>
      </w:r>
    </w:p>
    <w:p w:rsidR="00F92E8F" w:rsidRDefault="00F92E8F" w:rsidP="00F92E8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– основы </w:t>
      </w:r>
      <w:r>
        <w:rPr>
          <w:lang w:val="en-US"/>
        </w:rPr>
        <w:t>web</w:t>
      </w:r>
      <w:r>
        <w:t xml:space="preserve"> программирования;</w:t>
      </w:r>
    </w:p>
    <w:p w:rsidR="00F92E8F" w:rsidRPr="00E619B6" w:rsidRDefault="00F92E8F" w:rsidP="00F92E8F">
      <w:pPr>
        <w:widowControl w:val="0"/>
        <w:autoSpaceDE w:val="0"/>
        <w:autoSpaceDN w:val="0"/>
        <w:adjustRightInd w:val="0"/>
        <w:ind w:firstLine="567"/>
        <w:jc w:val="both"/>
      </w:pPr>
      <w:r>
        <w:t>– средства взаимодействия человека с вычислительными системами.</w:t>
      </w:r>
    </w:p>
    <w:p w:rsidR="00740F1B" w:rsidRPr="004F1F8B" w:rsidRDefault="00740F1B" w:rsidP="002D22F8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</w:pPr>
    </w:p>
    <w:p w:rsidR="0020294A" w:rsidRDefault="0020294A" w:rsidP="0020294A">
      <w:pPr>
        <w:ind w:firstLine="540"/>
        <w:jc w:val="both"/>
        <w:rPr>
          <w:b/>
        </w:rPr>
      </w:pPr>
      <w:r>
        <w:rPr>
          <w:b/>
        </w:rPr>
        <w:t>1.4 Тип практики</w:t>
      </w:r>
    </w:p>
    <w:p w:rsidR="00776592" w:rsidRDefault="00776592" w:rsidP="0020294A">
      <w:pPr>
        <w:ind w:firstLine="540"/>
        <w:jc w:val="both"/>
        <w:rPr>
          <w:b/>
        </w:rPr>
      </w:pPr>
    </w:p>
    <w:p w:rsidR="00647B36" w:rsidRDefault="00647B36" w:rsidP="00647B36">
      <w:pPr>
        <w:ind w:firstLine="540"/>
        <w:jc w:val="both"/>
      </w:pPr>
      <w:r>
        <w:t xml:space="preserve">Тип практики – преддипломная. </w:t>
      </w:r>
    </w:p>
    <w:p w:rsidR="00647B36" w:rsidRDefault="00647B36" w:rsidP="00647B36">
      <w:pPr>
        <w:ind w:firstLine="540"/>
        <w:jc w:val="both"/>
        <w:rPr>
          <w:b/>
        </w:rPr>
      </w:pPr>
      <w:r>
        <w:lastRenderedPageBreak/>
        <w:t>С</w:t>
      </w:r>
      <w:r w:rsidRPr="004B2345">
        <w:t>пособ</w:t>
      </w:r>
      <w:r>
        <w:t>ы</w:t>
      </w:r>
      <w:r w:rsidRPr="004B2345">
        <w:t xml:space="preserve"> проведения практики</w:t>
      </w:r>
      <w:r>
        <w:t xml:space="preserve"> - стационарная (в лабораториях вуза), стационарная в организациях города Могилева, выездная в других городах по договорам с предприятиями и организациями.</w:t>
      </w:r>
    </w:p>
    <w:p w:rsidR="00776592" w:rsidRDefault="00776592" w:rsidP="002C04DC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</w:pPr>
    </w:p>
    <w:p w:rsidR="001C7270" w:rsidRDefault="001C7270" w:rsidP="00CD716F">
      <w:pPr>
        <w:ind w:firstLine="540"/>
        <w:jc w:val="both"/>
      </w:pPr>
      <w:r>
        <w:rPr>
          <w:b/>
        </w:rPr>
        <w:t>1.5 Место проведения практики</w:t>
      </w:r>
    </w:p>
    <w:p w:rsidR="00C729DE" w:rsidRDefault="00C729DE" w:rsidP="00C729DE">
      <w:pPr>
        <w:ind w:firstLine="540"/>
        <w:jc w:val="both"/>
        <w:outlineLvl w:val="0"/>
        <w:rPr>
          <w:i/>
          <w:highlight w:val="yellow"/>
        </w:rPr>
      </w:pPr>
    </w:p>
    <w:p w:rsidR="00E0361B" w:rsidRPr="002C04DC" w:rsidRDefault="00E0361B" w:rsidP="00E0361B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</w:pPr>
      <w:r w:rsidRPr="002C04DC">
        <w:t>Студенты проходят преддипломную практику в отделах автоматизации и программирования заводов и фирм, в лабораториях и отделах сопровождения программных продуктов, научно-исследовательских институтах, научно-технических центрах и IT-подразделениях предприятий</w:t>
      </w:r>
      <w:r w:rsidR="00D1187D">
        <w:t xml:space="preserve"> (организаций)</w:t>
      </w:r>
      <w:r w:rsidRPr="002C04DC">
        <w:t>, проектно-наладочных управлениях, в цехах предприятий</w:t>
      </w:r>
      <w:r w:rsidR="00D1187D">
        <w:t xml:space="preserve"> (организаций)</w:t>
      </w:r>
      <w:r w:rsidRPr="002C04DC">
        <w:t xml:space="preserve"> соответствующего профиля, ведущих разработки новых информационных технологий, устройств, алгоритмов управления и обработки информации, разработки сайтов и проектирования баз данных.</w:t>
      </w:r>
    </w:p>
    <w:p w:rsidR="00E0361B" w:rsidRPr="002C04DC" w:rsidRDefault="00E0361B" w:rsidP="00E0361B">
      <w:pPr>
        <w:widowControl w:val="0"/>
        <w:autoSpaceDE w:val="0"/>
        <w:autoSpaceDN w:val="0"/>
        <w:adjustRightInd w:val="0"/>
        <w:spacing w:line="273" w:lineRule="atLeast"/>
        <w:ind w:firstLine="567"/>
        <w:jc w:val="both"/>
      </w:pPr>
      <w:r w:rsidRPr="002C04DC">
        <w:t xml:space="preserve">Целесообразно направить студентов на практику по месту распределения после выпуска. На преддипломной практике студент может занимать оплачиваемую инженерную должность. Однако это не должно препятствовать сбору материалов для </w:t>
      </w:r>
      <w:r w:rsidR="006A5A53">
        <w:t>ВКР</w:t>
      </w:r>
      <w:r w:rsidRPr="002C04DC">
        <w:t>, ознакомлению всех сторон деятельности и структурой предприятия</w:t>
      </w:r>
      <w:r w:rsidR="00D1187D">
        <w:t xml:space="preserve"> (организации)</w:t>
      </w:r>
      <w:r w:rsidRPr="002C04DC">
        <w:t>, выполнению других заданий по преддипломной практике.</w:t>
      </w:r>
    </w:p>
    <w:p w:rsidR="00C729DE" w:rsidRPr="00EB1948" w:rsidRDefault="00EB1948" w:rsidP="00EB1948">
      <w:pPr>
        <w:ind w:firstLine="540"/>
        <w:jc w:val="both"/>
      </w:pPr>
      <w:r w:rsidRPr="00EB1948">
        <w:t>Практик</w:t>
      </w:r>
      <w:r w:rsidR="00E0361B">
        <w:t>а</w:t>
      </w:r>
      <w:r w:rsidRPr="00EB1948">
        <w:t xml:space="preserve"> мо</w:t>
      </w:r>
      <w:r w:rsidR="00E0361B">
        <w:t>же</w:t>
      </w:r>
      <w:r w:rsidRPr="00EB1948">
        <w:t>т проводиться на кафедрах и в лабораториях вуза, обладающих необходимым кадровым и научно-техническим потенциалом</w:t>
      </w:r>
      <w:r w:rsidR="00606F46">
        <w:t>.</w:t>
      </w:r>
      <w:r w:rsidRPr="00EB1948">
        <w:t xml:space="preserve"> </w:t>
      </w:r>
    </w:p>
    <w:p w:rsidR="008D7B22" w:rsidRDefault="008D7B22" w:rsidP="00CD716F">
      <w:pPr>
        <w:ind w:firstLine="540"/>
        <w:jc w:val="both"/>
        <w:outlineLvl w:val="0"/>
        <w:rPr>
          <w:b/>
        </w:rPr>
      </w:pPr>
    </w:p>
    <w:p w:rsidR="00434791" w:rsidRDefault="00434791" w:rsidP="00434791">
      <w:pPr>
        <w:widowControl w:val="0"/>
        <w:ind w:firstLine="540"/>
        <w:jc w:val="both"/>
        <w:outlineLvl w:val="0"/>
        <w:rPr>
          <w:b/>
        </w:rPr>
      </w:pPr>
      <w:r>
        <w:rPr>
          <w:b/>
        </w:rPr>
        <w:t xml:space="preserve">1.6 Форма проведения практики </w:t>
      </w:r>
    </w:p>
    <w:p w:rsidR="00434791" w:rsidRDefault="00434791" w:rsidP="00434791">
      <w:pPr>
        <w:widowControl w:val="0"/>
        <w:tabs>
          <w:tab w:val="left" w:pos="1134"/>
        </w:tabs>
        <w:ind w:firstLine="567"/>
        <w:jc w:val="both"/>
        <w:rPr>
          <w:bCs/>
          <w:color w:val="000000"/>
          <w:lang w:bidi="ru-RU"/>
        </w:rPr>
      </w:pPr>
    </w:p>
    <w:p w:rsidR="00434791" w:rsidRDefault="00434791" w:rsidP="00434791">
      <w:pPr>
        <w:widowControl w:val="0"/>
        <w:tabs>
          <w:tab w:val="left" w:pos="1134"/>
        </w:tabs>
        <w:ind w:firstLine="567"/>
        <w:jc w:val="both"/>
        <w:rPr>
          <w:b/>
          <w:bCs/>
          <w:color w:val="000000"/>
          <w:lang w:bidi="ru-RU"/>
        </w:rPr>
      </w:pPr>
      <w:r>
        <w:rPr>
          <w:bCs/>
          <w:color w:val="000000"/>
          <w:lang w:bidi="ru-RU"/>
        </w:rPr>
        <w:t>Практика проводится дискретно по периодам проведения практик (путем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занятий).</w:t>
      </w:r>
    </w:p>
    <w:p w:rsidR="00434791" w:rsidRDefault="00434791" w:rsidP="00434791">
      <w:pPr>
        <w:widowControl w:val="0"/>
        <w:ind w:firstLine="540"/>
        <w:jc w:val="both"/>
        <w:outlineLvl w:val="0"/>
        <w:rPr>
          <w:sz w:val="16"/>
          <w:szCs w:val="16"/>
        </w:rPr>
      </w:pPr>
    </w:p>
    <w:p w:rsidR="00434791" w:rsidRDefault="00434791" w:rsidP="00434791">
      <w:pPr>
        <w:widowControl w:val="0"/>
        <w:ind w:firstLine="540"/>
        <w:jc w:val="both"/>
        <w:outlineLvl w:val="0"/>
      </w:pPr>
      <w:r>
        <w:t>Форма контроля – дифференцированный зачет.</w:t>
      </w:r>
    </w:p>
    <w:p w:rsidR="00336A2E" w:rsidRDefault="00336A2E" w:rsidP="00CD716F">
      <w:pPr>
        <w:ind w:firstLine="540"/>
        <w:jc w:val="both"/>
        <w:outlineLvl w:val="0"/>
        <w:rPr>
          <w:b/>
        </w:rPr>
      </w:pPr>
    </w:p>
    <w:p w:rsidR="001C7270" w:rsidRPr="006D1B56" w:rsidRDefault="001C7270" w:rsidP="00CD716F">
      <w:pPr>
        <w:ind w:firstLine="540"/>
        <w:jc w:val="both"/>
        <w:outlineLvl w:val="0"/>
        <w:rPr>
          <w:b/>
        </w:rPr>
      </w:pPr>
      <w:r>
        <w:rPr>
          <w:b/>
        </w:rPr>
        <w:t>1.</w:t>
      </w:r>
      <w:r w:rsidR="00647B36">
        <w:rPr>
          <w:b/>
        </w:rPr>
        <w:t>7</w:t>
      </w:r>
      <w:r w:rsidRPr="006D1B56">
        <w:rPr>
          <w:b/>
        </w:rPr>
        <w:t xml:space="preserve"> Компетенции студента, формируемые в результате </w:t>
      </w:r>
      <w:r>
        <w:rPr>
          <w:b/>
        </w:rPr>
        <w:t>прохождения практики</w:t>
      </w:r>
    </w:p>
    <w:p w:rsidR="00E0361B" w:rsidRDefault="00E0361B" w:rsidP="00740F1B">
      <w:pPr>
        <w:ind w:firstLine="540"/>
        <w:jc w:val="both"/>
      </w:pPr>
    </w:p>
    <w:p w:rsidR="00CD716F" w:rsidRDefault="001C7270" w:rsidP="00740F1B">
      <w:pPr>
        <w:ind w:firstLine="540"/>
        <w:jc w:val="both"/>
      </w:pPr>
      <w:r>
        <w:t xml:space="preserve">В результате прохождения </w:t>
      </w:r>
      <w:r w:rsidR="002C04DC">
        <w:t>преддиплом</w:t>
      </w:r>
      <w:r w:rsidR="002C04DC" w:rsidRPr="002D22F8">
        <w:t xml:space="preserve">ной </w:t>
      </w:r>
      <w:r>
        <w:t xml:space="preserve">практики </w:t>
      </w:r>
      <w:r w:rsidR="00CD716F">
        <w:t>формируются следующие компетенции:</w:t>
      </w:r>
    </w:p>
    <w:p w:rsidR="00740F1B" w:rsidRPr="004F1F8B" w:rsidRDefault="00740F1B" w:rsidP="00CD716F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003926" w:rsidTr="0011143F">
        <w:tc>
          <w:tcPr>
            <w:tcW w:w="1672" w:type="dxa"/>
            <w:vAlign w:val="center"/>
          </w:tcPr>
          <w:p w:rsidR="00003926" w:rsidRDefault="00003926" w:rsidP="0011143F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003926" w:rsidRDefault="00003926" w:rsidP="0011143F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003926" w:rsidTr="0011143F">
        <w:tc>
          <w:tcPr>
            <w:tcW w:w="1672" w:type="dxa"/>
          </w:tcPr>
          <w:p w:rsidR="00003926" w:rsidRDefault="00003926" w:rsidP="00140D92">
            <w:r w:rsidRPr="00651E6A">
              <w:t>ПК-</w:t>
            </w:r>
            <w:r w:rsidR="00140D92">
              <w:t>3</w:t>
            </w:r>
          </w:p>
        </w:tc>
        <w:tc>
          <w:tcPr>
            <w:tcW w:w="7792" w:type="dxa"/>
          </w:tcPr>
          <w:p w:rsidR="00003926" w:rsidRPr="00140D92" w:rsidRDefault="00140D92" w:rsidP="0011143F">
            <w:pPr>
              <w:jc w:val="both"/>
            </w:pPr>
            <w:r w:rsidRPr="00140D92">
              <w:t>Способен проектировать пользовательские интерфейсы по готовому образцу или концепции интерфейса</w:t>
            </w:r>
          </w:p>
        </w:tc>
      </w:tr>
      <w:tr w:rsidR="00003926" w:rsidTr="0011143F">
        <w:tc>
          <w:tcPr>
            <w:tcW w:w="1672" w:type="dxa"/>
          </w:tcPr>
          <w:p w:rsidR="00003926" w:rsidRPr="00140D92" w:rsidRDefault="00003926" w:rsidP="00140D92">
            <w:pPr>
              <w:jc w:val="both"/>
            </w:pPr>
            <w:r w:rsidRPr="00925E25">
              <w:t>ПК-</w:t>
            </w:r>
            <w:r w:rsidR="00140D92">
              <w:t>7</w:t>
            </w:r>
          </w:p>
        </w:tc>
        <w:tc>
          <w:tcPr>
            <w:tcW w:w="7792" w:type="dxa"/>
          </w:tcPr>
          <w:p w:rsidR="00003926" w:rsidRPr="00140D92" w:rsidRDefault="00140D92" w:rsidP="0011143F">
            <w:pPr>
              <w:jc w:val="both"/>
            </w:pPr>
            <w:r w:rsidRPr="00140D92">
              <w:t>Способен управлять проектами в области ИТ на основе полученных планов проектов в условиях, когда проект не выходит за пределы утвержденных параметров</w:t>
            </w:r>
          </w:p>
        </w:tc>
      </w:tr>
    </w:tbl>
    <w:p w:rsidR="00CD716F" w:rsidRDefault="00CD716F" w:rsidP="00CD716F">
      <w:pPr>
        <w:ind w:firstLine="567"/>
        <w:jc w:val="both"/>
      </w:pPr>
    </w:p>
    <w:p w:rsidR="001C7270" w:rsidRDefault="001C7270" w:rsidP="008F720F">
      <w:pPr>
        <w:ind w:firstLine="708"/>
        <w:rPr>
          <w:b/>
        </w:rPr>
      </w:pPr>
      <w:r>
        <w:rPr>
          <w:b/>
        </w:rPr>
        <w:t>2 СТРУКТУРА И СОДЕРЖАНИЕ ПРАКТИКИ</w:t>
      </w:r>
    </w:p>
    <w:p w:rsidR="001C7270" w:rsidRPr="00133F87" w:rsidRDefault="001C7270" w:rsidP="001C7270">
      <w:pPr>
        <w:jc w:val="center"/>
        <w:rPr>
          <w:b/>
        </w:rPr>
      </w:pPr>
    </w:p>
    <w:tbl>
      <w:tblPr>
        <w:tblStyle w:val="a3"/>
        <w:tblW w:w="9180" w:type="dxa"/>
        <w:tblLook w:val="01E0" w:firstRow="1" w:lastRow="1" w:firstColumn="1" w:lastColumn="1" w:noHBand="0" w:noVBand="0"/>
      </w:tblPr>
      <w:tblGrid>
        <w:gridCol w:w="2376"/>
        <w:gridCol w:w="3969"/>
        <w:gridCol w:w="2835"/>
      </w:tblGrid>
      <w:tr w:rsidR="001C7270" w:rsidRPr="00E84CAF" w:rsidTr="00434791">
        <w:tc>
          <w:tcPr>
            <w:tcW w:w="2376" w:type="dxa"/>
          </w:tcPr>
          <w:p w:rsidR="001C7270" w:rsidRPr="00F82D37" w:rsidRDefault="001C7270" w:rsidP="00F23D65">
            <w:pPr>
              <w:jc w:val="center"/>
            </w:pPr>
            <w:r w:rsidRPr="00F82D37">
              <w:t>Этапы практики</w:t>
            </w:r>
          </w:p>
        </w:tc>
        <w:tc>
          <w:tcPr>
            <w:tcW w:w="3969" w:type="dxa"/>
          </w:tcPr>
          <w:p w:rsidR="001C7270" w:rsidRPr="00F82D37" w:rsidRDefault="001C7270" w:rsidP="002C04DC">
            <w:pPr>
              <w:jc w:val="center"/>
            </w:pPr>
            <w:r w:rsidRPr="00F82D37">
              <w:t>Виды выполняемых работ</w:t>
            </w:r>
          </w:p>
        </w:tc>
        <w:tc>
          <w:tcPr>
            <w:tcW w:w="2835" w:type="dxa"/>
          </w:tcPr>
          <w:p w:rsidR="001C7270" w:rsidRPr="00F82D37" w:rsidRDefault="001C7270" w:rsidP="002C04DC">
            <w:pPr>
              <w:jc w:val="center"/>
            </w:pPr>
            <w:r w:rsidRPr="00F82D37">
              <w:t>Формы контроля / документация</w:t>
            </w:r>
          </w:p>
        </w:tc>
      </w:tr>
      <w:tr w:rsidR="00FD2946" w:rsidRPr="00E84CAF" w:rsidTr="00434791">
        <w:tc>
          <w:tcPr>
            <w:tcW w:w="2376" w:type="dxa"/>
          </w:tcPr>
          <w:p w:rsidR="00FD2946" w:rsidRPr="00FD2946" w:rsidRDefault="00FD2946" w:rsidP="00F23D65">
            <w:pPr>
              <w:jc w:val="both"/>
            </w:pPr>
            <w:r w:rsidRPr="00FD2946">
              <w:t>Подготовительный</w:t>
            </w:r>
          </w:p>
        </w:tc>
        <w:tc>
          <w:tcPr>
            <w:tcW w:w="3969" w:type="dxa"/>
          </w:tcPr>
          <w:p w:rsidR="00FD2946" w:rsidRPr="00FD2946" w:rsidRDefault="00FD2946" w:rsidP="00795226">
            <w:pPr>
              <w:jc w:val="both"/>
              <w:outlineLvl w:val="0"/>
            </w:pPr>
            <w:r w:rsidRPr="00FD2946">
              <w:t xml:space="preserve">1) </w:t>
            </w:r>
            <w:r w:rsidR="00A2221B" w:rsidRPr="00A2221B">
              <w:t>оформление документов в университете</w:t>
            </w:r>
          </w:p>
          <w:p w:rsidR="00323260" w:rsidRDefault="00FD2946" w:rsidP="00795226">
            <w:pPr>
              <w:jc w:val="both"/>
            </w:pPr>
            <w:r w:rsidRPr="00FD2946">
              <w:t>2) получение</w:t>
            </w:r>
            <w:r w:rsidR="000E12E6">
              <w:t xml:space="preserve"> задания</w:t>
            </w:r>
            <w:r w:rsidR="000E12E6" w:rsidRPr="000E12E6">
              <w:t>по тематике дипломного проекта</w:t>
            </w:r>
          </w:p>
          <w:p w:rsidR="00FA4EF9" w:rsidRPr="00FD2946" w:rsidRDefault="00FA4EF9" w:rsidP="00795226">
            <w:pPr>
              <w:jc w:val="both"/>
            </w:pPr>
            <w:r>
              <w:t>3) инструктаж по мерам безопасности</w:t>
            </w:r>
          </w:p>
        </w:tc>
        <w:tc>
          <w:tcPr>
            <w:tcW w:w="2835" w:type="dxa"/>
          </w:tcPr>
          <w:p w:rsidR="00A2221B" w:rsidRPr="00A2221B" w:rsidRDefault="00434791" w:rsidP="00FA4EF9">
            <w:pPr>
              <w:jc w:val="both"/>
            </w:pPr>
            <w:r>
              <w:t>Приказ о направ</w:t>
            </w:r>
            <w:r w:rsidR="00FA4EF9">
              <w:t>лении на практику</w:t>
            </w:r>
          </w:p>
          <w:p w:rsidR="00434791" w:rsidRDefault="00434791" w:rsidP="00FA4EF9">
            <w:pPr>
              <w:spacing w:before="120"/>
              <w:jc w:val="both"/>
            </w:pPr>
            <w:r>
              <w:t>Договор о практической подготовке</w:t>
            </w:r>
          </w:p>
          <w:p w:rsidR="00323260" w:rsidRDefault="00323260" w:rsidP="00434791">
            <w:pPr>
              <w:spacing w:before="120"/>
              <w:jc w:val="both"/>
            </w:pPr>
            <w:r w:rsidRPr="00FD2946">
              <w:t>Дневник практики</w:t>
            </w:r>
          </w:p>
          <w:p w:rsidR="00FA4EF9" w:rsidRPr="00FD2946" w:rsidRDefault="00FA4EF9" w:rsidP="00F23D65">
            <w:pPr>
              <w:jc w:val="both"/>
            </w:pPr>
            <w:r>
              <w:t>Протокол</w:t>
            </w:r>
          </w:p>
        </w:tc>
      </w:tr>
      <w:tr w:rsidR="00FD2946" w:rsidRPr="00E84CAF" w:rsidTr="00434791">
        <w:tc>
          <w:tcPr>
            <w:tcW w:w="2376" w:type="dxa"/>
          </w:tcPr>
          <w:p w:rsidR="00FD2946" w:rsidRPr="00FD2946" w:rsidRDefault="00FD2946" w:rsidP="00F23D65">
            <w:pPr>
              <w:jc w:val="both"/>
            </w:pPr>
            <w:r w:rsidRPr="00FD2946">
              <w:lastRenderedPageBreak/>
              <w:t>Основной</w:t>
            </w:r>
          </w:p>
        </w:tc>
        <w:tc>
          <w:tcPr>
            <w:tcW w:w="3969" w:type="dxa"/>
          </w:tcPr>
          <w:p w:rsidR="00A2221B" w:rsidRDefault="00FD2946" w:rsidP="00795226">
            <w:pPr>
              <w:jc w:val="both"/>
              <w:outlineLvl w:val="0"/>
            </w:pPr>
            <w:r w:rsidRPr="00FD2946">
              <w:t xml:space="preserve">1) </w:t>
            </w:r>
            <w:r w:rsidR="00A2221B" w:rsidRPr="00A2221B">
              <w:t>оформление документов по месту проведения практики</w:t>
            </w:r>
          </w:p>
          <w:p w:rsidR="00FD2946" w:rsidRPr="00FD2946" w:rsidRDefault="00A2221B" w:rsidP="00795226">
            <w:pPr>
              <w:jc w:val="both"/>
              <w:outlineLvl w:val="0"/>
            </w:pPr>
            <w:r>
              <w:t xml:space="preserve">2) </w:t>
            </w:r>
            <w:r w:rsidR="00FD2946" w:rsidRPr="00FD2946">
              <w:t>инструктаж по охране труда и технике безопасности по месту проведения практики</w:t>
            </w:r>
          </w:p>
          <w:p w:rsidR="00FD2946" w:rsidRPr="00FD2946" w:rsidRDefault="00A2221B" w:rsidP="00795226">
            <w:pPr>
              <w:jc w:val="both"/>
              <w:outlineLvl w:val="0"/>
            </w:pPr>
            <w:r>
              <w:t>3</w:t>
            </w:r>
            <w:r w:rsidR="00FD2946" w:rsidRPr="00FD2946">
              <w:t>) сбор фактического материала в соответствии с индивидуальным заданием</w:t>
            </w:r>
          </w:p>
          <w:p w:rsidR="00FD2946" w:rsidRPr="00FD2946" w:rsidRDefault="00A2221B" w:rsidP="00795226">
            <w:pPr>
              <w:jc w:val="both"/>
            </w:pPr>
            <w:r>
              <w:t>4</w:t>
            </w:r>
            <w:r w:rsidR="00FD2946" w:rsidRPr="00FD2946">
              <w:t>) выполнение учебных заданий, самостоятельно выполняемых студентом</w:t>
            </w:r>
          </w:p>
        </w:tc>
        <w:tc>
          <w:tcPr>
            <w:tcW w:w="2835" w:type="dxa"/>
          </w:tcPr>
          <w:p w:rsidR="00FD2946" w:rsidRPr="004F1F8B" w:rsidRDefault="00FD2946" w:rsidP="00F23D65">
            <w:pPr>
              <w:jc w:val="both"/>
              <w:rPr>
                <w:lang w:val="en-GB"/>
              </w:rPr>
            </w:pPr>
            <w:r w:rsidRPr="00FD2946">
              <w:t>Дневник практики</w:t>
            </w:r>
          </w:p>
        </w:tc>
      </w:tr>
      <w:tr w:rsidR="00FD2946" w:rsidRPr="00E84CAF" w:rsidTr="00434791">
        <w:tc>
          <w:tcPr>
            <w:tcW w:w="2376" w:type="dxa"/>
          </w:tcPr>
          <w:p w:rsidR="00FD2946" w:rsidRPr="00FD2946" w:rsidRDefault="00FD2946" w:rsidP="00F23D65">
            <w:pPr>
              <w:jc w:val="both"/>
            </w:pPr>
            <w:r w:rsidRPr="00FD2946">
              <w:t>Заключительный</w:t>
            </w:r>
          </w:p>
        </w:tc>
        <w:tc>
          <w:tcPr>
            <w:tcW w:w="3969" w:type="dxa"/>
          </w:tcPr>
          <w:p w:rsidR="00FD2946" w:rsidRPr="00FD2946" w:rsidRDefault="00FD2946" w:rsidP="00795226">
            <w:pPr>
              <w:jc w:val="both"/>
              <w:outlineLvl w:val="0"/>
            </w:pPr>
            <w:r w:rsidRPr="00FD2946">
              <w:t>1) систематизация, обработка и анализ собранного материала</w:t>
            </w:r>
          </w:p>
          <w:p w:rsidR="00FD2946" w:rsidRPr="00FD2946" w:rsidRDefault="00FD2946" w:rsidP="00795226">
            <w:pPr>
              <w:jc w:val="both"/>
              <w:outlineLvl w:val="0"/>
            </w:pPr>
            <w:r w:rsidRPr="00FD2946">
              <w:t>2) составление отчета по практике</w:t>
            </w:r>
          </w:p>
          <w:p w:rsidR="00FD2946" w:rsidRPr="00FD2946" w:rsidRDefault="00FD2946" w:rsidP="00795226">
            <w:pPr>
              <w:jc w:val="both"/>
            </w:pPr>
            <w:r w:rsidRPr="00FD2946">
              <w:t>4) защита отчета по практике на кафедре</w:t>
            </w:r>
          </w:p>
        </w:tc>
        <w:tc>
          <w:tcPr>
            <w:tcW w:w="2835" w:type="dxa"/>
          </w:tcPr>
          <w:p w:rsidR="00FD2946" w:rsidRDefault="00FD2946" w:rsidP="00F23D65">
            <w:pPr>
              <w:jc w:val="both"/>
            </w:pPr>
            <w:r w:rsidRPr="00FD2946">
              <w:t>Отчет практики</w:t>
            </w:r>
          </w:p>
          <w:p w:rsidR="00434791" w:rsidRPr="00FD2946" w:rsidRDefault="00434791" w:rsidP="00F23D65">
            <w:pPr>
              <w:jc w:val="both"/>
            </w:pPr>
            <w:r>
              <w:t>Дневник практики</w:t>
            </w:r>
          </w:p>
        </w:tc>
      </w:tr>
    </w:tbl>
    <w:p w:rsidR="00CD716F" w:rsidRDefault="00CD716F" w:rsidP="008F720F">
      <w:pPr>
        <w:ind w:firstLine="567"/>
        <w:jc w:val="both"/>
        <w:rPr>
          <w:sz w:val="20"/>
          <w:szCs w:val="20"/>
        </w:rPr>
      </w:pPr>
    </w:p>
    <w:p w:rsidR="00CD716F" w:rsidRPr="00AE5294" w:rsidRDefault="00AE5294" w:rsidP="006F1E38">
      <w:pPr>
        <w:pStyle w:val="afa"/>
      </w:pPr>
      <w:r>
        <w:t>Разбивка этапов прохождения практики, определение количества минимальных и максимальных баллов за каждый их них</w:t>
      </w:r>
      <w:r w:rsidR="003A1E45">
        <w:t xml:space="preserve"> производится преподавателем.  Максимальное количество баллов за прохождение практики составляет 60, за з</w:t>
      </w:r>
      <w:r w:rsidR="00E179C4">
        <w:t>а</w:t>
      </w:r>
      <w:r w:rsidR="003A1E45">
        <w:t>щиту отчета – 40 баллов.</w:t>
      </w:r>
    </w:p>
    <w:p w:rsidR="00CD716F" w:rsidRDefault="00CD716F" w:rsidP="006F1E38">
      <w:pPr>
        <w:pStyle w:val="afa"/>
      </w:pPr>
      <w:r>
        <w:t>Текущая аттестация по практике представляет собой дифференцированный зачет. Итоговая оценка определяется как сумма рейтинг-контроля прохождения практики (до 60 баллов), текущей аттестации (до 40 баллов) и соответствует:</w:t>
      </w:r>
    </w:p>
    <w:p w:rsidR="00CD716F" w:rsidRDefault="00CD716F" w:rsidP="00CD716F">
      <w:pPr>
        <w:ind w:firstLine="567"/>
        <w:jc w:val="center"/>
      </w:pPr>
    </w:p>
    <w:tbl>
      <w:tblPr>
        <w:tblStyle w:val="a3"/>
        <w:tblW w:w="45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06"/>
        <w:gridCol w:w="1369"/>
        <w:gridCol w:w="1303"/>
        <w:gridCol w:w="2711"/>
        <w:gridCol w:w="2166"/>
      </w:tblGrid>
      <w:tr w:rsidR="001C7270" w:rsidRPr="00E84CAF" w:rsidTr="00C729DE">
        <w:tc>
          <w:tcPr>
            <w:tcW w:w="689" w:type="pct"/>
            <w:vAlign w:val="center"/>
          </w:tcPr>
          <w:p w:rsidR="001C7270" w:rsidRPr="00E84CAF" w:rsidRDefault="001C7270" w:rsidP="00CD716F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Оценка</w:t>
            </w:r>
          </w:p>
        </w:tc>
        <w:tc>
          <w:tcPr>
            <w:tcW w:w="782" w:type="pct"/>
            <w:vAlign w:val="center"/>
          </w:tcPr>
          <w:p w:rsidR="001C7270" w:rsidRPr="00E84CAF" w:rsidRDefault="001C7270" w:rsidP="00CD716F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Отлично</w:t>
            </w:r>
          </w:p>
        </w:tc>
        <w:tc>
          <w:tcPr>
            <w:tcW w:w="744" w:type="pct"/>
            <w:vAlign w:val="center"/>
          </w:tcPr>
          <w:p w:rsidR="001C7270" w:rsidRPr="00E84CAF" w:rsidRDefault="001C7270" w:rsidP="00CD716F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Хорошо</w:t>
            </w:r>
          </w:p>
        </w:tc>
        <w:tc>
          <w:tcPr>
            <w:tcW w:w="1548" w:type="pct"/>
          </w:tcPr>
          <w:p w:rsidR="001C7270" w:rsidRPr="00E84CAF" w:rsidRDefault="001C7270" w:rsidP="00CD716F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238" w:type="pct"/>
          </w:tcPr>
          <w:p w:rsidR="001C7270" w:rsidRPr="00E84CAF" w:rsidRDefault="001C7270" w:rsidP="00CD716F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Неудовлетворительно</w:t>
            </w:r>
          </w:p>
        </w:tc>
      </w:tr>
      <w:tr w:rsidR="001C7270" w:rsidRPr="00E84CAF" w:rsidTr="00C729DE">
        <w:tc>
          <w:tcPr>
            <w:tcW w:w="689" w:type="pct"/>
            <w:vAlign w:val="center"/>
          </w:tcPr>
          <w:p w:rsidR="001C7270" w:rsidRPr="00E84CAF" w:rsidRDefault="001C7270" w:rsidP="00CD716F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Баллы</w:t>
            </w:r>
          </w:p>
        </w:tc>
        <w:tc>
          <w:tcPr>
            <w:tcW w:w="782" w:type="pct"/>
            <w:vAlign w:val="center"/>
          </w:tcPr>
          <w:p w:rsidR="001C7270" w:rsidRPr="00E84CAF" w:rsidRDefault="001C7270" w:rsidP="00CD716F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87-100</w:t>
            </w:r>
          </w:p>
        </w:tc>
        <w:tc>
          <w:tcPr>
            <w:tcW w:w="744" w:type="pct"/>
            <w:vAlign w:val="center"/>
          </w:tcPr>
          <w:p w:rsidR="001C7270" w:rsidRPr="00E84CAF" w:rsidRDefault="001C7270" w:rsidP="00CD716F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</w:rPr>
              <w:t>65-86</w:t>
            </w:r>
          </w:p>
        </w:tc>
        <w:tc>
          <w:tcPr>
            <w:tcW w:w="1548" w:type="pct"/>
          </w:tcPr>
          <w:p w:rsidR="001C7270" w:rsidRPr="00E84CAF" w:rsidRDefault="001C7270" w:rsidP="00CD716F">
            <w:pPr>
              <w:jc w:val="center"/>
              <w:rPr>
                <w:sz w:val="20"/>
                <w:szCs w:val="20"/>
              </w:rPr>
            </w:pPr>
            <w:r w:rsidRPr="00E84CAF">
              <w:rPr>
                <w:sz w:val="20"/>
                <w:szCs w:val="20"/>
                <w:lang w:val="en-US"/>
              </w:rPr>
              <w:t>51</w:t>
            </w:r>
            <w:r w:rsidRPr="00E84CAF">
              <w:rPr>
                <w:sz w:val="20"/>
                <w:szCs w:val="20"/>
              </w:rPr>
              <w:t>-64</w:t>
            </w:r>
          </w:p>
        </w:tc>
        <w:tc>
          <w:tcPr>
            <w:tcW w:w="1238" w:type="pct"/>
          </w:tcPr>
          <w:p w:rsidR="001C7270" w:rsidRPr="00E84CAF" w:rsidRDefault="001C7270" w:rsidP="00CD716F">
            <w:pPr>
              <w:jc w:val="center"/>
              <w:rPr>
                <w:sz w:val="20"/>
                <w:szCs w:val="20"/>
                <w:lang w:val="en-US"/>
              </w:rPr>
            </w:pPr>
            <w:r w:rsidRPr="00E84CAF">
              <w:rPr>
                <w:sz w:val="20"/>
                <w:szCs w:val="20"/>
              </w:rPr>
              <w:t>0-</w:t>
            </w:r>
            <w:r w:rsidRPr="00E84CAF">
              <w:rPr>
                <w:sz w:val="20"/>
                <w:szCs w:val="20"/>
                <w:lang w:val="en-US"/>
              </w:rPr>
              <w:t>50</w:t>
            </w:r>
          </w:p>
        </w:tc>
      </w:tr>
    </w:tbl>
    <w:p w:rsidR="00132F77" w:rsidRDefault="00132F77">
      <w:pPr>
        <w:rPr>
          <w:b/>
        </w:rPr>
      </w:pPr>
    </w:p>
    <w:p w:rsidR="001C7270" w:rsidRPr="00050A7A" w:rsidRDefault="001C7270" w:rsidP="006C3A1C">
      <w:pPr>
        <w:pStyle w:val="af1"/>
        <w:numPr>
          <w:ilvl w:val="0"/>
          <w:numId w:val="8"/>
        </w:numPr>
        <w:ind w:left="851" w:hanging="284"/>
        <w:jc w:val="both"/>
        <w:rPr>
          <w:b/>
        </w:rPr>
      </w:pPr>
      <w:r w:rsidRPr="00050A7A">
        <w:rPr>
          <w:b/>
        </w:rPr>
        <w:t>УЧЕБНО-МЕТОДИЧЕСКОЕ И ИНФОРМАЦИОННОЕ ОБЕСПЕЧЕНИЕ ПРАКТИКИ</w:t>
      </w:r>
    </w:p>
    <w:p w:rsidR="0011430C" w:rsidRPr="0011430C" w:rsidRDefault="0011430C" w:rsidP="0011430C">
      <w:pPr>
        <w:pStyle w:val="af1"/>
        <w:ind w:left="360"/>
        <w:jc w:val="both"/>
        <w:rPr>
          <w:b/>
        </w:rPr>
      </w:pPr>
    </w:p>
    <w:p w:rsidR="00CD716F" w:rsidRPr="00CF012B" w:rsidRDefault="00CD716F" w:rsidP="008F720F">
      <w:pPr>
        <w:ind w:firstLine="567"/>
        <w:jc w:val="both"/>
        <w:rPr>
          <w:b/>
        </w:rPr>
      </w:pPr>
      <w:r>
        <w:rPr>
          <w:b/>
        </w:rPr>
        <w:t xml:space="preserve">3.1 Требования к содержанию и оформлению индивидуального задания и отчета по практике </w:t>
      </w:r>
    </w:p>
    <w:p w:rsidR="00AE5294" w:rsidRPr="00CF012B" w:rsidRDefault="00AE5294" w:rsidP="008F720F">
      <w:pPr>
        <w:ind w:firstLine="567"/>
        <w:jc w:val="both"/>
        <w:rPr>
          <w:b/>
        </w:rPr>
      </w:pPr>
    </w:p>
    <w:p w:rsidR="00050A7A" w:rsidRPr="00132326" w:rsidRDefault="00050A7A" w:rsidP="00050A7A">
      <w:pPr>
        <w:pStyle w:val="afa"/>
      </w:pPr>
      <w:r w:rsidRPr="00132326">
        <w:t>Обучающийся  должен предоставить по итогам практики:</w:t>
      </w:r>
    </w:p>
    <w:p w:rsidR="00050A7A" w:rsidRPr="00132326" w:rsidRDefault="00050A7A" w:rsidP="00050A7A">
      <w:pPr>
        <w:pStyle w:val="afa"/>
      </w:pPr>
      <w:r w:rsidRPr="00132326">
        <w:t xml:space="preserve">1) Дневник </w:t>
      </w:r>
      <w:r>
        <w:t>преддипломной</w:t>
      </w:r>
      <w:r w:rsidRPr="00132326">
        <w:t xml:space="preserve"> практики;</w:t>
      </w:r>
    </w:p>
    <w:p w:rsidR="00050A7A" w:rsidRPr="00132326" w:rsidRDefault="00050A7A" w:rsidP="00050A7A">
      <w:pPr>
        <w:pStyle w:val="afa"/>
      </w:pPr>
      <w:r>
        <w:t>2</w:t>
      </w:r>
      <w:r w:rsidRPr="00132326">
        <w:t xml:space="preserve">) Отчет по </w:t>
      </w:r>
      <w:r>
        <w:t xml:space="preserve">преддипломной </w:t>
      </w:r>
      <w:r w:rsidRPr="00132326">
        <w:t>практике.</w:t>
      </w:r>
    </w:p>
    <w:p w:rsidR="00050A7A" w:rsidRPr="00132326" w:rsidRDefault="00050A7A" w:rsidP="00050A7A">
      <w:pPr>
        <w:pStyle w:val="afa"/>
      </w:pPr>
      <w:r w:rsidRPr="00132326">
        <w:t>В процессе оформления документации обучающийся должен обратить внимание на правильность оформления документов.</w:t>
      </w:r>
    </w:p>
    <w:p w:rsidR="00050A7A" w:rsidRPr="00132326" w:rsidRDefault="00050A7A" w:rsidP="00050A7A">
      <w:pPr>
        <w:pStyle w:val="afa"/>
      </w:pPr>
      <w:r w:rsidRPr="00132326">
        <w:t xml:space="preserve">В дневнике должны быть отражены результаты текущей работы и выполненные задания. Дневник </w:t>
      </w:r>
      <w:r>
        <w:t>преддипломной</w:t>
      </w:r>
      <w:r w:rsidRPr="00132326">
        <w:t xml:space="preserve"> практики заполняется лично обучающимся.</w:t>
      </w:r>
    </w:p>
    <w:p w:rsidR="00050A7A" w:rsidRPr="00132326" w:rsidRDefault="00050A7A" w:rsidP="00050A7A">
      <w:pPr>
        <w:pStyle w:val="afa"/>
      </w:pPr>
      <w:r w:rsidRPr="00132326">
        <w:t>Записи о выполненных работах производятся по мере необходимости. Достоверность записей проверяется руководителем от предприятия</w:t>
      </w:r>
      <w:r w:rsidR="002B3DB2">
        <w:t xml:space="preserve"> (организации)</w:t>
      </w:r>
      <w:r w:rsidRPr="00132326">
        <w:t xml:space="preserve"> и заверяется его подписью.</w:t>
      </w:r>
    </w:p>
    <w:p w:rsidR="00050A7A" w:rsidRPr="00132326" w:rsidRDefault="00050A7A" w:rsidP="00050A7A">
      <w:pPr>
        <w:pStyle w:val="afa"/>
      </w:pPr>
      <w:r w:rsidRPr="00132326">
        <w:t>После окончания</w:t>
      </w:r>
      <w:r>
        <w:t xml:space="preserve"> преддипломной</w:t>
      </w:r>
      <w:r w:rsidRPr="00132326">
        <w:t xml:space="preserve"> практики организуется защита отчета по всем разделам практики. В результате обучающемуся на основе персональных оценок по каждому разделу практики и защиты отчета выставляется окончательная оценка по </w:t>
      </w:r>
      <w:r>
        <w:t>преддипломной</w:t>
      </w:r>
      <w:r w:rsidRPr="00132326">
        <w:t xml:space="preserve"> практике.</w:t>
      </w:r>
    </w:p>
    <w:p w:rsidR="00050A7A" w:rsidRPr="00132326" w:rsidRDefault="00050A7A" w:rsidP="00050A7A">
      <w:pPr>
        <w:pStyle w:val="afa"/>
      </w:pPr>
      <w:r w:rsidRPr="00132326">
        <w:t>Отчет по практике должен иметь описание проделанной работы и быть представлен в электронном виде и на бумажном носителе.</w:t>
      </w:r>
    </w:p>
    <w:p w:rsidR="00050A7A" w:rsidRPr="00132326" w:rsidRDefault="00050A7A" w:rsidP="00050A7A">
      <w:pPr>
        <w:pStyle w:val="afa"/>
      </w:pPr>
      <w:r w:rsidRPr="00132326">
        <w:t>Текст отчета должен быть отредактирован и напечатан с соблюдением правил оформления научных работ, предусмотренных ГОСТом.</w:t>
      </w:r>
    </w:p>
    <w:p w:rsidR="00050A7A" w:rsidRPr="00132326" w:rsidRDefault="00050A7A" w:rsidP="00050A7A">
      <w:pPr>
        <w:pStyle w:val="afa"/>
      </w:pPr>
      <w:r w:rsidRPr="00132326">
        <w:t>Оценка по практике заносится в экзаменационную ведомость и зачетную книжку бакалавра.</w:t>
      </w:r>
    </w:p>
    <w:p w:rsidR="00CD716F" w:rsidRDefault="00CD716F" w:rsidP="008F720F">
      <w:pPr>
        <w:ind w:firstLine="567"/>
        <w:jc w:val="both"/>
        <w:rPr>
          <w:b/>
        </w:rPr>
      </w:pPr>
    </w:p>
    <w:p w:rsidR="00CD716F" w:rsidRPr="00CF012B" w:rsidRDefault="00CD716F" w:rsidP="008F720F">
      <w:pPr>
        <w:ind w:firstLine="567"/>
        <w:jc w:val="both"/>
        <w:rPr>
          <w:b/>
        </w:rPr>
      </w:pPr>
      <w:r>
        <w:rPr>
          <w:b/>
        </w:rPr>
        <w:t>3.2 Индивидуальные задания</w:t>
      </w:r>
    </w:p>
    <w:p w:rsidR="00AE5294" w:rsidRPr="00CF012B" w:rsidRDefault="00AE5294" w:rsidP="00812D3B">
      <w:pPr>
        <w:ind w:firstLine="284"/>
        <w:jc w:val="both"/>
        <w:rPr>
          <w:b/>
        </w:rPr>
      </w:pPr>
    </w:p>
    <w:p w:rsidR="00F54092" w:rsidRPr="00F54092" w:rsidRDefault="00F54092" w:rsidP="006C3A1C">
      <w:pPr>
        <w:ind w:firstLine="567"/>
        <w:jc w:val="both"/>
      </w:pPr>
      <w:r w:rsidRPr="00F54092">
        <w:t>По окончании практики студент составляет отчет, основная часть которого должна включать разделы:</w:t>
      </w:r>
    </w:p>
    <w:p w:rsidR="00F54092" w:rsidRPr="00F54092" w:rsidRDefault="00F54092" w:rsidP="006C3A1C">
      <w:pPr>
        <w:tabs>
          <w:tab w:val="left" w:pos="851"/>
        </w:tabs>
        <w:ind w:firstLine="567"/>
        <w:jc w:val="both"/>
      </w:pPr>
      <w:r w:rsidRPr="00F54092">
        <w:t>1.</w:t>
      </w:r>
      <w:r w:rsidRPr="00F54092">
        <w:tab/>
      </w:r>
      <w:r w:rsidR="007A0F09">
        <w:t>Описание предприятия</w:t>
      </w:r>
      <w:r w:rsidR="00D1187D">
        <w:t xml:space="preserve"> (организации)</w:t>
      </w:r>
      <w:r w:rsidR="007A0F09">
        <w:t xml:space="preserve"> и его работы;</w:t>
      </w:r>
    </w:p>
    <w:p w:rsidR="00F54092" w:rsidRPr="00F54092" w:rsidRDefault="00F54092" w:rsidP="006C3A1C">
      <w:pPr>
        <w:tabs>
          <w:tab w:val="left" w:pos="851"/>
        </w:tabs>
        <w:ind w:firstLine="567"/>
        <w:jc w:val="both"/>
      </w:pPr>
      <w:r w:rsidRPr="00F54092">
        <w:t>2.</w:t>
      </w:r>
      <w:r w:rsidRPr="00F54092">
        <w:tab/>
      </w:r>
      <w:r w:rsidR="007A0F09">
        <w:t>Описание предметной области;</w:t>
      </w:r>
    </w:p>
    <w:p w:rsidR="00F54092" w:rsidRPr="00F54092" w:rsidRDefault="00F54092" w:rsidP="006C3A1C">
      <w:pPr>
        <w:tabs>
          <w:tab w:val="left" w:pos="426"/>
        </w:tabs>
        <w:ind w:left="567" w:firstLine="284"/>
        <w:jc w:val="both"/>
      </w:pPr>
      <w:r w:rsidRPr="00F54092">
        <w:t>2.1.</w:t>
      </w:r>
      <w:r w:rsidRPr="00F54092">
        <w:tab/>
      </w:r>
      <w:r w:rsidR="007A0F09">
        <w:t>Обзор литературы;</w:t>
      </w:r>
    </w:p>
    <w:p w:rsidR="00F54092" w:rsidRPr="00F54092" w:rsidRDefault="00F54092" w:rsidP="006C3A1C">
      <w:pPr>
        <w:tabs>
          <w:tab w:val="left" w:pos="426"/>
        </w:tabs>
        <w:ind w:left="567" w:firstLine="284"/>
        <w:jc w:val="both"/>
      </w:pPr>
      <w:r w:rsidRPr="00F54092">
        <w:t>2.2.</w:t>
      </w:r>
      <w:r w:rsidRPr="00F54092">
        <w:tab/>
      </w:r>
      <w:r w:rsidR="007A0F09">
        <w:t>Постановка задачи;</w:t>
      </w:r>
    </w:p>
    <w:p w:rsidR="00F54092" w:rsidRPr="00F54092" w:rsidRDefault="00F54092" w:rsidP="006C3A1C">
      <w:pPr>
        <w:tabs>
          <w:tab w:val="left" w:pos="426"/>
        </w:tabs>
        <w:ind w:left="567" w:firstLine="284"/>
        <w:jc w:val="both"/>
      </w:pPr>
      <w:r w:rsidRPr="00F54092">
        <w:t>2.3.</w:t>
      </w:r>
      <w:r w:rsidRPr="00F54092">
        <w:tab/>
      </w:r>
      <w:r w:rsidR="007A0F09">
        <w:t>Обоснование актуальности задачи;</w:t>
      </w:r>
    </w:p>
    <w:p w:rsidR="00F54092" w:rsidRPr="00F54092" w:rsidRDefault="00F54092" w:rsidP="006C3A1C">
      <w:pPr>
        <w:tabs>
          <w:tab w:val="left" w:pos="426"/>
        </w:tabs>
        <w:ind w:left="567" w:firstLine="284"/>
        <w:jc w:val="both"/>
      </w:pPr>
      <w:r w:rsidRPr="00F54092">
        <w:t>2.4.</w:t>
      </w:r>
      <w:r w:rsidRPr="00F54092">
        <w:tab/>
      </w:r>
      <w:r w:rsidR="007A0F09">
        <w:t>Обоснование используемых технологий, принципов, методик решения задачи</w:t>
      </w:r>
      <w:r w:rsidRPr="00F54092">
        <w:t>;</w:t>
      </w:r>
    </w:p>
    <w:p w:rsidR="00F54092" w:rsidRPr="00F54092" w:rsidRDefault="00F54092" w:rsidP="006C3A1C">
      <w:pPr>
        <w:tabs>
          <w:tab w:val="left" w:pos="851"/>
        </w:tabs>
        <w:ind w:firstLine="567"/>
        <w:jc w:val="both"/>
      </w:pPr>
      <w:r w:rsidRPr="00F54092">
        <w:t>3.</w:t>
      </w:r>
      <w:r w:rsidRPr="00F54092">
        <w:tab/>
      </w:r>
      <w:r w:rsidR="007A0F09">
        <w:t xml:space="preserve">Проектирование архитектуры программно-информационной </w:t>
      </w:r>
      <w:r w:rsidR="00B84BCF">
        <w:t>системы</w:t>
      </w:r>
      <w:r w:rsidRPr="00F54092">
        <w:t>;</w:t>
      </w:r>
    </w:p>
    <w:p w:rsidR="00B84BCF" w:rsidRDefault="00B84BCF" w:rsidP="00CC348B">
      <w:pPr>
        <w:widowControl w:val="0"/>
        <w:ind w:firstLine="567"/>
        <w:jc w:val="both"/>
      </w:pPr>
      <w:r>
        <w:t>3.1 Установление требований;</w:t>
      </w:r>
    </w:p>
    <w:p w:rsidR="00B84BCF" w:rsidRDefault="00B84BCF" w:rsidP="00CC348B">
      <w:pPr>
        <w:widowControl w:val="0"/>
        <w:ind w:firstLine="567"/>
        <w:jc w:val="both"/>
      </w:pPr>
      <w:r>
        <w:t>3.2 Составление спецификации требований;</w:t>
      </w:r>
    </w:p>
    <w:p w:rsidR="00B84BCF" w:rsidRDefault="00B84BCF" w:rsidP="00CC348B">
      <w:pPr>
        <w:widowControl w:val="0"/>
        <w:ind w:firstLine="567"/>
        <w:jc w:val="both"/>
      </w:pPr>
      <w:r>
        <w:t>3.3 Проектирование структуры слоя доступа данных.</w:t>
      </w:r>
    </w:p>
    <w:p w:rsidR="00CC348B" w:rsidRPr="00F54092" w:rsidRDefault="00F54092" w:rsidP="00CC348B">
      <w:pPr>
        <w:widowControl w:val="0"/>
        <w:ind w:firstLine="567"/>
        <w:jc w:val="both"/>
      </w:pPr>
      <w:r w:rsidRPr="00F54092">
        <w:t>Отчет должен быть оформлен по ГОСТ 7.32-2001</w:t>
      </w:r>
      <w:r w:rsidR="00CC348B">
        <w:t xml:space="preserve">. </w:t>
      </w:r>
    </w:p>
    <w:p w:rsidR="00F54092" w:rsidRPr="00F54092" w:rsidRDefault="00F54092" w:rsidP="00F54092">
      <w:pPr>
        <w:ind w:firstLine="567"/>
        <w:jc w:val="both"/>
      </w:pPr>
      <w:r w:rsidRPr="00F54092">
        <w:t>Отчет должен быть подписан студентом, утвержден руководителем практики от предприятия</w:t>
      </w:r>
      <w:r w:rsidR="001D4697">
        <w:t xml:space="preserve"> (организации)</w:t>
      </w:r>
      <w:r w:rsidRPr="00F54092">
        <w:t xml:space="preserve">. </w:t>
      </w:r>
    </w:p>
    <w:p w:rsidR="00F54092" w:rsidRPr="00F54092" w:rsidRDefault="00F54092" w:rsidP="00F54092">
      <w:pPr>
        <w:ind w:firstLine="567"/>
        <w:jc w:val="both"/>
      </w:pPr>
      <w:r w:rsidRPr="00F54092">
        <w:t>Кроме отчета, на кафедру представляется дневник с отметкой выполняемой работы по дням практики, заверенный руководителем практики от предприятия</w:t>
      </w:r>
      <w:r w:rsidR="00D1187D">
        <w:t xml:space="preserve"> (организации)</w:t>
      </w:r>
      <w:r w:rsidRPr="00F54092">
        <w:t xml:space="preserve"> и печатью </w:t>
      </w:r>
      <w:r w:rsidR="00CC348B">
        <w:t>предприятия</w:t>
      </w:r>
      <w:r w:rsidR="00D1187D">
        <w:t xml:space="preserve"> (организации)</w:t>
      </w:r>
      <w:r w:rsidRPr="00F54092">
        <w:t xml:space="preserve">. </w:t>
      </w:r>
    </w:p>
    <w:p w:rsidR="00F54092" w:rsidRPr="00F54092" w:rsidRDefault="00F54092" w:rsidP="00F54092">
      <w:pPr>
        <w:ind w:firstLine="567"/>
        <w:jc w:val="both"/>
      </w:pPr>
      <w:r w:rsidRPr="00F54092">
        <w:t>Практика студента оценивается на основании оформленного в соответствии с установленными требованиями письменного отчета и отзыва руководителя практики от предприятия</w:t>
      </w:r>
      <w:r w:rsidR="00D1187D">
        <w:t xml:space="preserve"> (организации)</w:t>
      </w:r>
      <w:r w:rsidRPr="00F54092">
        <w:t xml:space="preserve">. </w:t>
      </w:r>
    </w:p>
    <w:p w:rsidR="00F54092" w:rsidRPr="00F54092" w:rsidRDefault="00F54092" w:rsidP="00F54092">
      <w:pPr>
        <w:ind w:firstLine="567"/>
        <w:jc w:val="both"/>
      </w:pPr>
      <w:r w:rsidRPr="00F54092">
        <w:t>По итогам практики выставляется оценка (отлично, хорошо, удовлетворительно).</w:t>
      </w:r>
    </w:p>
    <w:p w:rsidR="00D67AA5" w:rsidRDefault="00AD7850" w:rsidP="00FB3177">
      <w:pPr>
        <w:ind w:firstLine="567"/>
        <w:jc w:val="both"/>
      </w:pPr>
      <w:r>
        <w:t>Тематика индивидуальных заданий:</w:t>
      </w:r>
    </w:p>
    <w:p w:rsidR="00FB3177" w:rsidRPr="002F0D6D" w:rsidRDefault="00FB3177" w:rsidP="00FB3177">
      <w:pPr>
        <w:pStyle w:val="afa"/>
        <w:spacing w:line="240" w:lineRule="auto"/>
      </w:pPr>
      <w:r w:rsidRPr="002F0D6D">
        <w:t xml:space="preserve">1. </w:t>
      </w:r>
      <w:r>
        <w:t>Проектирование базы данных</w:t>
      </w:r>
      <w:r w:rsidRPr="002F0D6D">
        <w:t>.</w:t>
      </w:r>
    </w:p>
    <w:p w:rsidR="00FB3177" w:rsidRPr="002F0D6D" w:rsidRDefault="00FB3177" w:rsidP="00FB3177">
      <w:pPr>
        <w:pStyle w:val="afa"/>
        <w:spacing w:line="240" w:lineRule="auto"/>
      </w:pPr>
      <w:r w:rsidRPr="002F0D6D">
        <w:t>2. Современные модели и методы оценки качества программного обеспечения.</w:t>
      </w:r>
    </w:p>
    <w:p w:rsidR="00FB3177" w:rsidRPr="002F0D6D" w:rsidRDefault="00FB3177" w:rsidP="00FB3177">
      <w:pPr>
        <w:pStyle w:val="afa"/>
        <w:spacing w:line="240" w:lineRule="auto"/>
      </w:pPr>
      <w:r w:rsidRPr="002F0D6D">
        <w:t>3. Требования к информационной системе.</w:t>
      </w:r>
    </w:p>
    <w:p w:rsidR="00FB3177" w:rsidRDefault="00FB3177" w:rsidP="00FB3177">
      <w:pPr>
        <w:pStyle w:val="afa"/>
        <w:spacing w:line="240" w:lineRule="auto"/>
      </w:pPr>
      <w:r w:rsidRPr="002F0D6D">
        <w:t xml:space="preserve">4. </w:t>
      </w:r>
      <w:r>
        <w:t>Методы тестирования программного обеспечения</w:t>
      </w:r>
      <w:r w:rsidRPr="002F0D6D">
        <w:t>.</w:t>
      </w:r>
    </w:p>
    <w:p w:rsidR="00FB3177" w:rsidRPr="002F0D6D" w:rsidRDefault="00FB3177" w:rsidP="00FB3177">
      <w:pPr>
        <w:pStyle w:val="afa"/>
        <w:spacing w:line="240" w:lineRule="auto"/>
      </w:pPr>
      <w:r>
        <w:t>5</w:t>
      </w:r>
      <w:r w:rsidRPr="002F0D6D">
        <w:t>. Управление проектом на этапе создания детальных проектов компонентов информационной системы.</w:t>
      </w:r>
    </w:p>
    <w:p w:rsidR="00FB3177" w:rsidRPr="002F0D6D" w:rsidRDefault="00FB3177" w:rsidP="00FB3177">
      <w:pPr>
        <w:pStyle w:val="afa"/>
        <w:spacing w:line="240" w:lineRule="auto"/>
      </w:pPr>
      <w:r>
        <w:t>6</w:t>
      </w:r>
      <w:r w:rsidRPr="002F0D6D">
        <w:t>. Методы и средства обеспечения информационной безопасности.</w:t>
      </w:r>
    </w:p>
    <w:p w:rsidR="00FB3177" w:rsidRPr="002F0D6D" w:rsidRDefault="00FB3177" w:rsidP="00FB3177">
      <w:pPr>
        <w:pStyle w:val="afa"/>
        <w:spacing w:line="240" w:lineRule="auto"/>
      </w:pPr>
      <w:r>
        <w:t>7</w:t>
      </w:r>
      <w:r w:rsidRPr="002F0D6D">
        <w:t>. Рынок программно-технических средств.</w:t>
      </w:r>
    </w:p>
    <w:p w:rsidR="00FB3177" w:rsidRPr="002F0D6D" w:rsidRDefault="00FB3177" w:rsidP="00FB3177">
      <w:pPr>
        <w:pStyle w:val="afa"/>
        <w:spacing w:line="240" w:lineRule="auto"/>
        <w:rPr>
          <w:iCs/>
        </w:rPr>
      </w:pPr>
      <w:r>
        <w:t>8</w:t>
      </w:r>
      <w:r w:rsidRPr="002F0D6D">
        <w:t>. Внедрение, адаптация и настройка информационных систем.</w:t>
      </w:r>
    </w:p>
    <w:p w:rsidR="00AD7850" w:rsidRPr="00D67AA5" w:rsidRDefault="00AD7850" w:rsidP="00D67AA5">
      <w:pPr>
        <w:ind w:firstLine="851"/>
        <w:jc w:val="both"/>
      </w:pPr>
    </w:p>
    <w:p w:rsidR="00AB3398" w:rsidRPr="00D67AA5" w:rsidRDefault="00AB3398" w:rsidP="00AB3398">
      <w:pPr>
        <w:ind w:firstLine="567"/>
        <w:jc w:val="both"/>
        <w:rPr>
          <w:rStyle w:val="afb"/>
          <w:b/>
        </w:rPr>
      </w:pPr>
      <w:r w:rsidRPr="00D67AA5">
        <w:rPr>
          <w:rStyle w:val="afb"/>
          <w:b/>
        </w:rPr>
        <w:t>3.</w:t>
      </w:r>
      <w:r>
        <w:rPr>
          <w:rStyle w:val="afb"/>
          <w:b/>
          <w:lang w:val="en-GB"/>
        </w:rPr>
        <w:t>3</w:t>
      </w:r>
      <w:r w:rsidRPr="00D67AA5">
        <w:rPr>
          <w:rStyle w:val="afb"/>
          <w:b/>
        </w:rPr>
        <w:t xml:space="preserve"> Основная литература:</w:t>
      </w:r>
    </w:p>
    <w:p w:rsidR="00AB3398" w:rsidRPr="00D67AA5" w:rsidRDefault="00AB3398" w:rsidP="00AB3398">
      <w:pPr>
        <w:ind w:firstLine="851"/>
        <w:jc w:val="both"/>
      </w:pPr>
    </w:p>
    <w:tbl>
      <w:tblPr>
        <w:tblW w:w="95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035"/>
        <w:gridCol w:w="3402"/>
        <w:gridCol w:w="1419"/>
      </w:tblGrid>
      <w:tr w:rsidR="00AB3398" w:rsidRPr="00E619B6" w:rsidTr="00132F77">
        <w:trPr>
          <w:cantSplit/>
          <w:trHeight w:val="58"/>
        </w:trPr>
        <w:tc>
          <w:tcPr>
            <w:tcW w:w="644" w:type="dxa"/>
          </w:tcPr>
          <w:p w:rsidR="00AB3398" w:rsidRPr="00E619B6" w:rsidRDefault="00AB3398" w:rsidP="00BA185F">
            <w:pPr>
              <w:jc w:val="center"/>
              <w:rPr>
                <w:sz w:val="20"/>
                <w:szCs w:val="20"/>
              </w:rPr>
            </w:pPr>
            <w:r w:rsidRPr="00E619B6">
              <w:rPr>
                <w:sz w:val="20"/>
                <w:szCs w:val="20"/>
              </w:rPr>
              <w:t>№ п/п</w:t>
            </w:r>
          </w:p>
        </w:tc>
        <w:tc>
          <w:tcPr>
            <w:tcW w:w="4035" w:type="dxa"/>
          </w:tcPr>
          <w:p w:rsidR="00AB3398" w:rsidRPr="00E619B6" w:rsidRDefault="00AB3398" w:rsidP="00BA185F">
            <w:pPr>
              <w:rPr>
                <w:sz w:val="20"/>
                <w:szCs w:val="20"/>
              </w:rPr>
            </w:pPr>
            <w:r w:rsidRPr="00E619B6">
              <w:rPr>
                <w:sz w:val="20"/>
                <w:szCs w:val="20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3402" w:type="dxa"/>
          </w:tcPr>
          <w:p w:rsidR="00AB3398" w:rsidRPr="00E619B6" w:rsidRDefault="00AB3398" w:rsidP="00BA185F">
            <w:pPr>
              <w:jc w:val="center"/>
              <w:rPr>
                <w:sz w:val="20"/>
                <w:szCs w:val="20"/>
              </w:rPr>
            </w:pPr>
            <w:r w:rsidRPr="00E619B6">
              <w:rPr>
                <w:sz w:val="20"/>
                <w:szCs w:val="20"/>
              </w:rPr>
              <w:t>Гриф</w:t>
            </w:r>
          </w:p>
        </w:tc>
        <w:tc>
          <w:tcPr>
            <w:tcW w:w="1419" w:type="dxa"/>
          </w:tcPr>
          <w:p w:rsidR="00AB3398" w:rsidRPr="00E619B6" w:rsidRDefault="00AB3398" w:rsidP="00BA185F">
            <w:pPr>
              <w:rPr>
                <w:sz w:val="20"/>
                <w:szCs w:val="20"/>
              </w:rPr>
            </w:pPr>
            <w:proofErr w:type="spellStart"/>
            <w:r w:rsidRPr="00E619B6">
              <w:rPr>
                <w:sz w:val="20"/>
                <w:szCs w:val="20"/>
              </w:rPr>
              <w:t>Кол.экз</w:t>
            </w:r>
            <w:proofErr w:type="spellEnd"/>
            <w:r w:rsidRPr="00E619B6">
              <w:rPr>
                <w:sz w:val="20"/>
                <w:szCs w:val="20"/>
              </w:rPr>
              <w:t>.</w:t>
            </w:r>
          </w:p>
        </w:tc>
      </w:tr>
      <w:tr w:rsidR="00AB3398" w:rsidRPr="00E619B6" w:rsidTr="00132F77">
        <w:tc>
          <w:tcPr>
            <w:tcW w:w="644" w:type="dxa"/>
          </w:tcPr>
          <w:p w:rsidR="00AB3398" w:rsidRPr="00E619B6" w:rsidRDefault="00AB3398" w:rsidP="00BA185F">
            <w:pPr>
              <w:pStyle w:val="af1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4035" w:type="dxa"/>
          </w:tcPr>
          <w:p w:rsidR="00AB3398" w:rsidRPr="00E619B6" w:rsidRDefault="00AB3398" w:rsidP="00BA185F">
            <w:pPr>
              <w:rPr>
                <w:sz w:val="20"/>
                <w:szCs w:val="20"/>
              </w:rPr>
            </w:pPr>
            <w:proofErr w:type="spellStart"/>
            <w:r w:rsidRPr="00E619B6">
              <w:rPr>
                <w:sz w:val="20"/>
                <w:szCs w:val="20"/>
              </w:rPr>
              <w:t>Хорев</w:t>
            </w:r>
            <w:proofErr w:type="spellEnd"/>
            <w:r w:rsidRPr="00E619B6">
              <w:rPr>
                <w:sz w:val="20"/>
                <w:szCs w:val="20"/>
              </w:rPr>
              <w:t>, П. Б. Объектно-ориентированное программирование с примерами на С#</w:t>
            </w:r>
            <w:proofErr w:type="gramStart"/>
            <w:r w:rsidRPr="00E619B6">
              <w:rPr>
                <w:sz w:val="20"/>
                <w:szCs w:val="20"/>
              </w:rPr>
              <w:t xml:space="preserve"> :</w:t>
            </w:r>
            <w:proofErr w:type="gramEnd"/>
            <w:r w:rsidRPr="00E619B6">
              <w:rPr>
                <w:sz w:val="20"/>
                <w:szCs w:val="20"/>
              </w:rPr>
              <w:t xml:space="preserve"> учебное пособие / П.Б. </w:t>
            </w:r>
            <w:proofErr w:type="spellStart"/>
            <w:r w:rsidRPr="00E619B6">
              <w:rPr>
                <w:sz w:val="20"/>
                <w:szCs w:val="20"/>
              </w:rPr>
              <w:t>Хорев</w:t>
            </w:r>
            <w:proofErr w:type="spellEnd"/>
            <w:r w:rsidRPr="00E619B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–</w:t>
            </w:r>
            <w:r w:rsidRPr="00E619B6">
              <w:rPr>
                <w:sz w:val="20"/>
                <w:szCs w:val="20"/>
              </w:rPr>
              <w:t xml:space="preserve"> Москва</w:t>
            </w:r>
            <w:proofErr w:type="gramStart"/>
            <w:r w:rsidRPr="00E619B6">
              <w:rPr>
                <w:sz w:val="20"/>
                <w:szCs w:val="20"/>
              </w:rPr>
              <w:t xml:space="preserve"> :</w:t>
            </w:r>
            <w:proofErr w:type="gramEnd"/>
            <w:r w:rsidRPr="00E619B6">
              <w:rPr>
                <w:sz w:val="20"/>
                <w:szCs w:val="20"/>
              </w:rPr>
              <w:t xml:space="preserve"> ФОРУМ</w:t>
            </w:r>
            <w:proofErr w:type="gramStart"/>
            <w:r w:rsidRPr="00E619B6">
              <w:rPr>
                <w:sz w:val="20"/>
                <w:szCs w:val="20"/>
              </w:rPr>
              <w:t xml:space="preserve"> :</w:t>
            </w:r>
            <w:proofErr w:type="gramEnd"/>
            <w:r w:rsidRPr="00E619B6">
              <w:rPr>
                <w:sz w:val="20"/>
                <w:szCs w:val="20"/>
              </w:rPr>
              <w:t xml:space="preserve"> </w:t>
            </w:r>
            <w:proofErr w:type="gramStart"/>
            <w:r w:rsidRPr="00E619B6">
              <w:rPr>
                <w:sz w:val="20"/>
                <w:szCs w:val="20"/>
              </w:rPr>
              <w:t xml:space="preserve">ИНФРА-М, 2020. </w:t>
            </w:r>
            <w:r>
              <w:rPr>
                <w:sz w:val="20"/>
                <w:szCs w:val="20"/>
              </w:rPr>
              <w:t>–</w:t>
            </w:r>
            <w:r w:rsidRPr="00E619B6">
              <w:rPr>
                <w:sz w:val="20"/>
                <w:szCs w:val="20"/>
              </w:rPr>
              <w:t xml:space="preserve"> 200 с. </w:t>
            </w:r>
            <w:r>
              <w:rPr>
                <w:sz w:val="20"/>
                <w:szCs w:val="20"/>
              </w:rPr>
              <w:t>–</w:t>
            </w:r>
            <w:r w:rsidRPr="00E619B6">
              <w:rPr>
                <w:sz w:val="20"/>
                <w:szCs w:val="20"/>
              </w:rPr>
              <w:t xml:space="preserve"> (Высшее образование:</w:t>
            </w:r>
            <w:proofErr w:type="gramEnd"/>
            <w:r w:rsidRPr="00E619B6">
              <w:rPr>
                <w:sz w:val="20"/>
                <w:szCs w:val="20"/>
              </w:rPr>
              <w:t xml:space="preserve"> </w:t>
            </w:r>
            <w:proofErr w:type="spellStart"/>
            <w:r w:rsidRPr="00E619B6">
              <w:rPr>
                <w:sz w:val="20"/>
                <w:szCs w:val="20"/>
              </w:rPr>
              <w:t>Бакалавриат</w:t>
            </w:r>
            <w:proofErr w:type="spellEnd"/>
            <w:r w:rsidRPr="00E619B6">
              <w:rPr>
                <w:sz w:val="20"/>
                <w:szCs w:val="20"/>
              </w:rPr>
              <w:t>). - ISBN 978-5-00091-680-3. - Текст</w:t>
            </w:r>
            <w:proofErr w:type="gramStart"/>
            <w:r w:rsidRPr="00E619B6">
              <w:rPr>
                <w:sz w:val="20"/>
                <w:szCs w:val="20"/>
              </w:rPr>
              <w:t xml:space="preserve"> :</w:t>
            </w:r>
            <w:proofErr w:type="gramEnd"/>
            <w:r w:rsidRPr="00E619B6">
              <w:rPr>
                <w:sz w:val="20"/>
                <w:szCs w:val="20"/>
              </w:rPr>
              <w:t xml:space="preserve"> электронный. - URL: </w:t>
            </w:r>
            <w:hyperlink r:id="rId15" w:history="1">
              <w:r w:rsidRPr="00E619B6">
                <w:rPr>
                  <w:rStyle w:val="a4"/>
                  <w:sz w:val="20"/>
                  <w:szCs w:val="20"/>
                </w:rPr>
                <w:t>https://znanium.com/catalog/product/1069921</w:t>
              </w:r>
            </w:hyperlink>
            <w:r w:rsidRPr="00E619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AB3398" w:rsidRPr="00E619B6" w:rsidRDefault="00AB3398" w:rsidP="00132F77">
            <w:pPr>
              <w:jc w:val="both"/>
              <w:rPr>
                <w:sz w:val="20"/>
                <w:szCs w:val="20"/>
              </w:rPr>
            </w:pPr>
            <w:r w:rsidRPr="00E619B6">
              <w:rPr>
                <w:sz w:val="20"/>
                <w:szCs w:val="20"/>
              </w:rPr>
              <w:t>Рекомендовано в качестве учебного пособия для студентов высших учебных заведений, обучающихся по направлениям 01.03.02 «Прикладная математика и информатика» и 09.00.00 «Информатика и вычислительная техника»</w:t>
            </w:r>
          </w:p>
        </w:tc>
        <w:tc>
          <w:tcPr>
            <w:tcW w:w="1419" w:type="dxa"/>
          </w:tcPr>
          <w:p w:rsidR="00AB3398" w:rsidRPr="00E619B6" w:rsidRDefault="00AB3398" w:rsidP="00BA185F">
            <w:pPr>
              <w:rPr>
                <w:color w:val="FF0000"/>
                <w:sz w:val="20"/>
                <w:szCs w:val="20"/>
              </w:rPr>
            </w:pPr>
            <w:r w:rsidRPr="00E619B6">
              <w:rPr>
                <w:sz w:val="20"/>
                <w:szCs w:val="20"/>
                <w:lang w:val="en-US"/>
              </w:rPr>
              <w:t>znanium.com</w:t>
            </w:r>
          </w:p>
        </w:tc>
      </w:tr>
      <w:tr w:rsidR="00AB3398" w:rsidRPr="00E619B6" w:rsidTr="00132F77">
        <w:tc>
          <w:tcPr>
            <w:tcW w:w="644" w:type="dxa"/>
          </w:tcPr>
          <w:p w:rsidR="00AB3398" w:rsidRPr="00E619B6" w:rsidRDefault="00AB3398" w:rsidP="00BA185F">
            <w:pPr>
              <w:pStyle w:val="af1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4035" w:type="dxa"/>
          </w:tcPr>
          <w:p w:rsidR="00AB3398" w:rsidRPr="00E619B6" w:rsidRDefault="00AB3398" w:rsidP="00BA185F">
            <w:pPr>
              <w:rPr>
                <w:sz w:val="20"/>
                <w:szCs w:val="20"/>
              </w:rPr>
            </w:pPr>
            <w:r w:rsidRPr="00D550E5">
              <w:rPr>
                <w:sz w:val="20"/>
                <w:szCs w:val="20"/>
              </w:rPr>
              <w:t>Полищук, Ю. В. Базы данных и их безопасность</w:t>
            </w:r>
            <w:proofErr w:type="gramStart"/>
            <w:r w:rsidRPr="00D550E5">
              <w:rPr>
                <w:sz w:val="20"/>
                <w:szCs w:val="20"/>
              </w:rPr>
              <w:t xml:space="preserve"> :</w:t>
            </w:r>
            <w:proofErr w:type="gramEnd"/>
            <w:r w:rsidRPr="00D550E5">
              <w:rPr>
                <w:sz w:val="20"/>
                <w:szCs w:val="20"/>
              </w:rPr>
              <w:t xml:space="preserve"> учебное пособие / Ю.В. Полищук, А.С. Боровский. </w:t>
            </w:r>
            <w:r>
              <w:rPr>
                <w:sz w:val="20"/>
                <w:szCs w:val="20"/>
              </w:rPr>
              <w:t>–</w:t>
            </w:r>
            <w:r w:rsidRPr="00D550E5">
              <w:rPr>
                <w:sz w:val="20"/>
                <w:szCs w:val="20"/>
              </w:rPr>
              <w:t xml:space="preserve"> Москва</w:t>
            </w:r>
            <w:proofErr w:type="gramStart"/>
            <w:r w:rsidRPr="00D550E5">
              <w:rPr>
                <w:sz w:val="20"/>
                <w:szCs w:val="20"/>
              </w:rPr>
              <w:t xml:space="preserve"> :</w:t>
            </w:r>
            <w:proofErr w:type="gramEnd"/>
            <w:r w:rsidRPr="00D550E5">
              <w:rPr>
                <w:sz w:val="20"/>
                <w:szCs w:val="20"/>
              </w:rPr>
              <w:t xml:space="preserve"> </w:t>
            </w:r>
            <w:proofErr w:type="gramStart"/>
            <w:r w:rsidRPr="00D550E5">
              <w:rPr>
                <w:sz w:val="20"/>
                <w:szCs w:val="20"/>
              </w:rPr>
              <w:t xml:space="preserve">ИНФРА-М, 2021. </w:t>
            </w:r>
            <w:r>
              <w:rPr>
                <w:sz w:val="20"/>
                <w:szCs w:val="20"/>
              </w:rPr>
              <w:t>–</w:t>
            </w:r>
            <w:r w:rsidRPr="00D550E5">
              <w:rPr>
                <w:sz w:val="20"/>
                <w:szCs w:val="20"/>
              </w:rPr>
              <w:t xml:space="preserve"> 210 с. </w:t>
            </w:r>
            <w:r>
              <w:rPr>
                <w:sz w:val="20"/>
                <w:szCs w:val="20"/>
              </w:rPr>
              <w:t>–</w:t>
            </w:r>
            <w:r w:rsidRPr="00D550E5">
              <w:rPr>
                <w:sz w:val="20"/>
                <w:szCs w:val="20"/>
              </w:rPr>
              <w:t xml:space="preserve"> (Высшее образование:</w:t>
            </w:r>
            <w:proofErr w:type="gramEnd"/>
            <w:r w:rsidRPr="00D550E5">
              <w:rPr>
                <w:sz w:val="20"/>
                <w:szCs w:val="20"/>
              </w:rPr>
              <w:t xml:space="preserve"> </w:t>
            </w:r>
            <w:proofErr w:type="spellStart"/>
            <w:r w:rsidRPr="00D550E5">
              <w:rPr>
                <w:sz w:val="20"/>
                <w:szCs w:val="20"/>
              </w:rPr>
              <w:t>Специалитет</w:t>
            </w:r>
            <w:proofErr w:type="spellEnd"/>
            <w:r w:rsidRPr="00D550E5"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>–</w:t>
            </w:r>
            <w:r w:rsidRPr="00D550E5">
              <w:rPr>
                <w:sz w:val="20"/>
                <w:szCs w:val="20"/>
              </w:rPr>
              <w:t xml:space="preserve"> DOI 10.12737/1011088. - ISBN 978-5-16-014924-</w:t>
            </w:r>
            <w:r w:rsidRPr="00D550E5">
              <w:rPr>
                <w:sz w:val="20"/>
                <w:szCs w:val="20"/>
              </w:rPr>
              <w:lastRenderedPageBreak/>
              <w:t>0. - Текст</w:t>
            </w:r>
            <w:proofErr w:type="gramStart"/>
            <w:r w:rsidRPr="00D550E5">
              <w:rPr>
                <w:sz w:val="20"/>
                <w:szCs w:val="20"/>
              </w:rPr>
              <w:t xml:space="preserve"> :</w:t>
            </w:r>
            <w:proofErr w:type="gramEnd"/>
            <w:r w:rsidRPr="00D550E5">
              <w:rPr>
                <w:sz w:val="20"/>
                <w:szCs w:val="20"/>
              </w:rPr>
              <w:t xml:space="preserve"> электронный. - URL: </w:t>
            </w:r>
            <w:hyperlink r:id="rId16" w:history="1">
              <w:r w:rsidRPr="008A4E9A">
                <w:rPr>
                  <w:rStyle w:val="a4"/>
                  <w:sz w:val="20"/>
                  <w:szCs w:val="20"/>
                </w:rPr>
                <w:t>https://znanium.com/catalog/product/1455886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AB3398" w:rsidRPr="00E619B6" w:rsidRDefault="00AB3398" w:rsidP="00132F77">
            <w:pPr>
              <w:jc w:val="both"/>
              <w:rPr>
                <w:sz w:val="20"/>
                <w:szCs w:val="20"/>
              </w:rPr>
            </w:pPr>
            <w:r w:rsidRPr="00D550E5">
              <w:rPr>
                <w:sz w:val="20"/>
                <w:szCs w:val="20"/>
              </w:rPr>
              <w:lastRenderedPageBreak/>
              <w:t xml:space="preserve">Рекомендовано Федеральным учебно-методическим объединением в системе высшего образования по укрупненной группе специальностей и направлений подготовки 10.00.00 «Информационная безопасность» в </w:t>
            </w:r>
            <w:r w:rsidRPr="00D550E5">
              <w:rPr>
                <w:sz w:val="20"/>
                <w:szCs w:val="20"/>
              </w:rPr>
              <w:lastRenderedPageBreak/>
              <w:t>качестве учебного пособия студентов образовательных организаций высшего образования, обучающихся по специальности 10.05.03 «Информационная безопасность автоматизированных систем»</w:t>
            </w:r>
          </w:p>
        </w:tc>
        <w:tc>
          <w:tcPr>
            <w:tcW w:w="1419" w:type="dxa"/>
          </w:tcPr>
          <w:p w:rsidR="00AB3398" w:rsidRPr="00D550E5" w:rsidRDefault="00AB3398" w:rsidP="00BA185F">
            <w:pPr>
              <w:rPr>
                <w:sz w:val="20"/>
                <w:szCs w:val="20"/>
              </w:rPr>
            </w:pPr>
            <w:r w:rsidRPr="00E619B6">
              <w:rPr>
                <w:sz w:val="20"/>
                <w:szCs w:val="20"/>
                <w:lang w:val="en-US"/>
              </w:rPr>
              <w:lastRenderedPageBreak/>
              <w:t>znanium.com</w:t>
            </w:r>
          </w:p>
        </w:tc>
      </w:tr>
    </w:tbl>
    <w:p w:rsidR="00AB3398" w:rsidRPr="00D67AA5" w:rsidRDefault="00AB3398" w:rsidP="00AB3398">
      <w:pPr>
        <w:ind w:firstLine="851"/>
        <w:jc w:val="both"/>
      </w:pPr>
    </w:p>
    <w:p w:rsidR="00AB3398" w:rsidRPr="00D67AA5" w:rsidRDefault="00AB3398" w:rsidP="00AB3398">
      <w:pPr>
        <w:ind w:firstLine="567"/>
        <w:jc w:val="both"/>
        <w:rPr>
          <w:rStyle w:val="afb"/>
          <w:b/>
        </w:rPr>
      </w:pPr>
      <w:r w:rsidRPr="00D67AA5">
        <w:rPr>
          <w:rStyle w:val="afb"/>
          <w:b/>
        </w:rPr>
        <w:t>3.</w:t>
      </w:r>
      <w:r>
        <w:rPr>
          <w:rStyle w:val="afb"/>
          <w:b/>
          <w:lang w:val="en-GB"/>
        </w:rPr>
        <w:t>4</w:t>
      </w:r>
      <w:r w:rsidRPr="00D67AA5">
        <w:rPr>
          <w:rStyle w:val="afb"/>
          <w:b/>
        </w:rPr>
        <w:t xml:space="preserve"> Дополнительная литература:</w:t>
      </w:r>
    </w:p>
    <w:p w:rsidR="00AB3398" w:rsidRPr="00D67AA5" w:rsidRDefault="00AB3398" w:rsidP="00AB3398">
      <w:pPr>
        <w:ind w:firstLine="851"/>
        <w:jc w:val="both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3402"/>
        <w:gridCol w:w="1417"/>
      </w:tblGrid>
      <w:tr w:rsidR="00AB3398" w:rsidRPr="002A5D0D" w:rsidTr="00132F77">
        <w:trPr>
          <w:cantSplit/>
          <w:trHeight w:val="58"/>
        </w:trPr>
        <w:tc>
          <w:tcPr>
            <w:tcW w:w="568" w:type="dxa"/>
          </w:tcPr>
          <w:p w:rsidR="00AB3398" w:rsidRPr="002A5D0D" w:rsidRDefault="00AB3398" w:rsidP="00BA185F">
            <w:pPr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AB3398" w:rsidRPr="002A5D0D" w:rsidRDefault="00AB3398" w:rsidP="00132F77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3402" w:type="dxa"/>
          </w:tcPr>
          <w:p w:rsidR="00AB3398" w:rsidRPr="002A5D0D" w:rsidRDefault="00AB3398" w:rsidP="00BA185F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Гриф</w:t>
            </w:r>
          </w:p>
        </w:tc>
        <w:tc>
          <w:tcPr>
            <w:tcW w:w="1417" w:type="dxa"/>
          </w:tcPr>
          <w:p w:rsidR="00AB3398" w:rsidRPr="002A5D0D" w:rsidRDefault="00AB3398" w:rsidP="00BA185F">
            <w:pPr>
              <w:jc w:val="center"/>
              <w:rPr>
                <w:sz w:val="20"/>
                <w:szCs w:val="20"/>
              </w:rPr>
            </w:pPr>
            <w:proofErr w:type="spellStart"/>
            <w:r w:rsidRPr="002A5D0D">
              <w:rPr>
                <w:sz w:val="20"/>
                <w:szCs w:val="20"/>
              </w:rPr>
              <w:t>Кол.экз</w:t>
            </w:r>
            <w:proofErr w:type="spellEnd"/>
            <w:r w:rsidRPr="002A5D0D">
              <w:rPr>
                <w:sz w:val="20"/>
                <w:szCs w:val="20"/>
              </w:rPr>
              <w:t>.</w:t>
            </w:r>
          </w:p>
        </w:tc>
      </w:tr>
      <w:tr w:rsidR="00AB3398" w:rsidRPr="002A5D0D" w:rsidTr="00132F77">
        <w:tc>
          <w:tcPr>
            <w:tcW w:w="568" w:type="dxa"/>
          </w:tcPr>
          <w:p w:rsidR="00AB3398" w:rsidRPr="002A5D0D" w:rsidRDefault="00AB3398" w:rsidP="00BA185F">
            <w:pPr>
              <w:pStyle w:val="af1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AB3398" w:rsidRPr="002A5D0D" w:rsidRDefault="00AB3398" w:rsidP="00BA185F">
            <w:pPr>
              <w:rPr>
                <w:sz w:val="20"/>
                <w:szCs w:val="20"/>
              </w:rPr>
            </w:pPr>
            <w:proofErr w:type="spellStart"/>
            <w:r w:rsidRPr="002A5D0D">
              <w:rPr>
                <w:sz w:val="20"/>
                <w:szCs w:val="20"/>
              </w:rPr>
              <w:t>Макконелл</w:t>
            </w:r>
            <w:proofErr w:type="spellEnd"/>
            <w:r w:rsidRPr="002A5D0D">
              <w:rPr>
                <w:sz w:val="20"/>
                <w:szCs w:val="20"/>
              </w:rPr>
              <w:t>, С. Совершенный код. Мастер – класс</w:t>
            </w:r>
            <w:proofErr w:type="gramStart"/>
            <w:r w:rsidRPr="002A5D0D">
              <w:rPr>
                <w:sz w:val="20"/>
                <w:szCs w:val="20"/>
              </w:rPr>
              <w:t xml:space="preserve"> :</w:t>
            </w:r>
            <w:proofErr w:type="gramEnd"/>
            <w:r w:rsidRPr="002A5D0D">
              <w:rPr>
                <w:sz w:val="20"/>
                <w:szCs w:val="20"/>
              </w:rPr>
              <w:t xml:space="preserve"> пер. с англ./ С. </w:t>
            </w:r>
            <w:proofErr w:type="spellStart"/>
            <w:r w:rsidRPr="002A5D0D">
              <w:rPr>
                <w:sz w:val="20"/>
                <w:szCs w:val="20"/>
              </w:rPr>
              <w:t>Макконнелл</w:t>
            </w:r>
            <w:proofErr w:type="spellEnd"/>
            <w:r w:rsidRPr="002A5D0D">
              <w:rPr>
                <w:sz w:val="20"/>
                <w:szCs w:val="20"/>
              </w:rPr>
              <w:t>. – М.: Русская редакция, 2013.- 896с.</w:t>
            </w:r>
            <w:proofErr w:type="gramStart"/>
            <w:r w:rsidRPr="002A5D0D">
              <w:rPr>
                <w:sz w:val="20"/>
                <w:szCs w:val="20"/>
              </w:rPr>
              <w:t>:и</w:t>
            </w:r>
            <w:proofErr w:type="gramEnd"/>
            <w:r w:rsidRPr="002A5D0D">
              <w:rPr>
                <w:sz w:val="20"/>
                <w:szCs w:val="20"/>
              </w:rPr>
              <w:t>л.</w:t>
            </w:r>
          </w:p>
        </w:tc>
        <w:tc>
          <w:tcPr>
            <w:tcW w:w="3402" w:type="dxa"/>
            <w:vAlign w:val="center"/>
          </w:tcPr>
          <w:p w:rsidR="00AB3398" w:rsidRPr="002A5D0D" w:rsidRDefault="00AB3398" w:rsidP="00BA185F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—</w:t>
            </w:r>
          </w:p>
        </w:tc>
        <w:tc>
          <w:tcPr>
            <w:tcW w:w="1417" w:type="dxa"/>
            <w:vAlign w:val="center"/>
          </w:tcPr>
          <w:p w:rsidR="00AB3398" w:rsidRPr="002A5D0D" w:rsidRDefault="00AB3398" w:rsidP="00BA185F">
            <w:pPr>
              <w:jc w:val="center"/>
              <w:rPr>
                <w:sz w:val="20"/>
                <w:szCs w:val="20"/>
                <w:lang w:val="en-US"/>
              </w:rPr>
            </w:pPr>
            <w:r w:rsidRPr="002A5D0D">
              <w:rPr>
                <w:sz w:val="20"/>
                <w:szCs w:val="20"/>
                <w:lang w:val="en-US"/>
              </w:rPr>
              <w:t>2</w:t>
            </w:r>
          </w:p>
        </w:tc>
      </w:tr>
      <w:tr w:rsidR="00AB3398" w:rsidRPr="002A5D0D" w:rsidTr="00132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8" w:rsidRPr="002A5D0D" w:rsidRDefault="00AB3398" w:rsidP="00BA185F">
            <w:pPr>
              <w:pStyle w:val="af1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8" w:rsidRPr="002A5D0D" w:rsidRDefault="00AB3398" w:rsidP="00BA185F">
            <w:pPr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 xml:space="preserve">C# 2005 для профессионалов: [Пер. с англ.] / </w:t>
            </w:r>
            <w:proofErr w:type="spellStart"/>
            <w:r w:rsidRPr="002A5D0D">
              <w:rPr>
                <w:sz w:val="20"/>
                <w:szCs w:val="20"/>
              </w:rPr>
              <w:t>Нейгел</w:t>
            </w:r>
            <w:proofErr w:type="spellEnd"/>
            <w:r w:rsidRPr="002A5D0D">
              <w:rPr>
                <w:sz w:val="20"/>
                <w:szCs w:val="20"/>
              </w:rPr>
              <w:t xml:space="preserve"> </w:t>
            </w:r>
            <w:proofErr w:type="spellStart"/>
            <w:r w:rsidRPr="002A5D0D">
              <w:rPr>
                <w:sz w:val="20"/>
                <w:szCs w:val="20"/>
              </w:rPr>
              <w:t>Кристиан</w:t>
            </w:r>
            <w:proofErr w:type="spellEnd"/>
            <w:r w:rsidRPr="002A5D0D">
              <w:rPr>
                <w:sz w:val="20"/>
                <w:szCs w:val="20"/>
              </w:rPr>
              <w:t xml:space="preserve">, </w:t>
            </w:r>
            <w:proofErr w:type="spellStart"/>
            <w:r w:rsidRPr="002A5D0D">
              <w:rPr>
                <w:sz w:val="20"/>
                <w:szCs w:val="20"/>
              </w:rPr>
              <w:t>Ивьен</w:t>
            </w:r>
            <w:proofErr w:type="spellEnd"/>
            <w:r w:rsidRPr="002A5D0D">
              <w:rPr>
                <w:sz w:val="20"/>
                <w:szCs w:val="20"/>
              </w:rPr>
              <w:t xml:space="preserve"> Билл, </w:t>
            </w:r>
            <w:proofErr w:type="spellStart"/>
            <w:r w:rsidRPr="002A5D0D">
              <w:rPr>
                <w:sz w:val="20"/>
                <w:szCs w:val="20"/>
              </w:rPr>
              <w:t>Глинн</w:t>
            </w:r>
            <w:proofErr w:type="spellEnd"/>
            <w:r w:rsidRPr="002A5D0D">
              <w:rPr>
                <w:sz w:val="20"/>
                <w:szCs w:val="20"/>
              </w:rPr>
              <w:t xml:space="preserve"> </w:t>
            </w:r>
            <w:proofErr w:type="spellStart"/>
            <w:r w:rsidRPr="002A5D0D">
              <w:rPr>
                <w:sz w:val="20"/>
                <w:szCs w:val="20"/>
              </w:rPr>
              <w:t>Джей</w:t>
            </w:r>
            <w:proofErr w:type="spellEnd"/>
            <w:r w:rsidRPr="002A5D0D">
              <w:rPr>
                <w:sz w:val="20"/>
                <w:szCs w:val="20"/>
              </w:rPr>
              <w:t xml:space="preserve"> и др. - М.: Диалектика, 2007. - 1376с.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98" w:rsidRPr="002A5D0D" w:rsidRDefault="00AB3398" w:rsidP="00BA185F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98" w:rsidRPr="002A5D0D" w:rsidRDefault="00AB3398" w:rsidP="00BA185F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1</w:t>
            </w:r>
          </w:p>
        </w:tc>
      </w:tr>
      <w:tr w:rsidR="00AB3398" w:rsidRPr="002A5D0D" w:rsidTr="00132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8" w:rsidRPr="002A5D0D" w:rsidRDefault="00AB3398" w:rsidP="00BA185F">
            <w:pPr>
              <w:pStyle w:val="af1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8" w:rsidRPr="002A5D0D" w:rsidRDefault="00AB3398" w:rsidP="00BA185F">
            <w:pPr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 xml:space="preserve">Орлов С. А. Технологии разработки программного обеспечения. Современный курс по программной инженерии: учебник / С. А. Орлов, Б.Я. </w:t>
            </w:r>
            <w:proofErr w:type="spellStart"/>
            <w:r w:rsidRPr="002A5D0D">
              <w:rPr>
                <w:sz w:val="20"/>
                <w:szCs w:val="20"/>
              </w:rPr>
              <w:t>Цилькер</w:t>
            </w:r>
            <w:proofErr w:type="spellEnd"/>
            <w:r w:rsidRPr="002A5D0D">
              <w:rPr>
                <w:sz w:val="20"/>
                <w:szCs w:val="20"/>
              </w:rPr>
              <w:t>. - 4-е изд. - СПб.: Питер, 2012. - 608с.</w:t>
            </w:r>
            <w:proofErr w:type="gramStart"/>
            <w:r w:rsidRPr="002A5D0D">
              <w:rPr>
                <w:sz w:val="20"/>
                <w:szCs w:val="20"/>
              </w:rPr>
              <w:t>:и</w:t>
            </w:r>
            <w:proofErr w:type="gramEnd"/>
            <w:r w:rsidRPr="002A5D0D">
              <w:rPr>
                <w:sz w:val="20"/>
                <w:szCs w:val="20"/>
              </w:rPr>
              <w:t>л. – (Стандарт третьего поколения).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98" w:rsidRPr="002A5D0D" w:rsidRDefault="00AB3398" w:rsidP="00BA185F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98" w:rsidRPr="002A5D0D" w:rsidRDefault="00AB3398" w:rsidP="00BA185F">
            <w:pPr>
              <w:jc w:val="center"/>
              <w:rPr>
                <w:color w:val="FF0000"/>
                <w:sz w:val="20"/>
                <w:szCs w:val="20"/>
              </w:rPr>
            </w:pPr>
            <w:r w:rsidRPr="002A5D0D">
              <w:rPr>
                <w:sz w:val="20"/>
                <w:szCs w:val="20"/>
                <w:lang w:val="en-US"/>
              </w:rPr>
              <w:t>2</w:t>
            </w:r>
          </w:p>
        </w:tc>
      </w:tr>
      <w:tr w:rsidR="00AB3398" w:rsidRPr="002A5D0D" w:rsidTr="00132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8" w:rsidRPr="002A5D0D" w:rsidRDefault="00AB3398" w:rsidP="00BA185F">
            <w:pPr>
              <w:pStyle w:val="af1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8" w:rsidRPr="002A5D0D" w:rsidRDefault="00AB3398" w:rsidP="00BA185F">
            <w:pPr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Положение о порядке проведения учебных и производственных практик для студентов, обучающихся по образовательным стандартам республики Беларусь (утверждено Советом университета. Протокол №5 от 30.01.2015)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98" w:rsidRPr="002A5D0D" w:rsidRDefault="00AB3398" w:rsidP="00BA185F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98" w:rsidRPr="002A5D0D" w:rsidRDefault="00AB3398" w:rsidP="00BA185F">
            <w:pPr>
              <w:jc w:val="center"/>
              <w:rPr>
                <w:sz w:val="20"/>
                <w:szCs w:val="20"/>
              </w:rPr>
            </w:pPr>
            <w:r w:rsidRPr="002A5D0D">
              <w:rPr>
                <w:sz w:val="20"/>
                <w:szCs w:val="20"/>
              </w:rPr>
              <w:t>1</w:t>
            </w:r>
          </w:p>
        </w:tc>
      </w:tr>
      <w:tr w:rsidR="00AB3398" w:rsidRPr="002A5D0D" w:rsidTr="00132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8" w:rsidRPr="002A5D0D" w:rsidRDefault="00AB3398" w:rsidP="00BA185F">
            <w:pPr>
              <w:pStyle w:val="af1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8" w:rsidRPr="002A5D0D" w:rsidRDefault="00AB3398" w:rsidP="00BA185F">
            <w:pPr>
              <w:rPr>
                <w:sz w:val="20"/>
                <w:szCs w:val="20"/>
              </w:rPr>
            </w:pPr>
            <w:proofErr w:type="spellStart"/>
            <w:r w:rsidRPr="00A03977">
              <w:rPr>
                <w:sz w:val="20"/>
                <w:szCs w:val="20"/>
              </w:rPr>
              <w:t>Гуриков</w:t>
            </w:r>
            <w:proofErr w:type="spellEnd"/>
            <w:r w:rsidRPr="00A03977">
              <w:rPr>
                <w:sz w:val="20"/>
                <w:szCs w:val="20"/>
              </w:rPr>
              <w:t xml:space="preserve">, С. Р. Введение в программирование на языке </w:t>
            </w:r>
            <w:proofErr w:type="spellStart"/>
            <w:r w:rsidRPr="00A03977">
              <w:rPr>
                <w:sz w:val="20"/>
                <w:szCs w:val="20"/>
              </w:rPr>
              <w:t>Visual</w:t>
            </w:r>
            <w:proofErr w:type="spellEnd"/>
            <w:r w:rsidRPr="00A03977">
              <w:rPr>
                <w:sz w:val="20"/>
                <w:szCs w:val="20"/>
              </w:rPr>
              <w:t xml:space="preserve"> C#</w:t>
            </w:r>
            <w:proofErr w:type="gramStart"/>
            <w:r w:rsidRPr="00A03977">
              <w:rPr>
                <w:sz w:val="20"/>
                <w:szCs w:val="20"/>
              </w:rPr>
              <w:t xml:space="preserve"> :</w:t>
            </w:r>
            <w:proofErr w:type="gramEnd"/>
            <w:r w:rsidRPr="00A03977">
              <w:rPr>
                <w:sz w:val="20"/>
                <w:szCs w:val="20"/>
              </w:rPr>
              <w:t xml:space="preserve"> учебное пособие / С.Р. </w:t>
            </w:r>
            <w:proofErr w:type="spellStart"/>
            <w:r w:rsidRPr="00A03977">
              <w:rPr>
                <w:sz w:val="20"/>
                <w:szCs w:val="20"/>
              </w:rPr>
              <w:t>Гуриков</w:t>
            </w:r>
            <w:proofErr w:type="spellEnd"/>
            <w:r w:rsidRPr="00A03977">
              <w:rPr>
                <w:sz w:val="20"/>
                <w:szCs w:val="20"/>
              </w:rPr>
              <w:t>. — Москва</w:t>
            </w:r>
            <w:proofErr w:type="gramStart"/>
            <w:r w:rsidRPr="00A03977">
              <w:rPr>
                <w:sz w:val="20"/>
                <w:szCs w:val="20"/>
              </w:rPr>
              <w:t xml:space="preserve"> :</w:t>
            </w:r>
            <w:proofErr w:type="gramEnd"/>
            <w:r w:rsidRPr="00A03977">
              <w:rPr>
                <w:sz w:val="20"/>
                <w:szCs w:val="20"/>
              </w:rPr>
              <w:t xml:space="preserve"> ФОРУМ</w:t>
            </w:r>
            <w:proofErr w:type="gramStart"/>
            <w:r w:rsidRPr="00A03977">
              <w:rPr>
                <w:sz w:val="20"/>
                <w:szCs w:val="20"/>
              </w:rPr>
              <w:t xml:space="preserve"> :</w:t>
            </w:r>
            <w:proofErr w:type="gramEnd"/>
            <w:r w:rsidRPr="00A03977">
              <w:rPr>
                <w:sz w:val="20"/>
                <w:szCs w:val="20"/>
              </w:rPr>
              <w:t xml:space="preserve"> </w:t>
            </w:r>
            <w:proofErr w:type="gramStart"/>
            <w:r w:rsidRPr="00A03977">
              <w:rPr>
                <w:sz w:val="20"/>
                <w:szCs w:val="20"/>
              </w:rPr>
              <w:t>ИНФРА-М, 2020. — 447 с. — (Высшее образование:</w:t>
            </w:r>
            <w:proofErr w:type="gramEnd"/>
            <w:r w:rsidRPr="00A03977">
              <w:rPr>
                <w:sz w:val="20"/>
                <w:szCs w:val="20"/>
              </w:rPr>
              <w:t xml:space="preserve"> </w:t>
            </w:r>
            <w:proofErr w:type="spellStart"/>
            <w:r w:rsidRPr="00A03977">
              <w:rPr>
                <w:sz w:val="20"/>
                <w:szCs w:val="20"/>
              </w:rPr>
              <w:t>Бакалавриат</w:t>
            </w:r>
            <w:proofErr w:type="spellEnd"/>
            <w:r w:rsidRPr="00A03977">
              <w:rPr>
                <w:sz w:val="20"/>
                <w:szCs w:val="20"/>
              </w:rPr>
              <w:t>). - ISBN 978-5-00091-458-8. - Текст</w:t>
            </w:r>
            <w:proofErr w:type="gramStart"/>
            <w:r w:rsidRPr="00A03977">
              <w:rPr>
                <w:sz w:val="20"/>
                <w:szCs w:val="20"/>
              </w:rPr>
              <w:t xml:space="preserve"> :</w:t>
            </w:r>
            <w:proofErr w:type="gramEnd"/>
            <w:r w:rsidRPr="00A03977">
              <w:rPr>
                <w:sz w:val="20"/>
                <w:szCs w:val="20"/>
              </w:rPr>
              <w:t xml:space="preserve"> электронный. - URL: </w:t>
            </w:r>
            <w:hyperlink r:id="rId17" w:history="1">
              <w:r w:rsidRPr="008A4E9A">
                <w:rPr>
                  <w:rStyle w:val="a4"/>
                  <w:sz w:val="20"/>
                  <w:szCs w:val="20"/>
                </w:rPr>
                <w:t>https://znanium.com/catalog/product/1092167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98" w:rsidRPr="002A5D0D" w:rsidRDefault="00AB3398" w:rsidP="00132F77">
            <w:pPr>
              <w:jc w:val="both"/>
              <w:rPr>
                <w:sz w:val="20"/>
                <w:szCs w:val="20"/>
              </w:rPr>
            </w:pPr>
            <w:r w:rsidRPr="00A03977">
              <w:rPr>
                <w:sz w:val="20"/>
                <w:szCs w:val="20"/>
              </w:rPr>
              <w:t>Рекомендовано в качестве учебного пособия для студентов образовательных учреждений высшего образования, обучающихся по направлению подготовки 11.03.02 «Инфокоммуникационные техноло</w:t>
            </w:r>
            <w:r w:rsidR="00132F77">
              <w:rPr>
                <w:sz w:val="20"/>
                <w:szCs w:val="20"/>
              </w:rPr>
              <w:softHyphen/>
            </w:r>
            <w:r w:rsidRPr="00A03977">
              <w:rPr>
                <w:sz w:val="20"/>
                <w:szCs w:val="20"/>
              </w:rPr>
              <w:t>гии и системы связи» (квалификация (степень) «бакалавр»)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8" w:rsidRDefault="00AB3398" w:rsidP="00BA185F">
            <w:pPr>
              <w:jc w:val="center"/>
              <w:rPr>
                <w:sz w:val="20"/>
                <w:szCs w:val="20"/>
                <w:lang w:val="en-US"/>
              </w:rPr>
            </w:pPr>
            <w:r w:rsidRPr="00346FFC">
              <w:rPr>
                <w:sz w:val="20"/>
                <w:szCs w:val="20"/>
                <w:lang w:val="en-US"/>
              </w:rPr>
              <w:t>znanium.com</w:t>
            </w:r>
          </w:p>
        </w:tc>
      </w:tr>
      <w:tr w:rsidR="00AB3398" w:rsidRPr="002A5D0D" w:rsidTr="00132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8" w:rsidRPr="002A5D0D" w:rsidRDefault="00AB3398" w:rsidP="00BA185F">
            <w:pPr>
              <w:pStyle w:val="af1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8" w:rsidRPr="00E619B6" w:rsidRDefault="00AB3398" w:rsidP="00BA185F">
            <w:pPr>
              <w:rPr>
                <w:sz w:val="20"/>
                <w:szCs w:val="20"/>
              </w:rPr>
            </w:pPr>
            <w:r w:rsidRPr="002D37A5">
              <w:rPr>
                <w:sz w:val="20"/>
                <w:szCs w:val="20"/>
              </w:rPr>
              <w:t>Шустова, Л. И. Базы данных</w:t>
            </w:r>
            <w:proofErr w:type="gramStart"/>
            <w:r w:rsidRPr="002D37A5">
              <w:rPr>
                <w:sz w:val="20"/>
                <w:szCs w:val="20"/>
              </w:rPr>
              <w:t xml:space="preserve"> :</w:t>
            </w:r>
            <w:proofErr w:type="gramEnd"/>
            <w:r w:rsidRPr="002D37A5">
              <w:rPr>
                <w:sz w:val="20"/>
                <w:szCs w:val="20"/>
              </w:rPr>
              <w:t xml:space="preserve"> учебник / Л.И. Шустова, О.В. Тараканов. </w:t>
            </w:r>
            <w:r>
              <w:rPr>
                <w:sz w:val="20"/>
                <w:szCs w:val="20"/>
              </w:rPr>
              <w:t>–</w:t>
            </w:r>
            <w:r w:rsidRPr="002D37A5">
              <w:rPr>
                <w:sz w:val="20"/>
                <w:szCs w:val="20"/>
              </w:rPr>
              <w:t xml:space="preserve"> Москва</w:t>
            </w:r>
            <w:proofErr w:type="gramStart"/>
            <w:r w:rsidRPr="002D37A5">
              <w:rPr>
                <w:sz w:val="20"/>
                <w:szCs w:val="20"/>
              </w:rPr>
              <w:t xml:space="preserve"> :</w:t>
            </w:r>
            <w:proofErr w:type="gramEnd"/>
            <w:r w:rsidRPr="002D37A5">
              <w:rPr>
                <w:sz w:val="20"/>
                <w:szCs w:val="20"/>
              </w:rPr>
              <w:t xml:space="preserve"> ИНФРА-М, 2021. </w:t>
            </w:r>
            <w:r>
              <w:rPr>
                <w:sz w:val="20"/>
                <w:szCs w:val="20"/>
              </w:rPr>
              <w:t>–</w:t>
            </w:r>
            <w:r w:rsidRPr="002D37A5">
              <w:rPr>
                <w:sz w:val="20"/>
                <w:szCs w:val="20"/>
              </w:rPr>
              <w:t xml:space="preserve"> 304 с. + Доп. материалы [Электронный ресурс]. </w:t>
            </w:r>
            <w:r>
              <w:rPr>
                <w:sz w:val="20"/>
                <w:szCs w:val="20"/>
              </w:rPr>
              <w:t>–</w:t>
            </w:r>
            <w:r w:rsidRPr="002D37A5">
              <w:rPr>
                <w:sz w:val="20"/>
                <w:szCs w:val="20"/>
              </w:rPr>
              <w:t xml:space="preserve"> (Высшее образование: </w:t>
            </w:r>
            <w:proofErr w:type="spellStart"/>
            <w:r w:rsidRPr="002D37A5">
              <w:rPr>
                <w:sz w:val="20"/>
                <w:szCs w:val="20"/>
              </w:rPr>
              <w:t>Бакалавриат</w:t>
            </w:r>
            <w:proofErr w:type="spellEnd"/>
            <w:r w:rsidRPr="002D37A5"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>–</w:t>
            </w:r>
            <w:r w:rsidRPr="002D37A5">
              <w:rPr>
                <w:sz w:val="20"/>
                <w:szCs w:val="20"/>
              </w:rPr>
              <w:t xml:space="preserve"> DOI 10.12737/11549. - ISBN 978-5-16-010485-0. - Текст</w:t>
            </w:r>
            <w:proofErr w:type="gramStart"/>
            <w:r w:rsidRPr="002D37A5">
              <w:rPr>
                <w:sz w:val="20"/>
                <w:szCs w:val="20"/>
              </w:rPr>
              <w:t xml:space="preserve"> :</w:t>
            </w:r>
            <w:proofErr w:type="gramEnd"/>
            <w:r w:rsidRPr="002D37A5">
              <w:rPr>
                <w:sz w:val="20"/>
                <w:szCs w:val="20"/>
              </w:rPr>
              <w:t xml:space="preserve"> электронный. - URL: </w:t>
            </w:r>
            <w:hyperlink r:id="rId18" w:history="1">
              <w:r w:rsidRPr="008A4E9A">
                <w:rPr>
                  <w:rStyle w:val="a4"/>
                  <w:sz w:val="20"/>
                  <w:szCs w:val="20"/>
                </w:rPr>
                <w:t>https://znanium.com/catalog/product/1362122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98" w:rsidRPr="00E619B6" w:rsidRDefault="00AB3398" w:rsidP="00132F77">
            <w:pPr>
              <w:jc w:val="both"/>
              <w:rPr>
                <w:sz w:val="20"/>
                <w:szCs w:val="20"/>
              </w:rPr>
            </w:pPr>
            <w:r w:rsidRPr="002D37A5">
              <w:rPr>
                <w:sz w:val="20"/>
                <w:szCs w:val="20"/>
              </w:rPr>
              <w:t>Допущено</w:t>
            </w:r>
            <w:r w:rsidR="00132F77">
              <w:rPr>
                <w:sz w:val="20"/>
                <w:szCs w:val="20"/>
              </w:rPr>
              <w:t xml:space="preserve"> </w:t>
            </w:r>
            <w:r w:rsidRPr="002D37A5">
              <w:rPr>
                <w:sz w:val="20"/>
                <w:szCs w:val="20"/>
              </w:rPr>
              <w:t>Учебно-методическим объединением по образованию в области прикладной информатики в качестве учебника для студентов, обучающихся по направлению подготовки 09.03.03 «Прикладная информатика» (квалификация (степень) «бакалавр»)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8" w:rsidRPr="002D37A5" w:rsidRDefault="00AB3398" w:rsidP="00BA185F">
            <w:pPr>
              <w:jc w:val="center"/>
              <w:rPr>
                <w:sz w:val="20"/>
                <w:szCs w:val="20"/>
              </w:rPr>
            </w:pPr>
            <w:r w:rsidRPr="00346FFC">
              <w:rPr>
                <w:sz w:val="20"/>
                <w:szCs w:val="20"/>
                <w:lang w:val="en-US"/>
              </w:rPr>
              <w:t>znanium.com</w:t>
            </w:r>
          </w:p>
        </w:tc>
      </w:tr>
      <w:tr w:rsidR="00AB3398" w:rsidRPr="002A5D0D" w:rsidTr="00132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8" w:rsidRPr="002A5D0D" w:rsidRDefault="00AB3398" w:rsidP="00BA185F">
            <w:pPr>
              <w:pStyle w:val="af1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8" w:rsidRPr="002D37A5" w:rsidRDefault="00AB3398" w:rsidP="00BA185F">
            <w:pPr>
              <w:rPr>
                <w:sz w:val="20"/>
                <w:szCs w:val="20"/>
              </w:rPr>
            </w:pPr>
            <w:r w:rsidRPr="000E47B7">
              <w:rPr>
                <w:sz w:val="20"/>
                <w:szCs w:val="20"/>
              </w:rPr>
              <w:t>Агальцов, В. П. Базы данных</w:t>
            </w:r>
            <w:proofErr w:type="gramStart"/>
            <w:r w:rsidRPr="000E47B7">
              <w:rPr>
                <w:sz w:val="20"/>
                <w:szCs w:val="20"/>
              </w:rPr>
              <w:t xml:space="preserve"> :</w:t>
            </w:r>
            <w:proofErr w:type="gramEnd"/>
            <w:r w:rsidRPr="000E47B7">
              <w:rPr>
                <w:sz w:val="20"/>
                <w:szCs w:val="20"/>
              </w:rPr>
              <w:t xml:space="preserve"> в 2 кн. Книга 2. Распределенные и удаленные базы данных</w:t>
            </w:r>
            <w:proofErr w:type="gramStart"/>
            <w:r w:rsidRPr="000E47B7">
              <w:rPr>
                <w:sz w:val="20"/>
                <w:szCs w:val="20"/>
              </w:rPr>
              <w:t xml:space="preserve"> :</w:t>
            </w:r>
            <w:proofErr w:type="gramEnd"/>
            <w:r w:rsidRPr="000E47B7">
              <w:rPr>
                <w:sz w:val="20"/>
                <w:szCs w:val="20"/>
              </w:rPr>
              <w:t xml:space="preserve"> учебник / В.П. Агальцов. — Москва</w:t>
            </w:r>
            <w:proofErr w:type="gramStart"/>
            <w:r w:rsidRPr="000E47B7">
              <w:rPr>
                <w:sz w:val="20"/>
                <w:szCs w:val="20"/>
              </w:rPr>
              <w:t xml:space="preserve"> :</w:t>
            </w:r>
            <w:proofErr w:type="gramEnd"/>
            <w:r w:rsidRPr="000E47B7">
              <w:rPr>
                <w:sz w:val="20"/>
                <w:szCs w:val="20"/>
              </w:rPr>
              <w:t xml:space="preserve"> ФОРУМ</w:t>
            </w:r>
            <w:proofErr w:type="gramStart"/>
            <w:r w:rsidRPr="000E47B7">
              <w:rPr>
                <w:sz w:val="20"/>
                <w:szCs w:val="20"/>
              </w:rPr>
              <w:t xml:space="preserve"> :</w:t>
            </w:r>
            <w:proofErr w:type="gramEnd"/>
            <w:r w:rsidRPr="000E47B7">
              <w:rPr>
                <w:sz w:val="20"/>
                <w:szCs w:val="20"/>
              </w:rPr>
              <w:t xml:space="preserve"> </w:t>
            </w:r>
            <w:proofErr w:type="gramStart"/>
            <w:r w:rsidRPr="000E47B7">
              <w:rPr>
                <w:sz w:val="20"/>
                <w:szCs w:val="20"/>
              </w:rPr>
              <w:t>ИНФРА-М, 2021. — 271 с. — (Высшее образование:</w:t>
            </w:r>
            <w:proofErr w:type="gramEnd"/>
            <w:r w:rsidRPr="000E47B7">
              <w:rPr>
                <w:sz w:val="20"/>
                <w:szCs w:val="20"/>
              </w:rPr>
              <w:t xml:space="preserve"> </w:t>
            </w:r>
            <w:proofErr w:type="spellStart"/>
            <w:r w:rsidRPr="000E47B7">
              <w:rPr>
                <w:sz w:val="20"/>
                <w:szCs w:val="20"/>
              </w:rPr>
              <w:t>Бакалавриат</w:t>
            </w:r>
            <w:proofErr w:type="spellEnd"/>
            <w:r w:rsidRPr="000E47B7">
              <w:rPr>
                <w:sz w:val="20"/>
                <w:szCs w:val="20"/>
              </w:rPr>
              <w:t>). - ISBN 978-5-8199-0713-9. - Текст</w:t>
            </w:r>
            <w:proofErr w:type="gramStart"/>
            <w:r w:rsidRPr="000E47B7">
              <w:rPr>
                <w:sz w:val="20"/>
                <w:szCs w:val="20"/>
              </w:rPr>
              <w:t xml:space="preserve"> :</w:t>
            </w:r>
            <w:proofErr w:type="gramEnd"/>
            <w:r w:rsidRPr="000E47B7">
              <w:rPr>
                <w:sz w:val="20"/>
                <w:szCs w:val="20"/>
              </w:rPr>
              <w:t xml:space="preserve"> электронный. - URL: </w:t>
            </w:r>
            <w:hyperlink r:id="rId19" w:history="1">
              <w:r w:rsidRPr="008A4E9A">
                <w:rPr>
                  <w:rStyle w:val="a4"/>
                  <w:sz w:val="20"/>
                  <w:szCs w:val="20"/>
                </w:rPr>
                <w:t>https://znanium.com/catalog/product/1514118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98" w:rsidRPr="002D37A5" w:rsidRDefault="00AB3398" w:rsidP="00132F77">
            <w:pPr>
              <w:jc w:val="both"/>
              <w:rPr>
                <w:sz w:val="20"/>
                <w:szCs w:val="20"/>
              </w:rPr>
            </w:pPr>
            <w:r w:rsidRPr="000E47B7">
              <w:rPr>
                <w:sz w:val="20"/>
                <w:szCs w:val="20"/>
              </w:rPr>
              <w:t>Допущено Учебно-методическим объединением вузов по университетскому политехническому образованию в качестве учебника для студентов высших учебных заведений, обучающихся по направлению 09.03.01 «Информатика и вычислительная 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98" w:rsidRPr="000E47B7" w:rsidRDefault="00AB3398" w:rsidP="00BA185F">
            <w:pPr>
              <w:jc w:val="center"/>
              <w:rPr>
                <w:sz w:val="20"/>
                <w:szCs w:val="20"/>
              </w:rPr>
            </w:pPr>
            <w:r w:rsidRPr="00346FFC">
              <w:rPr>
                <w:sz w:val="20"/>
                <w:szCs w:val="20"/>
                <w:lang w:val="en-US"/>
              </w:rPr>
              <w:t>znanium.com</w:t>
            </w:r>
          </w:p>
        </w:tc>
      </w:tr>
    </w:tbl>
    <w:p w:rsidR="00AB3398" w:rsidRDefault="00AB3398" w:rsidP="00AB3398"/>
    <w:p w:rsidR="00AB3398" w:rsidRDefault="00AB3398" w:rsidP="00AB3398">
      <w:pPr>
        <w:ind w:firstLine="567"/>
        <w:jc w:val="both"/>
        <w:rPr>
          <w:b/>
        </w:rPr>
      </w:pPr>
      <w:r>
        <w:rPr>
          <w:b/>
        </w:rPr>
        <w:t>3</w:t>
      </w:r>
      <w:r w:rsidRPr="001C380C">
        <w:rPr>
          <w:b/>
        </w:rPr>
        <w:t>.</w:t>
      </w:r>
      <w:r>
        <w:rPr>
          <w:b/>
        </w:rPr>
        <w:t>5 Информационные технологии</w:t>
      </w:r>
    </w:p>
    <w:p w:rsidR="00AB3398" w:rsidRDefault="00AB3398" w:rsidP="00AB3398">
      <w:pPr>
        <w:ind w:firstLine="567"/>
      </w:pPr>
    </w:p>
    <w:p w:rsidR="00AB3398" w:rsidRPr="00C87722" w:rsidRDefault="00AB3398" w:rsidP="00AB3398">
      <w:pPr>
        <w:ind w:firstLine="567"/>
        <w:jc w:val="both"/>
      </w:pPr>
      <w:r>
        <w:t>Преддипломная</w:t>
      </w:r>
      <w:r w:rsidRPr="00C87722">
        <w:t xml:space="preserve"> практика проводится с использованием компьютерной техники.</w:t>
      </w:r>
    </w:p>
    <w:p w:rsidR="00AB3398" w:rsidRPr="0056637F" w:rsidRDefault="00AB3398" w:rsidP="00AB3398">
      <w:pPr>
        <w:ind w:firstLine="567"/>
        <w:jc w:val="both"/>
      </w:pPr>
      <w:r>
        <w:t>Необходимое п</w:t>
      </w:r>
      <w:r w:rsidRPr="0066151E">
        <w:t xml:space="preserve">рограммное обеспечение: операционная система </w:t>
      </w:r>
      <w:proofErr w:type="spellStart"/>
      <w:r w:rsidRPr="0066151E">
        <w:t>Windows</w:t>
      </w:r>
      <w:proofErr w:type="spellEnd"/>
      <w:r>
        <w:t xml:space="preserve"> или </w:t>
      </w:r>
      <w:r>
        <w:rPr>
          <w:lang w:val="en-US"/>
        </w:rPr>
        <w:t>Linux</w:t>
      </w:r>
      <w:r w:rsidRPr="0066151E">
        <w:t xml:space="preserve">, серверное программное обеспечение </w:t>
      </w:r>
      <w:proofErr w:type="spellStart"/>
      <w:r w:rsidRPr="0066151E">
        <w:t>Microsoft</w:t>
      </w:r>
      <w:proofErr w:type="spellEnd"/>
      <w:r w:rsidRPr="0056637F">
        <w:t xml:space="preserve"> </w:t>
      </w:r>
      <w:r>
        <w:t xml:space="preserve">или </w:t>
      </w:r>
      <w:r>
        <w:rPr>
          <w:lang w:val="en-US"/>
        </w:rPr>
        <w:t>Linux</w:t>
      </w:r>
      <w:r w:rsidRPr="0066151E">
        <w:t xml:space="preserve">, </w:t>
      </w:r>
      <w:r>
        <w:t>антивирусное</w:t>
      </w:r>
      <w:r w:rsidRPr="0066151E">
        <w:t xml:space="preserve"> средство защиты </w:t>
      </w:r>
      <w:r w:rsidRPr="0066151E">
        <w:lastRenderedPageBreak/>
        <w:t xml:space="preserve">информации, </w:t>
      </w:r>
      <w:r>
        <w:t xml:space="preserve">офисный пакет для работы с документами, </w:t>
      </w:r>
      <w:r w:rsidRPr="002E7653">
        <w:t>средство управления базами данных</w:t>
      </w:r>
      <w:r>
        <w:t xml:space="preserve">, интегрированная среда разработки приложений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. </w:t>
      </w:r>
      <w:r w:rsidRPr="0056637F">
        <w:t xml:space="preserve"> </w:t>
      </w:r>
    </w:p>
    <w:p w:rsidR="00AB3398" w:rsidRDefault="00AB3398" w:rsidP="00AB3398">
      <w:pPr>
        <w:ind w:firstLine="567"/>
        <w:jc w:val="both"/>
        <w:rPr>
          <w:b/>
        </w:rPr>
      </w:pPr>
    </w:p>
    <w:p w:rsidR="00AB3398" w:rsidRDefault="00AB3398" w:rsidP="00AB3398">
      <w:pPr>
        <w:ind w:firstLine="567"/>
        <w:jc w:val="both"/>
        <w:rPr>
          <w:b/>
        </w:rPr>
      </w:pPr>
      <w:r>
        <w:rPr>
          <w:b/>
        </w:rPr>
        <w:t>3</w:t>
      </w:r>
      <w:r w:rsidRPr="001C380C">
        <w:rPr>
          <w:b/>
        </w:rPr>
        <w:t>.</w:t>
      </w:r>
      <w:r>
        <w:rPr>
          <w:b/>
        </w:rPr>
        <w:t>6</w:t>
      </w:r>
      <w:r w:rsidRPr="00BB49DA">
        <w:rPr>
          <w:b/>
        </w:rPr>
        <w:t xml:space="preserve"> Перечень ресурсов сети Интернет </w:t>
      </w:r>
    </w:p>
    <w:p w:rsidR="00AB3398" w:rsidRDefault="00AB3398" w:rsidP="00AB3398">
      <w:pPr>
        <w:ind w:firstLine="567"/>
        <w:jc w:val="both"/>
        <w:rPr>
          <w:b/>
        </w:rPr>
      </w:pPr>
    </w:p>
    <w:p w:rsidR="00AB3398" w:rsidRDefault="00646263" w:rsidP="00AB3398">
      <w:pPr>
        <w:ind w:firstLine="567"/>
        <w:jc w:val="both"/>
      </w:pPr>
      <w:hyperlink r:id="rId20" w:history="1">
        <w:r w:rsidR="00AB3398" w:rsidRPr="007B3366">
          <w:rPr>
            <w:rStyle w:val="a4"/>
            <w:lang w:val="en-US"/>
          </w:rPr>
          <w:t>http</w:t>
        </w:r>
        <w:r w:rsidR="00AB3398" w:rsidRPr="005672C5">
          <w:rPr>
            <w:rStyle w:val="a4"/>
          </w:rPr>
          <w:t>://</w:t>
        </w:r>
        <w:proofErr w:type="spellStart"/>
        <w:r w:rsidR="00AB3398" w:rsidRPr="007B3366">
          <w:rPr>
            <w:rStyle w:val="a4"/>
            <w:lang w:val="en-US"/>
          </w:rPr>
          <w:t>moodle</w:t>
        </w:r>
        <w:proofErr w:type="spellEnd"/>
        <w:r w:rsidR="00AB3398" w:rsidRPr="005672C5">
          <w:rPr>
            <w:rStyle w:val="a4"/>
          </w:rPr>
          <w:t>.</w:t>
        </w:r>
        <w:proofErr w:type="spellStart"/>
        <w:r w:rsidR="00AB3398" w:rsidRPr="007B3366">
          <w:rPr>
            <w:rStyle w:val="a4"/>
            <w:lang w:val="en-US"/>
          </w:rPr>
          <w:t>bru</w:t>
        </w:r>
        <w:proofErr w:type="spellEnd"/>
        <w:r w:rsidR="00AB3398" w:rsidRPr="005672C5">
          <w:rPr>
            <w:rStyle w:val="a4"/>
          </w:rPr>
          <w:t>.</w:t>
        </w:r>
        <w:r w:rsidR="00AB3398" w:rsidRPr="007B3366">
          <w:rPr>
            <w:rStyle w:val="a4"/>
            <w:lang w:val="en-US"/>
          </w:rPr>
          <w:t>by</w:t>
        </w:r>
      </w:hyperlink>
      <w:r w:rsidR="00AB3398" w:rsidRPr="005672C5">
        <w:t xml:space="preserve"> </w:t>
      </w:r>
      <w:r w:rsidR="00AB3398">
        <w:t>–</w:t>
      </w:r>
      <w:r w:rsidR="00AB3398" w:rsidRPr="005672C5">
        <w:t xml:space="preserve"> </w:t>
      </w:r>
      <w:r w:rsidR="00AB3398">
        <w:t>Образовательный портал Белорусско-Российского университета</w:t>
      </w:r>
      <w:r w:rsidR="00AB3398" w:rsidRPr="005672C5">
        <w:t>;</w:t>
      </w:r>
    </w:p>
    <w:p w:rsidR="00AB3398" w:rsidRDefault="00646263" w:rsidP="00AB3398">
      <w:pPr>
        <w:ind w:firstLine="567"/>
        <w:jc w:val="both"/>
      </w:pPr>
      <w:hyperlink r:id="rId21" w:history="1">
        <w:r w:rsidR="00AB3398" w:rsidRPr="005672C5">
          <w:rPr>
            <w:rStyle w:val="a4"/>
            <w:lang w:val="en-US"/>
          </w:rPr>
          <w:t>http</w:t>
        </w:r>
        <w:r w:rsidR="00AB3398" w:rsidRPr="005672C5">
          <w:rPr>
            <w:rStyle w:val="a4"/>
          </w:rPr>
          <w:t>://</w:t>
        </w:r>
        <w:r w:rsidR="00AB3398" w:rsidRPr="005672C5">
          <w:rPr>
            <w:rStyle w:val="a4"/>
            <w:lang w:val="en-US"/>
          </w:rPr>
          <w:t>e</w:t>
        </w:r>
        <w:r w:rsidR="00AB3398" w:rsidRPr="005672C5">
          <w:rPr>
            <w:rStyle w:val="a4"/>
          </w:rPr>
          <w:t>.</w:t>
        </w:r>
        <w:proofErr w:type="spellStart"/>
        <w:r w:rsidR="00AB3398" w:rsidRPr="005672C5">
          <w:rPr>
            <w:rStyle w:val="a4"/>
            <w:lang w:val="en-US"/>
          </w:rPr>
          <w:t>biblio</w:t>
        </w:r>
        <w:proofErr w:type="spellEnd"/>
        <w:r w:rsidR="00AB3398" w:rsidRPr="005672C5">
          <w:rPr>
            <w:rStyle w:val="a4"/>
          </w:rPr>
          <w:t>.</w:t>
        </w:r>
        <w:proofErr w:type="spellStart"/>
        <w:r w:rsidR="00AB3398" w:rsidRPr="005672C5">
          <w:rPr>
            <w:rStyle w:val="a4"/>
            <w:lang w:val="en-US"/>
          </w:rPr>
          <w:t>bru</w:t>
        </w:r>
        <w:proofErr w:type="spellEnd"/>
        <w:r w:rsidR="00AB3398" w:rsidRPr="005672C5">
          <w:rPr>
            <w:rStyle w:val="a4"/>
          </w:rPr>
          <w:t>.</w:t>
        </w:r>
        <w:r w:rsidR="00AB3398" w:rsidRPr="005672C5">
          <w:rPr>
            <w:rStyle w:val="a4"/>
            <w:lang w:val="en-US"/>
          </w:rPr>
          <w:t>by</w:t>
        </w:r>
        <w:r w:rsidR="00AB3398" w:rsidRPr="005672C5">
          <w:rPr>
            <w:rStyle w:val="a4"/>
          </w:rPr>
          <w:t>/</w:t>
        </w:r>
      </w:hyperlink>
      <w:r w:rsidR="00AB3398" w:rsidRPr="005672C5">
        <w:t xml:space="preserve"> </w:t>
      </w:r>
      <w:r w:rsidR="00AB3398">
        <w:t>–</w:t>
      </w:r>
      <w:r w:rsidR="00AB3398" w:rsidRPr="005672C5">
        <w:t xml:space="preserve"> </w:t>
      </w:r>
      <w:r w:rsidR="00AB3398">
        <w:t>Электронная библиотека Белорусско-Российского университета</w:t>
      </w:r>
      <w:r w:rsidR="00AB3398" w:rsidRPr="005672C5">
        <w:t>;</w:t>
      </w:r>
    </w:p>
    <w:p w:rsidR="00AB3398" w:rsidRPr="005672C5" w:rsidRDefault="00646263" w:rsidP="00AB3398">
      <w:pPr>
        <w:ind w:firstLine="567"/>
        <w:jc w:val="both"/>
      </w:pPr>
      <w:hyperlink r:id="rId22" w:history="1">
        <w:r w:rsidR="00AB3398" w:rsidRPr="007B3366">
          <w:rPr>
            <w:rStyle w:val="a4"/>
            <w:lang w:val="en-US"/>
          </w:rPr>
          <w:t>https</w:t>
        </w:r>
        <w:r w:rsidR="00AB3398" w:rsidRPr="005672C5">
          <w:rPr>
            <w:rStyle w:val="a4"/>
          </w:rPr>
          <w:t>://</w:t>
        </w:r>
        <w:proofErr w:type="spellStart"/>
        <w:r w:rsidR="00AB3398" w:rsidRPr="007B3366">
          <w:rPr>
            <w:rStyle w:val="a4"/>
            <w:lang w:val="en-US"/>
          </w:rPr>
          <w:t>znanium</w:t>
        </w:r>
        <w:proofErr w:type="spellEnd"/>
        <w:r w:rsidR="00AB3398" w:rsidRPr="005672C5">
          <w:rPr>
            <w:rStyle w:val="a4"/>
          </w:rPr>
          <w:t>.</w:t>
        </w:r>
        <w:r w:rsidR="00AB3398" w:rsidRPr="007B3366">
          <w:rPr>
            <w:rStyle w:val="a4"/>
            <w:lang w:val="en-US"/>
          </w:rPr>
          <w:t>com</w:t>
        </w:r>
        <w:r w:rsidR="00AB3398" w:rsidRPr="005672C5">
          <w:rPr>
            <w:rStyle w:val="a4"/>
          </w:rPr>
          <w:t>/</w:t>
        </w:r>
      </w:hyperlink>
      <w:r w:rsidR="00AB3398" w:rsidRPr="005672C5">
        <w:t xml:space="preserve"> </w:t>
      </w:r>
      <w:r w:rsidR="00AB3398">
        <w:t>–</w:t>
      </w:r>
      <w:r w:rsidR="00AB3398" w:rsidRPr="005672C5">
        <w:t xml:space="preserve"> Электронно-библиотечная система </w:t>
      </w:r>
      <w:proofErr w:type="spellStart"/>
      <w:r w:rsidR="00AB3398" w:rsidRPr="005672C5">
        <w:rPr>
          <w:lang w:val="en-US"/>
        </w:rPr>
        <w:t>Znanium</w:t>
      </w:r>
      <w:proofErr w:type="spellEnd"/>
      <w:r w:rsidR="00AB3398" w:rsidRPr="005672C5">
        <w:t>;</w:t>
      </w:r>
    </w:p>
    <w:p w:rsidR="00AB3398" w:rsidRDefault="00646263" w:rsidP="00AB3398">
      <w:pPr>
        <w:ind w:firstLine="567"/>
        <w:jc w:val="both"/>
      </w:pPr>
      <w:hyperlink r:id="rId23" w:history="1">
        <w:r w:rsidR="00AB3398" w:rsidRPr="007B3366">
          <w:rPr>
            <w:rStyle w:val="a4"/>
            <w:lang w:val="en-US"/>
          </w:rPr>
          <w:t>https</w:t>
        </w:r>
        <w:r w:rsidR="00AB3398" w:rsidRPr="005672C5">
          <w:rPr>
            <w:rStyle w:val="a4"/>
          </w:rPr>
          <w:t>://</w:t>
        </w:r>
        <w:proofErr w:type="spellStart"/>
        <w:r w:rsidR="00AB3398" w:rsidRPr="007B3366">
          <w:rPr>
            <w:rStyle w:val="a4"/>
            <w:lang w:val="en-US"/>
          </w:rPr>
          <w:t>stepik</w:t>
        </w:r>
        <w:proofErr w:type="spellEnd"/>
        <w:r w:rsidR="00AB3398" w:rsidRPr="005672C5">
          <w:rPr>
            <w:rStyle w:val="a4"/>
          </w:rPr>
          <w:t>.</w:t>
        </w:r>
        <w:r w:rsidR="00AB3398" w:rsidRPr="007B3366">
          <w:rPr>
            <w:rStyle w:val="a4"/>
            <w:lang w:val="en-US"/>
          </w:rPr>
          <w:t>org</w:t>
        </w:r>
        <w:r w:rsidR="00AB3398" w:rsidRPr="005672C5">
          <w:rPr>
            <w:rStyle w:val="a4"/>
          </w:rPr>
          <w:t>/</w:t>
        </w:r>
        <w:r w:rsidR="00AB3398" w:rsidRPr="007B3366">
          <w:rPr>
            <w:rStyle w:val="a4"/>
            <w:lang w:val="en-US"/>
          </w:rPr>
          <w:t>catalog</w:t>
        </w:r>
      </w:hyperlink>
      <w:r w:rsidR="00AB3398" w:rsidRPr="005672C5">
        <w:t xml:space="preserve"> – Российская образовательная платформа и конструктор бесплатных открытых онлайн-курсов и уроков</w:t>
      </w:r>
      <w:r w:rsidR="00AB3398">
        <w:t>;</w:t>
      </w:r>
    </w:p>
    <w:p w:rsidR="00AB3398" w:rsidRDefault="00646263" w:rsidP="00AB3398">
      <w:pPr>
        <w:ind w:firstLine="567"/>
        <w:jc w:val="both"/>
      </w:pPr>
      <w:hyperlink r:id="rId24" w:history="1">
        <w:r w:rsidR="00AB3398" w:rsidRPr="00C7001D">
          <w:rPr>
            <w:rStyle w:val="a4"/>
          </w:rPr>
          <w:t>https://habr.com/ru/</w:t>
        </w:r>
      </w:hyperlink>
      <w:r w:rsidR="00AB3398">
        <w:t xml:space="preserve"> </w:t>
      </w:r>
      <w:r w:rsidR="00AB3398" w:rsidRPr="005672C5">
        <w:t>–</w:t>
      </w:r>
      <w:r w:rsidR="00AB3398">
        <w:t xml:space="preserve"> </w:t>
      </w:r>
      <w:proofErr w:type="spellStart"/>
      <w:r w:rsidR="00AB3398">
        <w:t>Хабр</w:t>
      </w:r>
      <w:proofErr w:type="spellEnd"/>
      <w:r w:rsidR="00AB3398">
        <w:t>. Публикации по ИТ тематикам</w:t>
      </w:r>
      <w:r w:rsidR="00AB3398" w:rsidRPr="00BD2C07">
        <w:t>;</w:t>
      </w:r>
    </w:p>
    <w:p w:rsidR="00AB3398" w:rsidRDefault="00646263" w:rsidP="00AB3398">
      <w:pPr>
        <w:ind w:firstLine="567"/>
        <w:jc w:val="both"/>
      </w:pPr>
      <w:hyperlink r:id="rId25" w:history="1">
        <w:r w:rsidR="00AB3398" w:rsidRPr="00C7001D">
          <w:rPr>
            <w:rStyle w:val="a4"/>
          </w:rPr>
          <w:t>https://metanit.com/</w:t>
        </w:r>
      </w:hyperlink>
      <w:r w:rsidR="00AB3398">
        <w:t xml:space="preserve"> – Сайт о программировании С/С++/С</w:t>
      </w:r>
      <w:r w:rsidR="00AB3398" w:rsidRPr="00641281">
        <w:t>#</w:t>
      </w:r>
      <w:r w:rsidR="00AB3398" w:rsidRPr="00142710">
        <w:t>/</w:t>
      </w:r>
      <w:proofErr w:type="spellStart"/>
      <w:r w:rsidR="00AB3398">
        <w:rPr>
          <w:lang w:val="en-US"/>
        </w:rPr>
        <w:t>Vb</w:t>
      </w:r>
      <w:proofErr w:type="spellEnd"/>
      <w:r w:rsidR="00AB3398" w:rsidRPr="00142710">
        <w:t>.</w:t>
      </w:r>
      <w:r w:rsidR="00AB3398">
        <w:rPr>
          <w:lang w:val="en-US"/>
        </w:rPr>
        <w:t>Net</w:t>
      </w:r>
      <w:r w:rsidR="00AB3398" w:rsidRPr="00142710">
        <w:t>/</w:t>
      </w:r>
      <w:r w:rsidR="00AB3398">
        <w:rPr>
          <w:lang w:val="en-US"/>
        </w:rPr>
        <w:t>Python</w:t>
      </w:r>
      <w:r w:rsidR="00AB3398" w:rsidRPr="00142710">
        <w:t>/</w:t>
      </w:r>
      <w:r w:rsidR="00AB3398">
        <w:rPr>
          <w:lang w:val="en-US"/>
        </w:rPr>
        <w:t>SQL</w:t>
      </w:r>
      <w:r w:rsidR="00AB3398" w:rsidRPr="00142710">
        <w:t xml:space="preserve"> </w:t>
      </w:r>
      <w:r w:rsidR="00AB3398">
        <w:t>и т.д.</w:t>
      </w:r>
    </w:p>
    <w:p w:rsidR="00AB3398" w:rsidRDefault="00646263" w:rsidP="00AB3398">
      <w:pPr>
        <w:ind w:firstLine="567"/>
        <w:jc w:val="both"/>
      </w:pPr>
      <w:hyperlink r:id="rId26" w:history="1">
        <w:r w:rsidR="00AB3398" w:rsidRPr="00C7001D">
          <w:rPr>
            <w:rStyle w:val="a4"/>
          </w:rPr>
          <w:t>http://www.ixbt.com/</w:t>
        </w:r>
      </w:hyperlink>
      <w:r w:rsidR="00AB3398">
        <w:t xml:space="preserve"> </w:t>
      </w:r>
      <w:r w:rsidR="00AB3398" w:rsidRPr="00155451">
        <w:t>– содержит достоверную и полную информацию об аппаратном обеспечении компьютера.</w:t>
      </w:r>
    </w:p>
    <w:p w:rsidR="00C04D60" w:rsidRDefault="00C04D60" w:rsidP="00E65C13">
      <w:pPr>
        <w:ind w:firstLine="567"/>
        <w:jc w:val="both"/>
        <w:rPr>
          <w:b/>
        </w:rPr>
      </w:pPr>
    </w:p>
    <w:p w:rsidR="00C04D60" w:rsidRDefault="00C04D60" w:rsidP="00824EA7">
      <w:pPr>
        <w:pStyle w:val="af1"/>
        <w:numPr>
          <w:ilvl w:val="1"/>
          <w:numId w:val="14"/>
        </w:numPr>
        <w:jc w:val="both"/>
        <w:rPr>
          <w:b/>
        </w:rPr>
      </w:pPr>
      <w:r w:rsidRPr="005A6892">
        <w:rPr>
          <w:b/>
        </w:rPr>
        <w:t>Методические указания</w:t>
      </w:r>
    </w:p>
    <w:p w:rsidR="00C04D60" w:rsidRPr="005A6892" w:rsidRDefault="00C04D60" w:rsidP="00E65C13">
      <w:pPr>
        <w:ind w:left="567"/>
        <w:jc w:val="both"/>
        <w:rPr>
          <w:b/>
        </w:rPr>
      </w:pPr>
    </w:p>
    <w:p w:rsidR="00C04D60" w:rsidRPr="00C04D60" w:rsidRDefault="00C04D60" w:rsidP="00354F1D">
      <w:pPr>
        <w:pStyle w:val="af1"/>
        <w:numPr>
          <w:ilvl w:val="2"/>
          <w:numId w:val="14"/>
        </w:numPr>
        <w:ind w:left="0" w:firstLine="567"/>
        <w:jc w:val="both"/>
        <w:rPr>
          <w:rStyle w:val="afb"/>
          <w:b/>
        </w:rPr>
      </w:pPr>
      <w:r w:rsidRPr="00C04D60">
        <w:rPr>
          <w:rStyle w:val="afb"/>
          <w:b/>
        </w:rPr>
        <w:t>График прохождения практики</w:t>
      </w:r>
    </w:p>
    <w:p w:rsidR="00C04D60" w:rsidRPr="00C04D60" w:rsidRDefault="00C04D60" w:rsidP="00C04D60">
      <w:pPr>
        <w:ind w:left="1134"/>
        <w:jc w:val="both"/>
        <w:rPr>
          <w:rStyle w:val="afb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9"/>
        <w:gridCol w:w="3504"/>
      </w:tblGrid>
      <w:tr w:rsidR="00C04D60" w:rsidRPr="00651E6A" w:rsidTr="00E65C13">
        <w:trPr>
          <w:trHeight w:val="267"/>
          <w:jc w:val="center"/>
        </w:trPr>
        <w:tc>
          <w:tcPr>
            <w:tcW w:w="6059" w:type="dxa"/>
          </w:tcPr>
          <w:p w:rsidR="00C04D60" w:rsidRPr="00651E6A" w:rsidRDefault="00C04D60" w:rsidP="00E65C13">
            <w:pPr>
              <w:jc w:val="both"/>
            </w:pPr>
            <w:r w:rsidRPr="00651E6A">
              <w:t>Наименование работ</w:t>
            </w:r>
          </w:p>
        </w:tc>
        <w:tc>
          <w:tcPr>
            <w:tcW w:w="3504" w:type="dxa"/>
          </w:tcPr>
          <w:p w:rsidR="00C04D60" w:rsidRPr="00651E6A" w:rsidRDefault="00C04D60" w:rsidP="00E65C13">
            <w:pPr>
              <w:jc w:val="both"/>
            </w:pPr>
            <w:r w:rsidRPr="00651E6A">
              <w:t>Количество рабочих дней</w:t>
            </w:r>
          </w:p>
        </w:tc>
      </w:tr>
      <w:tr w:rsidR="00C04D60" w:rsidRPr="00651E6A" w:rsidTr="00E65C13">
        <w:trPr>
          <w:jc w:val="center"/>
        </w:trPr>
        <w:tc>
          <w:tcPr>
            <w:tcW w:w="6059" w:type="dxa"/>
          </w:tcPr>
          <w:p w:rsidR="00C04D60" w:rsidRPr="00651E6A" w:rsidRDefault="00C04D60" w:rsidP="00E65C13">
            <w:pPr>
              <w:jc w:val="both"/>
            </w:pPr>
            <w:r w:rsidRPr="00651E6A">
              <w:t xml:space="preserve">Инструктаж по </w:t>
            </w:r>
            <w:r>
              <w:t>технике</w:t>
            </w:r>
            <w:r w:rsidRPr="00651E6A">
              <w:t xml:space="preserve"> безопасности</w:t>
            </w:r>
          </w:p>
          <w:p w:rsidR="00C04D60" w:rsidRPr="00651E6A" w:rsidRDefault="00C04D60" w:rsidP="00D1187D">
            <w:pPr>
              <w:jc w:val="both"/>
            </w:pPr>
            <w:r w:rsidRPr="00651E6A">
              <w:t xml:space="preserve">Ознакомление </w:t>
            </w:r>
            <w:r>
              <w:t>с предприятием</w:t>
            </w:r>
            <w:r w:rsidR="00D1187D">
              <w:t xml:space="preserve"> (организацией)</w:t>
            </w:r>
            <w:r w:rsidRPr="00651E6A">
              <w:t>. Изучение программы практики</w:t>
            </w:r>
          </w:p>
        </w:tc>
        <w:tc>
          <w:tcPr>
            <w:tcW w:w="3504" w:type="dxa"/>
            <w:vAlign w:val="center"/>
          </w:tcPr>
          <w:p w:rsidR="00C04D60" w:rsidRPr="00651E6A" w:rsidRDefault="00C04D60" w:rsidP="00E65C13">
            <w:pPr>
              <w:jc w:val="both"/>
            </w:pPr>
            <w:r w:rsidRPr="00651E6A">
              <w:t>1</w:t>
            </w:r>
          </w:p>
        </w:tc>
      </w:tr>
      <w:tr w:rsidR="00C04D60" w:rsidRPr="00651E6A" w:rsidTr="00E65C13">
        <w:trPr>
          <w:jc w:val="center"/>
        </w:trPr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60" w:rsidRPr="00651E6A" w:rsidRDefault="00C04D60" w:rsidP="00AB3398">
            <w:pPr>
              <w:jc w:val="both"/>
            </w:pPr>
            <w:r w:rsidRPr="00651E6A">
              <w:t xml:space="preserve">Работа </w:t>
            </w:r>
            <w:r w:rsidRPr="002C04DC">
              <w:t xml:space="preserve">над </w:t>
            </w:r>
            <w:r w:rsidR="00AB3398">
              <w:t>ВКР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60" w:rsidRPr="00651E6A" w:rsidRDefault="00C04D60" w:rsidP="00E65C13">
            <w:pPr>
              <w:jc w:val="both"/>
            </w:pPr>
            <w:r>
              <w:t>1</w:t>
            </w:r>
            <w:r w:rsidRPr="00651E6A">
              <w:t>9</w:t>
            </w:r>
          </w:p>
        </w:tc>
      </w:tr>
      <w:tr w:rsidR="00C04D60" w:rsidRPr="00651E6A" w:rsidTr="00E65C13">
        <w:trPr>
          <w:jc w:val="center"/>
        </w:trPr>
        <w:tc>
          <w:tcPr>
            <w:tcW w:w="6059" w:type="dxa"/>
            <w:tcBorders>
              <w:top w:val="nil"/>
            </w:tcBorders>
          </w:tcPr>
          <w:p w:rsidR="00C04D60" w:rsidRPr="00651E6A" w:rsidRDefault="00C04D60" w:rsidP="00E95991">
            <w:pPr>
              <w:jc w:val="both"/>
            </w:pPr>
            <w:r w:rsidRPr="00651E6A">
              <w:t xml:space="preserve">Сбор материалов по теме </w:t>
            </w:r>
            <w:r w:rsidR="00E95991">
              <w:t>ВКР</w:t>
            </w:r>
            <w:bookmarkStart w:id="0" w:name="_GoBack"/>
            <w:bookmarkEnd w:id="0"/>
            <w:r w:rsidRPr="00651E6A">
              <w:t>, работа с технической документацией в библиотеке, оформление отчета и дневника практики</w:t>
            </w:r>
          </w:p>
        </w:tc>
        <w:tc>
          <w:tcPr>
            <w:tcW w:w="3504" w:type="dxa"/>
            <w:tcBorders>
              <w:top w:val="nil"/>
            </w:tcBorders>
            <w:vAlign w:val="center"/>
          </w:tcPr>
          <w:p w:rsidR="00C04D60" w:rsidRPr="00651E6A" w:rsidRDefault="00C04D60" w:rsidP="00E65C13">
            <w:pPr>
              <w:jc w:val="both"/>
            </w:pPr>
            <w:r w:rsidRPr="00651E6A">
              <w:t>Ежедневно</w:t>
            </w:r>
          </w:p>
          <w:p w:rsidR="00C04D60" w:rsidRPr="00651E6A" w:rsidRDefault="00C04D60" w:rsidP="00E65C13">
            <w:pPr>
              <w:jc w:val="both"/>
            </w:pPr>
          </w:p>
          <w:p w:rsidR="00C04D60" w:rsidRPr="00651E6A" w:rsidRDefault="00C04D60" w:rsidP="00E65C13">
            <w:pPr>
              <w:jc w:val="both"/>
            </w:pPr>
          </w:p>
        </w:tc>
      </w:tr>
      <w:tr w:rsidR="00C04D60" w:rsidRPr="00651E6A" w:rsidTr="00E65C13">
        <w:trPr>
          <w:jc w:val="center"/>
        </w:trPr>
        <w:tc>
          <w:tcPr>
            <w:tcW w:w="6059" w:type="dxa"/>
          </w:tcPr>
          <w:p w:rsidR="00C04D60" w:rsidRPr="00651E6A" w:rsidRDefault="00C04D60" w:rsidP="00E65C13">
            <w:pPr>
              <w:jc w:val="both"/>
            </w:pPr>
            <w:r w:rsidRPr="00651E6A">
              <w:t>Итого</w:t>
            </w:r>
          </w:p>
        </w:tc>
        <w:tc>
          <w:tcPr>
            <w:tcW w:w="3504" w:type="dxa"/>
            <w:vAlign w:val="center"/>
          </w:tcPr>
          <w:p w:rsidR="00C04D60" w:rsidRPr="00651E6A" w:rsidRDefault="00C04D60" w:rsidP="00E65C13">
            <w:pPr>
              <w:jc w:val="both"/>
            </w:pPr>
            <w:r>
              <w:t>2</w:t>
            </w:r>
            <w:r w:rsidRPr="00651E6A">
              <w:t>0</w:t>
            </w:r>
          </w:p>
        </w:tc>
      </w:tr>
    </w:tbl>
    <w:p w:rsidR="00C04D60" w:rsidRPr="00C04D60" w:rsidRDefault="00C04D60" w:rsidP="00C04D60">
      <w:pPr>
        <w:jc w:val="both"/>
        <w:rPr>
          <w:rStyle w:val="afb"/>
          <w:b/>
        </w:rPr>
      </w:pPr>
    </w:p>
    <w:p w:rsidR="00433974" w:rsidRPr="00C04D60" w:rsidRDefault="00433974" w:rsidP="00354F1D">
      <w:pPr>
        <w:pStyle w:val="af1"/>
        <w:numPr>
          <w:ilvl w:val="2"/>
          <w:numId w:val="14"/>
        </w:numPr>
        <w:ind w:left="1276" w:hanging="709"/>
        <w:jc w:val="both"/>
        <w:rPr>
          <w:rStyle w:val="afb"/>
          <w:b/>
        </w:rPr>
      </w:pPr>
      <w:r w:rsidRPr="00C04D60">
        <w:rPr>
          <w:rStyle w:val="afb"/>
          <w:b/>
        </w:rPr>
        <w:t>Учебно-методическое обеспечение самостоятельной работы обучающегося на преддипломной практике</w:t>
      </w:r>
    </w:p>
    <w:p w:rsidR="00C04D60" w:rsidRDefault="00C04D60" w:rsidP="00433974">
      <w:pPr>
        <w:ind w:firstLine="567"/>
        <w:jc w:val="both"/>
      </w:pPr>
    </w:p>
    <w:p w:rsidR="00092980" w:rsidRPr="00433974" w:rsidRDefault="00092980" w:rsidP="00092980">
      <w:pPr>
        <w:ind w:firstLine="567"/>
        <w:jc w:val="both"/>
      </w:pPr>
      <w:r>
        <w:t>Тему выпускной квалификационной работы</w:t>
      </w:r>
      <w:r w:rsidRPr="00433974">
        <w:t xml:space="preserve"> студент согласовывает с руководителем практики от кафедры, намечает основное содержание проекта. Желательно практическое выполнение темы или ее части (создание всей программной системы или ее отдельных частей, проведение отладки разработанных модулей и его всестороннего тестирования).</w:t>
      </w:r>
    </w:p>
    <w:p w:rsidR="00092980" w:rsidRPr="00433974" w:rsidRDefault="00092980" w:rsidP="00092980">
      <w:pPr>
        <w:ind w:firstLine="567"/>
        <w:jc w:val="both"/>
      </w:pPr>
      <w:r w:rsidRPr="00433974">
        <w:t xml:space="preserve">Во время практики студент должен собрать исходные данные для </w:t>
      </w:r>
      <w:r>
        <w:t>выпускной квалификационной работы</w:t>
      </w:r>
      <w:r w:rsidRPr="00433974">
        <w:t>. Для этого следует детально разобраться в автоматизируемых бизнес-процессах, в технологических процессах автоматизируемой установки, реализуемых алгоритмах управления, принципах построения устройств и систем. Студент-практикант должен ознакомиться с реально существующей системой, взамен которой проектируется новая. Кроме технических характеристик объекта, необходимо обосновать экономическую целесообразность проектирования новой системы и собрать материал для экономического обоснования проекта.</w:t>
      </w:r>
    </w:p>
    <w:p w:rsidR="00092980" w:rsidRPr="00433974" w:rsidRDefault="00092980" w:rsidP="00092980">
      <w:pPr>
        <w:ind w:firstLine="567"/>
        <w:jc w:val="both"/>
      </w:pPr>
      <w:r w:rsidRPr="00433974">
        <w:t>Выбрать состав технических средств и используемого программного обеспечения.</w:t>
      </w:r>
    </w:p>
    <w:p w:rsidR="00092980" w:rsidRPr="00433974" w:rsidRDefault="00092980" w:rsidP="00092980">
      <w:pPr>
        <w:ind w:firstLine="567"/>
        <w:jc w:val="both"/>
      </w:pPr>
      <w:r w:rsidRPr="00433974">
        <w:t>В собранном материале должны быть отражены:</w:t>
      </w:r>
    </w:p>
    <w:p w:rsidR="00092980" w:rsidRPr="00433974" w:rsidRDefault="00092980" w:rsidP="000929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433974">
        <w:rPr>
          <w:color w:val="000000"/>
          <w:spacing w:val="-3"/>
        </w:rPr>
        <w:t>- современные тенденции развития средств программирования и систем автоматизации и управления;</w:t>
      </w:r>
    </w:p>
    <w:p w:rsidR="00092980" w:rsidRPr="00433974" w:rsidRDefault="00092980" w:rsidP="000929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433974">
        <w:rPr>
          <w:color w:val="000000"/>
          <w:spacing w:val="-3"/>
        </w:rPr>
        <w:t>- новые технологии программирования и информационные технологии;</w:t>
      </w:r>
    </w:p>
    <w:p w:rsidR="00092980" w:rsidRPr="00433974" w:rsidRDefault="00092980" w:rsidP="000929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433974">
        <w:rPr>
          <w:color w:val="000000"/>
          <w:spacing w:val="-3"/>
        </w:rPr>
        <w:t>- принципы организации и архитектура автоматических и автоматизированных систем контроля и управления для объектов и процессов предприятия</w:t>
      </w:r>
      <w:r w:rsidR="00D1187D">
        <w:rPr>
          <w:color w:val="000000"/>
          <w:spacing w:val="-3"/>
        </w:rPr>
        <w:t xml:space="preserve"> </w:t>
      </w:r>
      <w:r w:rsidR="00D1187D">
        <w:t>(организации)</w:t>
      </w:r>
      <w:r w:rsidRPr="00433974">
        <w:rPr>
          <w:color w:val="000000"/>
          <w:spacing w:val="-3"/>
        </w:rPr>
        <w:t>;</w:t>
      </w:r>
    </w:p>
    <w:p w:rsidR="00092980" w:rsidRPr="00433974" w:rsidRDefault="00092980" w:rsidP="000929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433974">
        <w:rPr>
          <w:color w:val="000000"/>
          <w:spacing w:val="-3"/>
        </w:rPr>
        <w:lastRenderedPageBreak/>
        <w:t>- результаты обследования предметной области и представлены с помощью CASE-средств;</w:t>
      </w:r>
    </w:p>
    <w:p w:rsidR="00092980" w:rsidRPr="00433974" w:rsidRDefault="00092980" w:rsidP="000929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433974">
        <w:rPr>
          <w:color w:val="000000"/>
          <w:spacing w:val="-3"/>
        </w:rPr>
        <w:t>- стандарты, методические и нормативные материалы, сопровождающие проектирование производства и эксплуатацию средств и систем автоматизации, и управления;</w:t>
      </w:r>
    </w:p>
    <w:p w:rsidR="00092980" w:rsidRPr="00433974" w:rsidRDefault="00092980" w:rsidP="000929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433974">
        <w:rPr>
          <w:color w:val="000000"/>
          <w:spacing w:val="-3"/>
        </w:rPr>
        <w:t>- методы и средства разработки математического, лингвистического, информационного и программного обеспечения систем автоматизации и управления;</w:t>
      </w:r>
    </w:p>
    <w:p w:rsidR="00092980" w:rsidRPr="00433974" w:rsidRDefault="00092980" w:rsidP="000929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433974">
        <w:rPr>
          <w:color w:val="000000"/>
          <w:spacing w:val="-3"/>
        </w:rPr>
        <w:t>- принципы, методы и способы комплексирования аппаратных и программных средств при создании систем автоматизации и управления;</w:t>
      </w:r>
    </w:p>
    <w:p w:rsidR="00092980" w:rsidRPr="00433974" w:rsidRDefault="00092980" w:rsidP="000929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433974">
        <w:rPr>
          <w:color w:val="000000"/>
          <w:spacing w:val="-3"/>
        </w:rPr>
        <w:t>- правила сертификации программных, аппаратных и программно-аппаратных комплексов;</w:t>
      </w:r>
    </w:p>
    <w:p w:rsidR="00092980" w:rsidRPr="00433974" w:rsidRDefault="00092980" w:rsidP="000929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433974">
        <w:rPr>
          <w:color w:val="000000"/>
          <w:spacing w:val="-3"/>
        </w:rPr>
        <w:t>- порядок, методы и средства защиты интеллектуальной собственности;</w:t>
      </w:r>
    </w:p>
    <w:p w:rsidR="00092980" w:rsidRPr="00433974" w:rsidRDefault="00092980" w:rsidP="000929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433974">
        <w:rPr>
          <w:color w:val="000000"/>
          <w:spacing w:val="-3"/>
        </w:rPr>
        <w:t>- экономико-организационные и правовые основы организации труда, организации производства и научных исследований;</w:t>
      </w:r>
    </w:p>
    <w:p w:rsidR="00092980" w:rsidRPr="00433974" w:rsidRDefault="00092980" w:rsidP="000929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433974">
        <w:rPr>
          <w:color w:val="000000"/>
          <w:spacing w:val="-3"/>
        </w:rPr>
        <w:t>- правила нормы охраны труда и безопасности жизнедеятельности;</w:t>
      </w:r>
    </w:p>
    <w:p w:rsidR="00092980" w:rsidRPr="00433974" w:rsidRDefault="00092980" w:rsidP="000929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pacing w:val="-3"/>
        </w:rPr>
      </w:pPr>
      <w:r w:rsidRPr="00433974">
        <w:rPr>
          <w:color w:val="000000"/>
          <w:spacing w:val="-3"/>
        </w:rPr>
        <w:t>- финансово-экономическая деятельность подразделения (составление и закрытие нарядов рабочим, источники финансирования, заключение договоров для хозрасчетных организаций, составление актов о выполнении работ и т.д.).</w:t>
      </w:r>
    </w:p>
    <w:p w:rsidR="00D67AA5" w:rsidRPr="00D67AA5" w:rsidRDefault="00D67AA5" w:rsidP="00433974">
      <w:pPr>
        <w:tabs>
          <w:tab w:val="left" w:pos="5947"/>
        </w:tabs>
        <w:ind w:firstLine="851"/>
        <w:jc w:val="both"/>
      </w:pPr>
    </w:p>
    <w:p w:rsidR="00AE5294" w:rsidRPr="00CF012B" w:rsidRDefault="00AE5294" w:rsidP="00132F77">
      <w:pPr>
        <w:pStyle w:val="af1"/>
        <w:numPr>
          <w:ilvl w:val="2"/>
          <w:numId w:val="14"/>
        </w:numPr>
        <w:ind w:left="1418" w:hanging="709"/>
        <w:jc w:val="both"/>
        <w:rPr>
          <w:rStyle w:val="afb"/>
          <w:b/>
        </w:rPr>
      </w:pPr>
      <w:r w:rsidRPr="00CF012B">
        <w:rPr>
          <w:rStyle w:val="afb"/>
          <w:b/>
        </w:rPr>
        <w:t>Обязанности руководителей практики и студентов</w:t>
      </w:r>
    </w:p>
    <w:p w:rsidR="00AE5294" w:rsidRDefault="00AE5294" w:rsidP="00AE5294">
      <w:pPr>
        <w:ind w:firstLine="567"/>
        <w:jc w:val="both"/>
        <w:rPr>
          <w:sz w:val="22"/>
          <w:szCs w:val="22"/>
        </w:rPr>
      </w:pPr>
    </w:p>
    <w:p w:rsidR="00CF012B" w:rsidRPr="00CF012B" w:rsidRDefault="00CF012B" w:rsidP="00CF012B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ind w:left="730"/>
        <w:rPr>
          <w:b/>
          <w:color w:val="000000"/>
          <w:spacing w:val="4"/>
        </w:rPr>
      </w:pPr>
      <w:r w:rsidRPr="00CF012B">
        <w:rPr>
          <w:b/>
          <w:color w:val="000000"/>
          <w:spacing w:val="4"/>
        </w:rPr>
        <w:t>3.</w:t>
      </w:r>
      <w:r w:rsidR="00C04D60">
        <w:rPr>
          <w:b/>
          <w:color w:val="000000"/>
          <w:spacing w:val="4"/>
        </w:rPr>
        <w:t>7.3</w:t>
      </w:r>
      <w:r w:rsidRPr="00CF012B">
        <w:rPr>
          <w:b/>
          <w:color w:val="000000"/>
          <w:spacing w:val="4"/>
        </w:rPr>
        <w:t>.1 Обязанности руководителя практики от кафедры</w:t>
      </w:r>
    </w:p>
    <w:p w:rsidR="00CF012B" w:rsidRPr="00780336" w:rsidRDefault="00CF012B" w:rsidP="00CF012B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ind w:left="730"/>
        <w:rPr>
          <w:color w:val="000000"/>
        </w:rPr>
      </w:pPr>
    </w:p>
    <w:p w:rsidR="00CF012B" w:rsidRPr="00CF012B" w:rsidRDefault="00CF012B" w:rsidP="00824EA7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jc w:val="both"/>
        <w:rPr>
          <w:color w:val="000000"/>
        </w:rPr>
      </w:pPr>
      <w:r w:rsidRPr="00433974">
        <w:rPr>
          <w:color w:val="000000"/>
          <w:spacing w:val="-3"/>
        </w:rPr>
        <w:t>Обеспечивает</w:t>
      </w:r>
      <w:r w:rsidRPr="00CF012B">
        <w:rPr>
          <w:color w:val="000000"/>
          <w:spacing w:val="-5"/>
        </w:rPr>
        <w:t xml:space="preserve"> студентов очной и заочной формы образования различными бланками и дневниками, организовывает их начальное заполнение </w:t>
      </w:r>
      <w:r w:rsidRPr="00CF012B">
        <w:rPr>
          <w:color w:val="000000"/>
          <w:spacing w:val="-3"/>
        </w:rPr>
        <w:t>(анкетные данные, индивидуальное задание, календарный график);</w:t>
      </w:r>
    </w:p>
    <w:p w:rsidR="00CF012B" w:rsidRDefault="00CF012B" w:rsidP="00824EA7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142" w:firstLine="567"/>
        <w:jc w:val="both"/>
      </w:pPr>
      <w:r w:rsidRPr="00CF012B">
        <w:rPr>
          <w:color w:val="000000"/>
          <w:spacing w:val="4"/>
        </w:rPr>
        <w:t xml:space="preserve">Не позже, чем за три дня до начала практики принимает </w:t>
      </w:r>
      <w:r w:rsidRPr="00CF012B">
        <w:rPr>
          <w:color w:val="000000"/>
          <w:spacing w:val="2"/>
        </w:rPr>
        <w:t xml:space="preserve">участие в организации инструктивного собрания, объявляет студентам их </w:t>
      </w:r>
      <w:r w:rsidRPr="00CF012B">
        <w:rPr>
          <w:color w:val="000000"/>
          <w:spacing w:val="-3"/>
        </w:rPr>
        <w:t>обязанности, знакомит с целями, задачами, условиями прохождения практики согласно изданному приказу;</w:t>
      </w:r>
    </w:p>
    <w:p w:rsidR="00CF012B" w:rsidRPr="00CF012B" w:rsidRDefault="00CF012B" w:rsidP="00824EA7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  <w:tab w:val="left" w:pos="1670"/>
        </w:tabs>
        <w:autoSpaceDE w:val="0"/>
        <w:autoSpaceDN w:val="0"/>
        <w:adjustRightInd w:val="0"/>
        <w:ind w:left="142" w:firstLine="567"/>
        <w:jc w:val="both"/>
        <w:rPr>
          <w:color w:val="000000"/>
        </w:rPr>
      </w:pPr>
      <w:r w:rsidRPr="00CF012B">
        <w:rPr>
          <w:color w:val="000000"/>
          <w:spacing w:val="-2"/>
        </w:rPr>
        <w:t xml:space="preserve">Проводит инструктаж выезжающих за пределы г. Могилева </w:t>
      </w:r>
      <w:r w:rsidRPr="00CF012B">
        <w:rPr>
          <w:color w:val="000000"/>
          <w:spacing w:val="-3"/>
        </w:rPr>
        <w:t>по заполнению и срокам оформления командировочных удостоверений;</w:t>
      </w:r>
    </w:p>
    <w:p w:rsidR="00CF012B" w:rsidRPr="00CF012B" w:rsidRDefault="00CF012B" w:rsidP="00824EA7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  <w:tab w:val="left" w:pos="1670"/>
        </w:tabs>
        <w:autoSpaceDE w:val="0"/>
        <w:autoSpaceDN w:val="0"/>
        <w:adjustRightInd w:val="0"/>
        <w:ind w:left="142" w:firstLine="567"/>
        <w:jc w:val="both"/>
        <w:rPr>
          <w:color w:val="000000"/>
        </w:rPr>
      </w:pPr>
      <w:r w:rsidRPr="00CF012B">
        <w:rPr>
          <w:color w:val="000000"/>
          <w:spacing w:val="1"/>
        </w:rPr>
        <w:t xml:space="preserve">Обеспечивает соответствие прохождения практики </w:t>
      </w:r>
      <w:r w:rsidRPr="00CF012B">
        <w:rPr>
          <w:color w:val="000000"/>
          <w:spacing w:val="-3"/>
        </w:rPr>
        <w:t>студентами учебному плану и программе практики;</w:t>
      </w:r>
    </w:p>
    <w:p w:rsidR="00CF012B" w:rsidRDefault="00CF012B" w:rsidP="008D7B22">
      <w:pPr>
        <w:tabs>
          <w:tab w:val="left" w:pos="1134"/>
        </w:tabs>
        <w:ind w:left="142" w:firstLine="567"/>
        <w:jc w:val="both"/>
        <w:rPr>
          <w:sz w:val="2"/>
          <w:szCs w:val="2"/>
        </w:rPr>
      </w:pPr>
    </w:p>
    <w:p w:rsidR="00CF012B" w:rsidRPr="00CF012B" w:rsidRDefault="00CF012B" w:rsidP="00824EA7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  <w:tab w:val="left" w:pos="1723"/>
        </w:tabs>
        <w:autoSpaceDE w:val="0"/>
        <w:autoSpaceDN w:val="0"/>
        <w:adjustRightInd w:val="0"/>
        <w:ind w:left="142" w:firstLine="567"/>
        <w:jc w:val="both"/>
        <w:rPr>
          <w:color w:val="000000"/>
        </w:rPr>
      </w:pPr>
      <w:r w:rsidRPr="00CF012B">
        <w:rPr>
          <w:color w:val="000000"/>
          <w:spacing w:val="4"/>
        </w:rPr>
        <w:t>На предприятии</w:t>
      </w:r>
      <w:r w:rsidR="00D1187D">
        <w:rPr>
          <w:color w:val="000000"/>
          <w:spacing w:val="4"/>
        </w:rPr>
        <w:t xml:space="preserve"> </w:t>
      </w:r>
      <w:r w:rsidR="00D1187D">
        <w:t>(организации)</w:t>
      </w:r>
      <w:r w:rsidRPr="00CF012B">
        <w:rPr>
          <w:color w:val="000000"/>
          <w:spacing w:val="4"/>
        </w:rPr>
        <w:t xml:space="preserve"> контролирует издание приказов и </w:t>
      </w:r>
      <w:r w:rsidRPr="00CF012B">
        <w:rPr>
          <w:color w:val="000000"/>
          <w:spacing w:val="-4"/>
        </w:rPr>
        <w:t>обеспечение условий труда и быта, проведение инструктажа по охране труда;</w:t>
      </w:r>
    </w:p>
    <w:p w:rsidR="00CF012B" w:rsidRPr="00CF012B" w:rsidRDefault="00CF012B" w:rsidP="00824EA7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  <w:tab w:val="left" w:pos="1723"/>
        </w:tabs>
        <w:autoSpaceDE w:val="0"/>
        <w:autoSpaceDN w:val="0"/>
        <w:adjustRightInd w:val="0"/>
        <w:ind w:left="142" w:firstLine="567"/>
        <w:jc w:val="both"/>
        <w:rPr>
          <w:color w:val="000000"/>
        </w:rPr>
      </w:pPr>
      <w:r w:rsidRPr="00CF012B">
        <w:rPr>
          <w:color w:val="000000"/>
          <w:spacing w:val="1"/>
        </w:rPr>
        <w:t xml:space="preserve">Следит за выполнением студентами программы практики, </w:t>
      </w:r>
      <w:r w:rsidRPr="00CF012B">
        <w:rPr>
          <w:color w:val="000000"/>
          <w:spacing w:val="-1"/>
        </w:rPr>
        <w:t xml:space="preserve">индивидуальных заданий по курсовому и дипломному проектам (работам) и </w:t>
      </w:r>
      <w:r w:rsidRPr="00CF012B">
        <w:rPr>
          <w:color w:val="000000"/>
          <w:spacing w:val="7"/>
        </w:rPr>
        <w:t xml:space="preserve">оказывает необходимую помощь в их выполнении, проверяет ведение </w:t>
      </w:r>
      <w:r w:rsidRPr="00CF012B">
        <w:rPr>
          <w:color w:val="000000"/>
          <w:spacing w:val="-3"/>
        </w:rPr>
        <w:t>студентом дневника по практике и накопление материалов для отчета;</w:t>
      </w:r>
    </w:p>
    <w:p w:rsidR="00CF012B" w:rsidRDefault="00CF012B" w:rsidP="008D7B22">
      <w:pPr>
        <w:tabs>
          <w:tab w:val="left" w:pos="1134"/>
        </w:tabs>
        <w:ind w:left="142" w:firstLine="567"/>
        <w:jc w:val="both"/>
        <w:rPr>
          <w:sz w:val="2"/>
          <w:szCs w:val="2"/>
        </w:rPr>
      </w:pPr>
    </w:p>
    <w:p w:rsidR="00CF012B" w:rsidRPr="00CF012B" w:rsidRDefault="00CF012B" w:rsidP="00824EA7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  <w:tab w:val="left" w:pos="1795"/>
        </w:tabs>
        <w:autoSpaceDE w:val="0"/>
        <w:autoSpaceDN w:val="0"/>
        <w:adjustRightInd w:val="0"/>
        <w:ind w:left="142" w:firstLine="567"/>
        <w:jc w:val="both"/>
        <w:rPr>
          <w:color w:val="000000"/>
        </w:rPr>
      </w:pPr>
      <w:r w:rsidRPr="00CF012B">
        <w:rPr>
          <w:color w:val="000000"/>
          <w:spacing w:val="2"/>
        </w:rPr>
        <w:t xml:space="preserve">Руководит научно-исследовательской работой студентов, </w:t>
      </w:r>
      <w:r w:rsidRPr="00CF012B">
        <w:rPr>
          <w:color w:val="000000"/>
          <w:spacing w:val="3"/>
        </w:rPr>
        <w:t xml:space="preserve">предусмотренной заданием кафедры, привлекает студентов к </w:t>
      </w:r>
      <w:r w:rsidRPr="00CF012B">
        <w:rPr>
          <w:color w:val="000000"/>
          <w:spacing w:val="-3"/>
        </w:rPr>
        <w:t>рационализаторской и изобретательской работе;</w:t>
      </w:r>
    </w:p>
    <w:p w:rsidR="00CF012B" w:rsidRPr="00CF012B" w:rsidRDefault="00CF012B" w:rsidP="00824EA7">
      <w:pPr>
        <w:pStyle w:val="af1"/>
        <w:widowControl w:val="0"/>
        <w:numPr>
          <w:ilvl w:val="0"/>
          <w:numId w:val="7"/>
        </w:numPr>
        <w:shd w:val="clear" w:color="auto" w:fill="FFFFFF"/>
        <w:tabs>
          <w:tab w:val="left" w:pos="1134"/>
          <w:tab w:val="left" w:pos="1795"/>
        </w:tabs>
        <w:autoSpaceDE w:val="0"/>
        <w:autoSpaceDN w:val="0"/>
        <w:adjustRightInd w:val="0"/>
        <w:ind w:left="142" w:firstLine="567"/>
        <w:jc w:val="both"/>
        <w:rPr>
          <w:color w:val="000000"/>
        </w:rPr>
      </w:pPr>
      <w:r w:rsidRPr="00CF012B">
        <w:rPr>
          <w:color w:val="000000"/>
          <w:spacing w:val="5"/>
        </w:rPr>
        <w:t xml:space="preserve">Принимает дифференцированный  зачет у студентов и </w:t>
      </w:r>
      <w:r w:rsidRPr="00CF012B">
        <w:rPr>
          <w:color w:val="000000"/>
          <w:spacing w:val="-3"/>
        </w:rPr>
        <w:t>участвует в проведении студенческой конференции по практике;</w:t>
      </w:r>
    </w:p>
    <w:p w:rsidR="00CF012B" w:rsidRDefault="00CF012B" w:rsidP="00824EA7">
      <w:pPr>
        <w:pStyle w:val="af1"/>
        <w:numPr>
          <w:ilvl w:val="0"/>
          <w:numId w:val="7"/>
        </w:numPr>
        <w:shd w:val="clear" w:color="auto" w:fill="FFFFFF"/>
        <w:tabs>
          <w:tab w:val="left" w:pos="1134"/>
          <w:tab w:val="left" w:pos="1862"/>
        </w:tabs>
        <w:ind w:left="142" w:firstLine="567"/>
        <w:jc w:val="both"/>
      </w:pPr>
      <w:r w:rsidRPr="00CF012B">
        <w:rPr>
          <w:color w:val="000000"/>
          <w:spacing w:val="1"/>
        </w:rPr>
        <w:t xml:space="preserve">Обсуждает на заседании кафедры итоги практики и вносит </w:t>
      </w:r>
      <w:r w:rsidRPr="00CF012B">
        <w:rPr>
          <w:color w:val="000000"/>
          <w:spacing w:val="-3"/>
        </w:rPr>
        <w:t>предложения по ее совершенствованию;</w:t>
      </w:r>
    </w:p>
    <w:p w:rsidR="00CF012B" w:rsidRPr="00CF012B" w:rsidRDefault="00092980" w:rsidP="00824EA7">
      <w:pPr>
        <w:pStyle w:val="af1"/>
        <w:numPr>
          <w:ilvl w:val="0"/>
          <w:numId w:val="7"/>
        </w:numPr>
        <w:shd w:val="clear" w:color="auto" w:fill="FFFFFF"/>
        <w:tabs>
          <w:tab w:val="left" w:pos="1134"/>
          <w:tab w:val="left" w:pos="1862"/>
        </w:tabs>
        <w:ind w:left="142" w:firstLine="567"/>
        <w:jc w:val="both"/>
        <w:rPr>
          <w:color w:val="000000"/>
          <w:spacing w:val="-6"/>
        </w:rPr>
      </w:pPr>
      <w:r>
        <w:rPr>
          <w:color w:val="000000"/>
        </w:rPr>
        <w:t>П</w:t>
      </w:r>
      <w:r w:rsidR="00CF012B" w:rsidRPr="00CF012B">
        <w:rPr>
          <w:color w:val="000000"/>
        </w:rPr>
        <w:t xml:space="preserve">редставляет в деканат зачетные </w:t>
      </w:r>
      <w:r w:rsidR="00CF012B" w:rsidRPr="00CF012B">
        <w:rPr>
          <w:color w:val="000000"/>
          <w:spacing w:val="-6"/>
        </w:rPr>
        <w:t>ведомости</w:t>
      </w:r>
      <w:r>
        <w:rPr>
          <w:color w:val="000000"/>
          <w:spacing w:val="-6"/>
        </w:rPr>
        <w:t xml:space="preserve"> в установленные сроки.</w:t>
      </w:r>
    </w:p>
    <w:p w:rsidR="00CF012B" w:rsidRDefault="00CF012B" w:rsidP="008D7B22">
      <w:pPr>
        <w:shd w:val="clear" w:color="auto" w:fill="FFFFFF"/>
        <w:tabs>
          <w:tab w:val="left" w:pos="1862"/>
        </w:tabs>
        <w:jc w:val="both"/>
      </w:pPr>
    </w:p>
    <w:p w:rsidR="0094342C" w:rsidRPr="0094342C" w:rsidRDefault="00C04D60" w:rsidP="0094342C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ind w:left="730"/>
        <w:rPr>
          <w:b/>
          <w:color w:val="000000"/>
          <w:spacing w:val="4"/>
        </w:rPr>
      </w:pPr>
      <w:r w:rsidRPr="00CF012B">
        <w:rPr>
          <w:b/>
          <w:color w:val="000000"/>
          <w:spacing w:val="4"/>
        </w:rPr>
        <w:t>3.</w:t>
      </w:r>
      <w:r>
        <w:rPr>
          <w:b/>
          <w:color w:val="000000"/>
          <w:spacing w:val="4"/>
        </w:rPr>
        <w:t>7.3</w:t>
      </w:r>
      <w:r w:rsidRPr="00CF012B">
        <w:rPr>
          <w:b/>
          <w:color w:val="000000"/>
          <w:spacing w:val="4"/>
        </w:rPr>
        <w:t>.</w:t>
      </w:r>
      <w:r w:rsidR="00092980">
        <w:rPr>
          <w:b/>
          <w:color w:val="000000"/>
          <w:spacing w:val="4"/>
        </w:rPr>
        <w:t>2 Обязанности студента</w:t>
      </w:r>
    </w:p>
    <w:p w:rsidR="0094342C" w:rsidRPr="0094342C" w:rsidRDefault="0094342C" w:rsidP="0094342C">
      <w:pPr>
        <w:widowControl w:val="0"/>
        <w:shd w:val="clear" w:color="auto" w:fill="FFFFFF"/>
        <w:tabs>
          <w:tab w:val="left" w:pos="1930"/>
        </w:tabs>
        <w:autoSpaceDE w:val="0"/>
        <w:autoSpaceDN w:val="0"/>
        <w:adjustRightInd w:val="0"/>
        <w:spacing w:before="29"/>
        <w:ind w:left="1066"/>
        <w:rPr>
          <w:b/>
          <w:color w:val="000000"/>
          <w:spacing w:val="3"/>
        </w:rPr>
      </w:pPr>
    </w:p>
    <w:p w:rsidR="0094342C" w:rsidRPr="00190CCC" w:rsidRDefault="0094342C" w:rsidP="00824EA7">
      <w:pPr>
        <w:pStyle w:val="af1"/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723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полностью выполнять задания, предусмотренные программой практики, указания руководителя практики от кафедры (старшего группы) и руководителя практики от организации;</w:t>
      </w:r>
    </w:p>
    <w:p w:rsidR="0094342C" w:rsidRPr="00190CCC" w:rsidRDefault="0094342C" w:rsidP="00824EA7">
      <w:pPr>
        <w:pStyle w:val="af1"/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723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lastRenderedPageBreak/>
        <w:t>по прибытии в организацию явиться в отдел подготовки кадров (отдел технического обучения, отдел кадров), предоставить направление и ознакомиться с приказом, (распоряжением) по организации</w:t>
      </w:r>
      <w:r w:rsidR="00132F77">
        <w:rPr>
          <w:color w:val="000000"/>
          <w:spacing w:val="-1"/>
        </w:rPr>
        <w:t xml:space="preserve">; </w:t>
      </w:r>
    </w:p>
    <w:p w:rsidR="0094342C" w:rsidRPr="00190CCC" w:rsidRDefault="0094342C" w:rsidP="00824EA7">
      <w:pPr>
        <w:pStyle w:val="af1"/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723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подчиняться действующим в организации правилам внутреннего трудового распорядка;</w:t>
      </w:r>
    </w:p>
    <w:p w:rsidR="0094342C" w:rsidRPr="00190CCC" w:rsidRDefault="0094342C" w:rsidP="00824EA7">
      <w:pPr>
        <w:pStyle w:val="af1"/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723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изучить и строго соблюдать правила охраны труда и производственной санитарии;</w:t>
      </w:r>
    </w:p>
    <w:p w:rsidR="0094342C" w:rsidRPr="00190CCC" w:rsidRDefault="0094342C" w:rsidP="00824EA7">
      <w:pPr>
        <w:pStyle w:val="af1"/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723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нести ответственность за выполняемую работу и ее результаты наравне со штатными работниками;</w:t>
      </w:r>
    </w:p>
    <w:p w:rsidR="0094342C" w:rsidRPr="00190CCC" w:rsidRDefault="0094342C" w:rsidP="00824EA7">
      <w:pPr>
        <w:pStyle w:val="af1"/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723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участвовать в изучении рационализаторской и изобретательской работы по заданию руководителя практики;</w:t>
      </w:r>
    </w:p>
    <w:p w:rsidR="0094342C" w:rsidRPr="00190CCC" w:rsidRDefault="0094342C" w:rsidP="00824EA7">
      <w:pPr>
        <w:pStyle w:val="af1"/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723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 xml:space="preserve">вести дневник, фиксируя в соответствующих разделах, этапы выполнения индивидуального задания и требований программы практики. Студент, обучающийся по очной форме получения образования, обязан предоставить в установленные сроки кафедрой руководителю практики от кафедры дневник и отчет, (подписанный им); </w:t>
      </w:r>
    </w:p>
    <w:p w:rsidR="0094342C" w:rsidRPr="00190CCC" w:rsidRDefault="0094342C" w:rsidP="00824EA7">
      <w:pPr>
        <w:pStyle w:val="af1"/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723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если место практики находится вне места расположения университета, студент, обучающийся за счет средств бюджета</w:t>
      </w:r>
      <w:r w:rsidR="00092980">
        <w:rPr>
          <w:color w:val="000000"/>
          <w:spacing w:val="-1"/>
        </w:rPr>
        <w:t xml:space="preserve"> РФ</w:t>
      </w:r>
      <w:r w:rsidRPr="00190CCC">
        <w:rPr>
          <w:color w:val="000000"/>
          <w:spacing w:val="-1"/>
        </w:rPr>
        <w:t>, обязан оформить командировку для получения суточных, в т.ч. за время нахождения в пути к месту практики и обратно;</w:t>
      </w:r>
    </w:p>
    <w:p w:rsidR="0094342C" w:rsidRPr="00190CCC" w:rsidRDefault="0094342C" w:rsidP="00824EA7">
      <w:pPr>
        <w:pStyle w:val="af1"/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723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по окончании практики командировочное удостоверение, проездные билеты, документы, подтверждающие проживание в общежитии организации необходимо сдать в бухгалтерию в течение 7 дней после окончания преддипломной практики, а после летней — в течение сентября месяца нового учебного года;</w:t>
      </w:r>
    </w:p>
    <w:p w:rsidR="0094342C" w:rsidRPr="00190CCC" w:rsidRDefault="0094342C" w:rsidP="00824EA7">
      <w:pPr>
        <w:pStyle w:val="af1"/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723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в исключительном случае, при необходимости прохождения практики не в сроки, установленные учебным планом, студент предоставляет заявление на имя ректора университета с детальным указанием причин переноса сроков практики с визами декана факультета и заведующего кафедрой;</w:t>
      </w:r>
    </w:p>
    <w:p w:rsidR="00CF012B" w:rsidRPr="00190CCC" w:rsidRDefault="0094342C" w:rsidP="00824EA7">
      <w:pPr>
        <w:pStyle w:val="af1"/>
        <w:widowControl w:val="0"/>
        <w:numPr>
          <w:ilvl w:val="0"/>
          <w:numId w:val="3"/>
        </w:numPr>
        <w:shd w:val="clear" w:color="auto" w:fill="FFFFFF"/>
        <w:tabs>
          <w:tab w:val="left" w:pos="1134"/>
          <w:tab w:val="left" w:pos="1723"/>
        </w:tabs>
        <w:autoSpaceDE w:val="0"/>
        <w:autoSpaceDN w:val="0"/>
        <w:adjustRightInd w:val="0"/>
        <w:ind w:left="142" w:firstLine="567"/>
        <w:jc w:val="both"/>
        <w:rPr>
          <w:color w:val="000000"/>
          <w:spacing w:val="-1"/>
        </w:rPr>
      </w:pPr>
      <w:r w:rsidRPr="00190CCC">
        <w:rPr>
          <w:color w:val="000000"/>
          <w:spacing w:val="-1"/>
        </w:rPr>
        <w:t>студенту, работавшему на оплачиваемом рабочем месте (т.е. получавшему заработную плату) либо не представившему командировочное удостоверение с пометкой отдела подготовки кадров (отдела технического обучения, отдела кадров) организации, суточные не выплачиваются, но сохраняется право на получение стипендии.</w:t>
      </w:r>
    </w:p>
    <w:p w:rsidR="001D6B40" w:rsidRPr="00557D36" w:rsidRDefault="001D6B40" w:rsidP="00AE5294">
      <w:pPr>
        <w:ind w:firstLine="567"/>
        <w:jc w:val="both"/>
        <w:rPr>
          <w:sz w:val="22"/>
          <w:szCs w:val="22"/>
        </w:rPr>
      </w:pPr>
    </w:p>
    <w:p w:rsidR="001D6B40" w:rsidRPr="009C5DCB" w:rsidRDefault="001D6B40" w:rsidP="001D6B40">
      <w:pPr>
        <w:ind w:firstLine="540"/>
        <w:jc w:val="both"/>
        <w:rPr>
          <w:b/>
        </w:rPr>
      </w:pPr>
      <w:r w:rsidRPr="001908F1">
        <w:rPr>
          <w:b/>
        </w:rPr>
        <w:t>4</w:t>
      </w:r>
      <w:r w:rsidRPr="00D813B5">
        <w:rPr>
          <w:b/>
          <w:lang w:val="en-US"/>
        </w:rPr>
        <w:t> </w:t>
      </w:r>
      <w:r w:rsidRPr="00D813B5">
        <w:rPr>
          <w:b/>
        </w:rPr>
        <w:t xml:space="preserve">ОЦЕНОЧНЫЕ СРЕДСТВА </w:t>
      </w:r>
    </w:p>
    <w:p w:rsidR="009C5DCB" w:rsidRPr="009C5DCB" w:rsidRDefault="009C5DCB" w:rsidP="001D6B40">
      <w:pPr>
        <w:ind w:firstLine="540"/>
        <w:jc w:val="both"/>
        <w:rPr>
          <w:b/>
        </w:rPr>
      </w:pPr>
    </w:p>
    <w:p w:rsidR="001D6B40" w:rsidRDefault="001D6B40" w:rsidP="001D6B40">
      <w:pPr>
        <w:ind w:firstLine="540"/>
        <w:jc w:val="both"/>
      </w:pPr>
      <w:r w:rsidRPr="00BA4A1D">
        <w:t>Используемые оценочны</w:t>
      </w:r>
      <w:r>
        <w:t>е средства контроля знаний</w:t>
      </w:r>
      <w:r w:rsidRPr="00BA4A1D">
        <w:t xml:space="preserve"> представлены в таблице и хранятся на кафедре.</w:t>
      </w:r>
    </w:p>
    <w:p w:rsidR="001D6B40" w:rsidRDefault="001D6B40" w:rsidP="001D6B40">
      <w:pPr>
        <w:ind w:firstLine="540"/>
        <w:jc w:val="both"/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6674"/>
        <w:gridCol w:w="1919"/>
      </w:tblGrid>
      <w:tr w:rsidR="001D6B40" w:rsidTr="00354F1D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40" w:rsidRPr="004F3C59" w:rsidRDefault="001D6B40" w:rsidP="00D17C94">
            <w:pPr>
              <w:jc w:val="center"/>
              <w:rPr>
                <w:b/>
                <w:sz w:val="22"/>
                <w:szCs w:val="22"/>
              </w:rPr>
            </w:pPr>
            <w:r w:rsidRPr="004F3C5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40" w:rsidRPr="004F3C59" w:rsidRDefault="001D6B40" w:rsidP="00D17C94">
            <w:pPr>
              <w:jc w:val="center"/>
              <w:rPr>
                <w:b/>
                <w:sz w:val="22"/>
                <w:szCs w:val="22"/>
              </w:rPr>
            </w:pPr>
            <w:r w:rsidRPr="004F3C59">
              <w:rPr>
                <w:b/>
                <w:sz w:val="22"/>
                <w:szCs w:val="22"/>
              </w:rPr>
              <w:t>Вид оценочных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B40" w:rsidRPr="004F3C59" w:rsidRDefault="001D6B40" w:rsidP="00D17C94">
            <w:pPr>
              <w:jc w:val="center"/>
              <w:rPr>
                <w:b/>
                <w:sz w:val="22"/>
                <w:szCs w:val="22"/>
              </w:rPr>
            </w:pPr>
            <w:r w:rsidRPr="004F3C59">
              <w:rPr>
                <w:b/>
                <w:sz w:val="22"/>
                <w:szCs w:val="22"/>
              </w:rPr>
              <w:t>Количество комплектов</w:t>
            </w:r>
          </w:p>
        </w:tc>
      </w:tr>
      <w:tr w:rsidR="001D6B40" w:rsidTr="00354F1D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0" w:rsidRPr="00D17C94" w:rsidRDefault="005C5123" w:rsidP="00D17C94">
            <w:pPr>
              <w:jc w:val="center"/>
            </w:pPr>
            <w:r>
              <w:t>1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0" w:rsidRPr="00D17C94" w:rsidRDefault="001D6B40" w:rsidP="00D17C94">
            <w:r w:rsidRPr="00D17C94">
              <w:t>Перечень тем и вопросов для защиты отчета по практике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40" w:rsidRPr="00D17C94" w:rsidRDefault="001D6B40" w:rsidP="00D17C94">
            <w:pPr>
              <w:jc w:val="center"/>
            </w:pPr>
            <w:r w:rsidRPr="00D17C94">
              <w:t>1</w:t>
            </w:r>
          </w:p>
        </w:tc>
      </w:tr>
    </w:tbl>
    <w:p w:rsidR="006E2CA0" w:rsidRPr="006E2CA0" w:rsidRDefault="006E2CA0" w:rsidP="001D6B40">
      <w:pPr>
        <w:rPr>
          <w:color w:val="000000"/>
          <w:spacing w:val="-1"/>
        </w:rPr>
      </w:pPr>
    </w:p>
    <w:p w:rsidR="001D6B40" w:rsidRDefault="001D6B40" w:rsidP="001D6B40">
      <w:pPr>
        <w:ind w:firstLine="567"/>
        <w:rPr>
          <w:b/>
        </w:rPr>
      </w:pPr>
      <w:r>
        <w:rPr>
          <w:b/>
        </w:rPr>
        <w:t xml:space="preserve">5 </w:t>
      </w:r>
      <w:r>
        <w:rPr>
          <w:b/>
          <w:caps/>
        </w:rPr>
        <w:t>Методика и критерии оценки компетенций студентов</w:t>
      </w:r>
    </w:p>
    <w:p w:rsidR="001D6B40" w:rsidRDefault="001D6B40" w:rsidP="001D6B40">
      <w:pPr>
        <w:ind w:firstLine="567"/>
        <w:jc w:val="both"/>
      </w:pPr>
    </w:p>
    <w:p w:rsidR="001D6B40" w:rsidRDefault="001D6B40" w:rsidP="001D6B40">
      <w:pPr>
        <w:ind w:firstLine="567"/>
        <w:jc w:val="both"/>
        <w:rPr>
          <w:b/>
        </w:rPr>
      </w:pPr>
      <w:r>
        <w:rPr>
          <w:b/>
        </w:rPr>
        <w:t xml:space="preserve">5.1 Уровни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компетенций</w:t>
      </w:r>
    </w:p>
    <w:p w:rsidR="001D6B40" w:rsidRDefault="001D6B40" w:rsidP="001D6B40">
      <w:pPr>
        <w:ind w:firstLine="567"/>
        <w:jc w:val="both"/>
        <w:rPr>
          <w:b/>
        </w:rPr>
      </w:pPr>
    </w:p>
    <w:tbl>
      <w:tblPr>
        <w:tblW w:w="50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67"/>
        <w:gridCol w:w="3078"/>
        <w:gridCol w:w="3758"/>
      </w:tblGrid>
      <w:tr w:rsidR="00EA388D" w:rsidTr="00354F1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D" w:rsidRPr="00F30DA4" w:rsidRDefault="00EA388D" w:rsidP="001114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0DA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D" w:rsidRPr="00F30DA4" w:rsidRDefault="00EA388D" w:rsidP="001114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0DA4">
              <w:rPr>
                <w:b/>
                <w:sz w:val="22"/>
                <w:szCs w:val="22"/>
              </w:rPr>
              <w:t xml:space="preserve">Уровни </w:t>
            </w:r>
            <w:proofErr w:type="spellStart"/>
            <w:r w:rsidRPr="00F30DA4">
              <w:rPr>
                <w:b/>
                <w:sz w:val="22"/>
                <w:szCs w:val="22"/>
              </w:rPr>
              <w:t>сформированности</w:t>
            </w:r>
            <w:proofErr w:type="spellEnd"/>
            <w:r w:rsidRPr="00F30DA4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8D" w:rsidRPr="00F30DA4" w:rsidRDefault="00EA388D" w:rsidP="001114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0DA4">
              <w:rPr>
                <w:b/>
                <w:sz w:val="22"/>
                <w:szCs w:val="22"/>
              </w:rPr>
              <w:t>Содержательное описание уровня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D" w:rsidRPr="00F30DA4" w:rsidRDefault="00EA388D" w:rsidP="001114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30DA4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EA388D" w:rsidTr="00354F1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D" w:rsidRPr="00925E25" w:rsidRDefault="00D75747" w:rsidP="0011143F">
            <w:pPr>
              <w:spacing w:line="276" w:lineRule="auto"/>
              <w:ind w:firstLine="885"/>
              <w:rPr>
                <w:color w:val="000000"/>
              </w:rPr>
            </w:pPr>
            <w:r w:rsidRPr="00CF3029">
              <w:rPr>
                <w:sz w:val="20"/>
                <w:szCs w:val="20"/>
              </w:rPr>
              <w:t>ПК-3. Способен проектировать пользовательские интерфейсы по готовому образцу или концепции интерфейса</w:t>
            </w:r>
          </w:p>
        </w:tc>
      </w:tr>
      <w:tr w:rsidR="00092980" w:rsidTr="00354F1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0" w:rsidRPr="00CF3029" w:rsidRDefault="00092980" w:rsidP="0011143F">
            <w:pPr>
              <w:spacing w:line="276" w:lineRule="auto"/>
              <w:ind w:firstLine="885"/>
              <w:rPr>
                <w:sz w:val="20"/>
                <w:szCs w:val="20"/>
              </w:rPr>
            </w:pPr>
            <w:r w:rsidRPr="004F161F">
              <w:rPr>
                <w:sz w:val="20"/>
                <w:szCs w:val="20"/>
              </w:rPr>
              <w:t>ПК-3.</w:t>
            </w:r>
            <w:r>
              <w:rPr>
                <w:sz w:val="20"/>
                <w:szCs w:val="20"/>
              </w:rPr>
              <w:t>2.</w:t>
            </w:r>
            <w:r w:rsidRPr="000A6963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4F161F">
              <w:rPr>
                <w:sz w:val="20"/>
                <w:szCs w:val="20"/>
              </w:rPr>
              <w:t>Проектир</w:t>
            </w:r>
            <w:r>
              <w:rPr>
                <w:sz w:val="20"/>
                <w:szCs w:val="20"/>
              </w:rPr>
              <w:t>ует</w:t>
            </w:r>
            <w:r w:rsidRPr="004F161F">
              <w:rPr>
                <w:sz w:val="20"/>
                <w:szCs w:val="20"/>
              </w:rPr>
              <w:t xml:space="preserve"> пользовательски</w:t>
            </w:r>
            <w:r>
              <w:rPr>
                <w:sz w:val="20"/>
                <w:szCs w:val="20"/>
              </w:rPr>
              <w:t>е</w:t>
            </w:r>
            <w:r w:rsidRPr="004F161F">
              <w:rPr>
                <w:sz w:val="20"/>
                <w:szCs w:val="20"/>
              </w:rPr>
              <w:t xml:space="preserve"> интерфейс</w:t>
            </w:r>
            <w:r>
              <w:rPr>
                <w:sz w:val="20"/>
                <w:szCs w:val="20"/>
              </w:rPr>
              <w:t>ы</w:t>
            </w:r>
            <w:r w:rsidRPr="004F161F">
              <w:rPr>
                <w:sz w:val="20"/>
                <w:szCs w:val="20"/>
              </w:rPr>
              <w:t xml:space="preserve"> по готовому образцу или концепции интерфейса</w:t>
            </w:r>
          </w:p>
        </w:tc>
      </w:tr>
      <w:tr w:rsidR="00D75747" w:rsidTr="00354F1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47" w:rsidRPr="00317096" w:rsidRDefault="00D75747" w:rsidP="0011143F">
            <w:pPr>
              <w:spacing w:line="276" w:lineRule="auto"/>
              <w:jc w:val="both"/>
            </w:pPr>
            <w:r w:rsidRPr="00317096"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47" w:rsidRPr="00317096" w:rsidRDefault="00D75747" w:rsidP="0011143F">
            <w:pPr>
              <w:spacing w:line="276" w:lineRule="auto"/>
              <w:jc w:val="both"/>
            </w:pPr>
            <w:r w:rsidRPr="00317096">
              <w:t>Пороговый уровень</w:t>
            </w:r>
          </w:p>
          <w:p w:rsidR="00D75747" w:rsidRPr="00317096" w:rsidRDefault="00D75747" w:rsidP="0011143F">
            <w:pPr>
              <w:spacing w:line="276" w:lineRule="auto"/>
              <w:jc w:val="both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47" w:rsidRPr="00D75747" w:rsidRDefault="00D75747" w:rsidP="00D75747">
            <w:pPr>
              <w:jc w:val="both"/>
            </w:pPr>
            <w:r>
              <w:lastRenderedPageBreak/>
              <w:t>Освоение</w:t>
            </w:r>
            <w:r w:rsidRPr="00D75747">
              <w:t xml:space="preserve"> формальны</w:t>
            </w:r>
            <w:r>
              <w:t>х</w:t>
            </w:r>
            <w:r w:rsidRPr="00D75747">
              <w:t xml:space="preserve"> метод</w:t>
            </w:r>
            <w:r>
              <w:t>ов</w:t>
            </w:r>
            <w:r w:rsidRPr="00D75747">
              <w:t>, техно</w:t>
            </w:r>
            <w:r w:rsidRPr="00D75747">
              <w:softHyphen/>
              <w:t>логи</w:t>
            </w:r>
            <w:r>
              <w:t>й</w:t>
            </w:r>
            <w:r w:rsidRPr="00D75747">
              <w:t xml:space="preserve"> и </w:t>
            </w:r>
            <w:r w:rsidRPr="00D75747">
              <w:lastRenderedPageBreak/>
              <w:t>инструмент</w:t>
            </w:r>
            <w:r>
              <w:t>ов</w:t>
            </w:r>
            <w:r w:rsidRPr="00D75747">
              <w:t xml:space="preserve"> разработки программного продукта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47" w:rsidRPr="00D75747" w:rsidRDefault="00D75747" w:rsidP="00D75747">
            <w:pPr>
              <w:jc w:val="both"/>
            </w:pPr>
            <w:r w:rsidRPr="00D75747">
              <w:lastRenderedPageBreak/>
              <w:t xml:space="preserve">Способность описать и дать характеристику формальным </w:t>
            </w:r>
            <w:r w:rsidRPr="00D75747">
              <w:lastRenderedPageBreak/>
              <w:t>методам, техно</w:t>
            </w:r>
            <w:r w:rsidRPr="00D75747">
              <w:softHyphen/>
              <w:t>логиям и инструментам разработки программного продукта</w:t>
            </w:r>
          </w:p>
        </w:tc>
      </w:tr>
      <w:tr w:rsidR="00D75747" w:rsidTr="00354F1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47" w:rsidRPr="00317096" w:rsidRDefault="00D75747" w:rsidP="0011143F">
            <w:pPr>
              <w:spacing w:line="276" w:lineRule="auto"/>
              <w:jc w:val="both"/>
            </w:pPr>
            <w:r w:rsidRPr="00317096">
              <w:lastRenderedPageBreak/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47" w:rsidRPr="00317096" w:rsidRDefault="00D75747" w:rsidP="0011143F">
            <w:pPr>
              <w:spacing w:line="276" w:lineRule="auto"/>
              <w:jc w:val="both"/>
            </w:pPr>
            <w:r w:rsidRPr="00317096">
              <w:t>Продвинутый уровень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47" w:rsidRPr="00D75747" w:rsidRDefault="00D75747" w:rsidP="00D75747">
            <w:pPr>
              <w:jc w:val="both"/>
            </w:pPr>
            <w:r>
              <w:t>Изучение</w:t>
            </w:r>
            <w:r w:rsidRPr="00D75747">
              <w:t xml:space="preserve"> метод</w:t>
            </w:r>
            <w:r>
              <w:t>ов</w:t>
            </w:r>
            <w:r w:rsidRPr="00D75747">
              <w:t xml:space="preserve"> констру</w:t>
            </w:r>
            <w:r w:rsidRPr="00D75747">
              <w:softHyphen/>
              <w:t>ирования программного обеспе</w:t>
            </w:r>
            <w:r w:rsidRPr="00D75747">
              <w:softHyphen/>
              <w:t>чения и проектирования человеко- машинного интерфейса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47" w:rsidRPr="00D75747" w:rsidRDefault="00D75747" w:rsidP="00FE1B93">
            <w:pPr>
              <w:jc w:val="both"/>
            </w:pPr>
            <w:r w:rsidRPr="00D75747">
              <w:t>Умение применить методы констру</w:t>
            </w:r>
            <w:r w:rsidRPr="00D75747">
              <w:softHyphen/>
              <w:t>ирования программного обеспе</w:t>
            </w:r>
            <w:r w:rsidRPr="00D75747">
              <w:softHyphen/>
              <w:t>чения и проектирования человеко- машинного интерфейса</w:t>
            </w:r>
          </w:p>
        </w:tc>
      </w:tr>
      <w:tr w:rsidR="00D75747" w:rsidTr="00354F1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47" w:rsidRPr="00317096" w:rsidRDefault="00D75747" w:rsidP="0011143F">
            <w:pPr>
              <w:spacing w:line="276" w:lineRule="auto"/>
              <w:jc w:val="both"/>
            </w:pPr>
            <w:r w:rsidRPr="00317096">
              <w:t>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47" w:rsidRPr="00317096" w:rsidRDefault="00D75747" w:rsidP="0011143F">
            <w:pPr>
              <w:spacing w:line="276" w:lineRule="auto"/>
              <w:jc w:val="both"/>
            </w:pPr>
            <w:r w:rsidRPr="00317096">
              <w:t>Высокий уровень</w:t>
            </w:r>
          </w:p>
          <w:p w:rsidR="00D75747" w:rsidRPr="00317096" w:rsidRDefault="00D75747" w:rsidP="0011143F">
            <w:pPr>
              <w:spacing w:line="276" w:lineRule="auto"/>
              <w:jc w:val="both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47" w:rsidRPr="00D75747" w:rsidRDefault="00D75747" w:rsidP="00D75747">
            <w:pPr>
              <w:jc w:val="both"/>
            </w:pPr>
            <w:r>
              <w:t>Освоение</w:t>
            </w:r>
            <w:r w:rsidRPr="00D75747">
              <w:t xml:space="preserve"> метод</w:t>
            </w:r>
            <w:r>
              <w:t>ов</w:t>
            </w:r>
            <w:r w:rsidRPr="00D75747">
              <w:t xml:space="preserve"> и средств разработки и оформления технической документаци</w:t>
            </w:r>
            <w:r>
              <w:t>и</w:t>
            </w:r>
            <w:r w:rsidRPr="00D75747">
              <w:t xml:space="preserve"> </w:t>
            </w:r>
            <w:r>
              <w:t>Приобретение</w:t>
            </w:r>
            <w:r w:rsidRPr="00D75747">
              <w:t xml:space="preserve"> навык</w:t>
            </w:r>
            <w:r>
              <w:t>ов</w:t>
            </w:r>
            <w:r w:rsidRPr="00D75747">
              <w:t xml:space="preserve"> использования наиболее распространенных программно-инструментальных средств создания качественного человеко-машинного взаимодействия.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47" w:rsidRPr="00D75747" w:rsidRDefault="00D75747" w:rsidP="00D75747">
            <w:pPr>
              <w:jc w:val="both"/>
            </w:pPr>
            <w:r w:rsidRPr="00D75747">
              <w:t>Владение методами и средствами разработки и оформления технической документаци</w:t>
            </w:r>
            <w:r>
              <w:t>и.</w:t>
            </w:r>
            <w:r w:rsidRPr="00D75747">
              <w:t xml:space="preserve"> Владение навыками использования наиболее распространенных программно-инструментальных средств создания качественного человеко-машинного взаимодействия.</w:t>
            </w:r>
          </w:p>
        </w:tc>
      </w:tr>
      <w:tr w:rsidR="00EA388D" w:rsidTr="00354F1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D" w:rsidRPr="00DE1D50" w:rsidRDefault="00D75747" w:rsidP="0011143F">
            <w:pPr>
              <w:spacing w:line="276" w:lineRule="auto"/>
              <w:ind w:firstLine="885"/>
            </w:pPr>
            <w:r w:rsidRPr="00CF3029">
              <w:rPr>
                <w:sz w:val="20"/>
                <w:szCs w:val="20"/>
              </w:rPr>
              <w:t>ПК-7. Способен управлять проектами в области ИТ на основе полученных планов проектов в условиях, когда проект не выходит за пределы утвержденных параметров</w:t>
            </w:r>
          </w:p>
        </w:tc>
      </w:tr>
      <w:tr w:rsidR="00092980" w:rsidTr="00354F1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0" w:rsidRPr="00CF3029" w:rsidRDefault="00092980" w:rsidP="0011143F">
            <w:pPr>
              <w:spacing w:line="276" w:lineRule="auto"/>
              <w:ind w:firstLine="885"/>
              <w:rPr>
                <w:sz w:val="20"/>
                <w:szCs w:val="20"/>
              </w:rPr>
            </w:pPr>
            <w:r w:rsidRPr="000C229F">
              <w:rPr>
                <w:sz w:val="20"/>
                <w:szCs w:val="20"/>
              </w:rPr>
              <w:t>ПК-7.</w:t>
            </w:r>
            <w:r w:rsidRPr="005C3B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7A7C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Применяет типовые способы </w:t>
            </w:r>
            <w:r w:rsidRPr="000C229F">
              <w:rPr>
                <w:sz w:val="20"/>
                <w:szCs w:val="20"/>
              </w:rPr>
              <w:t>управл</w:t>
            </w:r>
            <w:r>
              <w:rPr>
                <w:sz w:val="20"/>
                <w:szCs w:val="20"/>
              </w:rPr>
              <w:t>ения</w:t>
            </w:r>
            <w:r w:rsidRPr="000C229F">
              <w:rPr>
                <w:sz w:val="20"/>
                <w:szCs w:val="20"/>
              </w:rPr>
              <w:t xml:space="preserve"> проектами в области </w:t>
            </w:r>
            <w:r>
              <w:rPr>
                <w:sz w:val="20"/>
                <w:szCs w:val="20"/>
              </w:rPr>
              <w:t>а</w:t>
            </w:r>
            <w:r w:rsidRPr="006C3CD0">
              <w:rPr>
                <w:sz w:val="20"/>
                <w:szCs w:val="20"/>
              </w:rPr>
              <w:t>втоматизированны</w:t>
            </w:r>
            <w:r>
              <w:rPr>
                <w:sz w:val="20"/>
                <w:szCs w:val="20"/>
              </w:rPr>
              <w:t xml:space="preserve">х </w:t>
            </w:r>
            <w:r w:rsidRPr="006C3CD0">
              <w:rPr>
                <w:sz w:val="20"/>
                <w:szCs w:val="20"/>
              </w:rPr>
              <w:t>систем обработки информации и управления</w:t>
            </w:r>
            <w:r w:rsidRPr="000C229F">
              <w:rPr>
                <w:sz w:val="20"/>
                <w:szCs w:val="20"/>
              </w:rPr>
              <w:t xml:space="preserve"> на основе полученных планов проектов в условиях, когда проект не выходит за пределы утвержденных параметров</w:t>
            </w:r>
          </w:p>
        </w:tc>
      </w:tr>
      <w:tr w:rsidR="00EA388D" w:rsidTr="00354F1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D" w:rsidRDefault="00EA388D" w:rsidP="0011143F">
            <w:pPr>
              <w:spacing w:line="276" w:lineRule="auto"/>
              <w:jc w:val="both"/>
            </w:pPr>
            <w:r w:rsidRPr="00317096">
              <w:t>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D" w:rsidRPr="00317096" w:rsidRDefault="00EA388D" w:rsidP="0011143F">
            <w:pPr>
              <w:spacing w:line="276" w:lineRule="auto"/>
              <w:jc w:val="both"/>
            </w:pPr>
            <w:r w:rsidRPr="00317096">
              <w:t>Пороговый уровень</w:t>
            </w:r>
          </w:p>
          <w:p w:rsidR="00EA388D" w:rsidRPr="00317096" w:rsidRDefault="00EA388D" w:rsidP="0011143F">
            <w:pPr>
              <w:spacing w:line="276" w:lineRule="auto"/>
              <w:jc w:val="both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D" w:rsidRPr="00DE1D50" w:rsidRDefault="00EA388D" w:rsidP="0011143F">
            <w:pPr>
              <w:spacing w:line="276" w:lineRule="auto"/>
              <w:jc w:val="both"/>
            </w:pPr>
            <w:r>
              <w:t xml:space="preserve">Знает </w:t>
            </w:r>
            <w:r w:rsidRPr="00E41444">
              <w:t>основны</w:t>
            </w:r>
            <w:r>
              <w:t>е</w:t>
            </w:r>
            <w:r w:rsidRPr="00E41444">
              <w:t xml:space="preserve"> принцип</w:t>
            </w:r>
            <w:r>
              <w:t>ы процессов</w:t>
            </w:r>
            <w:r w:rsidRPr="00E41444">
              <w:t xml:space="preserve"> разработки программного обеспечения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D" w:rsidRPr="00BC7AE5" w:rsidRDefault="00EA388D" w:rsidP="0011143F">
            <w:pPr>
              <w:pStyle w:val="afc"/>
            </w:pPr>
            <w:r>
              <w:t>Знает принципы</w:t>
            </w:r>
            <w:r w:rsidRPr="00A37BAA">
              <w:t xml:space="preserve"> организации процесса разработки программного обеспечения</w:t>
            </w:r>
          </w:p>
          <w:p w:rsidR="00EA388D" w:rsidRPr="00DE1D50" w:rsidRDefault="00EA388D" w:rsidP="0011143F">
            <w:pPr>
              <w:pStyle w:val="afc"/>
            </w:pPr>
          </w:p>
        </w:tc>
      </w:tr>
      <w:tr w:rsidR="00EA388D" w:rsidTr="00354F1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D" w:rsidRDefault="00EA388D" w:rsidP="0011143F">
            <w:pPr>
              <w:spacing w:line="276" w:lineRule="auto"/>
              <w:jc w:val="both"/>
            </w:pPr>
            <w:r w:rsidRPr="00317096"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D" w:rsidRPr="00317096" w:rsidRDefault="00EA388D" w:rsidP="0011143F">
            <w:pPr>
              <w:spacing w:line="276" w:lineRule="auto"/>
              <w:jc w:val="both"/>
            </w:pPr>
            <w:r w:rsidRPr="00317096">
              <w:t>Продвинутый уровень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D" w:rsidRDefault="00EA388D" w:rsidP="0011143F">
            <w:pPr>
              <w:spacing w:line="276" w:lineRule="auto"/>
              <w:jc w:val="both"/>
            </w:pPr>
            <w:r>
              <w:t xml:space="preserve">Знаети понимает </w:t>
            </w:r>
            <w:r w:rsidRPr="00E41444">
              <w:t>принцип</w:t>
            </w:r>
            <w:r>
              <w:t>ы</w:t>
            </w:r>
            <w:r w:rsidRPr="00E41444">
              <w:t xml:space="preserve"> процесса разработки программного обеспечения</w:t>
            </w:r>
            <w:r>
              <w:t>, э</w:t>
            </w:r>
            <w:r w:rsidRPr="00A60AAE">
              <w:t>тапы и фазы проектирования программного обеспечения.</w:t>
            </w:r>
          </w:p>
          <w:p w:rsidR="00EA388D" w:rsidRPr="00DE1D50" w:rsidRDefault="00EA388D" w:rsidP="0011143F">
            <w:pPr>
              <w:spacing w:line="276" w:lineRule="auto"/>
              <w:jc w:val="both"/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D" w:rsidRPr="00BC7AE5" w:rsidRDefault="00EA388D" w:rsidP="0011143F">
            <w:pPr>
              <w:pStyle w:val="afc"/>
            </w:pPr>
            <w:r w:rsidRPr="00A37BAA">
              <w:t xml:space="preserve">Владеет </w:t>
            </w:r>
            <w:r>
              <w:t>н</w:t>
            </w:r>
            <w:r w:rsidRPr="00A37BAA">
              <w:t>авыками организации процесса разработки программного обеспечения</w:t>
            </w:r>
          </w:p>
          <w:p w:rsidR="00EA388D" w:rsidRPr="00DE1D50" w:rsidRDefault="00EA388D" w:rsidP="0011143F">
            <w:pPr>
              <w:pStyle w:val="afc"/>
            </w:pPr>
          </w:p>
        </w:tc>
      </w:tr>
      <w:tr w:rsidR="00EA388D" w:rsidTr="00354F1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D" w:rsidRDefault="00EA388D" w:rsidP="0011143F">
            <w:pPr>
              <w:spacing w:line="276" w:lineRule="auto"/>
              <w:jc w:val="both"/>
            </w:pPr>
            <w:r w:rsidRPr="00317096">
              <w:t>3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D" w:rsidRPr="00317096" w:rsidRDefault="00EA388D" w:rsidP="0011143F">
            <w:pPr>
              <w:spacing w:line="276" w:lineRule="auto"/>
              <w:jc w:val="both"/>
            </w:pPr>
            <w:r w:rsidRPr="00317096">
              <w:t>Высокий уровень</w:t>
            </w:r>
          </w:p>
          <w:p w:rsidR="00EA388D" w:rsidRPr="00317096" w:rsidRDefault="00EA388D" w:rsidP="0011143F">
            <w:pPr>
              <w:spacing w:line="276" w:lineRule="auto"/>
              <w:jc w:val="both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D" w:rsidRPr="00DE1D50" w:rsidRDefault="00EA388D" w:rsidP="0011143F">
            <w:pPr>
              <w:spacing w:line="276" w:lineRule="auto"/>
              <w:jc w:val="both"/>
            </w:pPr>
            <w:r>
              <w:t xml:space="preserve">Владеет теоретическими и практическими навыками разработки, проектирования программных систем, существующими подходами, стадиями, стратегиями, моделями, способам документирования и оценки инженерного продукта,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8D" w:rsidRDefault="00EA388D" w:rsidP="0011143F">
            <w:pPr>
              <w:spacing w:line="276" w:lineRule="auto"/>
              <w:jc w:val="both"/>
            </w:pPr>
            <w:r>
              <w:t>Анализ</w:t>
            </w:r>
            <w:r w:rsidR="00956F19">
              <w:t>ирует</w:t>
            </w:r>
            <w:r>
              <w:t xml:space="preserve"> и использ</w:t>
            </w:r>
            <w:r w:rsidR="00956F19">
              <w:t>ует</w:t>
            </w:r>
            <w:r>
              <w:t xml:space="preserve"> наиболее эффективн</w:t>
            </w:r>
            <w:r w:rsidR="00956F19">
              <w:t>ые</w:t>
            </w:r>
            <w:r>
              <w:t xml:space="preserve"> технологии </w:t>
            </w:r>
            <w:r w:rsidRPr="00A37BAA">
              <w:t>организации процесса разработки программного обеспечения</w:t>
            </w:r>
            <w:r>
              <w:t xml:space="preserve"> в зависимости от условий и поставленных целей.</w:t>
            </w:r>
          </w:p>
          <w:p w:rsidR="00EA388D" w:rsidRPr="00DE1D50" w:rsidRDefault="00EA388D" w:rsidP="0011143F">
            <w:pPr>
              <w:spacing w:line="276" w:lineRule="auto"/>
              <w:jc w:val="both"/>
            </w:pPr>
          </w:p>
        </w:tc>
      </w:tr>
    </w:tbl>
    <w:p w:rsidR="00F70497" w:rsidRDefault="00F70497" w:rsidP="001D6B40">
      <w:pPr>
        <w:ind w:firstLine="567"/>
        <w:jc w:val="both"/>
        <w:rPr>
          <w:b/>
        </w:rPr>
      </w:pPr>
    </w:p>
    <w:p w:rsidR="001D6B40" w:rsidRDefault="001D6B40" w:rsidP="001D6B40">
      <w:pPr>
        <w:ind w:firstLine="567"/>
        <w:jc w:val="both"/>
        <w:rPr>
          <w:b/>
        </w:rPr>
      </w:pPr>
      <w:r>
        <w:rPr>
          <w:b/>
        </w:rPr>
        <w:lastRenderedPageBreak/>
        <w:t>5.2 Методика оценки знаний, умений и навыков студентов</w:t>
      </w:r>
    </w:p>
    <w:p w:rsidR="001D6B40" w:rsidRDefault="001D6B40" w:rsidP="001D6B40">
      <w:pPr>
        <w:ind w:firstLine="567"/>
        <w:jc w:val="both"/>
        <w:rPr>
          <w:b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EA388D" w:rsidTr="0011143F">
        <w:tc>
          <w:tcPr>
            <w:tcW w:w="4671" w:type="dxa"/>
          </w:tcPr>
          <w:p w:rsidR="00EA388D" w:rsidRPr="00F22D59" w:rsidRDefault="00EA388D" w:rsidP="0011143F">
            <w:pPr>
              <w:ind w:firstLine="567"/>
              <w:jc w:val="center"/>
            </w:pPr>
            <w:r w:rsidRPr="00F22D59">
              <w:t>Результаты обучения</w:t>
            </w:r>
          </w:p>
        </w:tc>
        <w:tc>
          <w:tcPr>
            <w:tcW w:w="4674" w:type="dxa"/>
          </w:tcPr>
          <w:p w:rsidR="00EA388D" w:rsidRPr="00F22D59" w:rsidRDefault="00EA388D" w:rsidP="0011143F">
            <w:pPr>
              <w:ind w:firstLine="567"/>
              <w:jc w:val="center"/>
            </w:pPr>
            <w:r>
              <w:t>Оценочные средства</w:t>
            </w:r>
          </w:p>
        </w:tc>
      </w:tr>
      <w:tr w:rsidR="00EA388D" w:rsidTr="0011143F">
        <w:tc>
          <w:tcPr>
            <w:tcW w:w="9345" w:type="dxa"/>
            <w:gridSpan w:val="2"/>
          </w:tcPr>
          <w:p w:rsidR="00EA388D" w:rsidRPr="006E2CA0" w:rsidRDefault="00D75747" w:rsidP="0011143F">
            <w:pPr>
              <w:ind w:firstLine="567"/>
              <w:jc w:val="both"/>
              <w:rPr>
                <w:b/>
              </w:rPr>
            </w:pPr>
            <w:r w:rsidRPr="00CF3029">
              <w:rPr>
                <w:sz w:val="20"/>
                <w:szCs w:val="20"/>
              </w:rPr>
              <w:t>ПК-3. Способен проектировать пользовательские интерфейсы по готовому образцу или концепции интерфейса</w:t>
            </w:r>
          </w:p>
        </w:tc>
      </w:tr>
      <w:tr w:rsidR="00092980" w:rsidTr="0011143F">
        <w:tc>
          <w:tcPr>
            <w:tcW w:w="4671" w:type="dxa"/>
          </w:tcPr>
          <w:p w:rsidR="00092980" w:rsidRPr="00D75747" w:rsidRDefault="00092980" w:rsidP="00FE1B93">
            <w:pPr>
              <w:jc w:val="both"/>
            </w:pPr>
            <w:r w:rsidRPr="00D75747">
              <w:t>Способность описать и дать характеристику формальным методам, техно</w:t>
            </w:r>
            <w:r w:rsidRPr="00D75747">
              <w:softHyphen/>
              <w:t>логиям и инструментам разработки программного продукта</w:t>
            </w:r>
          </w:p>
        </w:tc>
        <w:tc>
          <w:tcPr>
            <w:tcW w:w="4674" w:type="dxa"/>
          </w:tcPr>
          <w:p w:rsidR="00092980" w:rsidRDefault="00092980">
            <w:r w:rsidRPr="00B5252C">
              <w:t>Перечень тем и вопросов для защиты отчета по практике</w:t>
            </w:r>
          </w:p>
        </w:tc>
      </w:tr>
      <w:tr w:rsidR="00092980" w:rsidTr="0011143F">
        <w:tc>
          <w:tcPr>
            <w:tcW w:w="4671" w:type="dxa"/>
          </w:tcPr>
          <w:p w:rsidR="00092980" w:rsidRPr="00D75747" w:rsidRDefault="00092980" w:rsidP="00FE1B93">
            <w:pPr>
              <w:jc w:val="both"/>
            </w:pPr>
            <w:r w:rsidRPr="00D75747">
              <w:t>Умение применить методы констру</w:t>
            </w:r>
            <w:r w:rsidRPr="00D75747">
              <w:softHyphen/>
              <w:t>ирования программного обеспе</w:t>
            </w:r>
            <w:r w:rsidRPr="00D75747">
              <w:softHyphen/>
              <w:t>чения и проектирования человеко- машинного интерфейса</w:t>
            </w:r>
          </w:p>
        </w:tc>
        <w:tc>
          <w:tcPr>
            <w:tcW w:w="4674" w:type="dxa"/>
          </w:tcPr>
          <w:p w:rsidR="00092980" w:rsidRDefault="00092980">
            <w:r w:rsidRPr="00B5252C">
              <w:t>Перечень тем и вопросов для защиты отчета по практике</w:t>
            </w:r>
          </w:p>
        </w:tc>
      </w:tr>
      <w:tr w:rsidR="00092980" w:rsidTr="0011143F">
        <w:tc>
          <w:tcPr>
            <w:tcW w:w="4671" w:type="dxa"/>
          </w:tcPr>
          <w:p w:rsidR="00092980" w:rsidRPr="00D75747" w:rsidRDefault="00092980" w:rsidP="00FE1B93">
            <w:pPr>
              <w:jc w:val="both"/>
            </w:pPr>
            <w:r w:rsidRPr="00D75747">
              <w:t>Владение методами и средствами разработки и оформления технической документаци</w:t>
            </w:r>
            <w:r>
              <w:t>и.</w:t>
            </w:r>
            <w:r w:rsidRPr="00D75747">
              <w:t xml:space="preserve"> Владение навыками использования наиболее распространенных программно-инструментальных средств создания качественного человеко-машинного взаимодействия.</w:t>
            </w:r>
          </w:p>
        </w:tc>
        <w:tc>
          <w:tcPr>
            <w:tcW w:w="4674" w:type="dxa"/>
          </w:tcPr>
          <w:p w:rsidR="00092980" w:rsidRDefault="00092980">
            <w:r w:rsidRPr="00B5252C">
              <w:t>Перечень тем и вопросов для защиты отчета по практике</w:t>
            </w:r>
          </w:p>
        </w:tc>
      </w:tr>
      <w:tr w:rsidR="00EA388D" w:rsidTr="0011143F">
        <w:tc>
          <w:tcPr>
            <w:tcW w:w="9345" w:type="dxa"/>
            <w:gridSpan w:val="2"/>
          </w:tcPr>
          <w:p w:rsidR="00EA388D" w:rsidRPr="00925E25" w:rsidRDefault="00D75747" w:rsidP="0011143F">
            <w:pPr>
              <w:ind w:firstLine="709"/>
              <w:jc w:val="both"/>
              <w:rPr>
                <w:color w:val="000000"/>
              </w:rPr>
            </w:pPr>
            <w:r w:rsidRPr="00CF3029">
              <w:rPr>
                <w:sz w:val="20"/>
                <w:szCs w:val="20"/>
              </w:rPr>
              <w:t>ПК-7. Способен управлять проектами в области ИТ на основе полученных планов проектов в условиях, когда проект не выходит за пределы утвержденных параметров</w:t>
            </w:r>
          </w:p>
        </w:tc>
      </w:tr>
      <w:tr w:rsidR="00092980" w:rsidTr="0011143F">
        <w:tc>
          <w:tcPr>
            <w:tcW w:w="4671" w:type="dxa"/>
          </w:tcPr>
          <w:p w:rsidR="00092980" w:rsidRPr="00BC7AE5" w:rsidRDefault="00092980" w:rsidP="00FE1B93">
            <w:pPr>
              <w:pStyle w:val="afc"/>
            </w:pPr>
            <w:r>
              <w:t>Знает принципы</w:t>
            </w:r>
            <w:r w:rsidRPr="00A37BAA">
              <w:t xml:space="preserve"> организации процесса разработки программного обеспечения</w:t>
            </w:r>
          </w:p>
          <w:p w:rsidR="00092980" w:rsidRPr="00DE1D50" w:rsidRDefault="00092980" w:rsidP="00FE1B93">
            <w:pPr>
              <w:pStyle w:val="afc"/>
            </w:pPr>
          </w:p>
        </w:tc>
        <w:tc>
          <w:tcPr>
            <w:tcW w:w="4674" w:type="dxa"/>
          </w:tcPr>
          <w:p w:rsidR="00092980" w:rsidRDefault="00092980">
            <w:r w:rsidRPr="00D82389">
              <w:t>Перечень тем и вопросов для защиты отчета по практике</w:t>
            </w:r>
          </w:p>
        </w:tc>
      </w:tr>
      <w:tr w:rsidR="00092980" w:rsidTr="0011143F">
        <w:tc>
          <w:tcPr>
            <w:tcW w:w="4671" w:type="dxa"/>
          </w:tcPr>
          <w:p w:rsidR="00092980" w:rsidRPr="00BC7AE5" w:rsidRDefault="00092980" w:rsidP="00FE1B93">
            <w:pPr>
              <w:pStyle w:val="afc"/>
            </w:pPr>
            <w:r w:rsidRPr="00A37BAA">
              <w:t xml:space="preserve">Владеет </w:t>
            </w:r>
            <w:r>
              <w:t>н</w:t>
            </w:r>
            <w:r w:rsidRPr="00A37BAA">
              <w:t>авыками организации процесса разработки программного обеспечения</w:t>
            </w:r>
          </w:p>
          <w:p w:rsidR="00092980" w:rsidRPr="00DE1D50" w:rsidRDefault="00092980" w:rsidP="00FE1B93">
            <w:pPr>
              <w:pStyle w:val="afc"/>
            </w:pPr>
          </w:p>
        </w:tc>
        <w:tc>
          <w:tcPr>
            <w:tcW w:w="4674" w:type="dxa"/>
          </w:tcPr>
          <w:p w:rsidR="00092980" w:rsidRDefault="00092980">
            <w:r w:rsidRPr="00D82389">
              <w:t>Перечень тем и вопросов для защиты отчета по практике</w:t>
            </w:r>
          </w:p>
        </w:tc>
      </w:tr>
      <w:tr w:rsidR="00092980" w:rsidTr="0011143F">
        <w:tc>
          <w:tcPr>
            <w:tcW w:w="4671" w:type="dxa"/>
          </w:tcPr>
          <w:p w:rsidR="00092980" w:rsidRPr="00DE1D50" w:rsidRDefault="00092980" w:rsidP="00FE1B93">
            <w:pPr>
              <w:spacing w:line="276" w:lineRule="auto"/>
              <w:jc w:val="both"/>
            </w:pPr>
            <w:r>
              <w:t xml:space="preserve">Анализирует и использует наиболее эффективные технологии </w:t>
            </w:r>
            <w:r w:rsidRPr="00A37BAA">
              <w:t>организации процесса разработки программного обеспечения</w:t>
            </w:r>
            <w:r>
              <w:t xml:space="preserve"> в зависимости от условий и поставленных целей.</w:t>
            </w:r>
          </w:p>
        </w:tc>
        <w:tc>
          <w:tcPr>
            <w:tcW w:w="4674" w:type="dxa"/>
          </w:tcPr>
          <w:p w:rsidR="00092980" w:rsidRDefault="00092980">
            <w:r w:rsidRPr="00D82389">
              <w:t>Перечень тем и вопросов для защиты отчета по практике</w:t>
            </w:r>
          </w:p>
        </w:tc>
      </w:tr>
    </w:tbl>
    <w:p w:rsidR="00E65C13" w:rsidRDefault="00E65C13">
      <w:pPr>
        <w:rPr>
          <w:b/>
        </w:rPr>
      </w:pPr>
    </w:p>
    <w:p w:rsidR="00C04D60" w:rsidRDefault="00C04D60" w:rsidP="00C04D60">
      <w:pPr>
        <w:ind w:firstLine="567"/>
        <w:jc w:val="both"/>
        <w:rPr>
          <w:b/>
        </w:rPr>
      </w:pPr>
      <w:r>
        <w:rPr>
          <w:b/>
        </w:rPr>
        <w:t xml:space="preserve">5.3 Критерии оценки </w:t>
      </w:r>
      <w:r w:rsidR="0038333B">
        <w:rPr>
          <w:b/>
        </w:rPr>
        <w:t xml:space="preserve">дифференцированного </w:t>
      </w:r>
      <w:r>
        <w:rPr>
          <w:b/>
        </w:rPr>
        <w:t>зачета</w:t>
      </w:r>
    </w:p>
    <w:p w:rsidR="00C04D60" w:rsidRPr="009A3F3A" w:rsidRDefault="00C04D60" w:rsidP="00C04D60">
      <w:pPr>
        <w:ind w:firstLine="567"/>
        <w:jc w:val="both"/>
        <w:rPr>
          <w:sz w:val="22"/>
          <w:szCs w:val="22"/>
        </w:rPr>
      </w:pPr>
    </w:p>
    <w:p w:rsidR="00C04D60" w:rsidRPr="00132326" w:rsidRDefault="00C04D60" w:rsidP="00C04D60">
      <w:pPr>
        <w:pStyle w:val="afa"/>
      </w:pPr>
      <w:r w:rsidRPr="00132326">
        <w:t>Основные критерии оценки практики:</w:t>
      </w:r>
    </w:p>
    <w:p w:rsidR="00C04D60" w:rsidRPr="00132326" w:rsidRDefault="00C04D60" w:rsidP="00C04D60">
      <w:pPr>
        <w:pStyle w:val="afa"/>
      </w:pPr>
      <w:r w:rsidRPr="00132326">
        <w:t>- деловая активность студента в процессе практики;</w:t>
      </w:r>
    </w:p>
    <w:p w:rsidR="00C04D60" w:rsidRDefault="00C04D60" w:rsidP="00C04D60">
      <w:pPr>
        <w:pStyle w:val="afa"/>
      </w:pPr>
      <w:r w:rsidRPr="00132326">
        <w:t>- производственная дисциплина студента;</w:t>
      </w:r>
    </w:p>
    <w:p w:rsidR="00C04D60" w:rsidRPr="00132326" w:rsidRDefault="00C04D60" w:rsidP="00C04D60">
      <w:pPr>
        <w:pStyle w:val="afa"/>
      </w:pPr>
      <w:r>
        <w:t xml:space="preserve">- </w:t>
      </w:r>
      <w:r w:rsidRPr="00976C09">
        <w:t>объем проделанной работы;</w:t>
      </w:r>
    </w:p>
    <w:p w:rsidR="00C04D60" w:rsidRPr="00976C09" w:rsidRDefault="00C04D60" w:rsidP="00C04D60">
      <w:pPr>
        <w:ind w:firstLine="567"/>
      </w:pPr>
      <w:r>
        <w:t xml:space="preserve">- </w:t>
      </w:r>
      <w:r w:rsidRPr="00976C09">
        <w:t>уровень теоретического осмысления обучающимся практической деятельности;</w:t>
      </w:r>
    </w:p>
    <w:p w:rsidR="00C04D60" w:rsidRPr="00976C09" w:rsidRDefault="00C04D60" w:rsidP="00092980">
      <w:pPr>
        <w:ind w:firstLine="567"/>
        <w:jc w:val="both"/>
      </w:pPr>
      <w:r>
        <w:t xml:space="preserve">- </w:t>
      </w:r>
      <w:r w:rsidRPr="00976C09">
        <w:t>уровень профессиональной направленности выводов и рекомендаций, сделанных обучающимся в ходе прохождения практики;</w:t>
      </w:r>
    </w:p>
    <w:p w:rsidR="00C04D60" w:rsidRPr="00132326" w:rsidRDefault="00C04D60" w:rsidP="00C04D60">
      <w:pPr>
        <w:pStyle w:val="afa"/>
      </w:pPr>
      <w:r w:rsidRPr="00132326">
        <w:t>- устные ответы студента при защите отчета;</w:t>
      </w:r>
    </w:p>
    <w:p w:rsidR="00C04D60" w:rsidRPr="00132326" w:rsidRDefault="00C04D60" w:rsidP="00C04D60">
      <w:pPr>
        <w:pStyle w:val="afa"/>
      </w:pPr>
      <w:r w:rsidRPr="00132326">
        <w:t>- качество выполнения отчета о практике;</w:t>
      </w:r>
    </w:p>
    <w:p w:rsidR="00C04D60" w:rsidRPr="00132326" w:rsidRDefault="00C04D60" w:rsidP="00C04D60">
      <w:pPr>
        <w:pStyle w:val="afa"/>
      </w:pPr>
      <w:r w:rsidRPr="00132326">
        <w:t>- оценка руководителей практики от предприятия</w:t>
      </w:r>
      <w:r w:rsidR="00D1187D">
        <w:t xml:space="preserve"> (организации)</w:t>
      </w:r>
      <w:r w:rsidRPr="00132326">
        <w:t xml:space="preserve"> и кафедры.</w:t>
      </w:r>
    </w:p>
    <w:p w:rsidR="00C04D60" w:rsidRDefault="00C04D60" w:rsidP="00C04D60">
      <w:pPr>
        <w:ind w:firstLine="567"/>
        <w:jc w:val="both"/>
        <w:rPr>
          <w:b/>
        </w:rPr>
      </w:pPr>
    </w:p>
    <w:p w:rsidR="00C04D60" w:rsidRDefault="00C04D60" w:rsidP="00C04D60">
      <w:pPr>
        <w:widowControl w:val="0"/>
        <w:tabs>
          <w:tab w:val="left" w:pos="844"/>
          <w:tab w:val="left" w:pos="1958"/>
        </w:tabs>
        <w:autoSpaceDE w:val="0"/>
        <w:autoSpaceDN w:val="0"/>
        <w:adjustRightInd w:val="0"/>
        <w:spacing w:line="331" w:lineRule="atLeast"/>
        <w:ind w:firstLine="567"/>
        <w:jc w:val="both"/>
        <w:rPr>
          <w:b/>
        </w:rPr>
      </w:pPr>
      <w:r>
        <w:rPr>
          <w:b/>
        </w:rPr>
        <w:t xml:space="preserve">6. МАТЕРИАЛЬНО-ТЕХНИЧЕСКОЕ ОБЕСПЕЧЕНИЕ </w:t>
      </w:r>
    </w:p>
    <w:p w:rsidR="00C04D60" w:rsidRPr="00C5295D" w:rsidRDefault="00C04D60" w:rsidP="00C04D60">
      <w:pPr>
        <w:ind w:firstLine="567"/>
      </w:pPr>
    </w:p>
    <w:p w:rsidR="00C04D60" w:rsidRDefault="007C543D" w:rsidP="00092980">
      <w:pPr>
        <w:ind w:firstLine="567"/>
        <w:jc w:val="both"/>
      </w:pPr>
      <w:r>
        <w:t xml:space="preserve">Преддипломная </w:t>
      </w:r>
      <w:r w:rsidR="00C04D60" w:rsidRPr="00C5295D">
        <w:t xml:space="preserve">практика </w:t>
      </w:r>
      <w:r w:rsidR="00C04D60">
        <w:t xml:space="preserve">должна </w:t>
      </w:r>
      <w:r w:rsidR="00C04D60" w:rsidRPr="00C5295D">
        <w:t>проводит</w:t>
      </w:r>
      <w:r w:rsidR="00C04D60">
        <w:t>ь</w:t>
      </w:r>
      <w:r w:rsidR="00C04D60" w:rsidRPr="00C5295D">
        <w:t xml:space="preserve">ся в </w:t>
      </w:r>
      <w:r w:rsidR="00C04D60">
        <w:t>помещениях или лаборатори</w:t>
      </w:r>
      <w:r w:rsidR="00C04D60" w:rsidRPr="00C5295D">
        <w:t>я</w:t>
      </w:r>
      <w:r w:rsidR="00C04D60">
        <w:t>х</w:t>
      </w:r>
      <w:r w:rsidR="00C04D60" w:rsidRPr="00C5295D">
        <w:t xml:space="preserve">, </w:t>
      </w:r>
      <w:r w:rsidR="00C04D60" w:rsidRPr="00EB1948">
        <w:t>обладающих необходимым кадровым и научно-техническим потенциалом</w:t>
      </w:r>
      <w:r w:rsidR="00C04D60">
        <w:t xml:space="preserve"> </w:t>
      </w:r>
      <w:r w:rsidR="00C04D60">
        <w:lastRenderedPageBreak/>
        <w:t>и</w:t>
      </w:r>
      <w:r w:rsidR="00C04D60" w:rsidRPr="00C5295D">
        <w:t>соответствующи</w:t>
      </w:r>
      <w:r w:rsidR="00C04D60">
        <w:t>х</w:t>
      </w:r>
      <w:r w:rsidR="00C04D60" w:rsidRPr="00C5295D">
        <w:t xml:space="preserve"> действующим санитарным и противопожарным нормам, а также требованиям техники безопасности при выполнении практических заданий в ходе прохождения практики.</w:t>
      </w:r>
    </w:p>
    <w:p w:rsidR="00C04D60" w:rsidRDefault="00C04D60" w:rsidP="00C04D60">
      <w:pPr>
        <w:ind w:firstLine="567"/>
      </w:pPr>
      <w:r>
        <w:t xml:space="preserve">Лаборатории должны быть </w:t>
      </w:r>
      <w:r w:rsidRPr="00C5295D">
        <w:t xml:space="preserve">оснащены компьютерной техникой </w:t>
      </w:r>
      <w:r>
        <w:t>со всем необходимым программным обеспечением</w:t>
      </w:r>
      <w:r w:rsidRPr="00C5295D">
        <w:t>.</w:t>
      </w:r>
    </w:p>
    <w:p w:rsidR="00C04D60" w:rsidRDefault="00C04D60" w:rsidP="00C04D60">
      <w:pPr>
        <w:ind w:firstLine="567"/>
      </w:pPr>
      <w:r>
        <w:t>Необходим доступ к библиотечным ресурсам.</w:t>
      </w:r>
    </w:p>
    <w:p w:rsidR="001D6B40" w:rsidRPr="001D6B40" w:rsidRDefault="001D6B40" w:rsidP="00AE5294">
      <w:pPr>
        <w:ind w:firstLine="567"/>
        <w:jc w:val="both"/>
        <w:rPr>
          <w:sz w:val="22"/>
          <w:szCs w:val="22"/>
        </w:rPr>
      </w:pPr>
    </w:p>
    <w:sectPr w:rsidR="001D6B40" w:rsidRPr="001D6B40" w:rsidSect="008D7B22">
      <w:headerReference w:type="default" r:id="rId27"/>
      <w:headerReference w:type="first" r:id="rId28"/>
      <w:pgSz w:w="11906" w:h="16838"/>
      <w:pgMar w:top="1134" w:right="851" w:bottom="851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FE" w:rsidRDefault="00FC60FE">
      <w:r>
        <w:separator/>
      </w:r>
    </w:p>
  </w:endnote>
  <w:endnote w:type="continuationSeparator" w:id="0">
    <w:p w:rsidR="00FC60FE" w:rsidRDefault="00FC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FE" w:rsidRDefault="00FC60FE">
      <w:r>
        <w:separator/>
      </w:r>
    </w:p>
  </w:footnote>
  <w:footnote w:type="continuationSeparator" w:id="0">
    <w:p w:rsidR="00FC60FE" w:rsidRDefault="00FC6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3F" w:rsidRDefault="00687DF4" w:rsidP="004D38E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1143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1143F" w:rsidRDefault="0011143F" w:rsidP="0015594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3F" w:rsidRDefault="0011143F" w:rsidP="00155944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634165"/>
      <w:docPartObj>
        <w:docPartGallery w:val="Page Numbers (Top of Page)"/>
        <w:docPartUnique/>
      </w:docPartObj>
    </w:sdtPr>
    <w:sdtEndPr/>
    <w:sdtContent>
      <w:p w:rsidR="0011143F" w:rsidRDefault="00687DF4">
        <w:pPr>
          <w:pStyle w:val="aa"/>
          <w:jc w:val="center"/>
        </w:pPr>
        <w:r>
          <w:fldChar w:fldCharType="begin"/>
        </w:r>
        <w:r w:rsidR="0011143F">
          <w:instrText>PAGE   \* MERGEFORMAT</w:instrText>
        </w:r>
        <w:r>
          <w:fldChar w:fldCharType="separate"/>
        </w:r>
        <w:r w:rsidR="00E95991">
          <w:rPr>
            <w:noProof/>
          </w:rPr>
          <w:t>11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3F" w:rsidRDefault="001114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EDA"/>
    <w:multiLevelType w:val="hybridMultilevel"/>
    <w:tmpl w:val="60A0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4461"/>
    <w:multiLevelType w:val="hybridMultilevel"/>
    <w:tmpl w:val="18887DA2"/>
    <w:lvl w:ilvl="0" w:tplc="3282F8CA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CC71E6"/>
    <w:multiLevelType w:val="hybridMultilevel"/>
    <w:tmpl w:val="778A4C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3278BF"/>
    <w:multiLevelType w:val="multilevel"/>
    <w:tmpl w:val="F806B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19FD2920"/>
    <w:multiLevelType w:val="hybridMultilevel"/>
    <w:tmpl w:val="AD04DC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E355C9"/>
    <w:multiLevelType w:val="multilevel"/>
    <w:tmpl w:val="8B745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31DF66D7"/>
    <w:multiLevelType w:val="hybridMultilevel"/>
    <w:tmpl w:val="1A743D50"/>
    <w:lvl w:ilvl="0" w:tplc="3282F8CA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507C4E"/>
    <w:multiLevelType w:val="hybridMultilevel"/>
    <w:tmpl w:val="60A04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A07C5"/>
    <w:multiLevelType w:val="hybridMultilevel"/>
    <w:tmpl w:val="938CD1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85D6A7E"/>
    <w:multiLevelType w:val="hybridMultilevel"/>
    <w:tmpl w:val="AD04D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41DB2"/>
    <w:multiLevelType w:val="hybridMultilevel"/>
    <w:tmpl w:val="AD04DC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4552A8"/>
    <w:multiLevelType w:val="hybridMultilevel"/>
    <w:tmpl w:val="D7C05B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D950A2"/>
    <w:multiLevelType w:val="hybridMultilevel"/>
    <w:tmpl w:val="57AA7CAC"/>
    <w:lvl w:ilvl="0" w:tplc="A5649074">
      <w:numFmt w:val="bullet"/>
      <w:lvlText w:val="–"/>
      <w:lvlJc w:val="left"/>
      <w:pPr>
        <w:ind w:left="360" w:hanging="360"/>
      </w:pPr>
      <w:rPr>
        <w:rFonts w:ascii="Tw Cen MT Condensed Extra Bold" w:hAnsi="Tw Cen MT Condensed Extra Bold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9C55F8"/>
    <w:multiLevelType w:val="hybridMultilevel"/>
    <w:tmpl w:val="120212CE"/>
    <w:lvl w:ilvl="0" w:tplc="BB9A81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D5245"/>
    <w:multiLevelType w:val="hybridMultilevel"/>
    <w:tmpl w:val="813A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C265A"/>
    <w:multiLevelType w:val="hybridMultilevel"/>
    <w:tmpl w:val="813A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13"/>
  </w:num>
  <w:num w:numId="9">
    <w:abstractNumId w:val="14"/>
  </w:num>
  <w:num w:numId="10">
    <w:abstractNumId w:val="0"/>
  </w:num>
  <w:num w:numId="11">
    <w:abstractNumId w:val="7"/>
  </w:num>
  <w:num w:numId="12">
    <w:abstractNumId w:val="8"/>
  </w:num>
  <w:num w:numId="13">
    <w:abstractNumId w:val="15"/>
  </w:num>
  <w:num w:numId="14">
    <w:abstractNumId w:val="3"/>
  </w:num>
  <w:num w:numId="15">
    <w:abstractNumId w:val="11"/>
  </w:num>
  <w:num w:numId="1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944"/>
    <w:rsid w:val="00003926"/>
    <w:rsid w:val="000049CC"/>
    <w:rsid w:val="0001436F"/>
    <w:rsid w:val="00037134"/>
    <w:rsid w:val="00040D74"/>
    <w:rsid w:val="000420BE"/>
    <w:rsid w:val="00043ABE"/>
    <w:rsid w:val="00050A7A"/>
    <w:rsid w:val="00055266"/>
    <w:rsid w:val="00057320"/>
    <w:rsid w:val="0006487B"/>
    <w:rsid w:val="00071057"/>
    <w:rsid w:val="000751D9"/>
    <w:rsid w:val="00084693"/>
    <w:rsid w:val="00092980"/>
    <w:rsid w:val="00092B32"/>
    <w:rsid w:val="000B441C"/>
    <w:rsid w:val="000B56CF"/>
    <w:rsid w:val="000C1BC1"/>
    <w:rsid w:val="000C3FC6"/>
    <w:rsid w:val="000D0B2C"/>
    <w:rsid w:val="000D378C"/>
    <w:rsid w:val="000E12E6"/>
    <w:rsid w:val="000E1554"/>
    <w:rsid w:val="000E27E6"/>
    <w:rsid w:val="000E3BFB"/>
    <w:rsid w:val="000F0352"/>
    <w:rsid w:val="000F06E6"/>
    <w:rsid w:val="000F0D3D"/>
    <w:rsid w:val="000F282F"/>
    <w:rsid w:val="001011B2"/>
    <w:rsid w:val="00107491"/>
    <w:rsid w:val="001074D2"/>
    <w:rsid w:val="0011143F"/>
    <w:rsid w:val="0011430C"/>
    <w:rsid w:val="001171F7"/>
    <w:rsid w:val="00121174"/>
    <w:rsid w:val="00121193"/>
    <w:rsid w:val="00127524"/>
    <w:rsid w:val="00132F77"/>
    <w:rsid w:val="00134297"/>
    <w:rsid w:val="001361FB"/>
    <w:rsid w:val="00140D92"/>
    <w:rsid w:val="00141637"/>
    <w:rsid w:val="00147F03"/>
    <w:rsid w:val="001512DB"/>
    <w:rsid w:val="00152B70"/>
    <w:rsid w:val="00155944"/>
    <w:rsid w:val="00155FA9"/>
    <w:rsid w:val="00157965"/>
    <w:rsid w:val="001602D4"/>
    <w:rsid w:val="001700E4"/>
    <w:rsid w:val="00171A42"/>
    <w:rsid w:val="00180EF7"/>
    <w:rsid w:val="00185040"/>
    <w:rsid w:val="00190CCC"/>
    <w:rsid w:val="00193BEE"/>
    <w:rsid w:val="001944FA"/>
    <w:rsid w:val="00196CAD"/>
    <w:rsid w:val="00197176"/>
    <w:rsid w:val="001A78AE"/>
    <w:rsid w:val="001B34AC"/>
    <w:rsid w:val="001B4D91"/>
    <w:rsid w:val="001B5ACA"/>
    <w:rsid w:val="001C0F17"/>
    <w:rsid w:val="001C11BB"/>
    <w:rsid w:val="001C6C18"/>
    <w:rsid w:val="001C7270"/>
    <w:rsid w:val="001D2BE3"/>
    <w:rsid w:val="001D2D64"/>
    <w:rsid w:val="001D4697"/>
    <w:rsid w:val="001D5873"/>
    <w:rsid w:val="001D6B40"/>
    <w:rsid w:val="001E2AF4"/>
    <w:rsid w:val="001E4D18"/>
    <w:rsid w:val="001F1EF5"/>
    <w:rsid w:val="001F3FA0"/>
    <w:rsid w:val="0020294A"/>
    <w:rsid w:val="00205DE9"/>
    <w:rsid w:val="00211B3C"/>
    <w:rsid w:val="00213DC2"/>
    <w:rsid w:val="00214C8D"/>
    <w:rsid w:val="00215316"/>
    <w:rsid w:val="002203EB"/>
    <w:rsid w:val="00222000"/>
    <w:rsid w:val="0022407C"/>
    <w:rsid w:val="002364C6"/>
    <w:rsid w:val="00257983"/>
    <w:rsid w:val="002670C1"/>
    <w:rsid w:val="002672AE"/>
    <w:rsid w:val="00275082"/>
    <w:rsid w:val="00280652"/>
    <w:rsid w:val="002820E1"/>
    <w:rsid w:val="00282A58"/>
    <w:rsid w:val="00283565"/>
    <w:rsid w:val="002866BD"/>
    <w:rsid w:val="00294F35"/>
    <w:rsid w:val="00296322"/>
    <w:rsid w:val="00296F26"/>
    <w:rsid w:val="00296FB6"/>
    <w:rsid w:val="00297965"/>
    <w:rsid w:val="00297DBE"/>
    <w:rsid w:val="002A05B1"/>
    <w:rsid w:val="002A38A2"/>
    <w:rsid w:val="002A7F4B"/>
    <w:rsid w:val="002B0C1D"/>
    <w:rsid w:val="002B0D2A"/>
    <w:rsid w:val="002B11C3"/>
    <w:rsid w:val="002B3DB2"/>
    <w:rsid w:val="002B4DCE"/>
    <w:rsid w:val="002B60A3"/>
    <w:rsid w:val="002C04DC"/>
    <w:rsid w:val="002C1E69"/>
    <w:rsid w:val="002C2639"/>
    <w:rsid w:val="002C56B2"/>
    <w:rsid w:val="002D0906"/>
    <w:rsid w:val="002D174B"/>
    <w:rsid w:val="002D22F8"/>
    <w:rsid w:val="002D7187"/>
    <w:rsid w:val="002D7C37"/>
    <w:rsid w:val="002F189B"/>
    <w:rsid w:val="002F2741"/>
    <w:rsid w:val="002F2A3C"/>
    <w:rsid w:val="00301A53"/>
    <w:rsid w:val="00306F8F"/>
    <w:rsid w:val="003108CB"/>
    <w:rsid w:val="00322AD4"/>
    <w:rsid w:val="00323260"/>
    <w:rsid w:val="00325F57"/>
    <w:rsid w:val="00336A2E"/>
    <w:rsid w:val="0034329D"/>
    <w:rsid w:val="0034503C"/>
    <w:rsid w:val="00347789"/>
    <w:rsid w:val="003523CD"/>
    <w:rsid w:val="00353010"/>
    <w:rsid w:val="00354F1D"/>
    <w:rsid w:val="0035554D"/>
    <w:rsid w:val="00356550"/>
    <w:rsid w:val="00362F83"/>
    <w:rsid w:val="003805F2"/>
    <w:rsid w:val="0038333B"/>
    <w:rsid w:val="0038425E"/>
    <w:rsid w:val="003866E5"/>
    <w:rsid w:val="00391144"/>
    <w:rsid w:val="003930CF"/>
    <w:rsid w:val="003948C7"/>
    <w:rsid w:val="003A07E4"/>
    <w:rsid w:val="003A0A20"/>
    <w:rsid w:val="003A1E45"/>
    <w:rsid w:val="003A2304"/>
    <w:rsid w:val="003A458F"/>
    <w:rsid w:val="003A4FD4"/>
    <w:rsid w:val="003C2035"/>
    <w:rsid w:val="003C28E2"/>
    <w:rsid w:val="003C2ABD"/>
    <w:rsid w:val="003C48AC"/>
    <w:rsid w:val="003C557C"/>
    <w:rsid w:val="003D56CA"/>
    <w:rsid w:val="003D574A"/>
    <w:rsid w:val="003E091B"/>
    <w:rsid w:val="003E1EB5"/>
    <w:rsid w:val="003F0E6E"/>
    <w:rsid w:val="003F2F6D"/>
    <w:rsid w:val="003F6949"/>
    <w:rsid w:val="00400401"/>
    <w:rsid w:val="00405641"/>
    <w:rsid w:val="00411660"/>
    <w:rsid w:val="004206F6"/>
    <w:rsid w:val="00424EF2"/>
    <w:rsid w:val="00430B9F"/>
    <w:rsid w:val="00433974"/>
    <w:rsid w:val="00434791"/>
    <w:rsid w:val="004375F7"/>
    <w:rsid w:val="00454990"/>
    <w:rsid w:val="0045652C"/>
    <w:rsid w:val="0046019E"/>
    <w:rsid w:val="00467A5E"/>
    <w:rsid w:val="004710D3"/>
    <w:rsid w:val="00485BA7"/>
    <w:rsid w:val="00493A4F"/>
    <w:rsid w:val="004951CA"/>
    <w:rsid w:val="004A736D"/>
    <w:rsid w:val="004C2475"/>
    <w:rsid w:val="004C5A01"/>
    <w:rsid w:val="004D2440"/>
    <w:rsid w:val="004D38E4"/>
    <w:rsid w:val="004D44E7"/>
    <w:rsid w:val="004D4D4F"/>
    <w:rsid w:val="004D66C7"/>
    <w:rsid w:val="004D6CA5"/>
    <w:rsid w:val="004D6EC7"/>
    <w:rsid w:val="004E00DC"/>
    <w:rsid w:val="004E0B95"/>
    <w:rsid w:val="004E498D"/>
    <w:rsid w:val="004E5935"/>
    <w:rsid w:val="004E686E"/>
    <w:rsid w:val="004F1F8B"/>
    <w:rsid w:val="004F3C40"/>
    <w:rsid w:val="00510A16"/>
    <w:rsid w:val="00516B06"/>
    <w:rsid w:val="00526090"/>
    <w:rsid w:val="0052732E"/>
    <w:rsid w:val="005323F9"/>
    <w:rsid w:val="00533E1B"/>
    <w:rsid w:val="0053610A"/>
    <w:rsid w:val="00537E56"/>
    <w:rsid w:val="005403DD"/>
    <w:rsid w:val="00543040"/>
    <w:rsid w:val="00544AED"/>
    <w:rsid w:val="005450F7"/>
    <w:rsid w:val="005462F6"/>
    <w:rsid w:val="00550AC8"/>
    <w:rsid w:val="005513D1"/>
    <w:rsid w:val="00551CF0"/>
    <w:rsid w:val="005569CB"/>
    <w:rsid w:val="00557D36"/>
    <w:rsid w:val="005654E9"/>
    <w:rsid w:val="00571D8A"/>
    <w:rsid w:val="00572277"/>
    <w:rsid w:val="00582AE6"/>
    <w:rsid w:val="0059524F"/>
    <w:rsid w:val="005A3C46"/>
    <w:rsid w:val="005A6D2B"/>
    <w:rsid w:val="005B30F8"/>
    <w:rsid w:val="005B4C9C"/>
    <w:rsid w:val="005B6B38"/>
    <w:rsid w:val="005C28D2"/>
    <w:rsid w:val="005C4309"/>
    <w:rsid w:val="005C4DEF"/>
    <w:rsid w:val="005C5123"/>
    <w:rsid w:val="005C643B"/>
    <w:rsid w:val="005D24A0"/>
    <w:rsid w:val="005D2A3B"/>
    <w:rsid w:val="005D3113"/>
    <w:rsid w:val="005D63EF"/>
    <w:rsid w:val="005E0B13"/>
    <w:rsid w:val="005E22F5"/>
    <w:rsid w:val="005E381D"/>
    <w:rsid w:val="005F3F1B"/>
    <w:rsid w:val="005F432D"/>
    <w:rsid w:val="005F5AE6"/>
    <w:rsid w:val="005F5FEA"/>
    <w:rsid w:val="005F7DE4"/>
    <w:rsid w:val="00602B57"/>
    <w:rsid w:val="00606F46"/>
    <w:rsid w:val="00610784"/>
    <w:rsid w:val="006151D9"/>
    <w:rsid w:val="00623D9C"/>
    <w:rsid w:val="0062421F"/>
    <w:rsid w:val="006249B1"/>
    <w:rsid w:val="006265E9"/>
    <w:rsid w:val="00627080"/>
    <w:rsid w:val="00634051"/>
    <w:rsid w:val="00637756"/>
    <w:rsid w:val="006457AA"/>
    <w:rsid w:val="00646263"/>
    <w:rsid w:val="00647B36"/>
    <w:rsid w:val="00651E6A"/>
    <w:rsid w:val="00652D38"/>
    <w:rsid w:val="00654BF5"/>
    <w:rsid w:val="00654E2F"/>
    <w:rsid w:val="00657ACD"/>
    <w:rsid w:val="0066059D"/>
    <w:rsid w:val="00677B05"/>
    <w:rsid w:val="00680EA7"/>
    <w:rsid w:val="006847B4"/>
    <w:rsid w:val="00687DF4"/>
    <w:rsid w:val="006905EB"/>
    <w:rsid w:val="00691A8E"/>
    <w:rsid w:val="006A014D"/>
    <w:rsid w:val="006A5A53"/>
    <w:rsid w:val="006C2DB1"/>
    <w:rsid w:val="006C3A1C"/>
    <w:rsid w:val="006C4AE6"/>
    <w:rsid w:val="006C4C6F"/>
    <w:rsid w:val="006C5209"/>
    <w:rsid w:val="006C5A8C"/>
    <w:rsid w:val="006D09A4"/>
    <w:rsid w:val="006D1B56"/>
    <w:rsid w:val="006E2CA0"/>
    <w:rsid w:val="006E4226"/>
    <w:rsid w:val="006E43A4"/>
    <w:rsid w:val="006E45C8"/>
    <w:rsid w:val="006E63B0"/>
    <w:rsid w:val="006E75D4"/>
    <w:rsid w:val="006E7604"/>
    <w:rsid w:val="006F1E38"/>
    <w:rsid w:val="006F3098"/>
    <w:rsid w:val="00701C33"/>
    <w:rsid w:val="00703951"/>
    <w:rsid w:val="007045CA"/>
    <w:rsid w:val="00710A30"/>
    <w:rsid w:val="00716D05"/>
    <w:rsid w:val="007172E2"/>
    <w:rsid w:val="00726881"/>
    <w:rsid w:val="00727526"/>
    <w:rsid w:val="00731C9B"/>
    <w:rsid w:val="007374C9"/>
    <w:rsid w:val="00740F1B"/>
    <w:rsid w:val="00741E91"/>
    <w:rsid w:val="00741EC2"/>
    <w:rsid w:val="00743306"/>
    <w:rsid w:val="007446B4"/>
    <w:rsid w:val="0074680C"/>
    <w:rsid w:val="007519C6"/>
    <w:rsid w:val="00751D6D"/>
    <w:rsid w:val="00754F9E"/>
    <w:rsid w:val="007573BC"/>
    <w:rsid w:val="007620EC"/>
    <w:rsid w:val="00764918"/>
    <w:rsid w:val="00764EF2"/>
    <w:rsid w:val="00773D0A"/>
    <w:rsid w:val="00773DEC"/>
    <w:rsid w:val="007744F1"/>
    <w:rsid w:val="0077651C"/>
    <w:rsid w:val="00776592"/>
    <w:rsid w:val="00777E77"/>
    <w:rsid w:val="00780336"/>
    <w:rsid w:val="00787F1A"/>
    <w:rsid w:val="00791664"/>
    <w:rsid w:val="007935B4"/>
    <w:rsid w:val="007941C3"/>
    <w:rsid w:val="00795226"/>
    <w:rsid w:val="00795277"/>
    <w:rsid w:val="00796D69"/>
    <w:rsid w:val="007A0F09"/>
    <w:rsid w:val="007B3920"/>
    <w:rsid w:val="007B3A90"/>
    <w:rsid w:val="007B4726"/>
    <w:rsid w:val="007B50D9"/>
    <w:rsid w:val="007B5B24"/>
    <w:rsid w:val="007B6A57"/>
    <w:rsid w:val="007B7485"/>
    <w:rsid w:val="007C0A5C"/>
    <w:rsid w:val="007C4E06"/>
    <w:rsid w:val="007C543D"/>
    <w:rsid w:val="007C6BDA"/>
    <w:rsid w:val="007D4494"/>
    <w:rsid w:val="007D7802"/>
    <w:rsid w:val="007D7D1F"/>
    <w:rsid w:val="007D7FD2"/>
    <w:rsid w:val="007E5363"/>
    <w:rsid w:val="007E6272"/>
    <w:rsid w:val="007F51A6"/>
    <w:rsid w:val="00801D20"/>
    <w:rsid w:val="0080394D"/>
    <w:rsid w:val="008077E5"/>
    <w:rsid w:val="008120AF"/>
    <w:rsid w:val="00812124"/>
    <w:rsid w:val="00812D3B"/>
    <w:rsid w:val="00814924"/>
    <w:rsid w:val="00824EA7"/>
    <w:rsid w:val="00827DF9"/>
    <w:rsid w:val="00833FE9"/>
    <w:rsid w:val="008351BA"/>
    <w:rsid w:val="0083574B"/>
    <w:rsid w:val="008358CE"/>
    <w:rsid w:val="008446B3"/>
    <w:rsid w:val="00852ADC"/>
    <w:rsid w:val="00853A4E"/>
    <w:rsid w:val="00880FAD"/>
    <w:rsid w:val="00883631"/>
    <w:rsid w:val="00887F22"/>
    <w:rsid w:val="00890A46"/>
    <w:rsid w:val="00891E86"/>
    <w:rsid w:val="008922C4"/>
    <w:rsid w:val="0089261D"/>
    <w:rsid w:val="00894F0B"/>
    <w:rsid w:val="008950CE"/>
    <w:rsid w:val="008A23D2"/>
    <w:rsid w:val="008A544F"/>
    <w:rsid w:val="008B0047"/>
    <w:rsid w:val="008B188D"/>
    <w:rsid w:val="008C27AD"/>
    <w:rsid w:val="008C7114"/>
    <w:rsid w:val="008C72CD"/>
    <w:rsid w:val="008C781A"/>
    <w:rsid w:val="008D2C71"/>
    <w:rsid w:val="008D6557"/>
    <w:rsid w:val="008D7B22"/>
    <w:rsid w:val="008E1366"/>
    <w:rsid w:val="008E77C4"/>
    <w:rsid w:val="008F43BD"/>
    <w:rsid w:val="008F720F"/>
    <w:rsid w:val="008F7ED3"/>
    <w:rsid w:val="00903E1C"/>
    <w:rsid w:val="0090626D"/>
    <w:rsid w:val="00907F6E"/>
    <w:rsid w:val="00913C7B"/>
    <w:rsid w:val="009154A7"/>
    <w:rsid w:val="00917438"/>
    <w:rsid w:val="00920D3A"/>
    <w:rsid w:val="00921404"/>
    <w:rsid w:val="00931127"/>
    <w:rsid w:val="00932233"/>
    <w:rsid w:val="0093457B"/>
    <w:rsid w:val="0094342C"/>
    <w:rsid w:val="00945A2F"/>
    <w:rsid w:val="00947556"/>
    <w:rsid w:val="00951F34"/>
    <w:rsid w:val="009544FA"/>
    <w:rsid w:val="00956EB8"/>
    <w:rsid w:val="00956F19"/>
    <w:rsid w:val="00957262"/>
    <w:rsid w:val="009641FF"/>
    <w:rsid w:val="00965A5B"/>
    <w:rsid w:val="0096786E"/>
    <w:rsid w:val="009739C4"/>
    <w:rsid w:val="00980909"/>
    <w:rsid w:val="00980AC8"/>
    <w:rsid w:val="009828FA"/>
    <w:rsid w:val="0098585C"/>
    <w:rsid w:val="0098653B"/>
    <w:rsid w:val="00987559"/>
    <w:rsid w:val="009907A3"/>
    <w:rsid w:val="00991BD2"/>
    <w:rsid w:val="009938BB"/>
    <w:rsid w:val="009A61BC"/>
    <w:rsid w:val="009B6F17"/>
    <w:rsid w:val="009C5DCB"/>
    <w:rsid w:val="009D2E3F"/>
    <w:rsid w:val="009E169C"/>
    <w:rsid w:val="009E2D53"/>
    <w:rsid w:val="009F1F64"/>
    <w:rsid w:val="009F4730"/>
    <w:rsid w:val="00A013A3"/>
    <w:rsid w:val="00A0713D"/>
    <w:rsid w:val="00A10038"/>
    <w:rsid w:val="00A111C0"/>
    <w:rsid w:val="00A13228"/>
    <w:rsid w:val="00A15767"/>
    <w:rsid w:val="00A2221B"/>
    <w:rsid w:val="00A227BD"/>
    <w:rsid w:val="00A2554D"/>
    <w:rsid w:val="00A25946"/>
    <w:rsid w:val="00A26A72"/>
    <w:rsid w:val="00A304ED"/>
    <w:rsid w:val="00A30B25"/>
    <w:rsid w:val="00A317E3"/>
    <w:rsid w:val="00A37C15"/>
    <w:rsid w:val="00A44CB1"/>
    <w:rsid w:val="00A5233B"/>
    <w:rsid w:val="00A527C3"/>
    <w:rsid w:val="00A6000E"/>
    <w:rsid w:val="00A6216F"/>
    <w:rsid w:val="00A70D19"/>
    <w:rsid w:val="00A76BCC"/>
    <w:rsid w:val="00A77C42"/>
    <w:rsid w:val="00A83EF6"/>
    <w:rsid w:val="00A85548"/>
    <w:rsid w:val="00A85B2F"/>
    <w:rsid w:val="00A91F2F"/>
    <w:rsid w:val="00AA792F"/>
    <w:rsid w:val="00AB3398"/>
    <w:rsid w:val="00AD30A6"/>
    <w:rsid w:val="00AD7850"/>
    <w:rsid w:val="00AE2D76"/>
    <w:rsid w:val="00AE5294"/>
    <w:rsid w:val="00AF242C"/>
    <w:rsid w:val="00AF2F15"/>
    <w:rsid w:val="00AF41C0"/>
    <w:rsid w:val="00AF73B9"/>
    <w:rsid w:val="00B00134"/>
    <w:rsid w:val="00B06B87"/>
    <w:rsid w:val="00B074F1"/>
    <w:rsid w:val="00B07925"/>
    <w:rsid w:val="00B15A45"/>
    <w:rsid w:val="00B16817"/>
    <w:rsid w:val="00B20AB1"/>
    <w:rsid w:val="00B230D1"/>
    <w:rsid w:val="00B24D7B"/>
    <w:rsid w:val="00B32E5A"/>
    <w:rsid w:val="00B41E1C"/>
    <w:rsid w:val="00B434DB"/>
    <w:rsid w:val="00B52D3D"/>
    <w:rsid w:val="00B537DA"/>
    <w:rsid w:val="00B63E02"/>
    <w:rsid w:val="00B7553B"/>
    <w:rsid w:val="00B76BDF"/>
    <w:rsid w:val="00B821FC"/>
    <w:rsid w:val="00B84BCF"/>
    <w:rsid w:val="00B90298"/>
    <w:rsid w:val="00B9257A"/>
    <w:rsid w:val="00B968AF"/>
    <w:rsid w:val="00BA4A1D"/>
    <w:rsid w:val="00BA4E87"/>
    <w:rsid w:val="00BA540D"/>
    <w:rsid w:val="00BA6845"/>
    <w:rsid w:val="00BA6DFF"/>
    <w:rsid w:val="00BB65F5"/>
    <w:rsid w:val="00BD3C1C"/>
    <w:rsid w:val="00BE1054"/>
    <w:rsid w:val="00BE10A3"/>
    <w:rsid w:val="00BF6985"/>
    <w:rsid w:val="00C01207"/>
    <w:rsid w:val="00C04457"/>
    <w:rsid w:val="00C04D60"/>
    <w:rsid w:val="00C0782B"/>
    <w:rsid w:val="00C1384A"/>
    <w:rsid w:val="00C149FE"/>
    <w:rsid w:val="00C14C9C"/>
    <w:rsid w:val="00C15840"/>
    <w:rsid w:val="00C21E9F"/>
    <w:rsid w:val="00C225FF"/>
    <w:rsid w:val="00C300AC"/>
    <w:rsid w:val="00C33409"/>
    <w:rsid w:val="00C33E0A"/>
    <w:rsid w:val="00C521C6"/>
    <w:rsid w:val="00C55739"/>
    <w:rsid w:val="00C562AA"/>
    <w:rsid w:val="00C564E9"/>
    <w:rsid w:val="00C5663D"/>
    <w:rsid w:val="00C575C2"/>
    <w:rsid w:val="00C60563"/>
    <w:rsid w:val="00C605E2"/>
    <w:rsid w:val="00C60E5A"/>
    <w:rsid w:val="00C638BD"/>
    <w:rsid w:val="00C654A4"/>
    <w:rsid w:val="00C729DE"/>
    <w:rsid w:val="00C75EA8"/>
    <w:rsid w:val="00C85631"/>
    <w:rsid w:val="00C85930"/>
    <w:rsid w:val="00C910DB"/>
    <w:rsid w:val="00C92A66"/>
    <w:rsid w:val="00C936DC"/>
    <w:rsid w:val="00C94245"/>
    <w:rsid w:val="00CA1BD7"/>
    <w:rsid w:val="00CA2DAB"/>
    <w:rsid w:val="00CA3C6B"/>
    <w:rsid w:val="00CB0BFF"/>
    <w:rsid w:val="00CB2A1A"/>
    <w:rsid w:val="00CB420D"/>
    <w:rsid w:val="00CB6EC7"/>
    <w:rsid w:val="00CC348B"/>
    <w:rsid w:val="00CC5406"/>
    <w:rsid w:val="00CC5626"/>
    <w:rsid w:val="00CC783E"/>
    <w:rsid w:val="00CD0007"/>
    <w:rsid w:val="00CD071E"/>
    <w:rsid w:val="00CD0DEC"/>
    <w:rsid w:val="00CD2246"/>
    <w:rsid w:val="00CD716F"/>
    <w:rsid w:val="00CF012B"/>
    <w:rsid w:val="00CF1272"/>
    <w:rsid w:val="00CF1A4B"/>
    <w:rsid w:val="00CF2E5A"/>
    <w:rsid w:val="00CF70AD"/>
    <w:rsid w:val="00CF76D9"/>
    <w:rsid w:val="00D1187D"/>
    <w:rsid w:val="00D161D7"/>
    <w:rsid w:val="00D17C94"/>
    <w:rsid w:val="00D21916"/>
    <w:rsid w:val="00D22E27"/>
    <w:rsid w:val="00D255D4"/>
    <w:rsid w:val="00D2649F"/>
    <w:rsid w:val="00D31434"/>
    <w:rsid w:val="00D318A8"/>
    <w:rsid w:val="00D327B8"/>
    <w:rsid w:val="00D32E18"/>
    <w:rsid w:val="00D37016"/>
    <w:rsid w:val="00D40893"/>
    <w:rsid w:val="00D410EF"/>
    <w:rsid w:val="00D50EC9"/>
    <w:rsid w:val="00D54C17"/>
    <w:rsid w:val="00D5564A"/>
    <w:rsid w:val="00D55F53"/>
    <w:rsid w:val="00D57387"/>
    <w:rsid w:val="00D62F03"/>
    <w:rsid w:val="00D67AA5"/>
    <w:rsid w:val="00D75747"/>
    <w:rsid w:val="00D813B5"/>
    <w:rsid w:val="00DA17E2"/>
    <w:rsid w:val="00DA45B4"/>
    <w:rsid w:val="00DA5726"/>
    <w:rsid w:val="00DA6CA7"/>
    <w:rsid w:val="00DB0620"/>
    <w:rsid w:val="00DB58EF"/>
    <w:rsid w:val="00DB5E8E"/>
    <w:rsid w:val="00DB786F"/>
    <w:rsid w:val="00DC0B03"/>
    <w:rsid w:val="00DC2176"/>
    <w:rsid w:val="00DC27E8"/>
    <w:rsid w:val="00DC648F"/>
    <w:rsid w:val="00DD0A2C"/>
    <w:rsid w:val="00DD0FB8"/>
    <w:rsid w:val="00DD27D4"/>
    <w:rsid w:val="00DD4063"/>
    <w:rsid w:val="00DD5FDC"/>
    <w:rsid w:val="00DD7F66"/>
    <w:rsid w:val="00DE3926"/>
    <w:rsid w:val="00DF48D5"/>
    <w:rsid w:val="00E0361B"/>
    <w:rsid w:val="00E12F0D"/>
    <w:rsid w:val="00E179C4"/>
    <w:rsid w:val="00E223E3"/>
    <w:rsid w:val="00E26C1A"/>
    <w:rsid w:val="00E310A0"/>
    <w:rsid w:val="00E41B4E"/>
    <w:rsid w:val="00E42132"/>
    <w:rsid w:val="00E46DAB"/>
    <w:rsid w:val="00E52EA4"/>
    <w:rsid w:val="00E556B3"/>
    <w:rsid w:val="00E576D4"/>
    <w:rsid w:val="00E658AA"/>
    <w:rsid w:val="00E65C13"/>
    <w:rsid w:val="00E66BE4"/>
    <w:rsid w:val="00E716DA"/>
    <w:rsid w:val="00E84CAF"/>
    <w:rsid w:val="00E85026"/>
    <w:rsid w:val="00E90883"/>
    <w:rsid w:val="00E909BA"/>
    <w:rsid w:val="00E95991"/>
    <w:rsid w:val="00EA388D"/>
    <w:rsid w:val="00EA3969"/>
    <w:rsid w:val="00EA7F00"/>
    <w:rsid w:val="00EB10EF"/>
    <w:rsid w:val="00EB1948"/>
    <w:rsid w:val="00EB4C12"/>
    <w:rsid w:val="00EB778C"/>
    <w:rsid w:val="00EC0632"/>
    <w:rsid w:val="00EC1617"/>
    <w:rsid w:val="00EC24F4"/>
    <w:rsid w:val="00EC295E"/>
    <w:rsid w:val="00EC2DA8"/>
    <w:rsid w:val="00EC4C5B"/>
    <w:rsid w:val="00EC7433"/>
    <w:rsid w:val="00ED070D"/>
    <w:rsid w:val="00EE143B"/>
    <w:rsid w:val="00EE499A"/>
    <w:rsid w:val="00EE541E"/>
    <w:rsid w:val="00EE7459"/>
    <w:rsid w:val="00F00CD8"/>
    <w:rsid w:val="00F01EB0"/>
    <w:rsid w:val="00F0248B"/>
    <w:rsid w:val="00F03A9E"/>
    <w:rsid w:val="00F12FDC"/>
    <w:rsid w:val="00F13EDC"/>
    <w:rsid w:val="00F20C40"/>
    <w:rsid w:val="00F23D65"/>
    <w:rsid w:val="00F25512"/>
    <w:rsid w:val="00F2656C"/>
    <w:rsid w:val="00F26C38"/>
    <w:rsid w:val="00F355C8"/>
    <w:rsid w:val="00F401EB"/>
    <w:rsid w:val="00F523AE"/>
    <w:rsid w:val="00F54092"/>
    <w:rsid w:val="00F57DAB"/>
    <w:rsid w:val="00F63045"/>
    <w:rsid w:val="00F656F0"/>
    <w:rsid w:val="00F66934"/>
    <w:rsid w:val="00F70497"/>
    <w:rsid w:val="00F70704"/>
    <w:rsid w:val="00F72378"/>
    <w:rsid w:val="00F772D7"/>
    <w:rsid w:val="00F82B4F"/>
    <w:rsid w:val="00F82D37"/>
    <w:rsid w:val="00F83EA6"/>
    <w:rsid w:val="00F84568"/>
    <w:rsid w:val="00F92E8F"/>
    <w:rsid w:val="00F95E42"/>
    <w:rsid w:val="00F97057"/>
    <w:rsid w:val="00F97342"/>
    <w:rsid w:val="00FA4EF9"/>
    <w:rsid w:val="00FB1709"/>
    <w:rsid w:val="00FB3177"/>
    <w:rsid w:val="00FC223D"/>
    <w:rsid w:val="00FC29AA"/>
    <w:rsid w:val="00FC60FE"/>
    <w:rsid w:val="00FD0F2A"/>
    <w:rsid w:val="00FD15D7"/>
    <w:rsid w:val="00FD1E87"/>
    <w:rsid w:val="00FD2946"/>
    <w:rsid w:val="00FD7000"/>
    <w:rsid w:val="00FE5DA2"/>
    <w:rsid w:val="00FE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155944"/>
  </w:style>
  <w:style w:type="character" w:styleId="a4">
    <w:name w:val="Hyperlink"/>
    <w:basedOn w:val="a0"/>
    <w:rsid w:val="00155944"/>
    <w:rPr>
      <w:color w:val="0000FF"/>
      <w:u w:val="single"/>
    </w:rPr>
  </w:style>
  <w:style w:type="paragraph" w:styleId="a5">
    <w:name w:val="Body Text"/>
    <w:basedOn w:val="a"/>
    <w:link w:val="a6"/>
    <w:rsid w:val="00155944"/>
    <w:pPr>
      <w:jc w:val="both"/>
    </w:pPr>
    <w:rPr>
      <w:sz w:val="28"/>
      <w:szCs w:val="20"/>
    </w:rPr>
  </w:style>
  <w:style w:type="paragraph" w:styleId="3">
    <w:name w:val="Body Text Indent 3"/>
    <w:basedOn w:val="a"/>
    <w:rsid w:val="00155944"/>
    <w:pPr>
      <w:ind w:left="360"/>
      <w:jc w:val="both"/>
    </w:pPr>
    <w:rPr>
      <w:sz w:val="28"/>
    </w:rPr>
  </w:style>
  <w:style w:type="paragraph" w:styleId="a7">
    <w:name w:val="Body Text Indent"/>
    <w:basedOn w:val="a"/>
    <w:link w:val="a8"/>
    <w:rsid w:val="00155944"/>
    <w:pPr>
      <w:spacing w:after="120"/>
      <w:ind w:left="283"/>
    </w:pPr>
  </w:style>
  <w:style w:type="paragraph" w:styleId="2">
    <w:name w:val="Body Text 2"/>
    <w:basedOn w:val="a"/>
    <w:link w:val="20"/>
    <w:rsid w:val="00155944"/>
    <w:pPr>
      <w:spacing w:after="120" w:line="480" w:lineRule="auto"/>
    </w:pPr>
  </w:style>
  <w:style w:type="paragraph" w:customStyle="1" w:styleId="12">
    <w:name w:val="Обычный1"/>
    <w:rsid w:val="00155944"/>
    <w:pPr>
      <w:widowControl w:val="0"/>
    </w:pPr>
    <w:rPr>
      <w:rFonts w:ascii="Arial" w:hAnsi="Arial"/>
    </w:rPr>
  </w:style>
  <w:style w:type="paragraph" w:styleId="a9">
    <w:name w:val="Plain Text"/>
    <w:basedOn w:val="a"/>
    <w:rsid w:val="00155944"/>
    <w:rPr>
      <w:rFonts w:ascii="Courier New" w:hAnsi="Courier New"/>
      <w:sz w:val="20"/>
      <w:szCs w:val="20"/>
    </w:rPr>
  </w:style>
  <w:style w:type="paragraph" w:styleId="aa">
    <w:name w:val="header"/>
    <w:basedOn w:val="a"/>
    <w:link w:val="ab"/>
    <w:uiPriority w:val="99"/>
    <w:rsid w:val="0015594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55944"/>
  </w:style>
  <w:style w:type="paragraph" w:styleId="ad">
    <w:name w:val="footer"/>
    <w:basedOn w:val="a"/>
    <w:link w:val="ae"/>
    <w:uiPriority w:val="99"/>
    <w:rsid w:val="00155944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FD0F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semiHidden/>
    <w:rsid w:val="00DE392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219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D55F53"/>
    <w:rPr>
      <w:rFonts w:eastAsia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D55F53"/>
    <w:rPr>
      <w:rFonts w:eastAsia="Calibri"/>
      <w:lang w:eastAsia="en-US"/>
    </w:rPr>
  </w:style>
  <w:style w:type="character" w:styleId="af4">
    <w:name w:val="footnote reference"/>
    <w:basedOn w:val="a0"/>
    <w:unhideWhenUsed/>
    <w:rsid w:val="00D55F53"/>
    <w:rPr>
      <w:vertAlign w:val="superscript"/>
    </w:rPr>
  </w:style>
  <w:style w:type="character" w:customStyle="1" w:styleId="10">
    <w:name w:val="Заголовок 1 Знак"/>
    <w:basedOn w:val="a0"/>
    <w:link w:val="1"/>
    <w:rsid w:val="000B56CF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Основной текст Знак"/>
    <w:basedOn w:val="a0"/>
    <w:link w:val="a5"/>
    <w:rsid w:val="0098653B"/>
    <w:rPr>
      <w:sz w:val="28"/>
    </w:rPr>
  </w:style>
  <w:style w:type="character" w:customStyle="1" w:styleId="20">
    <w:name w:val="Основной текст 2 Знак"/>
    <w:basedOn w:val="a0"/>
    <w:link w:val="2"/>
    <w:rsid w:val="0098653B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B230D1"/>
    <w:rPr>
      <w:sz w:val="24"/>
      <w:szCs w:val="24"/>
    </w:rPr>
  </w:style>
  <w:style w:type="character" w:styleId="af5">
    <w:name w:val="annotation reference"/>
    <w:basedOn w:val="a0"/>
    <w:rsid w:val="00F355C8"/>
    <w:rPr>
      <w:sz w:val="16"/>
      <w:szCs w:val="16"/>
    </w:rPr>
  </w:style>
  <w:style w:type="paragraph" w:styleId="af6">
    <w:name w:val="annotation text"/>
    <w:basedOn w:val="a"/>
    <w:link w:val="af7"/>
    <w:rsid w:val="00F355C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355C8"/>
  </w:style>
  <w:style w:type="paragraph" w:styleId="af8">
    <w:name w:val="annotation subject"/>
    <w:basedOn w:val="af6"/>
    <w:next w:val="af6"/>
    <w:link w:val="af9"/>
    <w:rsid w:val="00F355C8"/>
    <w:rPr>
      <w:b/>
      <w:bCs/>
    </w:rPr>
  </w:style>
  <w:style w:type="character" w:customStyle="1" w:styleId="af9">
    <w:name w:val="Тема примечания Знак"/>
    <w:basedOn w:val="af7"/>
    <w:link w:val="af8"/>
    <w:rsid w:val="00F355C8"/>
    <w:rPr>
      <w:b/>
      <w:bCs/>
    </w:rPr>
  </w:style>
  <w:style w:type="character" w:customStyle="1" w:styleId="a8">
    <w:name w:val="Основной текст с отступом Знак"/>
    <w:basedOn w:val="a0"/>
    <w:link w:val="a7"/>
    <w:rsid w:val="009F1F64"/>
    <w:rPr>
      <w:sz w:val="24"/>
      <w:szCs w:val="24"/>
    </w:rPr>
  </w:style>
  <w:style w:type="paragraph" w:customStyle="1" w:styleId="afa">
    <w:name w:val="рабочая программа"/>
    <w:basedOn w:val="a"/>
    <w:link w:val="afb"/>
    <w:qFormat/>
    <w:rsid w:val="002D22F8"/>
    <w:pPr>
      <w:widowControl w:val="0"/>
      <w:autoSpaceDE w:val="0"/>
      <w:autoSpaceDN w:val="0"/>
      <w:adjustRightInd w:val="0"/>
      <w:spacing w:line="273" w:lineRule="atLeast"/>
      <w:ind w:firstLine="567"/>
      <w:jc w:val="both"/>
    </w:pPr>
  </w:style>
  <w:style w:type="character" w:customStyle="1" w:styleId="afb">
    <w:name w:val="рабочая программа Знак"/>
    <w:basedOn w:val="a0"/>
    <w:link w:val="afa"/>
    <w:rsid w:val="002D22F8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D7B22"/>
    <w:rPr>
      <w:sz w:val="24"/>
      <w:szCs w:val="24"/>
    </w:rPr>
  </w:style>
  <w:style w:type="paragraph" w:customStyle="1" w:styleId="afc">
    <w:name w:val="Рабочий"/>
    <w:basedOn w:val="a"/>
    <w:link w:val="afd"/>
    <w:qFormat/>
    <w:rsid w:val="001D6B40"/>
    <w:pPr>
      <w:spacing w:line="276" w:lineRule="auto"/>
      <w:jc w:val="both"/>
    </w:pPr>
  </w:style>
  <w:style w:type="character" w:customStyle="1" w:styleId="afd">
    <w:name w:val="Рабочий Знак"/>
    <w:basedOn w:val="a0"/>
    <w:link w:val="afc"/>
    <w:rsid w:val="001D6B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hyperlink" Target="https://znanium.com/catalog/product/1362122" TargetMode="External"/><Relationship Id="rId26" Type="http://schemas.openxmlformats.org/officeDocument/2006/relationships/hyperlink" Target="http://www.ixbt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.biblio.bru.by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znanium.com/catalog/product/1092167" TargetMode="External"/><Relationship Id="rId25" Type="http://schemas.openxmlformats.org/officeDocument/2006/relationships/hyperlink" Target="https://metanit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catalog/product/1455886" TargetMode="External"/><Relationship Id="rId20" Type="http://schemas.openxmlformats.org/officeDocument/2006/relationships/hyperlink" Target="http://moodle.bru.b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habr.com/ru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znanium.com/catalog/product/1069921" TargetMode="External"/><Relationship Id="rId23" Type="http://schemas.openxmlformats.org/officeDocument/2006/relationships/hyperlink" Target="https://stepik.org/catalog" TargetMode="External"/><Relationship Id="rId28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hyperlink" Target="https://znanium.com/catalog/product/1514118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yperlink" Target="https://znanium.com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7d7b64-d339-4e19-a15d-935ce2d85d58">0001-256-69</_dlc_DocId>
    <_dlc_DocIdUrl xmlns="0a7d7b64-d339-4e19-a15d-935ce2d85d58">
      <Url>http://portal.bru.by/method/_layouts/DocIdRedir.aspx?ID=0001-256-69</Url>
      <Description>0001-256-69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E7156352780B45BD4D2FAC8E882428" ma:contentTypeVersion="4" ma:contentTypeDescription="Создание документа." ma:contentTypeScope="" ma:versionID="0eb069ef44faa049cee10d98c4b8de14">
  <xsd:schema xmlns:xsd="http://www.w3.org/2001/XMLSchema" xmlns:xs="http://www.w3.org/2001/XMLSchema" xmlns:p="http://schemas.microsoft.com/office/2006/metadata/properties" xmlns:ns2="0a7d7b64-d339-4e19-a15d-935ce2d85d58" targetNamespace="http://schemas.microsoft.com/office/2006/metadata/properties" ma:root="true" ma:fieldsID="2ed926b1d8d13aee3906a227390f7146" ns2:_="">
    <xsd:import namespace="0a7d7b64-d339-4e19-a15d-935ce2d85d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7b64-d339-4e19-a15d-935ce2d85d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A6C0-C873-481F-8EE1-3D91AB78FA4F}">
  <ds:schemaRefs>
    <ds:schemaRef ds:uri="http://schemas.microsoft.com/office/2006/documentManagement/types"/>
    <ds:schemaRef ds:uri="http://schemas.microsoft.com/office/infopath/2007/PartnerControls"/>
    <ds:schemaRef ds:uri="0a7d7b64-d339-4e19-a15d-935ce2d85d58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0273E3B-59E9-4F8D-80F2-EAC2A751A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7b64-d339-4e19-a15d-935ce2d85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00717-3792-4FF1-8D95-C4359FEF88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C25BDC-0ACD-4C1E-BB80-9989D809B6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FF4D5F-E0E2-4894-AF4A-87F74670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3115</Words>
  <Characters>24632</Characters>
  <Application>Microsoft Office Word</Application>
  <DocSecurity>0</DocSecurity>
  <Lines>205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>Microsoft</Company>
  <LinksUpToDate>false</LinksUpToDate>
  <CharactersWithSpaces>27692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Пользователь Windows</cp:lastModifiedBy>
  <cp:revision>57</cp:revision>
  <cp:lastPrinted>2021-11-10T12:13:00Z</cp:lastPrinted>
  <dcterms:created xsi:type="dcterms:W3CDTF">2016-05-20T09:34:00Z</dcterms:created>
  <dcterms:modified xsi:type="dcterms:W3CDTF">2021-12-22T06:47:00Z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0x010100F6E7156352780B45BD4D2FAC8E882428</vt:lpwstr>
  </property>
  <property fmtid="{D5CDD505-2E9C-101B-9397-08002B2CF9AE}" pid="3" name="_dlc_DocIdItemGuid">
    <vt:lpwstr>0c2ed6f1-10eb-4494-9afc-f702f44a7efd</vt:lpwstr>
  </property>
</Properties>
</file>