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C920C" w14:textId="77777777" w:rsidR="006F2F46" w:rsidRDefault="006F2F46" w:rsidP="006F2F46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57DBC46E" w14:textId="77777777" w:rsidR="006F2F46" w:rsidRDefault="006F2F46" w:rsidP="006F2F46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250B835C" w14:textId="77777777" w:rsidR="006F2F46" w:rsidRDefault="006F2F46" w:rsidP="006F2F46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45BB1A44" w14:textId="77777777" w:rsidR="006F2F46" w:rsidRDefault="006F2F46" w:rsidP="006F2F46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35EB853C" w14:textId="77777777" w:rsidR="006F2F46" w:rsidRDefault="006F2F46" w:rsidP="006F2F46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</w:tblGrid>
      <w:tr w:rsidR="006F2F46" w14:paraId="2148F054" w14:textId="77777777" w:rsidTr="003123D5">
        <w:tc>
          <w:tcPr>
            <w:tcW w:w="4819" w:type="dxa"/>
            <w:hideMark/>
          </w:tcPr>
          <w:p w14:paraId="2763232B" w14:textId="77777777" w:rsidR="006F2F46" w:rsidRDefault="006F2F46" w:rsidP="003123D5">
            <w:pPr>
              <w:widowControl w:val="0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2F46" w14:paraId="44727FFB" w14:textId="77777777" w:rsidTr="003123D5">
        <w:tc>
          <w:tcPr>
            <w:tcW w:w="4819" w:type="dxa"/>
            <w:hideMark/>
          </w:tcPr>
          <w:p w14:paraId="063899D7" w14:textId="77777777" w:rsidR="006F2F46" w:rsidRDefault="006F2F46" w:rsidP="003123D5">
            <w:pPr>
              <w:widowControl w:val="0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2F46" w14:paraId="7D4AA4F6" w14:textId="77777777" w:rsidTr="003123D5">
        <w:tc>
          <w:tcPr>
            <w:tcW w:w="4819" w:type="dxa"/>
          </w:tcPr>
          <w:p w14:paraId="77A4A6D5" w14:textId="77777777" w:rsidR="006F2F46" w:rsidRPr="00CD4AFA" w:rsidRDefault="006F2F46" w:rsidP="003123D5">
            <w:pPr>
              <w:widowControl w:val="0"/>
              <w:rPr>
                <w:spacing w:val="-13"/>
                <w:sz w:val="16"/>
                <w:szCs w:val="16"/>
              </w:rPr>
            </w:pPr>
          </w:p>
          <w:p w14:paraId="02A133BE" w14:textId="77777777" w:rsidR="006F2F46" w:rsidRPr="00CD4AFA" w:rsidRDefault="006F2F46" w:rsidP="003123D5">
            <w:pPr>
              <w:widowControl w:val="0"/>
            </w:pPr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6F2F46" w14:paraId="1AFF4DEF" w14:textId="77777777" w:rsidTr="003123D5">
        <w:tc>
          <w:tcPr>
            <w:tcW w:w="4819" w:type="dxa"/>
            <w:hideMark/>
          </w:tcPr>
          <w:p w14:paraId="33A76044" w14:textId="77777777" w:rsidR="006F2F46" w:rsidRPr="00CD4AFA" w:rsidRDefault="006F2F46" w:rsidP="003123D5">
            <w:pPr>
              <w:widowControl w:val="0"/>
              <w:rPr>
                <w:spacing w:val="-13"/>
                <w:sz w:val="10"/>
                <w:szCs w:val="10"/>
              </w:rPr>
            </w:pPr>
          </w:p>
          <w:p w14:paraId="3724D4AA" w14:textId="77777777" w:rsidR="006F2F46" w:rsidRDefault="006F2F46" w:rsidP="003123D5">
            <w:pPr>
              <w:widowControl w:val="0"/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6F2F46" w14:paraId="0F400F6F" w14:textId="77777777" w:rsidTr="003123D5">
        <w:tc>
          <w:tcPr>
            <w:tcW w:w="4819" w:type="dxa"/>
            <w:hideMark/>
          </w:tcPr>
          <w:p w14:paraId="4F5D8AF0" w14:textId="77777777" w:rsidR="006F2F46" w:rsidRPr="00CD4AFA" w:rsidRDefault="006F2F46" w:rsidP="003123D5">
            <w:pPr>
              <w:widowControl w:val="0"/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52A7ED1B" w14:textId="77777777" w:rsidR="006F2F46" w:rsidRDefault="006F2F46" w:rsidP="003123D5">
            <w:pPr>
              <w:widowControl w:val="0"/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</w:t>
            </w:r>
            <w:proofErr w:type="gramStart"/>
            <w:r>
              <w:rPr>
                <w:spacing w:val="-13"/>
              </w:rPr>
              <w:t>Д-</w:t>
            </w:r>
            <w:proofErr w:type="gramEnd"/>
            <w:r>
              <w:rPr>
                <w:spacing w:val="-13"/>
              </w:rPr>
              <w:t>___________________/р</w:t>
            </w:r>
          </w:p>
        </w:tc>
      </w:tr>
    </w:tbl>
    <w:p w14:paraId="18BED4AF" w14:textId="77777777" w:rsidR="002B0C1D" w:rsidRDefault="002B0C1D" w:rsidP="004D38C9">
      <w:pPr>
        <w:shd w:val="clear" w:color="auto" w:fill="FFFFFF"/>
        <w:ind w:firstLine="432"/>
        <w:jc w:val="center"/>
        <w:rPr>
          <w:color w:val="000000"/>
          <w:spacing w:val="-13"/>
        </w:rPr>
      </w:pPr>
    </w:p>
    <w:p w14:paraId="279CDB02" w14:textId="77777777" w:rsidR="006F2F46" w:rsidRPr="00FC198D" w:rsidRDefault="006F2F46" w:rsidP="004D38C9">
      <w:pPr>
        <w:shd w:val="clear" w:color="auto" w:fill="FFFFFF"/>
        <w:ind w:firstLine="432"/>
        <w:jc w:val="center"/>
        <w:rPr>
          <w:color w:val="000000"/>
          <w:spacing w:val="-13"/>
        </w:rPr>
      </w:pPr>
    </w:p>
    <w:p w14:paraId="2EF71243" w14:textId="77777777" w:rsidR="006F2F46" w:rsidRPr="00FC198D" w:rsidRDefault="006F2F46" w:rsidP="006F2F46">
      <w:pPr>
        <w:widowControl w:val="0"/>
        <w:shd w:val="clear" w:color="auto" w:fill="FFFFFF"/>
        <w:ind w:left="57" w:right="-57"/>
        <w:jc w:val="center"/>
        <w:rPr>
          <w:caps/>
        </w:rPr>
      </w:pPr>
      <w:r w:rsidRPr="00FC198D">
        <w:rPr>
          <w:b/>
          <w:caps/>
        </w:rPr>
        <w:t>РАБОЧАЯ ПРОГРАММА</w:t>
      </w:r>
      <w:r w:rsidRPr="00FC198D">
        <w:rPr>
          <w:caps/>
        </w:rPr>
        <w:t xml:space="preserve"> </w:t>
      </w:r>
      <w:r w:rsidRPr="00234612">
        <w:rPr>
          <w:b/>
        </w:rPr>
        <w:t>ПРАКТИКИ</w:t>
      </w:r>
    </w:p>
    <w:p w14:paraId="18BED4B1" w14:textId="77777777" w:rsidR="00234612" w:rsidRDefault="00234612" w:rsidP="004D38C9">
      <w:pPr>
        <w:shd w:val="clear" w:color="auto" w:fill="FFFFFF"/>
        <w:jc w:val="center"/>
        <w:rPr>
          <w:caps/>
        </w:rPr>
      </w:pPr>
    </w:p>
    <w:p w14:paraId="18BED4B3" w14:textId="4C7F69CC" w:rsidR="00234612" w:rsidRDefault="00234612" w:rsidP="004D38C9">
      <w:pPr>
        <w:shd w:val="clear" w:color="auto" w:fill="FFFFFF"/>
        <w:jc w:val="center"/>
        <w:rPr>
          <w:b/>
        </w:rPr>
      </w:pPr>
      <w:r w:rsidRPr="004D38C9">
        <w:rPr>
          <w:b/>
        </w:rPr>
        <w:t xml:space="preserve">Учебная практика </w:t>
      </w:r>
    </w:p>
    <w:p w14:paraId="05E5E2E8" w14:textId="77777777" w:rsidR="00A8299A" w:rsidRPr="004D38C9" w:rsidRDefault="00A8299A" w:rsidP="004D38C9">
      <w:pPr>
        <w:shd w:val="clear" w:color="auto" w:fill="FFFFFF"/>
        <w:jc w:val="center"/>
        <w:rPr>
          <w:b/>
          <w:i/>
        </w:rPr>
      </w:pPr>
    </w:p>
    <w:p w14:paraId="18BED4B4" w14:textId="348E0863" w:rsidR="00234612" w:rsidRPr="00AD0A99" w:rsidRDefault="00AD0A99" w:rsidP="004D38C9">
      <w:pPr>
        <w:jc w:val="center"/>
        <w:rPr>
          <w:b/>
        </w:rPr>
      </w:pPr>
      <w:r w:rsidRPr="00AD0A99">
        <w:rPr>
          <w:b/>
        </w:rPr>
        <w:t>Научно-исследовательская работа (получение</w:t>
      </w:r>
      <w:r w:rsidR="00A8299A" w:rsidRPr="00AD0A99">
        <w:rPr>
          <w:b/>
        </w:rPr>
        <w:t xml:space="preserve"> первичных навыков научно-исследовательской </w:t>
      </w:r>
      <w:r w:rsidRPr="00AD0A99">
        <w:rPr>
          <w:b/>
        </w:rPr>
        <w:t>работы)</w:t>
      </w:r>
    </w:p>
    <w:p w14:paraId="18BED4B5" w14:textId="77777777" w:rsidR="00234612" w:rsidRPr="00FC198D" w:rsidRDefault="00234612" w:rsidP="004D38C9">
      <w:pPr>
        <w:shd w:val="clear" w:color="auto" w:fill="FFFFFF"/>
        <w:jc w:val="center"/>
        <w:rPr>
          <w:caps/>
        </w:rPr>
      </w:pPr>
    </w:p>
    <w:p w14:paraId="18BED4B6" w14:textId="77777777" w:rsidR="002B0C1D" w:rsidRPr="00FC198D" w:rsidRDefault="002B0C1D" w:rsidP="004D38C9">
      <w:pPr>
        <w:shd w:val="clear" w:color="auto" w:fill="FFFFFF"/>
        <w:jc w:val="center"/>
        <w:rPr>
          <w:caps/>
        </w:rPr>
      </w:pPr>
    </w:p>
    <w:p w14:paraId="18BED4B7" w14:textId="77777777" w:rsidR="002B0C1D" w:rsidRPr="00FC198D" w:rsidRDefault="002B0C1D" w:rsidP="004D38C9">
      <w:pPr>
        <w:shd w:val="clear" w:color="auto" w:fill="FFFFFF"/>
        <w:jc w:val="center"/>
        <w:rPr>
          <w:caps/>
        </w:rPr>
      </w:pPr>
    </w:p>
    <w:p w14:paraId="18BED4B8" w14:textId="15177212" w:rsidR="002B0C1D" w:rsidRPr="00FC198D" w:rsidRDefault="002B0C1D" w:rsidP="002B0C1D">
      <w:pPr>
        <w:spacing w:line="276" w:lineRule="auto"/>
        <w:outlineLvl w:val="0"/>
      </w:pPr>
      <w:r w:rsidRPr="00FC198D">
        <w:rPr>
          <w:b/>
        </w:rPr>
        <w:t>Направление подготовки</w:t>
      </w:r>
      <w:r w:rsidR="004D38C9">
        <w:t xml:space="preserve"> </w:t>
      </w:r>
      <w:r w:rsidR="004D38C9" w:rsidRPr="008931D8">
        <w:t>27.03.05 Инноватика</w:t>
      </w:r>
    </w:p>
    <w:p w14:paraId="18BED4BA" w14:textId="2402D2CD" w:rsidR="002B0C1D" w:rsidRPr="00FC198D" w:rsidRDefault="00D2384F" w:rsidP="002B0C1D">
      <w:pPr>
        <w:spacing w:line="276" w:lineRule="auto"/>
        <w:outlineLvl w:val="0"/>
      </w:pPr>
      <w:r>
        <w:rPr>
          <w:b/>
        </w:rPr>
        <w:t>Направленность (п</w:t>
      </w:r>
      <w:r w:rsidR="002B0C1D" w:rsidRPr="00FC198D">
        <w:rPr>
          <w:b/>
        </w:rPr>
        <w:t>рофиль</w:t>
      </w:r>
      <w:r>
        <w:rPr>
          <w:b/>
        </w:rPr>
        <w:t>)</w:t>
      </w:r>
      <w:r w:rsidR="004D38C9">
        <w:rPr>
          <w:b/>
        </w:rPr>
        <w:t xml:space="preserve"> </w:t>
      </w:r>
      <w:r w:rsidR="004D38C9" w:rsidRPr="008931D8">
        <w:rPr>
          <w:spacing w:val="-4"/>
        </w:rPr>
        <w:t>Управление инновациями (по отраслям и сферам экономики)</w:t>
      </w:r>
    </w:p>
    <w:p w14:paraId="18BED4BC" w14:textId="357EAE0F" w:rsidR="002B0C1D" w:rsidRPr="00FC198D" w:rsidRDefault="002B0C1D" w:rsidP="002B0C1D">
      <w:pPr>
        <w:outlineLvl w:val="0"/>
        <w:rPr>
          <w:b/>
        </w:rPr>
      </w:pPr>
      <w:r w:rsidRPr="00FC198D">
        <w:rPr>
          <w:b/>
        </w:rPr>
        <w:t xml:space="preserve">Квалификация </w:t>
      </w:r>
      <w:r w:rsidR="004D38C9" w:rsidRPr="008931D8">
        <w:t>Бакалавр</w:t>
      </w:r>
    </w:p>
    <w:p w14:paraId="18BED4BD" w14:textId="77777777" w:rsidR="002B0C1D" w:rsidRPr="00FC198D" w:rsidRDefault="002B0C1D" w:rsidP="002B0C1D"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</w:p>
    <w:p w14:paraId="18BED4BE" w14:textId="77777777" w:rsidR="002B0C1D" w:rsidRPr="00FC198D" w:rsidRDefault="002B0C1D" w:rsidP="002B0C1D">
      <w:pPr>
        <w:shd w:val="clear" w:color="auto" w:fill="FFFFFF"/>
        <w:spacing w:before="38"/>
        <w:ind w:left="57" w:right="-57"/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4400"/>
        <w:gridCol w:w="5279"/>
      </w:tblGrid>
      <w:tr w:rsidR="004D38C9" w14:paraId="18BED4C1" w14:textId="652B60F2" w:rsidTr="004D38C9">
        <w:trPr>
          <w:trHeight w:val="374"/>
        </w:trPr>
        <w:tc>
          <w:tcPr>
            <w:tcW w:w="4400" w:type="dxa"/>
          </w:tcPr>
          <w:p w14:paraId="18BED4BF" w14:textId="77777777" w:rsidR="004D38C9" w:rsidRDefault="004D38C9" w:rsidP="000C1F02">
            <w:pPr>
              <w:spacing w:before="38"/>
              <w:ind w:right="-57"/>
            </w:pPr>
          </w:p>
        </w:tc>
        <w:tc>
          <w:tcPr>
            <w:tcW w:w="5279" w:type="dxa"/>
          </w:tcPr>
          <w:p w14:paraId="4C331EB9" w14:textId="5F8D6C45" w:rsidR="004D38C9" w:rsidRPr="00D847FC" w:rsidRDefault="004D38C9" w:rsidP="004D38C9">
            <w:pPr>
              <w:spacing w:before="38"/>
              <w:ind w:right="-57"/>
              <w:jc w:val="center"/>
            </w:pPr>
            <w:r w:rsidRPr="00D847FC">
              <w:t>Форма обучения</w:t>
            </w:r>
            <w:r>
              <w:t xml:space="preserve"> –</w:t>
            </w:r>
            <w:r w:rsidR="008931D8">
              <w:t xml:space="preserve"> </w:t>
            </w:r>
            <w:r>
              <w:t>очная</w:t>
            </w:r>
          </w:p>
        </w:tc>
      </w:tr>
      <w:tr w:rsidR="004D38C9" w14:paraId="18BED4C9" w14:textId="06A7D197" w:rsidTr="004D38C9">
        <w:trPr>
          <w:trHeight w:val="248"/>
        </w:trPr>
        <w:tc>
          <w:tcPr>
            <w:tcW w:w="4400" w:type="dxa"/>
          </w:tcPr>
          <w:p w14:paraId="18BED4C6" w14:textId="77777777" w:rsidR="004D38C9" w:rsidRDefault="004D38C9" w:rsidP="000C1F02">
            <w:pPr>
              <w:spacing w:before="38"/>
              <w:ind w:right="-57"/>
            </w:pPr>
            <w:r>
              <w:t>Курс</w:t>
            </w:r>
          </w:p>
        </w:tc>
        <w:tc>
          <w:tcPr>
            <w:tcW w:w="5279" w:type="dxa"/>
          </w:tcPr>
          <w:p w14:paraId="6F204A9F" w14:textId="618470AB" w:rsidR="004D38C9" w:rsidRDefault="004D38C9" w:rsidP="000C1F02">
            <w:pPr>
              <w:spacing w:before="38"/>
              <w:ind w:right="-57"/>
              <w:jc w:val="center"/>
            </w:pPr>
            <w:r>
              <w:t>1</w:t>
            </w:r>
          </w:p>
        </w:tc>
      </w:tr>
      <w:tr w:rsidR="004D38C9" w14:paraId="18BED4CD" w14:textId="44DB9B84" w:rsidTr="004D38C9">
        <w:trPr>
          <w:trHeight w:val="248"/>
        </w:trPr>
        <w:tc>
          <w:tcPr>
            <w:tcW w:w="4400" w:type="dxa"/>
          </w:tcPr>
          <w:p w14:paraId="18BED4CA" w14:textId="77777777" w:rsidR="004D38C9" w:rsidRDefault="004D38C9" w:rsidP="000C1F02">
            <w:pPr>
              <w:spacing w:before="38"/>
              <w:ind w:right="-57"/>
            </w:pPr>
            <w:r>
              <w:t>Семестр</w:t>
            </w:r>
          </w:p>
        </w:tc>
        <w:tc>
          <w:tcPr>
            <w:tcW w:w="5279" w:type="dxa"/>
          </w:tcPr>
          <w:p w14:paraId="37E9E434" w14:textId="30E33460" w:rsidR="004D38C9" w:rsidRDefault="004D38C9" w:rsidP="000C1F02">
            <w:pPr>
              <w:spacing w:before="38"/>
              <w:ind w:right="-57"/>
              <w:jc w:val="center"/>
            </w:pPr>
            <w:r>
              <w:t>2</w:t>
            </w:r>
          </w:p>
        </w:tc>
      </w:tr>
      <w:tr w:rsidR="004D38C9" w:rsidRPr="00AD0A99" w14:paraId="18BED4D0" w14:textId="22E48326" w:rsidTr="004D38C9">
        <w:trPr>
          <w:trHeight w:val="256"/>
        </w:trPr>
        <w:tc>
          <w:tcPr>
            <w:tcW w:w="4400" w:type="dxa"/>
          </w:tcPr>
          <w:p w14:paraId="18BED4CE" w14:textId="77777777" w:rsidR="004D38C9" w:rsidRPr="00AD0A99" w:rsidRDefault="004D38C9" w:rsidP="000C1F02">
            <w:pPr>
              <w:spacing w:before="38"/>
              <w:ind w:right="-57"/>
            </w:pPr>
            <w:r w:rsidRPr="00AD0A99">
              <w:t>Трудоемкость ЗЕ/часов</w:t>
            </w:r>
          </w:p>
        </w:tc>
        <w:tc>
          <w:tcPr>
            <w:tcW w:w="5279" w:type="dxa"/>
          </w:tcPr>
          <w:p w14:paraId="3387FDA1" w14:textId="24E04B32" w:rsidR="004D38C9" w:rsidRPr="00AD0A99" w:rsidRDefault="00AD0A99" w:rsidP="000C1F02">
            <w:pPr>
              <w:spacing w:before="38"/>
              <w:ind w:right="-57"/>
              <w:jc w:val="center"/>
            </w:pPr>
            <w:r w:rsidRPr="00AD0A99">
              <w:t>4</w:t>
            </w:r>
            <w:r w:rsidR="004D38C9" w:rsidRPr="00AD0A99">
              <w:t>/108</w:t>
            </w:r>
          </w:p>
        </w:tc>
      </w:tr>
    </w:tbl>
    <w:p w14:paraId="18BED4D1" w14:textId="77777777" w:rsidR="002B0C1D" w:rsidRPr="00FC198D" w:rsidRDefault="002B0C1D" w:rsidP="002B0C1D">
      <w:pPr>
        <w:shd w:val="clear" w:color="auto" w:fill="FFFFFF"/>
        <w:spacing w:before="38"/>
        <w:ind w:left="57" w:right="-57"/>
      </w:pPr>
    </w:p>
    <w:p w14:paraId="18BED4D2" w14:textId="77777777" w:rsidR="002B0C1D" w:rsidRPr="00FC198D" w:rsidRDefault="002B0C1D" w:rsidP="002B0C1D">
      <w:pPr>
        <w:shd w:val="clear" w:color="auto" w:fill="FFFFFF"/>
        <w:spacing w:before="38"/>
        <w:ind w:right="-57"/>
      </w:pPr>
    </w:p>
    <w:p w14:paraId="18BED4D3" w14:textId="77777777" w:rsidR="002B0C1D" w:rsidRPr="00FC198D" w:rsidRDefault="002B0C1D" w:rsidP="002B0C1D">
      <w:pPr>
        <w:shd w:val="clear" w:color="auto" w:fill="FFFFFF"/>
        <w:spacing w:before="38"/>
        <w:ind w:right="-57"/>
      </w:pPr>
    </w:p>
    <w:p w14:paraId="18BED4D4" w14:textId="752CCF53" w:rsidR="002B0C1D" w:rsidRPr="00FC198D" w:rsidRDefault="00A527C3" w:rsidP="002B0C1D">
      <w:r>
        <w:t>Кафедра</w:t>
      </w:r>
      <w:r w:rsidRPr="00347789">
        <w:t>-</w:t>
      </w:r>
      <w:r w:rsidR="002B0C1D" w:rsidRPr="00FC198D">
        <w:t xml:space="preserve">разработчик программы: </w:t>
      </w:r>
      <w:r w:rsidR="0046266A">
        <w:t>«Экономика и управление»</w:t>
      </w:r>
    </w:p>
    <w:p w14:paraId="606AEE00" w14:textId="77777777" w:rsidR="0046266A" w:rsidRDefault="0046266A" w:rsidP="002B0C1D">
      <w:pPr>
        <w:rPr>
          <w:sz w:val="16"/>
          <w:szCs w:val="16"/>
        </w:rPr>
      </w:pPr>
    </w:p>
    <w:p w14:paraId="013962CD" w14:textId="77777777" w:rsidR="0046266A" w:rsidRDefault="0046266A" w:rsidP="002B0C1D">
      <w:pPr>
        <w:rPr>
          <w:sz w:val="16"/>
          <w:szCs w:val="16"/>
        </w:rPr>
      </w:pPr>
    </w:p>
    <w:p w14:paraId="18BED4D7" w14:textId="56C8622B" w:rsidR="002B0C1D" w:rsidRPr="00FC198D" w:rsidRDefault="002B0C1D" w:rsidP="002B0C1D">
      <w:r w:rsidRPr="00FC198D">
        <w:t xml:space="preserve">Составитель: </w:t>
      </w:r>
      <w:r w:rsidR="0046266A">
        <w:t>И.В. Ивановская, к.э.н., доцент</w:t>
      </w:r>
    </w:p>
    <w:p w14:paraId="18BED4D9" w14:textId="77777777" w:rsidR="002B0C1D" w:rsidRPr="00FC198D" w:rsidRDefault="002B0C1D" w:rsidP="002F0AE8">
      <w:pPr>
        <w:shd w:val="clear" w:color="auto" w:fill="FFFFFF"/>
        <w:spacing w:before="14"/>
        <w:jc w:val="center"/>
        <w:rPr>
          <w:color w:val="000000"/>
          <w:spacing w:val="-8"/>
        </w:rPr>
      </w:pPr>
    </w:p>
    <w:p w14:paraId="18BED4DA" w14:textId="77777777" w:rsidR="002B0C1D" w:rsidRPr="00FC198D" w:rsidRDefault="002B0C1D" w:rsidP="002F0AE8">
      <w:pPr>
        <w:pStyle w:val="2"/>
        <w:spacing w:line="240" w:lineRule="auto"/>
        <w:jc w:val="center"/>
        <w:outlineLvl w:val="0"/>
      </w:pPr>
    </w:p>
    <w:p w14:paraId="18BED4DB" w14:textId="77777777" w:rsidR="002B0C1D" w:rsidRDefault="002B0C1D" w:rsidP="002F0AE8">
      <w:pPr>
        <w:pStyle w:val="2"/>
        <w:spacing w:line="240" w:lineRule="auto"/>
        <w:jc w:val="center"/>
        <w:outlineLvl w:val="0"/>
      </w:pPr>
    </w:p>
    <w:p w14:paraId="18BED4DD" w14:textId="77777777" w:rsidR="00A527C3" w:rsidRDefault="00A527C3" w:rsidP="002F0AE8">
      <w:pPr>
        <w:pStyle w:val="2"/>
        <w:spacing w:line="240" w:lineRule="auto"/>
        <w:jc w:val="center"/>
        <w:outlineLvl w:val="0"/>
      </w:pPr>
    </w:p>
    <w:p w14:paraId="1A32C3B8" w14:textId="77777777" w:rsidR="002F0AE8" w:rsidRDefault="002F0AE8" w:rsidP="002F0AE8">
      <w:pPr>
        <w:pStyle w:val="2"/>
        <w:spacing w:line="240" w:lineRule="auto"/>
        <w:jc w:val="center"/>
        <w:outlineLvl w:val="0"/>
      </w:pPr>
    </w:p>
    <w:p w14:paraId="288B1980" w14:textId="77777777" w:rsidR="002F0AE8" w:rsidRPr="00347789" w:rsidRDefault="002F0AE8" w:rsidP="002F0AE8">
      <w:pPr>
        <w:pStyle w:val="2"/>
        <w:spacing w:line="240" w:lineRule="auto"/>
        <w:jc w:val="center"/>
        <w:outlineLvl w:val="0"/>
      </w:pPr>
    </w:p>
    <w:p w14:paraId="72C40AB6" w14:textId="0EEB27BB" w:rsidR="002F0AE8" w:rsidRDefault="002B0C1D" w:rsidP="002F0AE8">
      <w:pPr>
        <w:pStyle w:val="2"/>
        <w:spacing w:line="240" w:lineRule="auto"/>
        <w:jc w:val="center"/>
        <w:outlineLvl w:val="0"/>
      </w:pPr>
      <w:r w:rsidRPr="00FC198D">
        <w:t xml:space="preserve">Могилев, </w:t>
      </w:r>
      <w:r w:rsidR="00234612">
        <w:t>20</w:t>
      </w:r>
      <w:r w:rsidR="006F2F46">
        <w:t>21</w:t>
      </w:r>
      <w:r w:rsidRPr="00FC198D">
        <w:t xml:space="preserve"> г.</w:t>
      </w:r>
    </w:p>
    <w:p w14:paraId="18BED4DF" w14:textId="79001800" w:rsidR="0083217F" w:rsidRPr="00AD0A99" w:rsidRDefault="002B0C1D" w:rsidP="009B779A">
      <w:pPr>
        <w:pStyle w:val="2"/>
        <w:spacing w:line="240" w:lineRule="auto"/>
        <w:ind w:firstLine="567"/>
        <w:jc w:val="both"/>
        <w:outlineLvl w:val="0"/>
        <w:rPr>
          <w:bCs/>
        </w:rPr>
      </w:pPr>
      <w:r w:rsidRPr="00FC198D">
        <w:br w:type="page"/>
      </w:r>
      <w:r w:rsidR="00E52EA4" w:rsidRPr="00AD0A99">
        <w:lastRenderedPageBreak/>
        <w:t xml:space="preserve">Программа </w:t>
      </w:r>
      <w:r w:rsidR="00AD0A99">
        <w:t xml:space="preserve">учебной </w:t>
      </w:r>
      <w:r w:rsidR="00E52EA4" w:rsidRPr="00AD0A99">
        <w:t xml:space="preserve">практики составлена </w:t>
      </w:r>
      <w:r w:rsidR="0083217F" w:rsidRPr="00AD0A99">
        <w:t>в соответствии с федеральным государстве</w:t>
      </w:r>
      <w:r w:rsidR="0083217F" w:rsidRPr="00AD0A99">
        <w:t>н</w:t>
      </w:r>
      <w:r w:rsidR="0083217F" w:rsidRPr="00AD0A99">
        <w:t>ным образовательным стандартом высшего образования</w:t>
      </w:r>
      <w:r w:rsidR="00AD0A99" w:rsidRPr="00AD0A99">
        <w:t xml:space="preserve"> – </w:t>
      </w:r>
      <w:proofErr w:type="spellStart"/>
      <w:r w:rsidR="00AD0A99" w:rsidRPr="00AD0A99">
        <w:t>бакалавриат</w:t>
      </w:r>
      <w:proofErr w:type="spellEnd"/>
      <w:r w:rsidR="0083217F" w:rsidRPr="00AD0A99">
        <w:t xml:space="preserve"> по направлению по</w:t>
      </w:r>
      <w:r w:rsidR="0083217F" w:rsidRPr="00AD0A99">
        <w:t>д</w:t>
      </w:r>
      <w:r w:rsidR="0083217F" w:rsidRPr="00AD0A99">
        <w:t xml:space="preserve">готовки </w:t>
      </w:r>
      <w:r w:rsidR="004D38C9" w:rsidRPr="00AD0A99">
        <w:t>27.03.05 Инноватика</w:t>
      </w:r>
      <w:r w:rsidR="00AD0A99" w:rsidRPr="00AD0A99">
        <w:t>,</w:t>
      </w:r>
      <w:r w:rsidR="0083217F" w:rsidRPr="00AD0A99">
        <w:t xml:space="preserve"> утвержденным приказом № </w:t>
      </w:r>
      <w:r w:rsidR="00AD0A99" w:rsidRPr="00AD0A99">
        <w:t>870</w:t>
      </w:r>
      <w:r w:rsidR="0083217F" w:rsidRPr="00AD0A99">
        <w:t xml:space="preserve"> от </w:t>
      </w:r>
      <w:r w:rsidR="00AD0A99" w:rsidRPr="00AD0A99">
        <w:t>31</w:t>
      </w:r>
      <w:r w:rsidR="004D38C9" w:rsidRPr="00AD0A99">
        <w:t>.</w:t>
      </w:r>
      <w:r w:rsidR="0083217F" w:rsidRPr="00AD0A99">
        <w:t>0</w:t>
      </w:r>
      <w:r w:rsidR="00AD0A99" w:rsidRPr="00AD0A99">
        <w:t>7</w:t>
      </w:r>
      <w:r w:rsidR="0083217F" w:rsidRPr="00AD0A99">
        <w:t>.20</w:t>
      </w:r>
      <w:r w:rsidR="00AD0A99" w:rsidRPr="00AD0A99">
        <w:t>20</w:t>
      </w:r>
      <w:r w:rsidR="0083217F" w:rsidRPr="00AD0A99">
        <w:t xml:space="preserve"> г., учебным пл</w:t>
      </w:r>
      <w:r w:rsidR="0083217F" w:rsidRPr="00AD0A99">
        <w:t>а</w:t>
      </w:r>
      <w:r w:rsidR="0083217F" w:rsidRPr="00AD0A99">
        <w:t xml:space="preserve">ном рег. № </w:t>
      </w:r>
      <w:r w:rsidR="004D38C9" w:rsidRPr="00AD0A99">
        <w:t>270305-</w:t>
      </w:r>
      <w:r w:rsidR="00AD0A99" w:rsidRPr="00AD0A99">
        <w:t>3</w:t>
      </w:r>
      <w:r w:rsidR="0083217F" w:rsidRPr="00AD0A99">
        <w:t xml:space="preserve">, утвержденным </w:t>
      </w:r>
      <w:r w:rsidR="00AD0A99" w:rsidRPr="00AD0A99">
        <w:t>01</w:t>
      </w:r>
      <w:r w:rsidR="004D38C9" w:rsidRPr="00AD0A99">
        <w:t>.0</w:t>
      </w:r>
      <w:r w:rsidR="00AD0A99" w:rsidRPr="00AD0A99">
        <w:t>3</w:t>
      </w:r>
      <w:r w:rsidR="004D38C9" w:rsidRPr="00AD0A99">
        <w:t>.20</w:t>
      </w:r>
      <w:r w:rsidR="00AD0A99" w:rsidRPr="00AD0A99">
        <w:t>21</w:t>
      </w:r>
      <w:r w:rsidR="004D38C9" w:rsidRPr="00AD0A99">
        <w:t xml:space="preserve"> г.</w:t>
      </w:r>
    </w:p>
    <w:p w14:paraId="18BED4E0" w14:textId="77777777" w:rsidR="002B0C1D" w:rsidRPr="00FC198D" w:rsidRDefault="002B0C1D" w:rsidP="0083217F">
      <w:pPr>
        <w:pStyle w:val="2"/>
        <w:spacing w:line="240" w:lineRule="auto"/>
        <w:ind w:firstLine="720"/>
        <w:jc w:val="both"/>
      </w:pPr>
    </w:p>
    <w:p w14:paraId="18BED4E1" w14:textId="77777777" w:rsidR="002B0C1D" w:rsidRPr="00FC198D" w:rsidRDefault="002B0C1D" w:rsidP="002B0C1D"/>
    <w:p w14:paraId="18BED4E2" w14:textId="5ABDEE56" w:rsidR="002B0C1D" w:rsidRPr="00FC198D" w:rsidRDefault="002B0C1D" w:rsidP="006F2F46">
      <w:pPr>
        <w:ind w:firstLine="567"/>
        <w:jc w:val="both"/>
      </w:pPr>
      <w:r w:rsidRPr="00FC198D">
        <w:t>Рассмотрена и рекомендована к утверждению на заседании кафедры «</w:t>
      </w:r>
      <w:r w:rsidR="004D38C9">
        <w:t>Экономика и управление</w:t>
      </w:r>
      <w:r w:rsidRPr="00FC198D">
        <w:t>»</w:t>
      </w:r>
    </w:p>
    <w:p w14:paraId="18BED4E5" w14:textId="03FAEBB0" w:rsidR="002B0C1D" w:rsidRPr="00FC198D" w:rsidRDefault="002B0C1D" w:rsidP="002B0C1D">
      <w:r w:rsidRPr="00FC198D">
        <w:t>«</w:t>
      </w:r>
      <w:r w:rsidR="002D02B8">
        <w:t>__</w:t>
      </w:r>
      <w:r w:rsidRPr="00FC198D">
        <w:t>»</w:t>
      </w:r>
      <w:r w:rsidR="004D38C9">
        <w:t xml:space="preserve"> </w:t>
      </w:r>
      <w:r w:rsidR="002D02B8">
        <w:t>________</w:t>
      </w:r>
      <w:r w:rsidR="004D38C9">
        <w:t xml:space="preserve"> </w:t>
      </w:r>
      <w:r w:rsidR="00234612">
        <w:t>20</w:t>
      </w:r>
      <w:r w:rsidR="006F2F46">
        <w:t>21</w:t>
      </w:r>
      <w:r w:rsidR="007446B4" w:rsidRPr="00347789">
        <w:t xml:space="preserve"> </w:t>
      </w:r>
      <w:r w:rsidRPr="00FC198D">
        <w:t xml:space="preserve">г., протокол № </w:t>
      </w:r>
      <w:r w:rsidR="002D02B8">
        <w:t>__.</w:t>
      </w:r>
      <w:bookmarkStart w:id="0" w:name="_GoBack"/>
      <w:bookmarkEnd w:id="0"/>
    </w:p>
    <w:p w14:paraId="18BED4E6" w14:textId="77777777" w:rsidR="002B0C1D" w:rsidRPr="00FC198D" w:rsidRDefault="002B0C1D" w:rsidP="002B0C1D"/>
    <w:p w14:paraId="18BED4E7" w14:textId="77777777" w:rsidR="002B0C1D" w:rsidRPr="00FC198D" w:rsidRDefault="002B0C1D" w:rsidP="002B0C1D"/>
    <w:p w14:paraId="18BED4E8" w14:textId="2E0D6B1A" w:rsidR="002B0C1D" w:rsidRPr="00FC198D" w:rsidRDefault="002B0C1D" w:rsidP="0046266A">
      <w:pPr>
        <w:jc w:val="both"/>
      </w:pPr>
      <w:r w:rsidRPr="00FC198D">
        <w:t>Зав. кафедрой «</w:t>
      </w:r>
      <w:r w:rsidR="0046266A">
        <w:t>Экономика и управление</w:t>
      </w:r>
      <w:r w:rsidRPr="00FC198D">
        <w:t xml:space="preserve">» </w:t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="002F0AE8">
        <w:tab/>
      </w:r>
      <w:r w:rsidR="0046266A">
        <w:t>И.В. Ивановская</w:t>
      </w:r>
    </w:p>
    <w:p w14:paraId="18BED4E9" w14:textId="77777777" w:rsidR="002B0C1D" w:rsidRPr="00FC198D" w:rsidRDefault="002B0C1D" w:rsidP="002B0C1D"/>
    <w:p w14:paraId="18BED4EA" w14:textId="77777777" w:rsidR="002B0C1D" w:rsidRPr="00FC198D" w:rsidRDefault="002B0C1D" w:rsidP="002B0C1D">
      <w:pPr>
        <w:pStyle w:val="a5"/>
        <w:outlineLvl w:val="0"/>
        <w:rPr>
          <w:sz w:val="24"/>
          <w:szCs w:val="24"/>
        </w:rPr>
      </w:pPr>
    </w:p>
    <w:p w14:paraId="4C89BC25" w14:textId="77777777" w:rsidR="006F2F46" w:rsidRPr="00FC198D" w:rsidRDefault="006F2F46" w:rsidP="006F2F46">
      <w:pPr>
        <w:pStyle w:val="a5"/>
        <w:widowControl w:val="0"/>
        <w:outlineLvl w:val="0"/>
        <w:rPr>
          <w:sz w:val="24"/>
          <w:szCs w:val="24"/>
        </w:rPr>
      </w:pPr>
      <w:proofErr w:type="gramStart"/>
      <w:r w:rsidRPr="00FC198D">
        <w:rPr>
          <w:sz w:val="24"/>
          <w:szCs w:val="24"/>
        </w:rPr>
        <w:t>Одобрена</w:t>
      </w:r>
      <w:proofErr w:type="gramEnd"/>
      <w:r w:rsidRPr="00FC198D">
        <w:rPr>
          <w:sz w:val="24"/>
          <w:szCs w:val="24"/>
        </w:rPr>
        <w:t xml:space="preserve"> и рекомендована к утверждению</w:t>
      </w:r>
    </w:p>
    <w:p w14:paraId="5B03B699" w14:textId="77777777" w:rsidR="006F2F46" w:rsidRPr="00FC198D" w:rsidRDefault="006F2F46" w:rsidP="006F2F46">
      <w:pPr>
        <w:pStyle w:val="a5"/>
        <w:widowContro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Pr="00FC198D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FC198D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3880FFA6" w14:textId="77777777" w:rsidR="006F2F46" w:rsidRPr="00FC198D" w:rsidRDefault="006F2F46" w:rsidP="006F2F46">
      <w:pPr>
        <w:pStyle w:val="a5"/>
        <w:widowControl w:val="0"/>
        <w:rPr>
          <w:sz w:val="24"/>
          <w:szCs w:val="24"/>
        </w:rPr>
      </w:pPr>
      <w:r w:rsidRPr="00FC198D">
        <w:rPr>
          <w:sz w:val="24"/>
          <w:szCs w:val="24"/>
        </w:rPr>
        <w:t>Белорусско-Российского университета</w:t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  <w:t xml:space="preserve"> </w:t>
      </w:r>
    </w:p>
    <w:p w14:paraId="47DC44A4" w14:textId="77777777" w:rsidR="006F2F46" w:rsidRPr="00FC198D" w:rsidRDefault="006F2F46" w:rsidP="006F2F46">
      <w:pPr>
        <w:pStyle w:val="a5"/>
        <w:widowControl w:val="0"/>
        <w:rPr>
          <w:sz w:val="24"/>
          <w:szCs w:val="24"/>
        </w:rPr>
      </w:pPr>
    </w:p>
    <w:p w14:paraId="0B9CCECE" w14:textId="77777777" w:rsidR="002D02B8" w:rsidRPr="00FC198D" w:rsidRDefault="002D02B8" w:rsidP="002D02B8">
      <w:r w:rsidRPr="00FC198D">
        <w:t>«</w:t>
      </w:r>
      <w:r>
        <w:t>__</w:t>
      </w:r>
      <w:r w:rsidRPr="00FC198D">
        <w:t>»</w:t>
      </w:r>
      <w:r>
        <w:t xml:space="preserve"> ________ 2021</w:t>
      </w:r>
      <w:r w:rsidRPr="00347789">
        <w:t xml:space="preserve"> </w:t>
      </w:r>
      <w:r w:rsidRPr="00FC198D">
        <w:t xml:space="preserve">г., протокол № </w:t>
      </w:r>
      <w:r>
        <w:t>__</w:t>
      </w:r>
      <w:r w:rsidRPr="00FC198D">
        <w:t>.</w:t>
      </w:r>
    </w:p>
    <w:p w14:paraId="68423067" w14:textId="46C4EBF4" w:rsidR="006F2F46" w:rsidRPr="00FC198D" w:rsidRDefault="006F2F46" w:rsidP="006F2F46">
      <w:pPr>
        <w:pStyle w:val="a5"/>
        <w:widowControl w:val="0"/>
        <w:rPr>
          <w:sz w:val="24"/>
          <w:szCs w:val="24"/>
        </w:rPr>
      </w:pPr>
      <w:r w:rsidRPr="00FC198D">
        <w:rPr>
          <w:sz w:val="24"/>
          <w:szCs w:val="24"/>
        </w:rPr>
        <w:t>.</w:t>
      </w:r>
    </w:p>
    <w:p w14:paraId="4E47BDAD" w14:textId="77777777" w:rsidR="006F2F46" w:rsidRPr="00FC198D" w:rsidRDefault="006F2F46" w:rsidP="006F2F46">
      <w:pPr>
        <w:widowControl w:val="0"/>
      </w:pPr>
    </w:p>
    <w:p w14:paraId="31448305" w14:textId="77777777" w:rsidR="006F2F46" w:rsidRPr="00FC198D" w:rsidRDefault="006F2F46" w:rsidP="006F2F46">
      <w:pPr>
        <w:widowControl w:val="0"/>
        <w:outlineLvl w:val="0"/>
      </w:pPr>
      <w:r w:rsidRPr="00FC198D">
        <w:t xml:space="preserve">Зам. председателя </w:t>
      </w:r>
    </w:p>
    <w:p w14:paraId="2C63233F" w14:textId="77777777" w:rsidR="006F2F46" w:rsidRPr="00FC198D" w:rsidRDefault="006F2F46" w:rsidP="006F2F46">
      <w:pPr>
        <w:widowControl w:val="0"/>
        <w:outlineLvl w:val="0"/>
      </w:pPr>
      <w:r>
        <w:t>Н</w:t>
      </w:r>
      <w:r w:rsidRPr="00FC198D">
        <w:t xml:space="preserve">аучно-методического совета </w:t>
      </w:r>
    </w:p>
    <w:p w14:paraId="724BE5DA" w14:textId="56A8DB9B" w:rsidR="006F2F46" w:rsidRPr="007446B4" w:rsidRDefault="006F2F46" w:rsidP="006F2F46">
      <w:pPr>
        <w:widowControl w:val="0"/>
        <w:jc w:val="both"/>
      </w:pPr>
      <w:r w:rsidRPr="00FC198D">
        <w:t>Белорусск</w:t>
      </w:r>
      <w:r>
        <w:t xml:space="preserve">о-Российского университета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С.А. </w:t>
      </w:r>
      <w:proofErr w:type="spellStart"/>
      <w:r>
        <w:t>Сухоцкий</w:t>
      </w:r>
      <w:proofErr w:type="spellEnd"/>
    </w:p>
    <w:p w14:paraId="64BDBE59" w14:textId="77777777" w:rsidR="006F2F46" w:rsidRDefault="006F2F46" w:rsidP="00C86594"/>
    <w:p w14:paraId="18BED4F5" w14:textId="77777777" w:rsidR="00C86594" w:rsidRPr="009D04A0" w:rsidRDefault="00C86594" w:rsidP="00C86594">
      <w:r w:rsidRPr="009D04A0">
        <w:t>Рецензент:</w:t>
      </w:r>
    </w:p>
    <w:p w14:paraId="18BED4F6" w14:textId="2858750D" w:rsidR="00C86594" w:rsidRPr="00B312BA" w:rsidRDefault="005B1FF9" w:rsidP="005219E2">
      <w:pPr>
        <w:jc w:val="both"/>
      </w:pPr>
      <w:r w:rsidRPr="00B312BA">
        <w:t xml:space="preserve">Н.П. Драгун, </w:t>
      </w:r>
      <w:r w:rsidR="005219E2" w:rsidRPr="00B312BA">
        <w:t xml:space="preserve">заведующий </w:t>
      </w:r>
      <w:r w:rsidR="00B312BA" w:rsidRPr="00B312BA">
        <w:t xml:space="preserve">отделом сводного планирования и методологии регионального развития </w:t>
      </w:r>
      <w:r w:rsidR="005219E2" w:rsidRPr="00B312BA">
        <w:t>ГНУ «Научно-исследовательский институт Министерства экономики Республики Беларусь»</w:t>
      </w:r>
      <w:r w:rsidRPr="00B312BA">
        <w:t xml:space="preserve">, </w:t>
      </w:r>
      <w:r w:rsidR="005219E2" w:rsidRPr="00B312BA">
        <w:t>кандидат экономических наук</w:t>
      </w:r>
      <w:r w:rsidRPr="00B312BA">
        <w:t>, доцент</w:t>
      </w:r>
    </w:p>
    <w:p w14:paraId="18BED4F8" w14:textId="77777777" w:rsidR="0083217F" w:rsidRPr="00B312BA" w:rsidRDefault="0083217F" w:rsidP="002B0C1D"/>
    <w:p w14:paraId="6C3E2485" w14:textId="77777777" w:rsidR="006F2F46" w:rsidRPr="00FC198D" w:rsidRDefault="006F2F46" w:rsidP="006F2F46">
      <w:pPr>
        <w:widowControl w:val="0"/>
      </w:pPr>
      <w:r>
        <w:t>Рабочая п</w:t>
      </w:r>
      <w:r w:rsidRPr="00FE6638">
        <w:t>рограмма</w:t>
      </w:r>
      <w:r>
        <w:t xml:space="preserve"> практики</w:t>
      </w:r>
      <w:r w:rsidRPr="00FC198D">
        <w:t xml:space="preserve"> согласована:</w:t>
      </w:r>
    </w:p>
    <w:p w14:paraId="270BE67F" w14:textId="77777777" w:rsidR="006F2F46" w:rsidRPr="00FC198D" w:rsidRDefault="006F2F46" w:rsidP="006F2F46">
      <w:pPr>
        <w:widowControl w:val="0"/>
      </w:pPr>
    </w:p>
    <w:p w14:paraId="0E966A6F" w14:textId="77777777" w:rsidR="006F2F46" w:rsidRPr="00FC198D" w:rsidRDefault="006F2F46" w:rsidP="006F2F46">
      <w:pPr>
        <w:widowControl w:val="0"/>
      </w:pPr>
    </w:p>
    <w:p w14:paraId="3B7DE510" w14:textId="77777777" w:rsidR="006F2F46" w:rsidRPr="00FC198D" w:rsidRDefault="006F2F46" w:rsidP="006F2F46">
      <w:pPr>
        <w:widowControl w:val="0"/>
      </w:pPr>
    </w:p>
    <w:p w14:paraId="67C96E40" w14:textId="51997906" w:rsidR="006F2F46" w:rsidRPr="00FC198D" w:rsidRDefault="006F2F46" w:rsidP="006F2F46">
      <w:pPr>
        <w:widowControl w:val="0"/>
        <w:jc w:val="both"/>
      </w:pPr>
      <w:r w:rsidRPr="00FC198D">
        <w:t>Руководитель практики</w:t>
      </w:r>
      <w:r w:rsidRPr="00FC198D">
        <w:tab/>
      </w:r>
      <w:r w:rsidRPr="00FC198D">
        <w:tab/>
      </w:r>
      <w:r w:rsidRPr="00FC198D">
        <w:tab/>
      </w:r>
      <w:r w:rsidRPr="00FC198D">
        <w:tab/>
      </w:r>
      <w:r>
        <w:tab/>
      </w:r>
      <w:r>
        <w:tab/>
      </w:r>
      <w:r>
        <w:tab/>
      </w:r>
      <w:r>
        <w:tab/>
      </w:r>
      <w:r w:rsidRPr="3A5092E5">
        <w:t>В.А</w:t>
      </w:r>
      <w:r>
        <w:t>. Катков</w:t>
      </w:r>
    </w:p>
    <w:p w14:paraId="35978C7B" w14:textId="77777777" w:rsidR="006F2F46" w:rsidRDefault="006F2F46" w:rsidP="006F2F46">
      <w:pPr>
        <w:widowControl w:val="0"/>
        <w:outlineLvl w:val="0"/>
      </w:pPr>
    </w:p>
    <w:p w14:paraId="11F50E7F" w14:textId="77777777" w:rsidR="006F2F46" w:rsidRDefault="006F2F46" w:rsidP="006F2F46">
      <w:pPr>
        <w:widowControl w:val="0"/>
        <w:outlineLvl w:val="0"/>
      </w:pPr>
    </w:p>
    <w:p w14:paraId="0139E061" w14:textId="77777777" w:rsidR="006F2F46" w:rsidRPr="00FC198D" w:rsidRDefault="006F2F46" w:rsidP="006F2F46">
      <w:pPr>
        <w:widowControl w:val="0"/>
        <w:outlineLvl w:val="0"/>
      </w:pPr>
    </w:p>
    <w:p w14:paraId="24618C3B" w14:textId="77777777" w:rsidR="006F2F46" w:rsidRPr="00FC198D" w:rsidRDefault="006F2F46" w:rsidP="006F2F46">
      <w:pPr>
        <w:widowControl w:val="0"/>
        <w:outlineLvl w:val="0"/>
      </w:pPr>
      <w:r w:rsidRPr="00FC198D">
        <w:t xml:space="preserve">Начальник </w:t>
      </w:r>
      <w:proofErr w:type="gramStart"/>
      <w:r w:rsidRPr="00FC198D">
        <w:t>учебно-методического</w:t>
      </w:r>
      <w:proofErr w:type="gramEnd"/>
    </w:p>
    <w:p w14:paraId="4D4D869B" w14:textId="15FF4427" w:rsidR="006F2F46" w:rsidRPr="00822661" w:rsidRDefault="006F2F46" w:rsidP="006F2F46">
      <w:pPr>
        <w:widowControl w:val="0"/>
      </w:pPr>
      <w:r w:rsidRPr="00FC198D">
        <w:t>отдела</w:t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>
        <w:tab/>
      </w:r>
      <w:r>
        <w:tab/>
      </w:r>
      <w:r>
        <w:tab/>
      </w:r>
      <w:r>
        <w:tab/>
        <w:t xml:space="preserve">В.А. </w:t>
      </w:r>
      <w:proofErr w:type="spellStart"/>
      <w:r>
        <w:t>Кемова</w:t>
      </w:r>
      <w:proofErr w:type="spellEnd"/>
    </w:p>
    <w:p w14:paraId="765A393A" w14:textId="77777777" w:rsidR="002F0AE8" w:rsidRDefault="002F0AE8">
      <w:pPr>
        <w:rPr>
          <w:spacing w:val="-2"/>
        </w:rPr>
      </w:pPr>
    </w:p>
    <w:p w14:paraId="7E525EC7" w14:textId="77777777" w:rsidR="002F0AE8" w:rsidRDefault="002F0AE8">
      <w:pPr>
        <w:rPr>
          <w:spacing w:val="-2"/>
        </w:rPr>
      </w:pPr>
    </w:p>
    <w:p w14:paraId="390AEA1C" w14:textId="77777777" w:rsidR="002F0AE8" w:rsidRDefault="002F0AE8">
      <w:pPr>
        <w:rPr>
          <w:spacing w:val="-2"/>
        </w:rPr>
      </w:pPr>
    </w:p>
    <w:p w14:paraId="2BC3171B" w14:textId="77777777" w:rsidR="002F0AE8" w:rsidRDefault="002F0AE8">
      <w:r>
        <w:br w:type="page"/>
      </w:r>
    </w:p>
    <w:p w14:paraId="18BED50C" w14:textId="15B3BF6B" w:rsidR="00731C9B" w:rsidRDefault="002F0AE8" w:rsidP="00980F34">
      <w:pPr>
        <w:ind w:firstLine="567"/>
        <w:jc w:val="both"/>
        <w:rPr>
          <w:b/>
        </w:rPr>
      </w:pPr>
      <w:r>
        <w:rPr>
          <w:b/>
        </w:rPr>
        <w:lastRenderedPageBreak/>
        <w:t xml:space="preserve">1 </w:t>
      </w:r>
      <w:r w:rsidR="00731C9B" w:rsidRPr="00731C9B">
        <w:rPr>
          <w:b/>
        </w:rPr>
        <w:t>ПОЯСНИТЕЛЬНАЯ ЗАПИСКА</w:t>
      </w:r>
    </w:p>
    <w:p w14:paraId="160F81FE" w14:textId="77777777" w:rsidR="00F5640A" w:rsidRDefault="00F5640A" w:rsidP="00980F34">
      <w:pPr>
        <w:ind w:firstLine="567"/>
        <w:jc w:val="both"/>
        <w:rPr>
          <w:b/>
        </w:rPr>
      </w:pPr>
    </w:p>
    <w:p w14:paraId="18BED50E" w14:textId="77777777" w:rsidR="001C7270" w:rsidRPr="00922A49" w:rsidRDefault="001C7270" w:rsidP="00980F34">
      <w:pPr>
        <w:ind w:firstLine="567"/>
        <w:jc w:val="both"/>
        <w:rPr>
          <w:b/>
        </w:rPr>
      </w:pPr>
      <w:r>
        <w:rPr>
          <w:b/>
        </w:rPr>
        <w:t>1.1 Цел</w:t>
      </w:r>
      <w:r w:rsidR="00CD716F">
        <w:rPr>
          <w:b/>
        </w:rPr>
        <w:t>ь</w:t>
      </w:r>
      <w:r>
        <w:rPr>
          <w:b/>
        </w:rPr>
        <w:t xml:space="preserve"> практики</w:t>
      </w:r>
    </w:p>
    <w:p w14:paraId="18BED50F" w14:textId="0D4D3CBA" w:rsidR="00CD716F" w:rsidRPr="00F5640A" w:rsidRDefault="009A0F52" w:rsidP="00980F34">
      <w:pPr>
        <w:ind w:firstLine="567"/>
        <w:jc w:val="both"/>
      </w:pPr>
      <w:r w:rsidRPr="00F5640A">
        <w:t xml:space="preserve">Целью учебной практики является закрепление знаний, полученных </w:t>
      </w:r>
      <w:r w:rsidR="008B44D0">
        <w:t>обучающимися</w:t>
      </w:r>
      <w:r w:rsidR="001E40A0" w:rsidRPr="00F5640A">
        <w:t xml:space="preserve"> </w:t>
      </w:r>
      <w:r w:rsidRPr="00F5640A">
        <w:t xml:space="preserve">в </w:t>
      </w:r>
      <w:r w:rsidR="001E40A0" w:rsidRPr="00F5640A">
        <w:t xml:space="preserve">течение первого года </w:t>
      </w:r>
      <w:r w:rsidRPr="00F5640A">
        <w:t xml:space="preserve">обучения, развитие навыков самостоятельной работы по </w:t>
      </w:r>
      <w:r w:rsidR="00F5640A" w:rsidRPr="00F5640A">
        <w:t>оценке</w:t>
      </w:r>
      <w:r w:rsidRPr="00F5640A">
        <w:t xml:space="preserve"> и </w:t>
      </w:r>
      <w:r w:rsidR="00F5640A" w:rsidRPr="00F5640A">
        <w:t>определению</w:t>
      </w:r>
      <w:r w:rsidRPr="00F5640A">
        <w:t xml:space="preserve"> резервов повышения </w:t>
      </w:r>
      <w:r w:rsidR="001E40A0" w:rsidRPr="00F5640A">
        <w:t xml:space="preserve">инновационного потенциала </w:t>
      </w:r>
      <w:r w:rsidR="00F5640A" w:rsidRPr="00F5640A">
        <w:t xml:space="preserve">предприятий различных </w:t>
      </w:r>
      <w:r w:rsidR="001E40A0" w:rsidRPr="00F5640A">
        <w:t>о</w:t>
      </w:r>
      <w:r w:rsidR="001E40A0" w:rsidRPr="00F5640A">
        <w:t>т</w:t>
      </w:r>
      <w:r w:rsidR="001E40A0" w:rsidRPr="00F5640A">
        <w:t>раслей национальной экономики,</w:t>
      </w:r>
      <w:r w:rsidRPr="00F5640A">
        <w:t xml:space="preserve"> включая приобретение навыков сб</w:t>
      </w:r>
      <w:r w:rsidR="00F5640A" w:rsidRPr="00F5640A">
        <w:t>ора, обобщения и анал</w:t>
      </w:r>
      <w:r w:rsidR="00F5640A" w:rsidRPr="00F5640A">
        <w:t>и</w:t>
      </w:r>
      <w:r w:rsidR="00F5640A" w:rsidRPr="00F5640A">
        <w:t>за научной</w:t>
      </w:r>
      <w:r w:rsidRPr="00F5640A">
        <w:t xml:space="preserve">, </w:t>
      </w:r>
      <w:r w:rsidR="00F5640A" w:rsidRPr="00F5640A">
        <w:t>статистической</w:t>
      </w:r>
      <w:r w:rsidRPr="00F5640A">
        <w:t xml:space="preserve"> и финансово-экономической информации; </w:t>
      </w:r>
      <w:r w:rsidR="00F5640A" w:rsidRPr="00F5640A">
        <w:t xml:space="preserve">а также </w:t>
      </w:r>
      <w:r w:rsidRPr="00F5640A">
        <w:t xml:space="preserve">приобретение </w:t>
      </w:r>
      <w:r w:rsidR="005219E2">
        <w:t>обучающимися</w:t>
      </w:r>
      <w:r w:rsidR="00F5640A" w:rsidRPr="00F5640A">
        <w:t xml:space="preserve"> </w:t>
      </w:r>
      <w:r w:rsidRPr="00F5640A">
        <w:t>опыта научно-исследовательской работы.</w:t>
      </w:r>
    </w:p>
    <w:p w14:paraId="18BED510" w14:textId="77777777" w:rsidR="00CD716F" w:rsidRPr="00F5640A" w:rsidRDefault="00CD716F" w:rsidP="00980F34">
      <w:pPr>
        <w:ind w:firstLine="567"/>
        <w:jc w:val="both"/>
        <w:rPr>
          <w:b/>
        </w:rPr>
      </w:pPr>
    </w:p>
    <w:p w14:paraId="18BED511" w14:textId="77777777" w:rsidR="00E52EA4" w:rsidRPr="000D27BC" w:rsidRDefault="00E52EA4" w:rsidP="00980F34">
      <w:pPr>
        <w:widowControl w:val="0"/>
        <w:autoSpaceDE w:val="0"/>
        <w:autoSpaceDN w:val="0"/>
        <w:adjustRightInd w:val="0"/>
        <w:spacing w:line="297" w:lineRule="atLeast"/>
        <w:ind w:firstLine="567"/>
        <w:jc w:val="both"/>
        <w:rPr>
          <w:b/>
          <w:bCs/>
        </w:rPr>
      </w:pPr>
      <w:r w:rsidRPr="000D27BC">
        <w:rPr>
          <w:b/>
          <w:bCs/>
        </w:rPr>
        <w:t xml:space="preserve">1.2 </w:t>
      </w:r>
      <w:r>
        <w:rPr>
          <w:b/>
          <w:bCs/>
        </w:rPr>
        <w:t>Планируемые результаты прохождения практики</w:t>
      </w:r>
    </w:p>
    <w:p w14:paraId="15CE88B9" w14:textId="77777777" w:rsidR="005403CA" w:rsidRDefault="006C6541" w:rsidP="00F5307E">
      <w:pPr>
        <w:widowControl w:val="0"/>
        <w:autoSpaceDE w:val="0"/>
        <w:autoSpaceDN w:val="0"/>
        <w:adjustRightInd w:val="0"/>
        <w:ind w:firstLine="567"/>
        <w:jc w:val="both"/>
        <w:rPr>
          <w:szCs w:val="32"/>
        </w:rPr>
      </w:pPr>
      <w:r w:rsidRPr="005403CA">
        <w:rPr>
          <w:szCs w:val="32"/>
        </w:rPr>
        <w:t>В результате прохождения учебной практики обучающийся должен:</w:t>
      </w:r>
    </w:p>
    <w:p w14:paraId="1D6ABE47" w14:textId="78768F8D" w:rsidR="005B4545" w:rsidRPr="00AB69F7" w:rsidRDefault="005403CA" w:rsidP="00F5307E">
      <w:pPr>
        <w:widowControl w:val="0"/>
        <w:autoSpaceDE w:val="0"/>
        <w:autoSpaceDN w:val="0"/>
        <w:adjustRightInd w:val="0"/>
        <w:ind w:firstLine="567"/>
        <w:jc w:val="both"/>
        <w:rPr>
          <w:szCs w:val="32"/>
        </w:rPr>
      </w:pPr>
      <w:r w:rsidRPr="00AB69F7">
        <w:rPr>
          <w:i/>
          <w:szCs w:val="32"/>
        </w:rPr>
        <w:t>з</w:t>
      </w:r>
      <w:r w:rsidR="006C6541" w:rsidRPr="00AB69F7">
        <w:rPr>
          <w:i/>
          <w:szCs w:val="32"/>
        </w:rPr>
        <w:t>нать:</w:t>
      </w:r>
      <w:r w:rsidR="006C6541" w:rsidRPr="00AB69F7">
        <w:rPr>
          <w:szCs w:val="32"/>
        </w:rPr>
        <w:t xml:space="preserve"> </w:t>
      </w:r>
    </w:p>
    <w:p w14:paraId="5A90985B" w14:textId="6644F0D1" w:rsidR="005B4545" w:rsidRPr="00AB69F7" w:rsidRDefault="00AB69F7" w:rsidP="00F5307E">
      <w:pPr>
        <w:widowControl w:val="0"/>
        <w:autoSpaceDE w:val="0"/>
        <w:autoSpaceDN w:val="0"/>
        <w:adjustRightInd w:val="0"/>
        <w:ind w:firstLine="567"/>
        <w:jc w:val="both"/>
        <w:rPr>
          <w:szCs w:val="32"/>
        </w:rPr>
      </w:pPr>
      <w:r w:rsidRPr="00AB69F7">
        <w:rPr>
          <w:szCs w:val="32"/>
        </w:rPr>
        <w:t xml:space="preserve">– </w:t>
      </w:r>
      <w:r w:rsidR="006C6541" w:rsidRPr="00AB69F7">
        <w:rPr>
          <w:szCs w:val="32"/>
        </w:rPr>
        <w:t xml:space="preserve">методы </w:t>
      </w:r>
      <w:r w:rsidRPr="00AB69F7">
        <w:rPr>
          <w:szCs w:val="32"/>
        </w:rPr>
        <w:t>сбора, обобщения и анализа научно-технической, статистической и финанс</w:t>
      </w:r>
      <w:r w:rsidRPr="00AB69F7">
        <w:rPr>
          <w:szCs w:val="32"/>
        </w:rPr>
        <w:t>о</w:t>
      </w:r>
      <w:r w:rsidRPr="00AB69F7">
        <w:rPr>
          <w:szCs w:val="32"/>
        </w:rPr>
        <w:t>во-экономической информации по заданной тематике</w:t>
      </w:r>
      <w:r w:rsidR="006C6541" w:rsidRPr="00AB69F7">
        <w:rPr>
          <w:szCs w:val="32"/>
        </w:rPr>
        <w:t xml:space="preserve">; </w:t>
      </w:r>
    </w:p>
    <w:p w14:paraId="21A2114F" w14:textId="79BC2EF7" w:rsidR="00AB69F7" w:rsidRPr="00AB69F7" w:rsidRDefault="00AB69F7" w:rsidP="00F5307E">
      <w:pPr>
        <w:widowControl w:val="0"/>
        <w:autoSpaceDE w:val="0"/>
        <w:autoSpaceDN w:val="0"/>
        <w:adjustRightInd w:val="0"/>
        <w:ind w:firstLine="567"/>
        <w:jc w:val="both"/>
        <w:rPr>
          <w:szCs w:val="32"/>
        </w:rPr>
      </w:pPr>
      <w:r w:rsidRPr="00AB69F7">
        <w:rPr>
          <w:szCs w:val="32"/>
        </w:rPr>
        <w:t>– основные</w:t>
      </w:r>
      <w:r w:rsidRPr="00AB69F7">
        <w:rPr>
          <w:sz w:val="22"/>
          <w:szCs w:val="22"/>
        </w:rPr>
        <w:t xml:space="preserve"> способы и средства представления результатов исследования в виде презентаций, отчетов, докладов</w:t>
      </w:r>
      <w:r w:rsidR="00E757B1">
        <w:rPr>
          <w:sz w:val="22"/>
          <w:szCs w:val="22"/>
        </w:rPr>
        <w:t>;</w:t>
      </w:r>
    </w:p>
    <w:p w14:paraId="0D20B48D" w14:textId="4E58D44E" w:rsidR="005403CA" w:rsidRPr="00AB69F7" w:rsidRDefault="00AB69F7" w:rsidP="00F5307E">
      <w:pPr>
        <w:widowControl w:val="0"/>
        <w:autoSpaceDE w:val="0"/>
        <w:autoSpaceDN w:val="0"/>
        <w:adjustRightInd w:val="0"/>
        <w:ind w:firstLine="567"/>
        <w:jc w:val="both"/>
        <w:rPr>
          <w:szCs w:val="32"/>
        </w:rPr>
      </w:pPr>
      <w:r w:rsidRPr="00AB69F7">
        <w:rPr>
          <w:szCs w:val="32"/>
        </w:rPr>
        <w:t xml:space="preserve">– </w:t>
      </w:r>
      <w:r w:rsidR="005B4545" w:rsidRPr="00AB69F7">
        <w:rPr>
          <w:szCs w:val="32"/>
        </w:rPr>
        <w:t>правила техники безопасности и нормы охраны труда в организации – базе практики;</w:t>
      </w:r>
    </w:p>
    <w:p w14:paraId="7B87621E" w14:textId="77777777" w:rsidR="005B4545" w:rsidRPr="00AB69F7" w:rsidRDefault="005403CA" w:rsidP="00F5307E">
      <w:pPr>
        <w:widowControl w:val="0"/>
        <w:autoSpaceDE w:val="0"/>
        <w:autoSpaceDN w:val="0"/>
        <w:adjustRightInd w:val="0"/>
        <w:ind w:firstLine="567"/>
        <w:jc w:val="both"/>
        <w:rPr>
          <w:szCs w:val="32"/>
        </w:rPr>
      </w:pPr>
      <w:r w:rsidRPr="00AB69F7">
        <w:rPr>
          <w:i/>
          <w:szCs w:val="32"/>
        </w:rPr>
        <w:t>у</w:t>
      </w:r>
      <w:r w:rsidR="006C6541" w:rsidRPr="00AB69F7">
        <w:rPr>
          <w:i/>
          <w:szCs w:val="32"/>
        </w:rPr>
        <w:t>меть:</w:t>
      </w:r>
      <w:r w:rsidR="006C6541" w:rsidRPr="00AB69F7">
        <w:rPr>
          <w:szCs w:val="32"/>
        </w:rPr>
        <w:t xml:space="preserve"> </w:t>
      </w:r>
    </w:p>
    <w:p w14:paraId="3278CB2C" w14:textId="77777777" w:rsidR="00804148" w:rsidRPr="00804148" w:rsidRDefault="00804148" w:rsidP="00F5307E">
      <w:pPr>
        <w:widowControl w:val="0"/>
        <w:autoSpaceDE w:val="0"/>
        <w:autoSpaceDN w:val="0"/>
        <w:adjustRightInd w:val="0"/>
        <w:ind w:firstLine="567"/>
        <w:jc w:val="both"/>
        <w:rPr>
          <w:szCs w:val="32"/>
        </w:rPr>
      </w:pPr>
      <w:r w:rsidRPr="00804148">
        <w:rPr>
          <w:szCs w:val="32"/>
        </w:rPr>
        <w:t xml:space="preserve">– самостоятельно систематизировать и анализировать результаты, полученные в ходе практики; </w:t>
      </w:r>
    </w:p>
    <w:p w14:paraId="3265EA38" w14:textId="1EB2816E" w:rsidR="005B4545" w:rsidRPr="00804148" w:rsidRDefault="00804148" w:rsidP="00F5307E">
      <w:pPr>
        <w:widowControl w:val="0"/>
        <w:autoSpaceDE w:val="0"/>
        <w:autoSpaceDN w:val="0"/>
        <w:adjustRightInd w:val="0"/>
        <w:ind w:firstLine="567"/>
        <w:jc w:val="both"/>
        <w:rPr>
          <w:szCs w:val="32"/>
        </w:rPr>
      </w:pPr>
      <w:r w:rsidRPr="0087678E">
        <w:rPr>
          <w:szCs w:val="32"/>
        </w:rPr>
        <w:t>–</w:t>
      </w:r>
      <w:r w:rsidRPr="00AB69F7">
        <w:rPr>
          <w:szCs w:val="32"/>
        </w:rPr>
        <w:t xml:space="preserve"> </w:t>
      </w:r>
      <w:r w:rsidR="006C6541" w:rsidRPr="00AB69F7">
        <w:rPr>
          <w:szCs w:val="32"/>
        </w:rPr>
        <w:t>использовать инструментальные</w:t>
      </w:r>
      <w:r w:rsidR="005B4545" w:rsidRPr="00AB69F7">
        <w:rPr>
          <w:szCs w:val="32"/>
        </w:rPr>
        <w:t xml:space="preserve"> средства для обработки материа</w:t>
      </w:r>
      <w:r w:rsidR="006C6541" w:rsidRPr="00AB69F7">
        <w:rPr>
          <w:szCs w:val="32"/>
        </w:rPr>
        <w:t xml:space="preserve">лов, полученных в </w:t>
      </w:r>
      <w:r w:rsidR="006C6541" w:rsidRPr="00804148">
        <w:rPr>
          <w:szCs w:val="32"/>
        </w:rPr>
        <w:t xml:space="preserve">ходе прохождения практики; </w:t>
      </w:r>
    </w:p>
    <w:p w14:paraId="64ABEE5C" w14:textId="7FE4475A" w:rsidR="005403CA" w:rsidRPr="00804148" w:rsidRDefault="00AB69F7" w:rsidP="00F5307E">
      <w:pPr>
        <w:widowControl w:val="0"/>
        <w:autoSpaceDE w:val="0"/>
        <w:autoSpaceDN w:val="0"/>
        <w:adjustRightInd w:val="0"/>
        <w:ind w:firstLine="567"/>
        <w:jc w:val="both"/>
        <w:rPr>
          <w:szCs w:val="32"/>
        </w:rPr>
      </w:pPr>
      <w:r w:rsidRPr="00804148">
        <w:rPr>
          <w:szCs w:val="32"/>
        </w:rPr>
        <w:t xml:space="preserve">– </w:t>
      </w:r>
      <w:r w:rsidR="006C6541" w:rsidRPr="00804148">
        <w:rPr>
          <w:szCs w:val="32"/>
        </w:rPr>
        <w:t>готовить презентации, оформлять результаты исследований в виде отчёта</w:t>
      </w:r>
      <w:r w:rsidR="005B4545" w:rsidRPr="00804148">
        <w:rPr>
          <w:szCs w:val="32"/>
        </w:rPr>
        <w:t>,</w:t>
      </w:r>
      <w:r w:rsidR="005B4545" w:rsidRPr="00804148">
        <w:rPr>
          <w:sz w:val="22"/>
        </w:rPr>
        <w:t xml:space="preserve"> статьи, д</w:t>
      </w:r>
      <w:r w:rsidR="005B4545" w:rsidRPr="00804148">
        <w:rPr>
          <w:sz w:val="22"/>
        </w:rPr>
        <w:t>о</w:t>
      </w:r>
      <w:r w:rsidR="005B4545" w:rsidRPr="00804148">
        <w:rPr>
          <w:sz w:val="22"/>
        </w:rPr>
        <w:t>клада</w:t>
      </w:r>
      <w:r w:rsidR="00804148" w:rsidRPr="00804148">
        <w:rPr>
          <w:sz w:val="22"/>
        </w:rPr>
        <w:t>;</w:t>
      </w:r>
    </w:p>
    <w:p w14:paraId="5C5CA521" w14:textId="207631EB" w:rsidR="006C6541" w:rsidRPr="00804148" w:rsidRDefault="005403CA" w:rsidP="00F5307E">
      <w:pPr>
        <w:widowControl w:val="0"/>
        <w:autoSpaceDE w:val="0"/>
        <w:autoSpaceDN w:val="0"/>
        <w:adjustRightInd w:val="0"/>
        <w:ind w:firstLine="567"/>
        <w:jc w:val="both"/>
        <w:rPr>
          <w:i/>
          <w:szCs w:val="32"/>
        </w:rPr>
      </w:pPr>
      <w:r w:rsidRPr="00804148">
        <w:rPr>
          <w:i/>
          <w:szCs w:val="32"/>
        </w:rPr>
        <w:t>в</w:t>
      </w:r>
      <w:r w:rsidR="006C6541" w:rsidRPr="00804148">
        <w:rPr>
          <w:i/>
          <w:szCs w:val="32"/>
        </w:rPr>
        <w:t>ладеть:</w:t>
      </w:r>
    </w:p>
    <w:p w14:paraId="6937C4CE" w14:textId="2FA0036F" w:rsidR="006C6541" w:rsidRPr="00804148" w:rsidRDefault="00AB69F7" w:rsidP="00F5307E">
      <w:pPr>
        <w:widowControl w:val="0"/>
        <w:autoSpaceDE w:val="0"/>
        <w:autoSpaceDN w:val="0"/>
        <w:adjustRightInd w:val="0"/>
        <w:ind w:firstLine="567"/>
        <w:jc w:val="both"/>
        <w:rPr>
          <w:szCs w:val="32"/>
        </w:rPr>
      </w:pPr>
      <w:r w:rsidRPr="0087678E">
        <w:rPr>
          <w:szCs w:val="32"/>
        </w:rPr>
        <w:t>–</w:t>
      </w:r>
      <w:r w:rsidRPr="00AB69F7">
        <w:rPr>
          <w:szCs w:val="32"/>
        </w:rPr>
        <w:t xml:space="preserve"> </w:t>
      </w:r>
      <w:r w:rsidR="006C6541" w:rsidRPr="00804148">
        <w:rPr>
          <w:szCs w:val="32"/>
        </w:rPr>
        <w:t>навыками сбора, обработки и анализа</w:t>
      </w:r>
      <w:r w:rsidR="005403CA" w:rsidRPr="00804148">
        <w:rPr>
          <w:szCs w:val="32"/>
        </w:rPr>
        <w:t xml:space="preserve"> данных по заданной теме</w:t>
      </w:r>
      <w:r w:rsidR="006C6541" w:rsidRPr="00804148">
        <w:rPr>
          <w:szCs w:val="32"/>
        </w:rPr>
        <w:t>, в том числе с испол</w:t>
      </w:r>
      <w:r w:rsidR="006C6541" w:rsidRPr="00804148">
        <w:rPr>
          <w:szCs w:val="32"/>
        </w:rPr>
        <w:t>ь</w:t>
      </w:r>
      <w:r w:rsidR="006C6541" w:rsidRPr="00804148">
        <w:rPr>
          <w:szCs w:val="32"/>
        </w:rPr>
        <w:t>зованием средств вычислительной техники;</w:t>
      </w:r>
    </w:p>
    <w:p w14:paraId="5095C0F2" w14:textId="2C9E6C7D" w:rsidR="006C6541" w:rsidRPr="00804148" w:rsidRDefault="00AB69F7" w:rsidP="00F5307E">
      <w:pPr>
        <w:widowControl w:val="0"/>
        <w:autoSpaceDE w:val="0"/>
        <w:autoSpaceDN w:val="0"/>
        <w:adjustRightInd w:val="0"/>
        <w:ind w:firstLine="567"/>
        <w:jc w:val="both"/>
        <w:rPr>
          <w:szCs w:val="32"/>
        </w:rPr>
      </w:pPr>
      <w:r w:rsidRPr="0087678E">
        <w:rPr>
          <w:szCs w:val="32"/>
        </w:rPr>
        <w:t>–</w:t>
      </w:r>
      <w:r w:rsidRPr="00AB69F7">
        <w:rPr>
          <w:szCs w:val="32"/>
        </w:rPr>
        <w:t xml:space="preserve"> </w:t>
      </w:r>
      <w:r w:rsidR="006C6541" w:rsidRPr="00804148">
        <w:rPr>
          <w:szCs w:val="32"/>
        </w:rPr>
        <w:t xml:space="preserve">навыками </w:t>
      </w:r>
      <w:r w:rsidR="005B4545" w:rsidRPr="00804148">
        <w:rPr>
          <w:szCs w:val="32"/>
        </w:rPr>
        <w:t>оформления</w:t>
      </w:r>
      <w:r w:rsidR="006C6541" w:rsidRPr="00804148">
        <w:rPr>
          <w:szCs w:val="32"/>
        </w:rPr>
        <w:t xml:space="preserve"> </w:t>
      </w:r>
      <w:r w:rsidR="005B4545" w:rsidRPr="00804148">
        <w:rPr>
          <w:szCs w:val="32"/>
        </w:rPr>
        <w:t xml:space="preserve">отчета по результатам </w:t>
      </w:r>
      <w:r w:rsidRPr="00804148">
        <w:rPr>
          <w:szCs w:val="32"/>
        </w:rPr>
        <w:t>проведенного исследования</w:t>
      </w:r>
      <w:r w:rsidR="00804148">
        <w:rPr>
          <w:szCs w:val="32"/>
        </w:rPr>
        <w:t>;</w:t>
      </w:r>
    </w:p>
    <w:p w14:paraId="14345E70" w14:textId="0DFFD8C4" w:rsidR="00AB69F7" w:rsidRPr="00804148" w:rsidRDefault="00804148" w:rsidP="00F5307E">
      <w:pPr>
        <w:widowControl w:val="0"/>
        <w:autoSpaceDE w:val="0"/>
        <w:autoSpaceDN w:val="0"/>
        <w:adjustRightInd w:val="0"/>
        <w:ind w:firstLine="567"/>
        <w:jc w:val="both"/>
        <w:rPr>
          <w:szCs w:val="32"/>
        </w:rPr>
      </w:pPr>
      <w:r w:rsidRPr="0087678E">
        <w:rPr>
          <w:szCs w:val="32"/>
        </w:rPr>
        <w:t>–</w:t>
      </w:r>
      <w:r w:rsidRPr="00AB69F7">
        <w:rPr>
          <w:szCs w:val="32"/>
        </w:rPr>
        <w:t xml:space="preserve"> </w:t>
      </w:r>
      <w:r w:rsidR="00AB69F7" w:rsidRPr="00804148">
        <w:rPr>
          <w:szCs w:val="32"/>
        </w:rPr>
        <w:t>навыками работы с офисными приложениями (текстовыми процессорами, электро</w:t>
      </w:r>
      <w:r w:rsidR="00AB69F7" w:rsidRPr="00804148">
        <w:rPr>
          <w:szCs w:val="32"/>
        </w:rPr>
        <w:t>н</w:t>
      </w:r>
      <w:r w:rsidR="00AB69F7" w:rsidRPr="00804148">
        <w:rPr>
          <w:szCs w:val="32"/>
        </w:rPr>
        <w:t>ными таблицами, средствами подготовки презентационного материала)</w:t>
      </w:r>
      <w:r w:rsidRPr="00804148">
        <w:rPr>
          <w:szCs w:val="32"/>
        </w:rPr>
        <w:t>.</w:t>
      </w:r>
    </w:p>
    <w:p w14:paraId="043BDC89" w14:textId="77777777" w:rsidR="006166A7" w:rsidRDefault="006166A7" w:rsidP="00980F34">
      <w:pPr>
        <w:ind w:firstLine="567"/>
        <w:jc w:val="both"/>
        <w:rPr>
          <w:b/>
        </w:rPr>
      </w:pPr>
    </w:p>
    <w:p w14:paraId="18BED513" w14:textId="545F8436" w:rsidR="001C7270" w:rsidRDefault="001C7270" w:rsidP="00980F34">
      <w:pPr>
        <w:ind w:firstLine="567"/>
        <w:jc w:val="both"/>
        <w:rPr>
          <w:b/>
        </w:rPr>
      </w:pPr>
      <w:r>
        <w:rPr>
          <w:b/>
        </w:rPr>
        <w:t xml:space="preserve">1.3 Место практики в структуре подготовки </w:t>
      </w:r>
      <w:r w:rsidR="009F15B4">
        <w:rPr>
          <w:b/>
        </w:rPr>
        <w:t>обучающегося</w:t>
      </w:r>
    </w:p>
    <w:p w14:paraId="18BED514" w14:textId="3748C0A8" w:rsidR="00C729DE" w:rsidRDefault="00617D46" w:rsidP="00980F34">
      <w:pPr>
        <w:ind w:firstLine="567"/>
        <w:jc w:val="both"/>
      </w:pPr>
      <w:r>
        <w:t xml:space="preserve">Учебная практика относится к </w:t>
      </w:r>
      <w:r w:rsidR="00D1592C">
        <w:t>Б</w:t>
      </w:r>
      <w:r>
        <w:t>лок</w:t>
      </w:r>
      <w:r w:rsidR="00D1592C">
        <w:t>у</w:t>
      </w:r>
      <w:r>
        <w:t xml:space="preserve"> 2 «Практик</w:t>
      </w:r>
      <w:r w:rsidR="00D1592C">
        <w:t>а</w:t>
      </w:r>
      <w:r>
        <w:t>»</w:t>
      </w:r>
      <w:r w:rsidR="00F8190F">
        <w:t xml:space="preserve"> – </w:t>
      </w:r>
      <w:r w:rsidR="00D1592C">
        <w:t>обязательная часть Блока 2,</w:t>
      </w:r>
      <w:r>
        <w:t xml:space="preserve"> явл</w:t>
      </w:r>
      <w:r>
        <w:t>я</w:t>
      </w:r>
      <w:r>
        <w:t xml:space="preserve">ется обязательной при освоении ОПОП по направлению 27.03.05 «Инноватика», </w:t>
      </w:r>
      <w:r w:rsidR="00D1592C">
        <w:t>профиль</w:t>
      </w:r>
      <w:r w:rsidRPr="00617D46">
        <w:t xml:space="preserve"> Управление инноваци</w:t>
      </w:r>
      <w:r w:rsidRPr="00617D46">
        <w:t>я</w:t>
      </w:r>
      <w:r w:rsidRPr="00617D46">
        <w:t>ми (по отраслям и сферам экономики)</w:t>
      </w:r>
      <w:r>
        <w:t>.</w:t>
      </w:r>
    </w:p>
    <w:p w14:paraId="7C9A7DD4" w14:textId="4BEFD6D1" w:rsidR="002C627E" w:rsidRDefault="002C627E" w:rsidP="002C627E">
      <w:pPr>
        <w:ind w:firstLine="567"/>
        <w:jc w:val="both"/>
      </w:pPr>
      <w:r>
        <w:t xml:space="preserve">Учебная практика базируется на знаниях, умениях и компетенциях </w:t>
      </w:r>
      <w:r w:rsidR="009F15B4">
        <w:t>обучающегося</w:t>
      </w:r>
      <w:r>
        <w:t>, п</w:t>
      </w:r>
      <w:r>
        <w:t>о</w:t>
      </w:r>
      <w:r>
        <w:t>лученных при изучении предшествующих дисциплин:</w:t>
      </w:r>
      <w:r w:rsidR="00E9426C">
        <w:t xml:space="preserve"> «Экономическая теория», «Информ</w:t>
      </w:r>
      <w:r w:rsidR="00E9426C">
        <w:t>а</w:t>
      </w:r>
      <w:r w:rsidR="00E9426C">
        <w:t>ционные технологии», «Экономика предприятия», «Теория вероятностей и математическая статистика», «Введение в инноватику».</w:t>
      </w:r>
    </w:p>
    <w:p w14:paraId="4967E3EB" w14:textId="519E197B" w:rsidR="002C627E" w:rsidRDefault="002C627E" w:rsidP="00980F34">
      <w:pPr>
        <w:ind w:firstLine="567"/>
        <w:jc w:val="both"/>
      </w:pPr>
      <w:r w:rsidRPr="002C627E">
        <w:t>Учебная практика логически и содержательно-методически</w:t>
      </w:r>
      <w:r w:rsidR="00E90BF0">
        <w:t xml:space="preserve"> связана с другими частями ООП и </w:t>
      </w:r>
      <w:r w:rsidRPr="002C627E">
        <w:t xml:space="preserve">необходима для более глубокого освоения </w:t>
      </w:r>
      <w:r w:rsidR="00731530">
        <w:t>таких</w:t>
      </w:r>
      <w:r w:rsidRPr="002C627E">
        <w:t xml:space="preserve"> дисциплин</w:t>
      </w:r>
      <w:r w:rsidR="00731530">
        <w:t xml:space="preserve"> как «Промышленные технологии и инновации», «Управление инновационной деятельностью», «Автоматизация управленческой деятельности»</w:t>
      </w:r>
      <w:r w:rsidRPr="002C627E">
        <w:t>,</w:t>
      </w:r>
      <w:r w:rsidR="00731530">
        <w:t xml:space="preserve"> «Статистика», «Базы данных», «Многомерный регрессио</w:t>
      </w:r>
      <w:r w:rsidR="00731530">
        <w:t>н</w:t>
      </w:r>
      <w:r w:rsidR="00731530">
        <w:t>ный анализ в экономике»</w:t>
      </w:r>
      <w:r w:rsidR="008040D0">
        <w:t>,</w:t>
      </w:r>
      <w:r w:rsidR="00731530">
        <w:t xml:space="preserve"> а так</w:t>
      </w:r>
      <w:r w:rsidRPr="002C627E">
        <w:t>же для последующего успешного прохождения произво</w:t>
      </w:r>
      <w:r w:rsidRPr="002C627E">
        <w:t>д</w:t>
      </w:r>
      <w:r w:rsidRPr="002C627E">
        <w:t>ственной и преддипломной практики.</w:t>
      </w:r>
    </w:p>
    <w:p w14:paraId="1F421749" w14:textId="3A1FE1F8" w:rsidR="00D1592C" w:rsidRDefault="00D1592C" w:rsidP="00D1592C">
      <w:pPr>
        <w:widowControl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результате прохождения практики у студента формируются следующие компете</w:t>
      </w:r>
      <w:r>
        <w:rPr>
          <w:color w:val="000000" w:themeColor="text1"/>
        </w:rPr>
        <w:t>н</w:t>
      </w:r>
      <w:r>
        <w:rPr>
          <w:color w:val="000000" w:themeColor="text1"/>
        </w:rPr>
        <w:t xml:space="preserve">ции, необходимые для </w:t>
      </w:r>
      <w:r w:rsidR="00F8190F">
        <w:rPr>
          <w:color w:val="000000" w:themeColor="text1"/>
        </w:rPr>
        <w:t>дальнейшей профессиональной деятельности: с</w:t>
      </w:r>
      <w:r w:rsidR="00F8190F" w:rsidRPr="00F8190F">
        <w:rPr>
          <w:color w:val="000000" w:themeColor="text1"/>
        </w:rPr>
        <w:t>пособ</w:t>
      </w:r>
      <w:r w:rsidR="00F8190F">
        <w:rPr>
          <w:color w:val="000000" w:themeColor="text1"/>
        </w:rPr>
        <w:t>ность</w:t>
      </w:r>
      <w:r w:rsidR="00F8190F" w:rsidRPr="00F8190F">
        <w:rPr>
          <w:color w:val="000000" w:themeColor="text1"/>
        </w:rPr>
        <w:t xml:space="preserve"> управлять св</w:t>
      </w:r>
      <w:r w:rsidR="00F8190F" w:rsidRPr="00F8190F">
        <w:rPr>
          <w:color w:val="000000" w:themeColor="text1"/>
        </w:rPr>
        <w:t>о</w:t>
      </w:r>
      <w:r w:rsidR="00F8190F" w:rsidRPr="00F8190F">
        <w:rPr>
          <w:color w:val="000000" w:themeColor="text1"/>
        </w:rPr>
        <w:t>им временем, выстраивать и реализовывать траекторию саморазвития на основе принципов образования в течение всей жизни</w:t>
      </w:r>
      <w:r w:rsidR="00F8190F">
        <w:rPr>
          <w:color w:val="000000" w:themeColor="text1"/>
        </w:rPr>
        <w:t xml:space="preserve">, а также способность </w:t>
      </w:r>
      <w:r w:rsidR="00F8190F" w:rsidRPr="00F8190F">
        <w:rPr>
          <w:color w:val="000000" w:themeColor="text1"/>
        </w:rPr>
        <w:t>понимать принципы работы совр</w:t>
      </w:r>
      <w:r w:rsidR="00F8190F" w:rsidRPr="00F8190F">
        <w:rPr>
          <w:color w:val="000000" w:themeColor="text1"/>
        </w:rPr>
        <w:t>е</w:t>
      </w:r>
      <w:r w:rsidR="00F8190F" w:rsidRPr="00F8190F">
        <w:rPr>
          <w:color w:val="000000" w:themeColor="text1"/>
        </w:rPr>
        <w:t>менных информационных технологий и использовать их для решения задач профессионал</w:t>
      </w:r>
      <w:r w:rsidR="00F8190F" w:rsidRPr="00F8190F">
        <w:rPr>
          <w:color w:val="000000" w:themeColor="text1"/>
        </w:rPr>
        <w:t>ь</w:t>
      </w:r>
      <w:r w:rsidR="00F8190F" w:rsidRPr="00F8190F">
        <w:rPr>
          <w:color w:val="000000" w:themeColor="text1"/>
        </w:rPr>
        <w:t>ной деятельности</w:t>
      </w:r>
      <w:r w:rsidR="00F8190F">
        <w:rPr>
          <w:color w:val="000000" w:themeColor="text1"/>
        </w:rPr>
        <w:t>.</w:t>
      </w:r>
    </w:p>
    <w:p w14:paraId="742CC2BA" w14:textId="74375F64" w:rsidR="00F8190F" w:rsidRPr="00950195" w:rsidRDefault="00F8190F" w:rsidP="00D1592C">
      <w:pPr>
        <w:widowControl w:val="0"/>
        <w:ind w:firstLine="540"/>
        <w:jc w:val="both"/>
      </w:pPr>
      <w:r>
        <w:rPr>
          <w:color w:val="000000" w:themeColor="text1"/>
        </w:rPr>
        <w:lastRenderedPageBreak/>
        <w:t>Практическая подготовка при проведении учебной практики организуется путем неп</w:t>
      </w:r>
      <w:r>
        <w:rPr>
          <w:color w:val="000000" w:themeColor="text1"/>
        </w:rPr>
        <w:t>о</w:t>
      </w:r>
      <w:r>
        <w:rPr>
          <w:color w:val="000000" w:themeColor="text1"/>
        </w:rPr>
        <w:t>средственного выполнения обучающимися определенных видов работ, связанных с будущей профессиональной деятельностью.</w:t>
      </w:r>
    </w:p>
    <w:p w14:paraId="45841759" w14:textId="77777777" w:rsidR="00D1592C" w:rsidRDefault="00D1592C" w:rsidP="00D1592C">
      <w:pPr>
        <w:ind w:firstLine="567"/>
        <w:jc w:val="both"/>
        <w:rPr>
          <w:b/>
        </w:rPr>
      </w:pPr>
    </w:p>
    <w:p w14:paraId="18BED517" w14:textId="4262A3E8" w:rsidR="001C7270" w:rsidRDefault="001C7270" w:rsidP="00980F34">
      <w:pPr>
        <w:ind w:firstLine="567"/>
        <w:jc w:val="both"/>
        <w:rPr>
          <w:b/>
        </w:rPr>
      </w:pPr>
      <w:r>
        <w:rPr>
          <w:b/>
        </w:rPr>
        <w:t xml:space="preserve">1.4 </w:t>
      </w:r>
      <w:r w:rsidR="00512D31">
        <w:rPr>
          <w:b/>
        </w:rPr>
        <w:t xml:space="preserve">Тип </w:t>
      </w:r>
      <w:r>
        <w:rPr>
          <w:b/>
        </w:rPr>
        <w:t>практики</w:t>
      </w:r>
    </w:p>
    <w:p w14:paraId="63727353" w14:textId="77777777" w:rsidR="00F8190F" w:rsidRDefault="006166A7" w:rsidP="00980F34">
      <w:pPr>
        <w:ind w:firstLine="567"/>
        <w:jc w:val="both"/>
      </w:pPr>
      <w:r>
        <w:t>Тип</w:t>
      </w:r>
      <w:r w:rsidR="009E0140">
        <w:t xml:space="preserve"> учебной практики: </w:t>
      </w:r>
      <w:r w:rsidR="00F8190F">
        <w:t>н</w:t>
      </w:r>
      <w:r w:rsidR="00F8190F" w:rsidRPr="00F8190F">
        <w:t>аучно-исследовательская работа (получение первичных нав</w:t>
      </w:r>
      <w:r w:rsidR="00F8190F" w:rsidRPr="00F8190F">
        <w:t>ы</w:t>
      </w:r>
      <w:r w:rsidR="00F8190F" w:rsidRPr="00F8190F">
        <w:t>ков научно-исследовательской работы)</w:t>
      </w:r>
      <w:r>
        <w:t xml:space="preserve">. </w:t>
      </w:r>
    </w:p>
    <w:p w14:paraId="18BED519" w14:textId="38BF2E97" w:rsidR="00512D31" w:rsidRPr="00512D31" w:rsidRDefault="006166A7" w:rsidP="00980F34">
      <w:pPr>
        <w:ind w:firstLine="567"/>
        <w:jc w:val="both"/>
        <w:rPr>
          <w:i/>
          <w:highlight w:val="yellow"/>
        </w:rPr>
      </w:pPr>
      <w:r w:rsidRPr="003E34BE">
        <w:t xml:space="preserve">Способ проведения </w:t>
      </w:r>
      <w:r w:rsidR="009E0140">
        <w:t>учебной практики:</w:t>
      </w:r>
      <w:r w:rsidRPr="003E34BE">
        <w:t xml:space="preserve"> стациона</w:t>
      </w:r>
      <w:r w:rsidRPr="003E34BE">
        <w:t>р</w:t>
      </w:r>
      <w:r w:rsidRPr="003E34BE">
        <w:t>н</w:t>
      </w:r>
      <w:r w:rsidR="005403CA">
        <w:t>ый</w:t>
      </w:r>
      <w:r w:rsidR="009E0140">
        <w:t>.</w:t>
      </w:r>
    </w:p>
    <w:p w14:paraId="196B1EDD" w14:textId="77777777" w:rsidR="00F8190F" w:rsidRDefault="00F8190F" w:rsidP="00980F34">
      <w:pPr>
        <w:ind w:firstLine="567"/>
        <w:jc w:val="both"/>
        <w:rPr>
          <w:b/>
        </w:rPr>
      </w:pPr>
    </w:p>
    <w:p w14:paraId="6CC8436B" w14:textId="77777777" w:rsidR="006166A7" w:rsidRDefault="001C7270" w:rsidP="00980F34">
      <w:pPr>
        <w:ind w:firstLine="567"/>
        <w:jc w:val="both"/>
      </w:pPr>
      <w:r>
        <w:rPr>
          <w:b/>
        </w:rPr>
        <w:t>1.5 Место проведения практики</w:t>
      </w:r>
    </w:p>
    <w:p w14:paraId="18BED51E" w14:textId="311883AD" w:rsidR="00CD716F" w:rsidRPr="006166A7" w:rsidRDefault="006166A7" w:rsidP="00980F34">
      <w:pPr>
        <w:ind w:firstLine="567"/>
        <w:jc w:val="both"/>
      </w:pPr>
      <w:r w:rsidRPr="006166A7">
        <w:t>Учебная практика проводится в компьютерных классах кафедры</w:t>
      </w:r>
      <w:r>
        <w:t xml:space="preserve"> «Экономика и упра</w:t>
      </w:r>
      <w:r>
        <w:t>в</w:t>
      </w:r>
      <w:r>
        <w:t>ление».</w:t>
      </w:r>
    </w:p>
    <w:p w14:paraId="18BED51F" w14:textId="77777777" w:rsidR="00C729DE" w:rsidRDefault="00C729DE" w:rsidP="00980F34">
      <w:pPr>
        <w:ind w:firstLine="567"/>
        <w:jc w:val="both"/>
        <w:outlineLvl w:val="0"/>
        <w:rPr>
          <w:b/>
        </w:rPr>
      </w:pPr>
    </w:p>
    <w:p w14:paraId="18BED520" w14:textId="77777777" w:rsidR="002F4D66" w:rsidRDefault="002F4D66" w:rsidP="00980F34">
      <w:pPr>
        <w:ind w:firstLine="567"/>
        <w:jc w:val="both"/>
        <w:outlineLvl w:val="0"/>
        <w:rPr>
          <w:b/>
        </w:rPr>
      </w:pPr>
      <w:r>
        <w:rPr>
          <w:b/>
        </w:rPr>
        <w:t xml:space="preserve">1.6 Форма проведения практики </w:t>
      </w:r>
    </w:p>
    <w:p w14:paraId="18BED522" w14:textId="6E091B7F" w:rsidR="002F4D66" w:rsidRDefault="002F4D66" w:rsidP="00980F34">
      <w:pPr>
        <w:tabs>
          <w:tab w:val="left" w:pos="1134"/>
        </w:tabs>
        <w:ind w:firstLine="567"/>
        <w:jc w:val="both"/>
        <w:rPr>
          <w:b/>
          <w:bCs/>
          <w:color w:val="000000"/>
          <w:lang w:bidi="ru-RU"/>
        </w:rPr>
      </w:pPr>
      <w:r w:rsidRPr="00154269">
        <w:rPr>
          <w:bCs/>
          <w:color w:val="000000"/>
          <w:lang w:bidi="ru-RU"/>
        </w:rPr>
        <w:t>Практика проводится дискретно по периодам проведения практик (путем чередования в календарном учебном графике периодов учебного времени для проведения практик с пери</w:t>
      </w:r>
      <w:r w:rsidRPr="00154269">
        <w:rPr>
          <w:bCs/>
          <w:color w:val="000000"/>
          <w:lang w:bidi="ru-RU"/>
        </w:rPr>
        <w:t>о</w:t>
      </w:r>
      <w:r w:rsidRPr="00154269">
        <w:rPr>
          <w:bCs/>
          <w:color w:val="000000"/>
          <w:lang w:bidi="ru-RU"/>
        </w:rPr>
        <w:t>дами учебного времени для проведения теоретических занятий).</w:t>
      </w:r>
    </w:p>
    <w:p w14:paraId="18BED523" w14:textId="1E309052" w:rsidR="002F4D66" w:rsidRDefault="00B003CD" w:rsidP="00980F34">
      <w:pPr>
        <w:ind w:firstLine="567"/>
        <w:jc w:val="both"/>
        <w:outlineLvl w:val="0"/>
        <w:rPr>
          <w:b/>
        </w:rPr>
      </w:pPr>
      <w:r w:rsidRPr="00CD4DAC">
        <w:t>Форма контроля – дифференцированный зачет.</w:t>
      </w:r>
    </w:p>
    <w:p w14:paraId="481D62FE" w14:textId="77777777" w:rsidR="00B003CD" w:rsidRDefault="00B003CD" w:rsidP="00980F34">
      <w:pPr>
        <w:ind w:firstLine="567"/>
        <w:jc w:val="both"/>
        <w:outlineLvl w:val="0"/>
        <w:rPr>
          <w:b/>
        </w:rPr>
      </w:pPr>
    </w:p>
    <w:p w14:paraId="18BED524" w14:textId="60EAECA2" w:rsidR="001C7270" w:rsidRPr="006D1B56" w:rsidRDefault="001C7270" w:rsidP="00980F34">
      <w:pPr>
        <w:ind w:firstLine="567"/>
        <w:jc w:val="both"/>
        <w:outlineLvl w:val="0"/>
        <w:rPr>
          <w:b/>
        </w:rPr>
      </w:pPr>
      <w:proofErr w:type="gramStart"/>
      <w:r>
        <w:rPr>
          <w:b/>
        </w:rPr>
        <w:t>1.</w:t>
      </w:r>
      <w:r w:rsidR="002F4D66">
        <w:rPr>
          <w:b/>
        </w:rPr>
        <w:t>7</w:t>
      </w:r>
      <w:r w:rsidRPr="006D1B56">
        <w:rPr>
          <w:b/>
        </w:rPr>
        <w:t xml:space="preserve"> </w:t>
      </w:r>
      <w:r w:rsidRPr="009F15B4">
        <w:rPr>
          <w:b/>
          <w:spacing w:val="-2"/>
        </w:rPr>
        <w:t xml:space="preserve">Компетенции </w:t>
      </w:r>
      <w:r w:rsidR="009F15B4" w:rsidRPr="009F15B4">
        <w:rPr>
          <w:b/>
          <w:spacing w:val="-2"/>
        </w:rPr>
        <w:t>обучающегося</w:t>
      </w:r>
      <w:r w:rsidRPr="009F15B4">
        <w:rPr>
          <w:b/>
          <w:spacing w:val="-2"/>
        </w:rPr>
        <w:t>, формируемые в результате прохождения практики</w:t>
      </w:r>
      <w:proofErr w:type="gramEnd"/>
    </w:p>
    <w:p w14:paraId="18BED526" w14:textId="77777777" w:rsidR="00CD716F" w:rsidRDefault="00CD716F" w:rsidP="00980F34">
      <w:pPr>
        <w:ind w:firstLine="567"/>
        <w:jc w:val="both"/>
      </w:pPr>
      <w:r>
        <w:t>При прохождении практики формируются следующие компетенции:</w:t>
      </w:r>
    </w:p>
    <w:p w14:paraId="18BED527" w14:textId="77777777" w:rsidR="00CD716F" w:rsidRDefault="00CD716F" w:rsidP="00CD716F">
      <w:pPr>
        <w:ind w:firstLine="567"/>
        <w:jc w:val="both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CD716F" w14:paraId="18BED52A" w14:textId="77777777" w:rsidTr="002A6833">
        <w:tc>
          <w:tcPr>
            <w:tcW w:w="1701" w:type="dxa"/>
            <w:vAlign w:val="center"/>
          </w:tcPr>
          <w:p w14:paraId="0C57EBC0" w14:textId="77777777" w:rsidR="005C727B" w:rsidRPr="00A035D3" w:rsidRDefault="00CD716F" w:rsidP="000C1F02">
            <w:pPr>
              <w:jc w:val="center"/>
              <w:rPr>
                <w:sz w:val="22"/>
              </w:rPr>
            </w:pPr>
            <w:r w:rsidRPr="00A035D3">
              <w:rPr>
                <w:sz w:val="22"/>
              </w:rPr>
              <w:t xml:space="preserve">Коды </w:t>
            </w:r>
          </w:p>
          <w:p w14:paraId="18BED528" w14:textId="23FBDEE5" w:rsidR="00CD716F" w:rsidRPr="00A035D3" w:rsidRDefault="00CD716F" w:rsidP="000C1F02">
            <w:pPr>
              <w:jc w:val="center"/>
              <w:rPr>
                <w:sz w:val="22"/>
              </w:rPr>
            </w:pPr>
            <w:r w:rsidRPr="00A035D3">
              <w:rPr>
                <w:sz w:val="22"/>
              </w:rPr>
              <w:t>формируемых компетенций</w:t>
            </w:r>
          </w:p>
        </w:tc>
        <w:tc>
          <w:tcPr>
            <w:tcW w:w="7938" w:type="dxa"/>
            <w:vAlign w:val="center"/>
          </w:tcPr>
          <w:p w14:paraId="18BED529" w14:textId="77777777" w:rsidR="00CD716F" w:rsidRPr="00A035D3" w:rsidRDefault="00CD716F" w:rsidP="000C1F02">
            <w:pPr>
              <w:jc w:val="center"/>
              <w:rPr>
                <w:sz w:val="22"/>
              </w:rPr>
            </w:pPr>
            <w:r w:rsidRPr="00A035D3">
              <w:rPr>
                <w:sz w:val="22"/>
              </w:rPr>
              <w:t>Наименования формируемых компетенций</w:t>
            </w:r>
          </w:p>
        </w:tc>
      </w:tr>
      <w:tr w:rsidR="00FF1CFA" w:rsidRPr="00F66176" w14:paraId="1D7A933E" w14:textId="77777777" w:rsidTr="002A6833">
        <w:tc>
          <w:tcPr>
            <w:tcW w:w="1701" w:type="dxa"/>
          </w:tcPr>
          <w:p w14:paraId="271D416E" w14:textId="68FBB51C" w:rsidR="00FF1CFA" w:rsidRPr="00F66176" w:rsidRDefault="002A6833" w:rsidP="00FF1CFA">
            <w:pPr>
              <w:jc w:val="center"/>
            </w:pPr>
            <w:r>
              <w:t>УК-6</w:t>
            </w:r>
          </w:p>
        </w:tc>
        <w:tc>
          <w:tcPr>
            <w:tcW w:w="7938" w:type="dxa"/>
            <w:vAlign w:val="bottom"/>
          </w:tcPr>
          <w:p w14:paraId="2863F354" w14:textId="568BF8BA" w:rsidR="00FF1CFA" w:rsidRPr="00F66176" w:rsidRDefault="002A6833" w:rsidP="00FF1CFA">
            <w:pPr>
              <w:jc w:val="both"/>
            </w:pPr>
            <w:proofErr w:type="gramStart"/>
            <w:r w:rsidRPr="002A6833">
              <w:t>Способен</w:t>
            </w:r>
            <w:proofErr w:type="gramEnd"/>
            <w:r w:rsidRPr="002A6833">
              <w:t xml:space="preserve"> управлять своим временем, выстраивать и реализовывать трае</w:t>
            </w:r>
            <w:r w:rsidRPr="002A6833">
              <w:t>к</w:t>
            </w:r>
            <w:r w:rsidRPr="002A6833">
              <w:t>торию саморазвития на основе принципов образования в течение всей жизни</w:t>
            </w:r>
          </w:p>
        </w:tc>
      </w:tr>
      <w:tr w:rsidR="00FF1CFA" w:rsidRPr="00F66176" w14:paraId="56A3EDFC" w14:textId="77777777" w:rsidTr="002A6833">
        <w:tc>
          <w:tcPr>
            <w:tcW w:w="1701" w:type="dxa"/>
          </w:tcPr>
          <w:p w14:paraId="1C284440" w14:textId="2D453420" w:rsidR="00FF1CFA" w:rsidRPr="00F66176" w:rsidRDefault="002A6833" w:rsidP="00FF1CFA">
            <w:pPr>
              <w:jc w:val="center"/>
            </w:pPr>
            <w:r>
              <w:t>ОПК-7</w:t>
            </w:r>
          </w:p>
        </w:tc>
        <w:tc>
          <w:tcPr>
            <w:tcW w:w="7938" w:type="dxa"/>
            <w:vAlign w:val="bottom"/>
          </w:tcPr>
          <w:p w14:paraId="4FCF16A1" w14:textId="5C8A874A" w:rsidR="00FF1CFA" w:rsidRPr="00F66176" w:rsidRDefault="00D1592C" w:rsidP="00D1592C">
            <w:pPr>
              <w:jc w:val="both"/>
            </w:pPr>
            <w:proofErr w:type="gramStart"/>
            <w:r w:rsidRPr="00D1592C">
              <w:t>Способен</w:t>
            </w:r>
            <w:proofErr w:type="gramEnd"/>
            <w:r w:rsidRPr="00D1592C">
              <w:t xml:space="preserve"> понимать принципы работы современных информационных технологий и использовать их для решения задач профессиональной де</w:t>
            </w:r>
            <w:r w:rsidRPr="00D1592C">
              <w:t>я</w:t>
            </w:r>
            <w:r w:rsidRPr="00D1592C">
              <w:t>тельности</w:t>
            </w:r>
          </w:p>
        </w:tc>
      </w:tr>
    </w:tbl>
    <w:p w14:paraId="62C0053A" w14:textId="77777777" w:rsidR="00A035D3" w:rsidRDefault="00A035D3" w:rsidP="00CD716F">
      <w:pPr>
        <w:ind w:firstLine="567"/>
        <w:jc w:val="both"/>
      </w:pPr>
    </w:p>
    <w:p w14:paraId="18BED52F" w14:textId="77777777" w:rsidR="001C7270" w:rsidRDefault="001C7270" w:rsidP="00980F34">
      <w:pPr>
        <w:ind w:firstLine="567"/>
        <w:rPr>
          <w:b/>
        </w:rPr>
      </w:pPr>
      <w:r>
        <w:rPr>
          <w:b/>
        </w:rPr>
        <w:t>2 СТРУКТУРА И СОДЕРЖАНИЕ ПРАКТИКИ</w:t>
      </w:r>
    </w:p>
    <w:p w14:paraId="18BED530" w14:textId="1257935F" w:rsidR="001C7270" w:rsidRPr="00E36BC0" w:rsidRDefault="00E36BC0" w:rsidP="00E36BC0">
      <w:pPr>
        <w:ind w:firstLine="567"/>
        <w:jc w:val="both"/>
      </w:pPr>
      <w:r w:rsidRPr="00E36BC0">
        <w:t>Процесс организации и прохождения практики включает 3 этапа: подготовительный, основной и заключительный. Структура и содержание основных этапов практики приведены в таблице. Продолжительность практики составляет 2 недели.</w:t>
      </w:r>
    </w:p>
    <w:p w14:paraId="1705E739" w14:textId="77777777" w:rsidR="00E36BC0" w:rsidRPr="00133F87" w:rsidRDefault="00E36BC0" w:rsidP="001C7270">
      <w:pPr>
        <w:jc w:val="center"/>
        <w:rPr>
          <w:b/>
        </w:rPr>
      </w:pP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5953"/>
        <w:gridCol w:w="2268"/>
      </w:tblGrid>
      <w:tr w:rsidR="001C7270" w:rsidRPr="00A035D3" w14:paraId="18BED534" w14:textId="77777777" w:rsidTr="000B6DF2">
        <w:tc>
          <w:tcPr>
            <w:tcW w:w="1418" w:type="dxa"/>
          </w:tcPr>
          <w:p w14:paraId="7B083F68" w14:textId="77777777" w:rsidR="00A035D3" w:rsidRDefault="001C7270" w:rsidP="000C1F02">
            <w:pPr>
              <w:jc w:val="center"/>
              <w:rPr>
                <w:sz w:val="22"/>
                <w:szCs w:val="20"/>
              </w:rPr>
            </w:pPr>
            <w:r w:rsidRPr="00A035D3">
              <w:rPr>
                <w:sz w:val="22"/>
                <w:szCs w:val="20"/>
              </w:rPr>
              <w:t xml:space="preserve">Этапы </w:t>
            </w:r>
          </w:p>
          <w:p w14:paraId="18BED531" w14:textId="06756368" w:rsidR="001C7270" w:rsidRPr="00A035D3" w:rsidRDefault="001C7270" w:rsidP="000C1F02">
            <w:pPr>
              <w:jc w:val="center"/>
              <w:rPr>
                <w:sz w:val="22"/>
                <w:szCs w:val="20"/>
              </w:rPr>
            </w:pPr>
            <w:r w:rsidRPr="00A035D3">
              <w:rPr>
                <w:sz w:val="22"/>
                <w:szCs w:val="20"/>
              </w:rPr>
              <w:t>практики</w:t>
            </w:r>
          </w:p>
        </w:tc>
        <w:tc>
          <w:tcPr>
            <w:tcW w:w="5953" w:type="dxa"/>
          </w:tcPr>
          <w:p w14:paraId="18BED532" w14:textId="3FF4CFB4" w:rsidR="001C7270" w:rsidRPr="00A035D3" w:rsidRDefault="001C7270" w:rsidP="000C1F02">
            <w:pPr>
              <w:jc w:val="center"/>
              <w:rPr>
                <w:sz w:val="22"/>
                <w:szCs w:val="20"/>
              </w:rPr>
            </w:pPr>
            <w:r w:rsidRPr="00A035D3">
              <w:rPr>
                <w:sz w:val="22"/>
                <w:szCs w:val="20"/>
              </w:rPr>
              <w:t>Виды выполняемых работ</w:t>
            </w:r>
          </w:p>
        </w:tc>
        <w:tc>
          <w:tcPr>
            <w:tcW w:w="2268" w:type="dxa"/>
          </w:tcPr>
          <w:p w14:paraId="623069D9" w14:textId="77777777" w:rsidR="00E36BC0" w:rsidRDefault="00E36BC0" w:rsidP="000C1F0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Формы контроля / </w:t>
            </w:r>
          </w:p>
          <w:p w14:paraId="18BED533" w14:textId="765993C7" w:rsidR="001C7270" w:rsidRPr="00A035D3" w:rsidRDefault="00E36BC0" w:rsidP="000C1F0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документация</w:t>
            </w:r>
          </w:p>
        </w:tc>
      </w:tr>
      <w:tr w:rsidR="00A035D3" w:rsidRPr="00A035D3" w14:paraId="18BED538" w14:textId="77777777" w:rsidTr="000B6DF2">
        <w:tc>
          <w:tcPr>
            <w:tcW w:w="1418" w:type="dxa"/>
          </w:tcPr>
          <w:p w14:paraId="18BED535" w14:textId="0A183459" w:rsidR="00A035D3" w:rsidRPr="00A035D3" w:rsidRDefault="00A035D3" w:rsidP="00A035D3">
            <w:pPr>
              <w:jc w:val="both"/>
              <w:rPr>
                <w:sz w:val="22"/>
                <w:szCs w:val="20"/>
              </w:rPr>
            </w:pPr>
            <w:r w:rsidRPr="00A035D3">
              <w:rPr>
                <w:sz w:val="22"/>
                <w:szCs w:val="20"/>
              </w:rPr>
              <w:t>Подготов</w:t>
            </w:r>
            <w:r w:rsidRPr="00A035D3">
              <w:rPr>
                <w:sz w:val="22"/>
                <w:szCs w:val="20"/>
              </w:rPr>
              <w:t>и</w:t>
            </w:r>
            <w:r w:rsidRPr="00A035D3">
              <w:rPr>
                <w:sz w:val="22"/>
                <w:szCs w:val="20"/>
              </w:rPr>
              <w:t>тельный</w:t>
            </w:r>
          </w:p>
        </w:tc>
        <w:tc>
          <w:tcPr>
            <w:tcW w:w="5953" w:type="dxa"/>
          </w:tcPr>
          <w:p w14:paraId="44BD5317" w14:textId="59B65DF8" w:rsidR="00E36BC0" w:rsidRPr="00E36BC0" w:rsidRDefault="00A035D3" w:rsidP="00A035D3">
            <w:pPr>
              <w:jc w:val="both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</w:rPr>
              <w:t xml:space="preserve">1. </w:t>
            </w:r>
            <w:r w:rsidR="005219E2">
              <w:rPr>
                <w:sz w:val="22"/>
                <w:szCs w:val="20"/>
              </w:rPr>
              <w:t>Оформление документов в университете</w:t>
            </w:r>
            <w:r w:rsidR="00E36BC0" w:rsidRPr="00E36BC0">
              <w:rPr>
                <w:sz w:val="22"/>
                <w:szCs w:val="20"/>
              </w:rPr>
              <w:t>.</w:t>
            </w:r>
          </w:p>
          <w:p w14:paraId="5D9CF9B8" w14:textId="1E0ADA86" w:rsidR="00A035D3" w:rsidRPr="00E36BC0" w:rsidRDefault="00E36BC0" w:rsidP="00A035D3">
            <w:pPr>
              <w:jc w:val="both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</w:rPr>
              <w:t xml:space="preserve">2. </w:t>
            </w:r>
            <w:r w:rsidR="00A035D3" w:rsidRPr="00E36BC0">
              <w:rPr>
                <w:sz w:val="22"/>
                <w:szCs w:val="20"/>
              </w:rPr>
              <w:t>Получение индивидуального задания по практике</w:t>
            </w:r>
            <w:r>
              <w:rPr>
                <w:sz w:val="22"/>
                <w:szCs w:val="20"/>
              </w:rPr>
              <w:t>.</w:t>
            </w:r>
          </w:p>
          <w:p w14:paraId="18BED536" w14:textId="04446309" w:rsidR="00A035D3" w:rsidRPr="00A035D3" w:rsidRDefault="00E36BC0" w:rsidP="006F653F">
            <w:pPr>
              <w:jc w:val="both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</w:rPr>
              <w:t>3</w:t>
            </w:r>
            <w:r w:rsidR="00A035D3" w:rsidRPr="00E36BC0">
              <w:rPr>
                <w:sz w:val="22"/>
                <w:szCs w:val="20"/>
              </w:rPr>
              <w:t xml:space="preserve">. Инструктаж по </w:t>
            </w:r>
            <w:r w:rsidR="006F653F">
              <w:rPr>
                <w:sz w:val="22"/>
                <w:szCs w:val="20"/>
              </w:rPr>
              <w:t>мерам</w:t>
            </w:r>
            <w:r w:rsidR="00A035D3" w:rsidRPr="00E36BC0">
              <w:rPr>
                <w:sz w:val="22"/>
                <w:szCs w:val="20"/>
              </w:rPr>
              <w:t xml:space="preserve"> безопасности</w:t>
            </w:r>
            <w:r w:rsidRPr="00E36BC0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</w:tcPr>
          <w:p w14:paraId="18BED537" w14:textId="57424EC1" w:rsidR="00A035D3" w:rsidRPr="00A035D3" w:rsidRDefault="00A035D3" w:rsidP="005219E2">
            <w:pPr>
              <w:jc w:val="both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</w:rPr>
              <w:t>Приказ</w:t>
            </w:r>
            <w:r w:rsidR="005219E2">
              <w:rPr>
                <w:sz w:val="22"/>
                <w:szCs w:val="20"/>
              </w:rPr>
              <w:t xml:space="preserve"> о прохожд</w:t>
            </w:r>
            <w:r w:rsidR="005219E2">
              <w:rPr>
                <w:sz w:val="22"/>
                <w:szCs w:val="20"/>
              </w:rPr>
              <w:t>е</w:t>
            </w:r>
            <w:r w:rsidR="005219E2">
              <w:rPr>
                <w:sz w:val="22"/>
                <w:szCs w:val="20"/>
              </w:rPr>
              <w:t>нии практики</w:t>
            </w:r>
            <w:r w:rsidRPr="00E36BC0">
              <w:rPr>
                <w:sz w:val="22"/>
                <w:szCs w:val="20"/>
              </w:rPr>
              <w:t>,</w:t>
            </w:r>
            <w:r w:rsidRPr="00E36BC0">
              <w:rPr>
                <w:sz w:val="22"/>
              </w:rPr>
              <w:t xml:space="preserve"> </w:t>
            </w:r>
            <w:r w:rsidR="00E36BC0" w:rsidRPr="00E36BC0">
              <w:rPr>
                <w:sz w:val="22"/>
                <w:szCs w:val="20"/>
              </w:rPr>
              <w:t>дне</w:t>
            </w:r>
            <w:r w:rsidR="00E36BC0" w:rsidRPr="00E36BC0">
              <w:rPr>
                <w:sz w:val="22"/>
                <w:szCs w:val="20"/>
              </w:rPr>
              <w:t>в</w:t>
            </w:r>
            <w:r w:rsidR="00E36BC0" w:rsidRPr="00E36BC0">
              <w:rPr>
                <w:sz w:val="22"/>
                <w:szCs w:val="20"/>
              </w:rPr>
              <w:t>ник практики,</w:t>
            </w:r>
            <w:r w:rsidRPr="00E36BC0">
              <w:rPr>
                <w:sz w:val="22"/>
                <w:szCs w:val="20"/>
              </w:rPr>
              <w:t xml:space="preserve"> </w:t>
            </w:r>
            <w:r w:rsidR="005219E2">
              <w:rPr>
                <w:sz w:val="22"/>
                <w:szCs w:val="20"/>
              </w:rPr>
              <w:t>прот</w:t>
            </w:r>
            <w:r w:rsidR="005219E2">
              <w:rPr>
                <w:sz w:val="22"/>
                <w:szCs w:val="20"/>
              </w:rPr>
              <w:t>о</w:t>
            </w:r>
            <w:r w:rsidR="005219E2">
              <w:rPr>
                <w:sz w:val="22"/>
                <w:szCs w:val="20"/>
              </w:rPr>
              <w:t>кол проверки знаний по мерам безопасн</w:t>
            </w:r>
            <w:r w:rsidR="005219E2">
              <w:rPr>
                <w:sz w:val="22"/>
                <w:szCs w:val="20"/>
              </w:rPr>
              <w:t>о</w:t>
            </w:r>
            <w:r w:rsidR="005219E2">
              <w:rPr>
                <w:sz w:val="22"/>
                <w:szCs w:val="20"/>
              </w:rPr>
              <w:t>сти</w:t>
            </w:r>
          </w:p>
        </w:tc>
      </w:tr>
      <w:tr w:rsidR="00A035D3" w:rsidRPr="00A035D3" w14:paraId="18BED53C" w14:textId="77777777" w:rsidTr="000B6DF2">
        <w:tc>
          <w:tcPr>
            <w:tcW w:w="1418" w:type="dxa"/>
          </w:tcPr>
          <w:p w14:paraId="18BED539" w14:textId="7CDC4BFF" w:rsidR="00A035D3" w:rsidRPr="00A035D3" w:rsidRDefault="00A035D3" w:rsidP="00A035D3">
            <w:pPr>
              <w:jc w:val="both"/>
              <w:rPr>
                <w:sz w:val="22"/>
                <w:szCs w:val="20"/>
              </w:rPr>
            </w:pPr>
            <w:r w:rsidRPr="00A035D3">
              <w:rPr>
                <w:sz w:val="22"/>
                <w:szCs w:val="20"/>
              </w:rPr>
              <w:t>Основной</w:t>
            </w:r>
          </w:p>
        </w:tc>
        <w:tc>
          <w:tcPr>
            <w:tcW w:w="5953" w:type="dxa"/>
          </w:tcPr>
          <w:p w14:paraId="1EF25FDA" w14:textId="27C4BF5B" w:rsidR="00E36BC0" w:rsidRDefault="00A035D3" w:rsidP="00A035D3">
            <w:pPr>
              <w:jc w:val="both"/>
              <w:rPr>
                <w:sz w:val="22"/>
                <w:szCs w:val="20"/>
              </w:rPr>
            </w:pPr>
            <w:r w:rsidRPr="00A035D3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 xml:space="preserve">. </w:t>
            </w:r>
            <w:r w:rsidR="00E36BC0">
              <w:rPr>
                <w:sz w:val="22"/>
                <w:szCs w:val="20"/>
              </w:rPr>
              <w:t>С</w:t>
            </w:r>
            <w:r w:rsidR="00E36BC0" w:rsidRPr="00E36BC0">
              <w:rPr>
                <w:sz w:val="22"/>
                <w:szCs w:val="20"/>
              </w:rPr>
              <w:t xml:space="preserve">бор и анализ материалов согласно </w:t>
            </w:r>
            <w:r w:rsidR="00E36BC0">
              <w:rPr>
                <w:sz w:val="22"/>
                <w:szCs w:val="20"/>
              </w:rPr>
              <w:t>ин</w:t>
            </w:r>
            <w:r w:rsidR="00E36BC0" w:rsidRPr="00E36BC0">
              <w:rPr>
                <w:sz w:val="22"/>
                <w:szCs w:val="20"/>
              </w:rPr>
              <w:t>дивидуальному заданию</w:t>
            </w:r>
            <w:r w:rsidR="00E36BC0">
              <w:rPr>
                <w:sz w:val="22"/>
                <w:szCs w:val="20"/>
              </w:rPr>
              <w:t>.</w:t>
            </w:r>
          </w:p>
          <w:p w14:paraId="18BED53A" w14:textId="216E0F70" w:rsidR="00A035D3" w:rsidRPr="00A035D3" w:rsidRDefault="00E36BC0" w:rsidP="00A035D3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A035D3">
              <w:rPr>
                <w:sz w:val="22"/>
                <w:szCs w:val="20"/>
              </w:rPr>
              <w:t>. Подготовка</w:t>
            </w:r>
            <w:r>
              <w:rPr>
                <w:sz w:val="22"/>
                <w:szCs w:val="20"/>
              </w:rPr>
              <w:t xml:space="preserve"> отчета и</w:t>
            </w:r>
            <w:r w:rsidR="00A035D3">
              <w:rPr>
                <w:sz w:val="22"/>
                <w:szCs w:val="20"/>
              </w:rPr>
              <w:t xml:space="preserve"> презентации для защиты отчета по практике.</w:t>
            </w:r>
          </w:p>
        </w:tc>
        <w:tc>
          <w:tcPr>
            <w:tcW w:w="2268" w:type="dxa"/>
          </w:tcPr>
          <w:p w14:paraId="18BED53B" w14:textId="31BEE34C" w:rsidR="00A035D3" w:rsidRPr="00A035D3" w:rsidRDefault="00A035D3" w:rsidP="00A035D3">
            <w:pPr>
              <w:jc w:val="both"/>
              <w:rPr>
                <w:sz w:val="22"/>
                <w:szCs w:val="20"/>
              </w:rPr>
            </w:pPr>
            <w:r w:rsidRPr="00A035D3">
              <w:rPr>
                <w:sz w:val="22"/>
                <w:szCs w:val="20"/>
              </w:rPr>
              <w:t xml:space="preserve">Отчет по </w:t>
            </w:r>
            <w:r>
              <w:rPr>
                <w:sz w:val="22"/>
                <w:szCs w:val="20"/>
              </w:rPr>
              <w:t xml:space="preserve">учебной </w:t>
            </w:r>
            <w:r w:rsidRPr="00A035D3">
              <w:rPr>
                <w:sz w:val="22"/>
                <w:szCs w:val="20"/>
              </w:rPr>
              <w:t>практике</w:t>
            </w:r>
            <w:r w:rsidR="002A6833">
              <w:rPr>
                <w:sz w:val="22"/>
                <w:szCs w:val="20"/>
              </w:rPr>
              <w:t>, дневник практики</w:t>
            </w:r>
          </w:p>
        </w:tc>
      </w:tr>
      <w:tr w:rsidR="00A035D3" w:rsidRPr="00A035D3" w14:paraId="18BED540" w14:textId="77777777" w:rsidTr="000B6DF2">
        <w:tc>
          <w:tcPr>
            <w:tcW w:w="1418" w:type="dxa"/>
          </w:tcPr>
          <w:p w14:paraId="18BED53D" w14:textId="28B59064" w:rsidR="00A035D3" w:rsidRPr="00A035D3" w:rsidRDefault="00A035D3" w:rsidP="00E36BC0">
            <w:pPr>
              <w:jc w:val="both"/>
              <w:rPr>
                <w:sz w:val="22"/>
                <w:szCs w:val="20"/>
              </w:rPr>
            </w:pPr>
            <w:r w:rsidRPr="00A035D3">
              <w:rPr>
                <w:sz w:val="22"/>
                <w:szCs w:val="20"/>
              </w:rPr>
              <w:t>Заключ</w:t>
            </w:r>
            <w:r w:rsidRPr="00A035D3">
              <w:rPr>
                <w:sz w:val="22"/>
                <w:szCs w:val="20"/>
              </w:rPr>
              <w:t>и</w:t>
            </w:r>
            <w:r w:rsidRPr="00A035D3">
              <w:rPr>
                <w:sz w:val="22"/>
                <w:szCs w:val="20"/>
              </w:rPr>
              <w:t>тельный</w:t>
            </w:r>
          </w:p>
        </w:tc>
        <w:tc>
          <w:tcPr>
            <w:tcW w:w="5953" w:type="dxa"/>
          </w:tcPr>
          <w:p w14:paraId="0C3F8F11" w14:textId="498BE0D9" w:rsidR="00E36BC0" w:rsidRPr="00E36BC0" w:rsidRDefault="00E36BC0" w:rsidP="00E36BC0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 Подготовка отчёта по практике.</w:t>
            </w:r>
            <w:r w:rsidRPr="00E36BC0">
              <w:rPr>
                <w:sz w:val="22"/>
                <w:szCs w:val="20"/>
              </w:rPr>
              <w:t xml:space="preserve"> </w:t>
            </w:r>
          </w:p>
          <w:p w14:paraId="7D603053" w14:textId="6EF788D3" w:rsidR="00E36BC0" w:rsidRPr="00E36BC0" w:rsidRDefault="00E36BC0" w:rsidP="00E36BC0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 О</w:t>
            </w:r>
            <w:r w:rsidRPr="00E36BC0">
              <w:rPr>
                <w:sz w:val="22"/>
                <w:szCs w:val="20"/>
              </w:rPr>
              <w:t>формление необходимых документов (отзыва руковод</w:t>
            </w:r>
            <w:r w:rsidRPr="00E36BC0">
              <w:rPr>
                <w:sz w:val="22"/>
                <w:szCs w:val="20"/>
              </w:rPr>
              <w:t>и</w:t>
            </w:r>
            <w:r w:rsidRPr="00E36BC0">
              <w:rPr>
                <w:sz w:val="22"/>
                <w:szCs w:val="20"/>
              </w:rPr>
              <w:t xml:space="preserve">теля практики, дневника прохождения практики и др.); </w:t>
            </w:r>
          </w:p>
          <w:p w14:paraId="18BED53E" w14:textId="21374427" w:rsidR="00A035D3" w:rsidRPr="00A035D3" w:rsidRDefault="00E36BC0" w:rsidP="00E36BC0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 С</w:t>
            </w:r>
            <w:r w:rsidRPr="00E36BC0">
              <w:rPr>
                <w:sz w:val="22"/>
                <w:szCs w:val="20"/>
              </w:rPr>
              <w:t xml:space="preserve">дача зачета по практике. </w:t>
            </w:r>
          </w:p>
        </w:tc>
        <w:tc>
          <w:tcPr>
            <w:tcW w:w="2268" w:type="dxa"/>
          </w:tcPr>
          <w:p w14:paraId="18BED53F" w14:textId="1092EE44" w:rsidR="00A035D3" w:rsidRPr="00A035D3" w:rsidRDefault="00711070" w:rsidP="002A6833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Защита отчета</w:t>
            </w:r>
            <w:r w:rsidR="002A6833">
              <w:rPr>
                <w:sz w:val="22"/>
                <w:szCs w:val="20"/>
              </w:rPr>
              <w:t>,</w:t>
            </w:r>
            <w:r w:rsidR="002A6833" w:rsidRPr="00A035D3">
              <w:rPr>
                <w:sz w:val="22"/>
                <w:szCs w:val="20"/>
              </w:rPr>
              <w:t xml:space="preserve"> </w:t>
            </w:r>
            <w:r w:rsidR="002A6833">
              <w:rPr>
                <w:sz w:val="22"/>
                <w:szCs w:val="20"/>
              </w:rPr>
              <w:t>о</w:t>
            </w:r>
            <w:r w:rsidR="002A6833" w:rsidRPr="00A035D3">
              <w:rPr>
                <w:sz w:val="22"/>
                <w:szCs w:val="20"/>
              </w:rPr>
              <w:t xml:space="preserve">тчет по </w:t>
            </w:r>
            <w:r w:rsidR="002A6833">
              <w:rPr>
                <w:sz w:val="22"/>
                <w:szCs w:val="20"/>
              </w:rPr>
              <w:t xml:space="preserve">учебной </w:t>
            </w:r>
            <w:r w:rsidR="002A6833" w:rsidRPr="00A035D3">
              <w:rPr>
                <w:sz w:val="22"/>
                <w:szCs w:val="20"/>
              </w:rPr>
              <w:t>практике</w:t>
            </w:r>
            <w:r w:rsidR="002A6833">
              <w:rPr>
                <w:sz w:val="22"/>
                <w:szCs w:val="20"/>
              </w:rPr>
              <w:t>, дне</w:t>
            </w:r>
            <w:r w:rsidR="002A6833">
              <w:rPr>
                <w:sz w:val="22"/>
                <w:szCs w:val="20"/>
              </w:rPr>
              <w:t>в</w:t>
            </w:r>
            <w:r w:rsidR="002A6833">
              <w:rPr>
                <w:sz w:val="22"/>
                <w:szCs w:val="20"/>
              </w:rPr>
              <w:t>ник практики</w:t>
            </w:r>
          </w:p>
        </w:tc>
      </w:tr>
    </w:tbl>
    <w:p w14:paraId="18BED541" w14:textId="6E71E886" w:rsidR="00CD716F" w:rsidRPr="00AC0915" w:rsidRDefault="00CD716F" w:rsidP="008F720F">
      <w:pPr>
        <w:ind w:firstLine="567"/>
        <w:jc w:val="both"/>
        <w:rPr>
          <w:szCs w:val="20"/>
        </w:rPr>
      </w:pPr>
    </w:p>
    <w:p w14:paraId="18BED545" w14:textId="77777777" w:rsidR="0008250B" w:rsidRDefault="00CD716F" w:rsidP="00CD716F">
      <w:pPr>
        <w:ind w:firstLine="567"/>
      </w:pPr>
      <w:r>
        <w:lastRenderedPageBreak/>
        <w:t xml:space="preserve">Текущая аттестация по практике представляет собой дифференцированный зачет. </w:t>
      </w:r>
    </w:p>
    <w:p w14:paraId="18BED546" w14:textId="77777777" w:rsidR="00CD716F" w:rsidRDefault="00CD716F" w:rsidP="00CD716F">
      <w:pPr>
        <w:ind w:firstLine="567"/>
      </w:pPr>
      <w:r>
        <w:t>Итоговая оценка определяется как сумма рейтинг-контроля прохождения практики (до 60 баллов), текущей аттестации (до 40 баллов) и соответствует:</w:t>
      </w:r>
    </w:p>
    <w:p w14:paraId="18BED547" w14:textId="77777777" w:rsidR="00CD716F" w:rsidRDefault="00CD716F" w:rsidP="00CD716F">
      <w:pPr>
        <w:ind w:firstLine="567"/>
        <w:jc w:val="center"/>
      </w:pPr>
    </w:p>
    <w:tbl>
      <w:tblPr>
        <w:tblStyle w:val="a3"/>
        <w:tblW w:w="490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3"/>
        <w:gridCol w:w="2242"/>
        <w:gridCol w:w="2145"/>
        <w:gridCol w:w="2075"/>
        <w:gridCol w:w="2286"/>
      </w:tblGrid>
      <w:tr w:rsidR="008D174C" w:rsidRPr="00E36BC0" w14:paraId="18BED54D" w14:textId="77777777" w:rsidTr="008D174C">
        <w:trPr>
          <w:trHeight w:val="260"/>
        </w:trPr>
        <w:tc>
          <w:tcPr>
            <w:tcW w:w="444" w:type="pct"/>
            <w:vAlign w:val="center"/>
          </w:tcPr>
          <w:p w14:paraId="18BED548" w14:textId="77777777" w:rsidR="001C7270" w:rsidRPr="00E36BC0" w:rsidRDefault="001C7270" w:rsidP="00CD716F">
            <w:pPr>
              <w:jc w:val="center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</w:rPr>
              <w:t>Оценка</w:t>
            </w:r>
          </w:p>
        </w:tc>
        <w:tc>
          <w:tcPr>
            <w:tcW w:w="1244" w:type="pct"/>
            <w:vAlign w:val="center"/>
          </w:tcPr>
          <w:p w14:paraId="18BED549" w14:textId="77777777" w:rsidR="001C7270" w:rsidRPr="00E36BC0" w:rsidRDefault="001C7270" w:rsidP="00CD716F">
            <w:pPr>
              <w:jc w:val="center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</w:rPr>
              <w:t>Отлично</w:t>
            </w:r>
          </w:p>
        </w:tc>
        <w:tc>
          <w:tcPr>
            <w:tcW w:w="1194" w:type="pct"/>
            <w:vAlign w:val="center"/>
          </w:tcPr>
          <w:p w14:paraId="18BED54A" w14:textId="77777777" w:rsidR="001C7270" w:rsidRPr="00E36BC0" w:rsidRDefault="001C7270" w:rsidP="00CD716F">
            <w:pPr>
              <w:jc w:val="center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</w:rPr>
              <w:t>Хорошо</w:t>
            </w:r>
          </w:p>
        </w:tc>
        <w:tc>
          <w:tcPr>
            <w:tcW w:w="1024" w:type="pct"/>
          </w:tcPr>
          <w:p w14:paraId="18BED54B" w14:textId="77777777" w:rsidR="001C7270" w:rsidRPr="00E36BC0" w:rsidRDefault="001C7270" w:rsidP="00CD716F">
            <w:pPr>
              <w:jc w:val="center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</w:rPr>
              <w:t>Удовлетворительно</w:t>
            </w:r>
          </w:p>
        </w:tc>
        <w:tc>
          <w:tcPr>
            <w:tcW w:w="1094" w:type="pct"/>
          </w:tcPr>
          <w:p w14:paraId="18BED54C" w14:textId="77777777" w:rsidR="001C7270" w:rsidRPr="00E36BC0" w:rsidRDefault="001C7270" w:rsidP="00CD716F">
            <w:pPr>
              <w:jc w:val="center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</w:rPr>
              <w:t>Неудовлетворительно</w:t>
            </w:r>
          </w:p>
        </w:tc>
      </w:tr>
      <w:tr w:rsidR="008D174C" w:rsidRPr="00E36BC0" w14:paraId="18BED553" w14:textId="77777777" w:rsidTr="008D174C">
        <w:trPr>
          <w:trHeight w:val="260"/>
        </w:trPr>
        <w:tc>
          <w:tcPr>
            <w:tcW w:w="444" w:type="pct"/>
            <w:vAlign w:val="center"/>
          </w:tcPr>
          <w:p w14:paraId="18BED54E" w14:textId="77777777" w:rsidR="001C7270" w:rsidRPr="00E36BC0" w:rsidRDefault="001C7270" w:rsidP="00CD716F">
            <w:pPr>
              <w:jc w:val="center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</w:rPr>
              <w:t>Баллы</w:t>
            </w:r>
          </w:p>
        </w:tc>
        <w:tc>
          <w:tcPr>
            <w:tcW w:w="1244" w:type="pct"/>
            <w:vAlign w:val="center"/>
          </w:tcPr>
          <w:p w14:paraId="18BED54F" w14:textId="77777777" w:rsidR="001C7270" w:rsidRPr="00E36BC0" w:rsidRDefault="001C7270" w:rsidP="00CD716F">
            <w:pPr>
              <w:jc w:val="center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</w:rPr>
              <w:t>87-100</w:t>
            </w:r>
          </w:p>
        </w:tc>
        <w:tc>
          <w:tcPr>
            <w:tcW w:w="1194" w:type="pct"/>
            <w:vAlign w:val="center"/>
          </w:tcPr>
          <w:p w14:paraId="18BED550" w14:textId="77777777" w:rsidR="001C7270" w:rsidRPr="00E36BC0" w:rsidRDefault="001C7270" w:rsidP="00CD716F">
            <w:pPr>
              <w:jc w:val="center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</w:rPr>
              <w:t>65-86</w:t>
            </w:r>
          </w:p>
        </w:tc>
        <w:tc>
          <w:tcPr>
            <w:tcW w:w="1024" w:type="pct"/>
          </w:tcPr>
          <w:p w14:paraId="18BED551" w14:textId="77777777" w:rsidR="001C7270" w:rsidRPr="00E36BC0" w:rsidRDefault="001C7270" w:rsidP="00CD716F">
            <w:pPr>
              <w:jc w:val="center"/>
              <w:rPr>
                <w:sz w:val="22"/>
                <w:szCs w:val="20"/>
              </w:rPr>
            </w:pPr>
            <w:r w:rsidRPr="00E36BC0">
              <w:rPr>
                <w:sz w:val="22"/>
                <w:szCs w:val="20"/>
                <w:lang w:val="en-US"/>
              </w:rPr>
              <w:t>51</w:t>
            </w:r>
            <w:r w:rsidRPr="00E36BC0">
              <w:rPr>
                <w:sz w:val="22"/>
                <w:szCs w:val="20"/>
              </w:rPr>
              <w:t>-64</w:t>
            </w:r>
          </w:p>
        </w:tc>
        <w:tc>
          <w:tcPr>
            <w:tcW w:w="1094" w:type="pct"/>
          </w:tcPr>
          <w:p w14:paraId="18BED552" w14:textId="77777777" w:rsidR="001C7270" w:rsidRPr="00E36BC0" w:rsidRDefault="001C7270" w:rsidP="00CD716F">
            <w:pPr>
              <w:jc w:val="center"/>
              <w:rPr>
                <w:sz w:val="22"/>
                <w:szCs w:val="20"/>
                <w:lang w:val="en-US"/>
              </w:rPr>
            </w:pPr>
            <w:r w:rsidRPr="00E36BC0">
              <w:rPr>
                <w:sz w:val="22"/>
                <w:szCs w:val="20"/>
              </w:rPr>
              <w:t>0-</w:t>
            </w:r>
            <w:r w:rsidRPr="00E36BC0">
              <w:rPr>
                <w:sz w:val="22"/>
                <w:szCs w:val="20"/>
                <w:lang w:val="en-US"/>
              </w:rPr>
              <w:t>50</w:t>
            </w:r>
          </w:p>
        </w:tc>
      </w:tr>
    </w:tbl>
    <w:p w14:paraId="0594B4EF" w14:textId="77777777" w:rsidR="00E36BC0" w:rsidRPr="00E36BC0" w:rsidRDefault="00E36BC0" w:rsidP="008F720F">
      <w:pPr>
        <w:ind w:firstLine="567"/>
        <w:jc w:val="both"/>
      </w:pPr>
    </w:p>
    <w:p w14:paraId="18BED557" w14:textId="77777777" w:rsidR="001C7270" w:rsidRDefault="001C7270" w:rsidP="008F720F">
      <w:pPr>
        <w:ind w:firstLine="567"/>
        <w:jc w:val="both"/>
        <w:rPr>
          <w:b/>
        </w:rPr>
      </w:pPr>
      <w:r>
        <w:rPr>
          <w:b/>
        </w:rPr>
        <w:t>3</w:t>
      </w:r>
      <w:r w:rsidRPr="00063F67">
        <w:rPr>
          <w:b/>
        </w:rPr>
        <w:t xml:space="preserve"> </w:t>
      </w:r>
      <w:r>
        <w:rPr>
          <w:b/>
        </w:rPr>
        <w:t>УЧЕБНО-МЕТОДИЧЕСКОЕ И ИНФОРМАЦИОННОЕ ОБЕСПЕЧЕНИЕ ПРАКТИКИ</w:t>
      </w:r>
    </w:p>
    <w:p w14:paraId="18BED558" w14:textId="77777777" w:rsidR="001C7270" w:rsidRPr="00433B73" w:rsidRDefault="001C7270" w:rsidP="008F720F">
      <w:pPr>
        <w:ind w:firstLine="567"/>
        <w:jc w:val="both"/>
        <w:rPr>
          <w:sz w:val="22"/>
        </w:rPr>
      </w:pPr>
    </w:p>
    <w:p w14:paraId="18BED559" w14:textId="77777777" w:rsidR="00CD716F" w:rsidRDefault="00CD716F" w:rsidP="008F720F">
      <w:pPr>
        <w:ind w:firstLine="567"/>
        <w:jc w:val="both"/>
        <w:rPr>
          <w:b/>
        </w:rPr>
      </w:pPr>
      <w:r>
        <w:rPr>
          <w:b/>
        </w:rPr>
        <w:t xml:space="preserve">3.1 Требования к содержанию и оформлению индивидуального задания и отчета по практике </w:t>
      </w:r>
    </w:p>
    <w:p w14:paraId="7056B1AA" w14:textId="07A484F1" w:rsidR="00711070" w:rsidRDefault="00E36BC0" w:rsidP="00711070">
      <w:pPr>
        <w:ind w:firstLine="567"/>
        <w:jc w:val="both"/>
      </w:pPr>
      <w:r w:rsidRPr="00AF1676">
        <w:t xml:space="preserve">По окончании практики </w:t>
      </w:r>
      <w:r w:rsidR="009F15B4">
        <w:t xml:space="preserve">обучающийся </w:t>
      </w:r>
      <w:r w:rsidRPr="00AF1676">
        <w:t>должен представить отчет руководителю пра</w:t>
      </w:r>
      <w:r w:rsidRPr="00AF1676">
        <w:t>к</w:t>
      </w:r>
      <w:r w:rsidRPr="00AF1676">
        <w:t>тики от кафедры.</w:t>
      </w:r>
      <w:r w:rsidR="00711070">
        <w:t xml:space="preserve"> Отчёт составляется в соответствии с индивидуальным заданием </w:t>
      </w:r>
      <w:r w:rsidR="009F15B4">
        <w:t>обучающ</w:t>
      </w:r>
      <w:r w:rsidR="009F15B4">
        <w:t>е</w:t>
      </w:r>
      <w:r w:rsidR="009F15B4">
        <w:t xml:space="preserve">гося </w:t>
      </w:r>
      <w:r w:rsidR="00711070">
        <w:t>и содержит следующие элементы:</w:t>
      </w:r>
    </w:p>
    <w:p w14:paraId="48EAC53D" w14:textId="77F6E64A" w:rsidR="00711070" w:rsidRDefault="00711070" w:rsidP="00711070">
      <w:pPr>
        <w:pStyle w:val="af0"/>
        <w:numPr>
          <w:ilvl w:val="0"/>
          <w:numId w:val="23"/>
        </w:numPr>
        <w:tabs>
          <w:tab w:val="left" w:pos="851"/>
        </w:tabs>
        <w:ind w:hanging="720"/>
        <w:jc w:val="both"/>
      </w:pPr>
      <w:r>
        <w:t>титульный лист;</w:t>
      </w:r>
    </w:p>
    <w:p w14:paraId="671A19E4" w14:textId="17A11D3A" w:rsidR="00711070" w:rsidRDefault="00711070" w:rsidP="00711070">
      <w:pPr>
        <w:pStyle w:val="af0"/>
        <w:numPr>
          <w:ilvl w:val="0"/>
          <w:numId w:val="23"/>
        </w:numPr>
        <w:tabs>
          <w:tab w:val="left" w:pos="851"/>
        </w:tabs>
        <w:ind w:hanging="720"/>
        <w:jc w:val="both"/>
      </w:pPr>
      <w:r>
        <w:t>содержание;</w:t>
      </w:r>
    </w:p>
    <w:p w14:paraId="6F601DC9" w14:textId="42CFF836" w:rsidR="00711070" w:rsidRDefault="00711070" w:rsidP="00711070">
      <w:pPr>
        <w:pStyle w:val="af0"/>
        <w:numPr>
          <w:ilvl w:val="0"/>
          <w:numId w:val="23"/>
        </w:numPr>
        <w:tabs>
          <w:tab w:val="left" w:pos="851"/>
        </w:tabs>
        <w:ind w:hanging="720"/>
        <w:jc w:val="both"/>
      </w:pPr>
      <w:r>
        <w:t>введение;</w:t>
      </w:r>
    </w:p>
    <w:p w14:paraId="55639FAE" w14:textId="14718439" w:rsidR="00711070" w:rsidRDefault="00711070" w:rsidP="00711070">
      <w:pPr>
        <w:pStyle w:val="af0"/>
        <w:numPr>
          <w:ilvl w:val="0"/>
          <w:numId w:val="23"/>
        </w:numPr>
        <w:tabs>
          <w:tab w:val="left" w:pos="851"/>
        </w:tabs>
        <w:ind w:hanging="720"/>
        <w:jc w:val="both"/>
      </w:pPr>
      <w:r>
        <w:t>основная часть;</w:t>
      </w:r>
    </w:p>
    <w:p w14:paraId="69F1B332" w14:textId="71999AFA" w:rsidR="00711070" w:rsidRDefault="00711070" w:rsidP="00711070">
      <w:pPr>
        <w:pStyle w:val="af0"/>
        <w:numPr>
          <w:ilvl w:val="0"/>
          <w:numId w:val="23"/>
        </w:numPr>
        <w:tabs>
          <w:tab w:val="left" w:pos="851"/>
        </w:tabs>
        <w:ind w:hanging="720"/>
        <w:jc w:val="both"/>
      </w:pPr>
      <w:r>
        <w:t>заключение;</w:t>
      </w:r>
    </w:p>
    <w:p w14:paraId="78746EF6" w14:textId="73D270F8" w:rsidR="00711070" w:rsidRDefault="00711070" w:rsidP="00711070">
      <w:pPr>
        <w:pStyle w:val="af0"/>
        <w:numPr>
          <w:ilvl w:val="0"/>
          <w:numId w:val="23"/>
        </w:numPr>
        <w:tabs>
          <w:tab w:val="left" w:pos="851"/>
        </w:tabs>
        <w:ind w:hanging="720"/>
        <w:jc w:val="both"/>
      </w:pPr>
      <w:r>
        <w:t>список использованной литературы;</w:t>
      </w:r>
    </w:p>
    <w:p w14:paraId="25D1BF7E" w14:textId="4752B727" w:rsidR="00711070" w:rsidRDefault="00711070" w:rsidP="00711070">
      <w:pPr>
        <w:pStyle w:val="af0"/>
        <w:numPr>
          <w:ilvl w:val="0"/>
          <w:numId w:val="23"/>
        </w:numPr>
        <w:tabs>
          <w:tab w:val="left" w:pos="851"/>
        </w:tabs>
        <w:ind w:hanging="720"/>
        <w:jc w:val="both"/>
      </w:pPr>
      <w:r>
        <w:t>приложения (при необходимости);</w:t>
      </w:r>
    </w:p>
    <w:p w14:paraId="4FA2BB5C" w14:textId="5144F7EA" w:rsidR="00711070" w:rsidRDefault="00711070" w:rsidP="00711070">
      <w:pPr>
        <w:pStyle w:val="af0"/>
        <w:numPr>
          <w:ilvl w:val="0"/>
          <w:numId w:val="23"/>
        </w:numPr>
        <w:tabs>
          <w:tab w:val="left" w:pos="851"/>
        </w:tabs>
        <w:ind w:hanging="720"/>
        <w:jc w:val="both"/>
      </w:pPr>
      <w:r>
        <w:t>дневник прохождения практики.</w:t>
      </w:r>
    </w:p>
    <w:p w14:paraId="6250D3FB" w14:textId="19DFBD6D" w:rsidR="00BF47AC" w:rsidRDefault="00BF47AC" w:rsidP="00BF47AC">
      <w:pPr>
        <w:ind w:firstLine="567"/>
        <w:jc w:val="both"/>
      </w:pPr>
      <w:r>
        <w:t>Общий объём отчета по практике должен составлять не менее 30 страниц машинопи</w:t>
      </w:r>
      <w:r>
        <w:t>с</w:t>
      </w:r>
      <w:r>
        <w:t>ного текста (без учета приложений).</w:t>
      </w:r>
      <w:r w:rsidR="005954FD" w:rsidRPr="005954FD">
        <w:t xml:space="preserve"> Текст отчета выполняется на листах бумаги формата А4 (210×297), параметры страниц: слева – </w:t>
      </w:r>
      <w:r w:rsidR="005954FD">
        <w:t>3</w:t>
      </w:r>
      <w:r w:rsidR="005954FD" w:rsidRPr="005954FD">
        <w:t>0 мм; справа – 10 мм</w:t>
      </w:r>
      <w:r w:rsidR="005954FD">
        <w:t xml:space="preserve">; сверху – 20 мм; снизу – 20 мм, абзацный отступ – 10 мм; </w:t>
      </w:r>
      <w:r w:rsidR="005954FD" w:rsidRPr="005954FD">
        <w:t xml:space="preserve">шрифт </w:t>
      </w:r>
      <w:proofErr w:type="spellStart"/>
      <w:r w:rsidR="005954FD" w:rsidRPr="005954FD">
        <w:t>Times</w:t>
      </w:r>
      <w:proofErr w:type="spellEnd"/>
      <w:r w:rsidR="005954FD" w:rsidRPr="005954FD">
        <w:t xml:space="preserve"> </w:t>
      </w:r>
      <w:proofErr w:type="spellStart"/>
      <w:r w:rsidR="005954FD" w:rsidRPr="005954FD">
        <w:t>New</w:t>
      </w:r>
      <w:proofErr w:type="spellEnd"/>
      <w:r w:rsidR="005954FD" w:rsidRPr="005954FD">
        <w:t xml:space="preserve"> </w:t>
      </w:r>
      <w:proofErr w:type="spellStart"/>
      <w:r w:rsidR="005954FD" w:rsidRPr="005954FD">
        <w:t>Roman</w:t>
      </w:r>
      <w:proofErr w:type="spellEnd"/>
      <w:r w:rsidR="005954FD" w:rsidRPr="005954FD">
        <w:t>, основной кегль (текст) 14, вспомог</w:t>
      </w:r>
      <w:r w:rsidR="005954FD" w:rsidRPr="005954FD">
        <w:t>а</w:t>
      </w:r>
      <w:r w:rsidR="005954FD" w:rsidRPr="005954FD">
        <w:t>тельный кегль 12 (таблицы, наименование рисунков и таблиц, надписи и нумерация в рису</w:t>
      </w:r>
      <w:r w:rsidR="005954FD" w:rsidRPr="005954FD">
        <w:t>н</w:t>
      </w:r>
      <w:r w:rsidR="005954FD" w:rsidRPr="005954FD">
        <w:t>ках, список литературы); интервал между строк – одинарный</w:t>
      </w:r>
      <w:r w:rsidR="005954FD">
        <w:t>.</w:t>
      </w:r>
      <w:r w:rsidR="003E6973">
        <w:t xml:space="preserve"> Нумерация страниц – внизу по центру.</w:t>
      </w:r>
    </w:p>
    <w:p w14:paraId="44329EE3" w14:textId="4D5560FA" w:rsidR="00BF47AC" w:rsidRDefault="00BF47AC" w:rsidP="00BF47AC">
      <w:pPr>
        <w:ind w:firstLine="567"/>
        <w:jc w:val="both"/>
      </w:pPr>
      <w:r>
        <w:t xml:space="preserve">Титульный лист оформляется по форме, утвержденной на кафедре, подписывается </w:t>
      </w:r>
      <w:r w:rsidR="009F15B4">
        <w:t>об</w:t>
      </w:r>
      <w:r w:rsidR="009F15B4">
        <w:t>у</w:t>
      </w:r>
      <w:r w:rsidR="009F15B4">
        <w:t xml:space="preserve">чающимся </w:t>
      </w:r>
      <w:r>
        <w:t>и руководителем практики от университета.</w:t>
      </w:r>
    </w:p>
    <w:p w14:paraId="4999BA1F" w14:textId="159EFFBF" w:rsidR="00E36BC0" w:rsidRDefault="00BF47AC" w:rsidP="00BF47AC">
      <w:pPr>
        <w:ind w:firstLine="567"/>
        <w:jc w:val="both"/>
      </w:pPr>
      <w:r>
        <w:t>Содержание (1 страница) содержит последовательное перечисление наименований глав, пунктов, с указанием номеров страниц.</w:t>
      </w:r>
    </w:p>
    <w:p w14:paraId="0FC5F976" w14:textId="075461BA" w:rsidR="00BF47AC" w:rsidRPr="00E36BC0" w:rsidRDefault="00BF47AC" w:rsidP="00BF47AC">
      <w:pPr>
        <w:ind w:firstLine="567"/>
        <w:jc w:val="both"/>
      </w:pPr>
      <w:r w:rsidRPr="00BF47AC">
        <w:t>Введение (1-2 страницы) я</w:t>
      </w:r>
      <w:r>
        <w:t>вляется вступительной частью от</w:t>
      </w:r>
      <w:r w:rsidRPr="00BF47AC">
        <w:t xml:space="preserve">чета, в которой приводится </w:t>
      </w:r>
      <w:r>
        <w:t xml:space="preserve">актуальность темы исследования, </w:t>
      </w:r>
      <w:r w:rsidRPr="00BF47AC">
        <w:t xml:space="preserve">краткая характеристика </w:t>
      </w:r>
      <w:r>
        <w:t>выбранной для исследования о</w:t>
      </w:r>
      <w:r>
        <w:t>т</w:t>
      </w:r>
      <w:r>
        <w:t>расли народного хозяйства</w:t>
      </w:r>
      <w:r w:rsidRPr="00BF47AC">
        <w:t>, ее роль в экономик</w:t>
      </w:r>
      <w:r>
        <w:t>ах Республики Беларусь и Российской Фед</w:t>
      </w:r>
      <w:r>
        <w:t>е</w:t>
      </w:r>
      <w:r>
        <w:t>рации; обосновывается акту</w:t>
      </w:r>
      <w:r w:rsidRPr="00BF47AC">
        <w:t>альность инновационного развития организаци</w:t>
      </w:r>
      <w:r>
        <w:t>й исследуемой отрасли</w:t>
      </w:r>
      <w:r w:rsidRPr="00BF47AC">
        <w:t>.</w:t>
      </w:r>
    </w:p>
    <w:p w14:paraId="56DBA7A5" w14:textId="30A4BEC1" w:rsidR="00BF47AC" w:rsidRDefault="00BF47AC" w:rsidP="008F720F">
      <w:pPr>
        <w:ind w:firstLine="567"/>
        <w:jc w:val="both"/>
      </w:pPr>
      <w:r w:rsidRPr="00BF47AC">
        <w:t>Основная часть отчета (</w:t>
      </w:r>
      <w:r>
        <w:t>20</w:t>
      </w:r>
      <w:r w:rsidRPr="00BF47AC">
        <w:t xml:space="preserve">-25 страниц) должна включать не менее </w:t>
      </w:r>
      <w:r w:rsidR="005954FD">
        <w:t>трех</w:t>
      </w:r>
      <w:r w:rsidRPr="00BF47AC">
        <w:t xml:space="preserve"> глав (разделов). Соде</w:t>
      </w:r>
      <w:r>
        <w:t>ржание основной части отчета за</w:t>
      </w:r>
      <w:r w:rsidRPr="00BF47AC">
        <w:t>висит от сферы деятельности организаци</w:t>
      </w:r>
      <w:r w:rsidR="005954FD">
        <w:t>й выбранной для исследования отрасли</w:t>
      </w:r>
      <w:r w:rsidRPr="00BF47AC">
        <w:t xml:space="preserve"> и определяется </w:t>
      </w:r>
      <w:r w:rsidR="005954FD">
        <w:t>индивиду</w:t>
      </w:r>
      <w:r w:rsidRPr="00BF47AC">
        <w:t>альным заданием на практику.</w:t>
      </w:r>
    </w:p>
    <w:p w14:paraId="3B36C3DC" w14:textId="483C5271" w:rsidR="005954FD" w:rsidRDefault="005954FD" w:rsidP="008F720F">
      <w:pPr>
        <w:ind w:firstLine="567"/>
        <w:jc w:val="both"/>
      </w:pPr>
      <w:r w:rsidRPr="005954FD">
        <w:t>Заключение (1-2 страницы</w:t>
      </w:r>
      <w:r>
        <w:t>). В заключении должны быть при</w:t>
      </w:r>
      <w:r w:rsidRPr="005954FD">
        <w:t>ведены основные резул</w:t>
      </w:r>
      <w:r w:rsidRPr="005954FD">
        <w:t>ь</w:t>
      </w:r>
      <w:r w:rsidRPr="005954FD">
        <w:t>таты практики и выводы. Выводы должны носить рекомендательный характе</w:t>
      </w:r>
      <w:r>
        <w:t>р и давать кра</w:t>
      </w:r>
      <w:r>
        <w:t>т</w:t>
      </w:r>
      <w:r>
        <w:t>кие ответы на за</w:t>
      </w:r>
      <w:r w:rsidRPr="005954FD">
        <w:t xml:space="preserve">дачи, поставленные перед </w:t>
      </w:r>
      <w:r w:rsidR="009F15B4">
        <w:t xml:space="preserve">обучающимся </w:t>
      </w:r>
      <w:r w:rsidRPr="005954FD">
        <w:t>руководителем практики в Индив</w:t>
      </w:r>
      <w:r w:rsidRPr="005954FD">
        <w:t>и</w:t>
      </w:r>
      <w:r w:rsidRPr="005954FD">
        <w:t>дуальном задании.</w:t>
      </w:r>
    </w:p>
    <w:p w14:paraId="1D38D99D" w14:textId="19CD75F7" w:rsidR="005954FD" w:rsidRDefault="005954FD" w:rsidP="005954FD">
      <w:pPr>
        <w:ind w:firstLine="567"/>
        <w:jc w:val="both"/>
      </w:pPr>
      <w:r>
        <w:t>Список использованной литературы. Должен включать источники (не менее 15 наим</w:t>
      </w:r>
      <w:r>
        <w:t>е</w:t>
      </w:r>
      <w:r>
        <w:t xml:space="preserve">нований), с которыми </w:t>
      </w:r>
      <w:r w:rsidR="009F15B4">
        <w:t xml:space="preserve">обучающийся </w:t>
      </w:r>
      <w:r>
        <w:t>работал в ходе подготовки отчета по практике.</w:t>
      </w:r>
    </w:p>
    <w:p w14:paraId="29012218" w14:textId="609E50AB" w:rsidR="005954FD" w:rsidRDefault="005954FD" w:rsidP="005954FD">
      <w:pPr>
        <w:ind w:firstLine="567"/>
        <w:jc w:val="both"/>
      </w:pPr>
      <w:r>
        <w:t>Приложения. Содержат дополнительную информацию, которая не вошла в основную часть отчета. Каждое приложение начинают с нового листа.</w:t>
      </w:r>
    </w:p>
    <w:p w14:paraId="43BB4693" w14:textId="77777777" w:rsidR="00BF47AC" w:rsidRPr="00433B73" w:rsidRDefault="00BF47AC" w:rsidP="008F720F">
      <w:pPr>
        <w:ind w:firstLine="567"/>
        <w:jc w:val="both"/>
      </w:pPr>
    </w:p>
    <w:p w14:paraId="0B5AB97B" w14:textId="77777777" w:rsidR="002D02B8" w:rsidRDefault="002D02B8" w:rsidP="008F720F">
      <w:pPr>
        <w:ind w:firstLine="567"/>
        <w:jc w:val="both"/>
        <w:rPr>
          <w:b/>
        </w:rPr>
      </w:pPr>
    </w:p>
    <w:p w14:paraId="18BED55C" w14:textId="77777777" w:rsidR="00CD716F" w:rsidRDefault="00CD716F" w:rsidP="008F720F">
      <w:pPr>
        <w:ind w:firstLine="567"/>
        <w:jc w:val="both"/>
        <w:rPr>
          <w:b/>
        </w:rPr>
      </w:pPr>
      <w:r>
        <w:rPr>
          <w:b/>
        </w:rPr>
        <w:lastRenderedPageBreak/>
        <w:t>3.2 Индивидуальные задания</w:t>
      </w:r>
    </w:p>
    <w:p w14:paraId="18BED55D" w14:textId="5E9959CC" w:rsidR="00CD716F" w:rsidRDefault="00CD716F" w:rsidP="008F720F">
      <w:pPr>
        <w:ind w:firstLine="567"/>
        <w:jc w:val="both"/>
      </w:pPr>
      <w:r>
        <w:t xml:space="preserve">Во время прохождения практики каждый </w:t>
      </w:r>
      <w:r w:rsidR="009F15B4">
        <w:t xml:space="preserve">обучающийся </w:t>
      </w:r>
      <w:r>
        <w:t>должен выполнить индивид</w:t>
      </w:r>
      <w:r>
        <w:t>у</w:t>
      </w:r>
      <w:r>
        <w:t>альное задание.</w:t>
      </w:r>
    </w:p>
    <w:p w14:paraId="18BED55E" w14:textId="6F5B7CA9" w:rsidR="00CD716F" w:rsidRDefault="00CD716F" w:rsidP="008F720F">
      <w:pPr>
        <w:ind w:firstLine="567"/>
        <w:jc w:val="both"/>
      </w:pPr>
      <w:r>
        <w:t>Тематика индивидуальных заданий:</w:t>
      </w:r>
    </w:p>
    <w:p w14:paraId="13F5C320" w14:textId="77777777" w:rsidR="0066638D" w:rsidRPr="00433B73" w:rsidRDefault="0066638D" w:rsidP="0066638D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pacing w:val="-4"/>
          <w:szCs w:val="28"/>
        </w:rPr>
      </w:pPr>
      <w:r w:rsidRPr="00433B73">
        <w:rPr>
          <w:spacing w:val="-4"/>
          <w:szCs w:val="28"/>
        </w:rPr>
        <w:t>Инновационная деятельность предприятий машиностроительной отрасли Республики Беларусь и Российской Федерации: содержание и направления повышения эффективности.</w:t>
      </w:r>
    </w:p>
    <w:p w14:paraId="564B68E8" w14:textId="77777777" w:rsidR="0066638D" w:rsidRPr="0066638D" w:rsidRDefault="0066638D" w:rsidP="0066638D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rPr>
          <w:szCs w:val="28"/>
        </w:rPr>
        <w:t>Инновационная деятельность предприятий пищевой промышленности Республики Беларусь и Российской Федерации: содержание и направления повышения эффективности.</w:t>
      </w:r>
    </w:p>
    <w:p w14:paraId="260474A9" w14:textId="77777777" w:rsidR="0066638D" w:rsidRPr="0066638D" w:rsidRDefault="0066638D" w:rsidP="0066638D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rPr>
          <w:szCs w:val="28"/>
        </w:rPr>
        <w:t>Инновационная деятельность деревообрабатывающих предприятий Республики Б</w:t>
      </w:r>
      <w:r w:rsidRPr="0066638D">
        <w:rPr>
          <w:szCs w:val="28"/>
        </w:rPr>
        <w:t>е</w:t>
      </w:r>
      <w:r w:rsidRPr="0066638D">
        <w:rPr>
          <w:szCs w:val="28"/>
        </w:rPr>
        <w:t>ларусь и Российской Федерации: содержание и направления повышения эффективности.</w:t>
      </w:r>
    </w:p>
    <w:p w14:paraId="13FC2BD9" w14:textId="77777777" w:rsidR="0066638D" w:rsidRPr="00433B73" w:rsidRDefault="0066638D" w:rsidP="0066638D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pacing w:val="-4"/>
          <w:szCs w:val="28"/>
        </w:rPr>
      </w:pPr>
      <w:r w:rsidRPr="00433B73">
        <w:rPr>
          <w:spacing w:val="-4"/>
          <w:szCs w:val="28"/>
        </w:rPr>
        <w:t>Инновационная деятельность предприятий химической промышленности Республики Беларусь и Российской Федерации: содержание и направления повышения эффективности.</w:t>
      </w:r>
    </w:p>
    <w:p w14:paraId="4C2ADD00" w14:textId="77777777" w:rsidR="0066638D" w:rsidRPr="0066638D" w:rsidRDefault="0066638D" w:rsidP="0066638D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rPr>
          <w:szCs w:val="28"/>
        </w:rPr>
        <w:t>Инновационная деятельность металлургических предприятий Республики Беларусь и Российской Федерации: содержание и направления повышения эффективности.</w:t>
      </w:r>
    </w:p>
    <w:p w14:paraId="236D398B" w14:textId="77777777" w:rsidR="0066638D" w:rsidRPr="0066638D" w:rsidRDefault="0066638D" w:rsidP="0066638D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rPr>
          <w:szCs w:val="28"/>
        </w:rPr>
        <w:t>Инновационная деятельность сельскохозяйственных организаций Республики Бел</w:t>
      </w:r>
      <w:r w:rsidRPr="0066638D">
        <w:rPr>
          <w:szCs w:val="28"/>
        </w:rPr>
        <w:t>а</w:t>
      </w:r>
      <w:r w:rsidRPr="0066638D">
        <w:rPr>
          <w:szCs w:val="28"/>
        </w:rPr>
        <w:t>русь и Российской Федерации: содержание и направления повышения эффективности.</w:t>
      </w:r>
    </w:p>
    <w:p w14:paraId="51B2A0BB" w14:textId="77777777" w:rsidR="00731424" w:rsidRDefault="0066638D" w:rsidP="00731424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rPr>
          <w:szCs w:val="28"/>
        </w:rPr>
        <w:t>Инновационная деятельность строительных организаций Республики Беларусь и Российской Федерации: содержание и направления повышения эффективности.</w:t>
      </w:r>
    </w:p>
    <w:p w14:paraId="4E7B1F27" w14:textId="01289984" w:rsidR="00731424" w:rsidRPr="00731424" w:rsidRDefault="00731424" w:rsidP="00731424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731424">
        <w:rPr>
          <w:szCs w:val="28"/>
        </w:rPr>
        <w:t>Инновационная деятельность предприятий легкой</w:t>
      </w:r>
      <w:r>
        <w:rPr>
          <w:szCs w:val="28"/>
        </w:rPr>
        <w:t xml:space="preserve"> промышленности Респуб</w:t>
      </w:r>
      <w:r w:rsidRPr="00731424">
        <w:rPr>
          <w:szCs w:val="28"/>
        </w:rPr>
        <w:t>лики Б</w:t>
      </w:r>
      <w:r w:rsidRPr="00731424">
        <w:rPr>
          <w:szCs w:val="28"/>
        </w:rPr>
        <w:t>е</w:t>
      </w:r>
      <w:r w:rsidRPr="00731424">
        <w:rPr>
          <w:szCs w:val="28"/>
        </w:rPr>
        <w:t>ларусь и Российской Федерации: содержание и направления повышения эффективности.</w:t>
      </w:r>
    </w:p>
    <w:p w14:paraId="6FFDF78D" w14:textId="77777777" w:rsidR="0066638D" w:rsidRPr="0066638D" w:rsidRDefault="0066638D" w:rsidP="0066638D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t>Инновационный потенциал</w:t>
      </w:r>
      <w:r w:rsidRPr="0066638D">
        <w:rPr>
          <w:szCs w:val="28"/>
        </w:rPr>
        <w:t xml:space="preserve"> предприятий машиностроительной отрасли Республики Беларусь и Российской Федерации: оценка и направления повышения.</w:t>
      </w:r>
    </w:p>
    <w:p w14:paraId="4A3D7616" w14:textId="77777777" w:rsidR="00731424" w:rsidRDefault="0066638D" w:rsidP="00731424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t>Инновационный потенциал</w:t>
      </w:r>
      <w:r w:rsidRPr="0066638D">
        <w:rPr>
          <w:szCs w:val="28"/>
        </w:rPr>
        <w:t xml:space="preserve"> предприятий пищевой промышленности Республики Беларусь и Российской Федерации: оценка и направления повышения.</w:t>
      </w:r>
    </w:p>
    <w:p w14:paraId="744A9B33" w14:textId="5C4EE9A7" w:rsidR="00731424" w:rsidRPr="00731424" w:rsidRDefault="00731424" w:rsidP="00731424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731424">
        <w:rPr>
          <w:szCs w:val="28"/>
        </w:rPr>
        <w:t xml:space="preserve">Инновационный потенциал предприятий </w:t>
      </w:r>
      <w:r>
        <w:rPr>
          <w:szCs w:val="28"/>
        </w:rPr>
        <w:t>легкой</w:t>
      </w:r>
      <w:r w:rsidRPr="00731424">
        <w:rPr>
          <w:szCs w:val="28"/>
        </w:rPr>
        <w:t xml:space="preserve"> промышленности Республики Б</w:t>
      </w:r>
      <w:r w:rsidRPr="00731424">
        <w:rPr>
          <w:szCs w:val="28"/>
        </w:rPr>
        <w:t>е</w:t>
      </w:r>
      <w:r w:rsidRPr="00731424">
        <w:rPr>
          <w:szCs w:val="28"/>
        </w:rPr>
        <w:t>ларусь и Российской Федерации: оценка и направления повышения.</w:t>
      </w:r>
    </w:p>
    <w:p w14:paraId="3C312A1B" w14:textId="77777777" w:rsidR="0066638D" w:rsidRPr="0066638D" w:rsidRDefault="0066638D" w:rsidP="0066638D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t>Инновационный потенциал</w:t>
      </w:r>
      <w:r w:rsidRPr="0066638D">
        <w:rPr>
          <w:szCs w:val="28"/>
        </w:rPr>
        <w:t xml:space="preserve"> деревообрабатывающих предприятий Республики Б</w:t>
      </w:r>
      <w:r w:rsidRPr="0066638D">
        <w:rPr>
          <w:szCs w:val="28"/>
        </w:rPr>
        <w:t>е</w:t>
      </w:r>
      <w:r w:rsidRPr="0066638D">
        <w:rPr>
          <w:szCs w:val="28"/>
        </w:rPr>
        <w:t>ларусь и Российской Федерации: оценка и направления повышения.</w:t>
      </w:r>
    </w:p>
    <w:p w14:paraId="45292AA5" w14:textId="77777777" w:rsidR="0066638D" w:rsidRPr="0066638D" w:rsidRDefault="0066638D" w:rsidP="0066638D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t>Инновационный потенциал</w:t>
      </w:r>
      <w:r w:rsidRPr="0066638D">
        <w:rPr>
          <w:szCs w:val="28"/>
        </w:rPr>
        <w:t xml:space="preserve"> предприятий химической промышленности Республики Беларусь и Российской Федерации: оценка и направления повышения.</w:t>
      </w:r>
    </w:p>
    <w:p w14:paraId="2A75B9E4" w14:textId="77777777" w:rsidR="00731424" w:rsidRDefault="0066638D" w:rsidP="0066638D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t>Инновационный потенциал</w:t>
      </w:r>
      <w:r w:rsidRPr="0066638D">
        <w:rPr>
          <w:szCs w:val="28"/>
        </w:rPr>
        <w:t xml:space="preserve"> сельскохозяйственных организаций Республики Бел</w:t>
      </w:r>
      <w:r w:rsidRPr="0066638D">
        <w:rPr>
          <w:szCs w:val="28"/>
        </w:rPr>
        <w:t>а</w:t>
      </w:r>
      <w:r w:rsidRPr="0066638D">
        <w:rPr>
          <w:szCs w:val="28"/>
        </w:rPr>
        <w:t xml:space="preserve">русь и Российской Федерации: оценка и направления повышения. </w:t>
      </w:r>
    </w:p>
    <w:p w14:paraId="4734EF89" w14:textId="77777777" w:rsidR="00731424" w:rsidRDefault="00731424" w:rsidP="00731424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t>Инновационный потенциал</w:t>
      </w:r>
      <w:r w:rsidRPr="0066638D">
        <w:rPr>
          <w:szCs w:val="28"/>
        </w:rPr>
        <w:t xml:space="preserve"> </w:t>
      </w:r>
      <w:r>
        <w:rPr>
          <w:szCs w:val="28"/>
        </w:rPr>
        <w:t>целлюлозно-бумажной промышленности</w:t>
      </w:r>
      <w:r w:rsidRPr="0066638D">
        <w:rPr>
          <w:szCs w:val="28"/>
        </w:rPr>
        <w:t xml:space="preserve"> Республики Беларусь и Российской Федерации: оценка и направления повышения. </w:t>
      </w:r>
    </w:p>
    <w:p w14:paraId="5462989F" w14:textId="77777777" w:rsidR="00731424" w:rsidRDefault="00731424" w:rsidP="00731424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t>Инновационный потенциал</w:t>
      </w:r>
      <w:r w:rsidRPr="00731424">
        <w:rPr>
          <w:szCs w:val="28"/>
        </w:rPr>
        <w:t xml:space="preserve"> IT-индустри</w:t>
      </w:r>
      <w:r>
        <w:rPr>
          <w:szCs w:val="28"/>
        </w:rPr>
        <w:t>и в</w:t>
      </w:r>
      <w:r w:rsidRPr="00731424">
        <w:rPr>
          <w:szCs w:val="28"/>
        </w:rPr>
        <w:t xml:space="preserve"> Республик</w:t>
      </w:r>
      <w:r>
        <w:rPr>
          <w:szCs w:val="28"/>
        </w:rPr>
        <w:t xml:space="preserve">е </w:t>
      </w:r>
      <w:r w:rsidRPr="00731424">
        <w:rPr>
          <w:szCs w:val="28"/>
        </w:rPr>
        <w:t>Беларусь и Российской Ф</w:t>
      </w:r>
      <w:r w:rsidRPr="00731424">
        <w:rPr>
          <w:szCs w:val="28"/>
        </w:rPr>
        <w:t>е</w:t>
      </w:r>
      <w:r w:rsidRPr="00731424">
        <w:rPr>
          <w:szCs w:val="28"/>
        </w:rPr>
        <w:t xml:space="preserve">дерации: оценка и направления повышения. </w:t>
      </w:r>
    </w:p>
    <w:p w14:paraId="06289222" w14:textId="77777777" w:rsidR="000C1F02" w:rsidRDefault="00731424" w:rsidP="000C1F02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t>Инновационный потенциал</w:t>
      </w:r>
      <w:r w:rsidRPr="00731424">
        <w:rPr>
          <w:szCs w:val="28"/>
        </w:rPr>
        <w:t xml:space="preserve"> </w:t>
      </w:r>
      <w:r>
        <w:rPr>
          <w:szCs w:val="28"/>
        </w:rPr>
        <w:t>ф</w:t>
      </w:r>
      <w:r w:rsidRPr="00731424">
        <w:rPr>
          <w:szCs w:val="28"/>
        </w:rPr>
        <w:t>армацевтическ</w:t>
      </w:r>
      <w:r>
        <w:rPr>
          <w:szCs w:val="28"/>
        </w:rPr>
        <w:t>ой</w:t>
      </w:r>
      <w:r w:rsidRPr="00731424">
        <w:rPr>
          <w:szCs w:val="28"/>
        </w:rPr>
        <w:t xml:space="preserve"> отрасл</w:t>
      </w:r>
      <w:r>
        <w:rPr>
          <w:szCs w:val="28"/>
        </w:rPr>
        <w:t>и</w:t>
      </w:r>
      <w:r w:rsidRPr="00731424">
        <w:rPr>
          <w:szCs w:val="28"/>
        </w:rPr>
        <w:t xml:space="preserve"> в Республике Беларусь и Российской Федерации: оценка и направления повышения. </w:t>
      </w:r>
    </w:p>
    <w:p w14:paraId="0D5F1B75" w14:textId="4D525076" w:rsidR="000C1F02" w:rsidRPr="000C1F02" w:rsidRDefault="000C1F02" w:rsidP="000C1F02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t>Инновационный потенциал</w:t>
      </w:r>
      <w:r w:rsidRPr="000C1F02">
        <w:rPr>
          <w:szCs w:val="28"/>
        </w:rPr>
        <w:t xml:space="preserve"> </w:t>
      </w:r>
      <w:r>
        <w:rPr>
          <w:szCs w:val="28"/>
        </w:rPr>
        <w:t>т</w:t>
      </w:r>
      <w:r w:rsidRPr="000C1F02">
        <w:rPr>
          <w:szCs w:val="28"/>
        </w:rPr>
        <w:t>елекоммуникационн</w:t>
      </w:r>
      <w:r>
        <w:rPr>
          <w:szCs w:val="28"/>
        </w:rPr>
        <w:t>ой</w:t>
      </w:r>
      <w:r w:rsidRPr="000C1F02">
        <w:rPr>
          <w:szCs w:val="28"/>
        </w:rPr>
        <w:t xml:space="preserve"> отрасл</w:t>
      </w:r>
      <w:r>
        <w:rPr>
          <w:szCs w:val="28"/>
        </w:rPr>
        <w:t>и</w:t>
      </w:r>
      <w:r w:rsidRPr="000C1F02">
        <w:rPr>
          <w:szCs w:val="28"/>
        </w:rPr>
        <w:t xml:space="preserve"> Республики Беларусь и Российской Федерации: оценка и направления повышения. </w:t>
      </w:r>
    </w:p>
    <w:p w14:paraId="63BB33BF" w14:textId="01692C8F" w:rsidR="0066638D" w:rsidRPr="0066638D" w:rsidRDefault="0066638D" w:rsidP="0066638D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rPr>
          <w:szCs w:val="28"/>
        </w:rPr>
        <w:t>Государственная инновационная политика: содержание и направления соверше</w:t>
      </w:r>
      <w:r w:rsidRPr="0066638D">
        <w:rPr>
          <w:szCs w:val="28"/>
        </w:rPr>
        <w:t>н</w:t>
      </w:r>
      <w:r w:rsidRPr="0066638D">
        <w:rPr>
          <w:szCs w:val="28"/>
        </w:rPr>
        <w:t>ствования.</w:t>
      </w:r>
    </w:p>
    <w:p w14:paraId="18BED55F" w14:textId="1FBD082C" w:rsidR="00CD716F" w:rsidRDefault="0066638D" w:rsidP="0066638D">
      <w:pPr>
        <w:pStyle w:val="af0"/>
        <w:numPr>
          <w:ilvl w:val="0"/>
          <w:numId w:val="24"/>
        </w:numPr>
        <w:tabs>
          <w:tab w:val="left" w:pos="851"/>
          <w:tab w:val="left" w:pos="993"/>
          <w:tab w:val="left" w:pos="1022"/>
          <w:tab w:val="left" w:pos="1276"/>
        </w:tabs>
        <w:ind w:left="0" w:firstLine="567"/>
        <w:jc w:val="both"/>
        <w:rPr>
          <w:szCs w:val="28"/>
        </w:rPr>
      </w:pPr>
      <w:r w:rsidRPr="0066638D">
        <w:rPr>
          <w:szCs w:val="28"/>
        </w:rPr>
        <w:t>Региональная инновационная политика: содержание и направления совершенств</w:t>
      </w:r>
      <w:r w:rsidRPr="0066638D">
        <w:rPr>
          <w:szCs w:val="28"/>
        </w:rPr>
        <w:t>о</w:t>
      </w:r>
      <w:r w:rsidRPr="0066638D">
        <w:rPr>
          <w:szCs w:val="28"/>
        </w:rPr>
        <w:t>вания.</w:t>
      </w:r>
    </w:p>
    <w:p w14:paraId="2B8A021D" w14:textId="77777777" w:rsidR="000C1F02" w:rsidRDefault="000C1F02" w:rsidP="008F720F">
      <w:pPr>
        <w:ind w:firstLine="567"/>
        <w:jc w:val="both"/>
        <w:rPr>
          <w:b/>
        </w:rPr>
      </w:pPr>
    </w:p>
    <w:p w14:paraId="18BED560" w14:textId="77777777" w:rsidR="00CD716F" w:rsidRDefault="00CD716F" w:rsidP="008F720F">
      <w:pPr>
        <w:ind w:firstLine="567"/>
        <w:jc w:val="both"/>
        <w:rPr>
          <w:b/>
        </w:rPr>
      </w:pPr>
      <w:r>
        <w:rPr>
          <w:b/>
        </w:rPr>
        <w:t>3.3 Основная литература:</w:t>
      </w:r>
    </w:p>
    <w:tbl>
      <w:tblPr>
        <w:tblStyle w:val="a3"/>
        <w:tblW w:w="4891" w:type="pct"/>
        <w:tblInd w:w="108" w:type="dxa"/>
        <w:tblLook w:val="01E0" w:firstRow="1" w:lastRow="1" w:firstColumn="1" w:lastColumn="1" w:noHBand="0" w:noVBand="0"/>
      </w:tblPr>
      <w:tblGrid>
        <w:gridCol w:w="516"/>
        <w:gridCol w:w="5188"/>
        <w:gridCol w:w="2518"/>
        <w:gridCol w:w="1417"/>
      </w:tblGrid>
      <w:tr w:rsidR="00CD716F" w:rsidRPr="006A0BC4" w14:paraId="18BED565" w14:textId="77777777" w:rsidTr="00E902B7">
        <w:trPr>
          <w:trHeight w:val="65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D561" w14:textId="77777777" w:rsidR="00CD716F" w:rsidRPr="006A0BC4" w:rsidRDefault="00CD716F">
            <w:pPr>
              <w:jc w:val="center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 xml:space="preserve">№ </w:t>
            </w:r>
            <w:proofErr w:type="gramStart"/>
            <w:r w:rsidRPr="006A0BC4">
              <w:rPr>
                <w:sz w:val="22"/>
                <w:szCs w:val="22"/>
              </w:rPr>
              <w:t>п</w:t>
            </w:r>
            <w:proofErr w:type="gramEnd"/>
            <w:r w:rsidRPr="006A0BC4">
              <w:rPr>
                <w:sz w:val="22"/>
                <w:szCs w:val="22"/>
              </w:rPr>
              <w:t>/п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D562" w14:textId="77777777" w:rsidR="00CD716F" w:rsidRPr="006A0BC4" w:rsidRDefault="00CD716F">
            <w:pPr>
              <w:jc w:val="center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D563" w14:textId="77777777" w:rsidR="00CD716F" w:rsidRPr="006A0BC4" w:rsidRDefault="00CD716F">
            <w:pPr>
              <w:jc w:val="center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>Гриф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D564" w14:textId="77777777" w:rsidR="00CD716F" w:rsidRPr="006A0BC4" w:rsidRDefault="00CD716F">
            <w:pPr>
              <w:ind w:left="-108" w:right="-33"/>
              <w:jc w:val="center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>Количество экземпляров</w:t>
            </w:r>
          </w:p>
        </w:tc>
      </w:tr>
      <w:tr w:rsidR="009D1663" w:rsidRPr="006A0BC4" w14:paraId="18BED56A" w14:textId="77777777" w:rsidTr="0066682E">
        <w:trPr>
          <w:trHeight w:val="32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566" w14:textId="683B7CD7" w:rsidR="009D1663" w:rsidRPr="006A0BC4" w:rsidRDefault="009D1663" w:rsidP="000C1F02">
            <w:pPr>
              <w:jc w:val="both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>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567" w14:textId="2FC02E34" w:rsidR="009D1663" w:rsidRPr="006A0BC4" w:rsidRDefault="009D1663" w:rsidP="000C1F02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Баранчеев</w:t>
            </w:r>
            <w:proofErr w:type="spell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, В. П. Управление инновациями</w:t>
            </w:r>
            <w:proofErr w:type="gram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 :</w:t>
            </w:r>
            <w:proofErr w:type="gram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 уче</w:t>
            </w:r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б</w:t>
            </w:r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ник для </w:t>
            </w:r>
            <w:proofErr w:type="spell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академ</w:t>
            </w:r>
            <w:proofErr w:type="spell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. </w:t>
            </w:r>
            <w:proofErr w:type="spell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бакалавриата</w:t>
            </w:r>
            <w:proofErr w:type="spell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: в 2 т. Т. 1 / В. П. </w:t>
            </w:r>
            <w:proofErr w:type="spell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Б</w:t>
            </w:r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а</w:t>
            </w:r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ранчеев</w:t>
            </w:r>
            <w:proofErr w:type="spell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, Н. П. Масленникова, В. М. Мишин. – 3-е изд., </w:t>
            </w:r>
            <w:proofErr w:type="spell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перераб</w:t>
            </w:r>
            <w:proofErr w:type="spell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. и доп. – М. : </w:t>
            </w:r>
            <w:proofErr w:type="spell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Юрайт</w:t>
            </w:r>
            <w:proofErr w:type="spell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, 2019. – 367 с.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568" w14:textId="10999305" w:rsidR="009D1663" w:rsidRPr="006A0BC4" w:rsidRDefault="009D1663" w:rsidP="002D02B8">
            <w:pPr>
              <w:jc w:val="center"/>
              <w:rPr>
                <w:color w:val="FF0000"/>
                <w:sz w:val="22"/>
                <w:szCs w:val="22"/>
              </w:rPr>
            </w:pPr>
            <w:r w:rsidRPr="006A0BC4">
              <w:rPr>
                <w:color w:val="2C2B2B"/>
                <w:sz w:val="22"/>
                <w:szCs w:val="22"/>
              </w:rPr>
              <w:t xml:space="preserve">Рек. </w:t>
            </w:r>
            <w:proofErr w:type="gramStart"/>
            <w:r w:rsidRPr="006A0BC4">
              <w:rPr>
                <w:color w:val="2C2B2B"/>
                <w:sz w:val="22"/>
                <w:szCs w:val="22"/>
              </w:rPr>
              <w:t>УМО ВО в кач</w:t>
            </w:r>
            <w:r w:rsidRPr="006A0BC4">
              <w:rPr>
                <w:color w:val="2C2B2B"/>
                <w:sz w:val="22"/>
                <w:szCs w:val="22"/>
              </w:rPr>
              <w:t>е</w:t>
            </w:r>
            <w:r w:rsidRPr="006A0BC4">
              <w:rPr>
                <w:color w:val="2C2B2B"/>
                <w:sz w:val="22"/>
                <w:szCs w:val="22"/>
              </w:rPr>
              <w:t xml:space="preserve">стве учебника для студ. вузов, </w:t>
            </w:r>
            <w:proofErr w:type="spellStart"/>
            <w:r w:rsidRPr="006A0BC4">
              <w:rPr>
                <w:color w:val="2C2B2B"/>
                <w:sz w:val="22"/>
                <w:szCs w:val="22"/>
              </w:rPr>
              <w:t>обучающ</w:t>
            </w:r>
            <w:proofErr w:type="spellEnd"/>
            <w:r w:rsidRPr="006A0BC4">
              <w:rPr>
                <w:color w:val="2C2B2B"/>
                <w:sz w:val="22"/>
                <w:szCs w:val="22"/>
              </w:rPr>
              <w:t xml:space="preserve">. по </w:t>
            </w:r>
            <w:proofErr w:type="spellStart"/>
            <w:r w:rsidRPr="006A0BC4">
              <w:rPr>
                <w:color w:val="2C2B2B"/>
                <w:sz w:val="22"/>
                <w:szCs w:val="22"/>
              </w:rPr>
              <w:t>экон</w:t>
            </w:r>
            <w:proofErr w:type="spellEnd"/>
            <w:r w:rsidRPr="006A0BC4">
              <w:rPr>
                <w:color w:val="2C2B2B"/>
                <w:sz w:val="22"/>
                <w:szCs w:val="22"/>
              </w:rPr>
              <w:t xml:space="preserve">. и </w:t>
            </w:r>
            <w:proofErr w:type="spellStart"/>
            <w:r w:rsidRPr="006A0BC4">
              <w:rPr>
                <w:color w:val="2C2B2B"/>
                <w:sz w:val="22"/>
                <w:szCs w:val="22"/>
              </w:rPr>
              <w:t>инж</w:t>
            </w:r>
            <w:proofErr w:type="spellEnd"/>
            <w:r w:rsidRPr="006A0BC4">
              <w:rPr>
                <w:color w:val="2C2B2B"/>
                <w:sz w:val="22"/>
                <w:szCs w:val="22"/>
              </w:rPr>
              <w:t>.-</w:t>
            </w:r>
            <w:proofErr w:type="spellStart"/>
            <w:r w:rsidRPr="006A0BC4">
              <w:rPr>
                <w:color w:val="2C2B2B"/>
                <w:sz w:val="22"/>
                <w:szCs w:val="22"/>
              </w:rPr>
              <w:t>техн</w:t>
            </w:r>
            <w:proofErr w:type="spellEnd"/>
            <w:r w:rsidRPr="006A0BC4">
              <w:rPr>
                <w:color w:val="2C2B2B"/>
                <w:sz w:val="22"/>
                <w:szCs w:val="22"/>
              </w:rPr>
              <w:t>. напр.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D569" w14:textId="19D1A2E0" w:rsidR="009D1663" w:rsidRPr="006A0BC4" w:rsidRDefault="009D1663" w:rsidP="000C1F02">
            <w:pPr>
              <w:jc w:val="center"/>
              <w:rPr>
                <w:color w:val="FF0000"/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>5</w:t>
            </w:r>
          </w:p>
        </w:tc>
      </w:tr>
      <w:tr w:rsidR="002D02B8" w:rsidRPr="006A0BC4" w14:paraId="3E6B480D" w14:textId="77777777" w:rsidTr="009216E1">
        <w:trPr>
          <w:trHeight w:val="32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820" w14:textId="4D313998" w:rsidR="002D02B8" w:rsidRPr="006A0BC4" w:rsidRDefault="002D02B8" w:rsidP="000C1F02">
            <w:pPr>
              <w:jc w:val="both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15A" w14:textId="4584F1FB" w:rsidR="002D02B8" w:rsidRPr="006A0BC4" w:rsidRDefault="002D02B8" w:rsidP="000C1F02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Баранчеев</w:t>
            </w:r>
            <w:proofErr w:type="spell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, В. П. Управление инновациями</w:t>
            </w:r>
            <w:proofErr w:type="gram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 :</w:t>
            </w:r>
            <w:proofErr w:type="gram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 уче</w:t>
            </w:r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б</w:t>
            </w:r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ник для </w:t>
            </w:r>
            <w:proofErr w:type="spell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академ</w:t>
            </w:r>
            <w:proofErr w:type="spell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. </w:t>
            </w:r>
            <w:proofErr w:type="spell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бакалавриата</w:t>
            </w:r>
            <w:proofErr w:type="spell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: в 2 т. Т. 2 / В. П. </w:t>
            </w:r>
            <w:proofErr w:type="spell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Б</w:t>
            </w:r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а</w:t>
            </w:r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ранчеев</w:t>
            </w:r>
            <w:proofErr w:type="spell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, Н. П. Масленникова, В. М. Мишин. – 3-е изд., </w:t>
            </w:r>
            <w:proofErr w:type="spell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перераб</w:t>
            </w:r>
            <w:proofErr w:type="spell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. и доп. – М. : </w:t>
            </w:r>
            <w:proofErr w:type="spellStart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>Юрайт</w:t>
            </w:r>
            <w:proofErr w:type="spellEnd"/>
            <w:r w:rsidRPr="006A0BC4">
              <w:rPr>
                <w:rStyle w:val="af9"/>
                <w:b w:val="0"/>
                <w:color w:val="2C2B2B"/>
                <w:sz w:val="22"/>
                <w:szCs w:val="22"/>
              </w:rPr>
              <w:t xml:space="preserve">, 2019. – 419 с.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1F5" w14:textId="41E661C7" w:rsidR="002D02B8" w:rsidRPr="006A0BC4" w:rsidRDefault="002D02B8" w:rsidP="00433B73">
            <w:pPr>
              <w:jc w:val="center"/>
              <w:rPr>
                <w:color w:val="FF0000"/>
                <w:spacing w:val="-6"/>
                <w:sz w:val="22"/>
                <w:szCs w:val="22"/>
              </w:rPr>
            </w:pPr>
            <w:r w:rsidRPr="006A0BC4">
              <w:rPr>
                <w:color w:val="2C2B2B"/>
                <w:sz w:val="22"/>
                <w:szCs w:val="22"/>
              </w:rPr>
              <w:t xml:space="preserve">Рек. </w:t>
            </w:r>
            <w:proofErr w:type="gramStart"/>
            <w:r w:rsidRPr="006A0BC4">
              <w:rPr>
                <w:color w:val="2C2B2B"/>
                <w:sz w:val="22"/>
                <w:szCs w:val="22"/>
              </w:rPr>
              <w:t>УМО ВО в кач</w:t>
            </w:r>
            <w:r w:rsidRPr="006A0BC4">
              <w:rPr>
                <w:color w:val="2C2B2B"/>
                <w:sz w:val="22"/>
                <w:szCs w:val="22"/>
              </w:rPr>
              <w:t>е</w:t>
            </w:r>
            <w:r w:rsidRPr="006A0BC4">
              <w:rPr>
                <w:color w:val="2C2B2B"/>
                <w:sz w:val="22"/>
                <w:szCs w:val="22"/>
              </w:rPr>
              <w:t xml:space="preserve">стве учебника для студ. вузов, </w:t>
            </w:r>
            <w:proofErr w:type="spellStart"/>
            <w:r w:rsidRPr="006A0BC4">
              <w:rPr>
                <w:color w:val="2C2B2B"/>
                <w:sz w:val="22"/>
                <w:szCs w:val="22"/>
              </w:rPr>
              <w:t>обучающ</w:t>
            </w:r>
            <w:proofErr w:type="spellEnd"/>
            <w:r w:rsidRPr="006A0BC4">
              <w:rPr>
                <w:color w:val="2C2B2B"/>
                <w:sz w:val="22"/>
                <w:szCs w:val="22"/>
              </w:rPr>
              <w:t xml:space="preserve">. по </w:t>
            </w:r>
            <w:proofErr w:type="spellStart"/>
            <w:r w:rsidRPr="006A0BC4">
              <w:rPr>
                <w:color w:val="2C2B2B"/>
                <w:sz w:val="22"/>
                <w:szCs w:val="22"/>
              </w:rPr>
              <w:t>экон</w:t>
            </w:r>
            <w:proofErr w:type="spellEnd"/>
            <w:r w:rsidRPr="006A0BC4">
              <w:rPr>
                <w:color w:val="2C2B2B"/>
                <w:sz w:val="22"/>
                <w:szCs w:val="22"/>
              </w:rPr>
              <w:t xml:space="preserve">. и </w:t>
            </w:r>
            <w:proofErr w:type="spellStart"/>
            <w:r w:rsidRPr="006A0BC4">
              <w:rPr>
                <w:color w:val="2C2B2B"/>
                <w:sz w:val="22"/>
                <w:szCs w:val="22"/>
              </w:rPr>
              <w:t>инж</w:t>
            </w:r>
            <w:proofErr w:type="spellEnd"/>
            <w:r w:rsidRPr="006A0BC4">
              <w:rPr>
                <w:color w:val="2C2B2B"/>
                <w:sz w:val="22"/>
                <w:szCs w:val="22"/>
              </w:rPr>
              <w:t>.-</w:t>
            </w:r>
            <w:proofErr w:type="spellStart"/>
            <w:r w:rsidRPr="006A0BC4">
              <w:rPr>
                <w:color w:val="2C2B2B"/>
                <w:sz w:val="22"/>
                <w:szCs w:val="22"/>
              </w:rPr>
              <w:t>техн</w:t>
            </w:r>
            <w:proofErr w:type="spellEnd"/>
            <w:r w:rsidRPr="006A0BC4">
              <w:rPr>
                <w:color w:val="2C2B2B"/>
                <w:sz w:val="22"/>
                <w:szCs w:val="22"/>
              </w:rPr>
              <w:t>. напр.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DBEF" w14:textId="12056776" w:rsidR="002D02B8" w:rsidRPr="006A0BC4" w:rsidRDefault="002D02B8" w:rsidP="000C1F02">
            <w:pPr>
              <w:jc w:val="center"/>
              <w:rPr>
                <w:color w:val="FF0000"/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>5</w:t>
            </w:r>
          </w:p>
        </w:tc>
      </w:tr>
    </w:tbl>
    <w:p w14:paraId="6569E1C9" w14:textId="642758D7" w:rsidR="00E902B7" w:rsidRDefault="00E902B7" w:rsidP="008F720F">
      <w:pPr>
        <w:ind w:firstLine="567"/>
        <w:jc w:val="both"/>
        <w:rPr>
          <w:b/>
        </w:rPr>
      </w:pPr>
    </w:p>
    <w:p w14:paraId="18BED56E" w14:textId="77777777" w:rsidR="00CD716F" w:rsidRDefault="00CD716F" w:rsidP="008F720F">
      <w:pPr>
        <w:ind w:firstLine="567"/>
        <w:jc w:val="both"/>
        <w:rPr>
          <w:b/>
        </w:rPr>
      </w:pPr>
      <w:r>
        <w:rPr>
          <w:b/>
        </w:rPr>
        <w:t>3.4 Дополнительная литература:</w:t>
      </w:r>
    </w:p>
    <w:tbl>
      <w:tblPr>
        <w:tblStyle w:val="a3"/>
        <w:tblW w:w="4899" w:type="pct"/>
        <w:tblInd w:w="108" w:type="dxa"/>
        <w:tblLook w:val="01E0" w:firstRow="1" w:lastRow="1" w:firstColumn="1" w:lastColumn="1" w:noHBand="0" w:noVBand="0"/>
      </w:tblPr>
      <w:tblGrid>
        <w:gridCol w:w="513"/>
        <w:gridCol w:w="4733"/>
        <w:gridCol w:w="2835"/>
        <w:gridCol w:w="1574"/>
      </w:tblGrid>
      <w:tr w:rsidR="00CD716F" w:rsidRPr="006A0BC4" w14:paraId="18BED573" w14:textId="77777777" w:rsidTr="002A6833">
        <w:trPr>
          <w:trHeight w:val="54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D56F" w14:textId="5F6F0C8F" w:rsidR="00CD716F" w:rsidRPr="006A0BC4" w:rsidRDefault="0009778E" w:rsidP="0009778E">
            <w:pPr>
              <w:jc w:val="center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 xml:space="preserve">№ </w:t>
            </w:r>
            <w:proofErr w:type="gramStart"/>
            <w:r w:rsidRPr="006A0BC4">
              <w:rPr>
                <w:sz w:val="22"/>
                <w:szCs w:val="22"/>
              </w:rPr>
              <w:t>п</w:t>
            </w:r>
            <w:proofErr w:type="gramEnd"/>
            <w:r w:rsidRPr="006A0BC4">
              <w:rPr>
                <w:sz w:val="22"/>
                <w:szCs w:val="22"/>
              </w:rPr>
              <w:t>/п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D570" w14:textId="77777777" w:rsidR="00CD716F" w:rsidRPr="006A0BC4" w:rsidRDefault="00CD716F" w:rsidP="0009778E">
            <w:pPr>
              <w:jc w:val="center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D571" w14:textId="77777777" w:rsidR="00CD716F" w:rsidRPr="006A0BC4" w:rsidRDefault="00CD716F" w:rsidP="0009778E">
            <w:pPr>
              <w:jc w:val="center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>Гриф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D572" w14:textId="77777777" w:rsidR="00CD716F" w:rsidRPr="006A0BC4" w:rsidRDefault="00CD716F" w:rsidP="0009778E">
            <w:pPr>
              <w:jc w:val="center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>Количество э</w:t>
            </w:r>
            <w:r w:rsidRPr="006A0BC4">
              <w:rPr>
                <w:sz w:val="22"/>
                <w:szCs w:val="22"/>
              </w:rPr>
              <w:t>к</w:t>
            </w:r>
            <w:r w:rsidRPr="006A0BC4">
              <w:rPr>
                <w:sz w:val="22"/>
                <w:szCs w:val="22"/>
              </w:rPr>
              <w:t>земпляров</w:t>
            </w:r>
          </w:p>
        </w:tc>
      </w:tr>
      <w:tr w:rsidR="009D1663" w:rsidRPr="006A0BC4" w14:paraId="18BED578" w14:textId="77777777" w:rsidTr="002A6833">
        <w:trPr>
          <w:trHeight w:val="8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574" w14:textId="225BC76A" w:rsidR="009D1663" w:rsidRPr="006A0BC4" w:rsidRDefault="009D1663" w:rsidP="0009778E">
            <w:pPr>
              <w:jc w:val="both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>1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575" w14:textId="51B4C1AF" w:rsidR="009D1663" w:rsidRPr="006A0BC4" w:rsidRDefault="009D1663" w:rsidP="00433B73">
            <w:pPr>
              <w:jc w:val="both"/>
              <w:rPr>
                <w:color w:val="FF0000"/>
                <w:sz w:val="22"/>
                <w:szCs w:val="22"/>
              </w:rPr>
            </w:pPr>
            <w:r w:rsidRPr="006A0BC4">
              <w:rPr>
                <w:bCs/>
                <w:sz w:val="22"/>
                <w:szCs w:val="22"/>
              </w:rPr>
              <w:t xml:space="preserve">Инновационный менеджмент : учебник для </w:t>
            </w:r>
            <w:proofErr w:type="spellStart"/>
            <w:r w:rsidRPr="006A0BC4">
              <w:rPr>
                <w:bCs/>
                <w:sz w:val="22"/>
                <w:szCs w:val="22"/>
              </w:rPr>
              <w:t>академ</w:t>
            </w:r>
            <w:proofErr w:type="spellEnd"/>
            <w:r w:rsidRPr="006A0BC4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6A0BC4">
              <w:rPr>
                <w:bCs/>
                <w:sz w:val="22"/>
                <w:szCs w:val="22"/>
              </w:rPr>
              <w:t>бакалавриата</w:t>
            </w:r>
            <w:proofErr w:type="spellEnd"/>
            <w:r w:rsidRPr="006A0BC4">
              <w:rPr>
                <w:bCs/>
                <w:sz w:val="22"/>
                <w:szCs w:val="22"/>
              </w:rPr>
              <w:t xml:space="preserve"> / Л. П. Гончаренко [и др.] ; под общ</w:t>
            </w:r>
            <w:proofErr w:type="gramStart"/>
            <w:r w:rsidRPr="006A0BC4">
              <w:rPr>
                <w:bCs/>
                <w:sz w:val="22"/>
                <w:szCs w:val="22"/>
              </w:rPr>
              <w:t>.</w:t>
            </w:r>
            <w:proofErr w:type="gramEnd"/>
            <w:r w:rsidRPr="006A0BC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A0BC4">
              <w:rPr>
                <w:bCs/>
                <w:sz w:val="22"/>
                <w:szCs w:val="22"/>
              </w:rPr>
              <w:t>р</w:t>
            </w:r>
            <w:proofErr w:type="gramEnd"/>
            <w:r w:rsidRPr="006A0BC4">
              <w:rPr>
                <w:bCs/>
                <w:sz w:val="22"/>
                <w:szCs w:val="22"/>
              </w:rPr>
              <w:t xml:space="preserve">ед. Л. П. Гончаренко. </w:t>
            </w:r>
            <w:r w:rsidRPr="006A0BC4">
              <w:rPr>
                <w:rStyle w:val="af9"/>
                <w:color w:val="2C2B2B"/>
                <w:sz w:val="22"/>
                <w:szCs w:val="22"/>
              </w:rPr>
              <w:t>–</w:t>
            </w:r>
            <w:r w:rsidRPr="006A0BC4">
              <w:rPr>
                <w:bCs/>
                <w:sz w:val="22"/>
                <w:szCs w:val="22"/>
              </w:rPr>
              <w:t xml:space="preserve"> 2-е изд., </w:t>
            </w:r>
            <w:proofErr w:type="spellStart"/>
            <w:r w:rsidRPr="006A0BC4">
              <w:rPr>
                <w:bCs/>
                <w:sz w:val="22"/>
                <w:szCs w:val="22"/>
              </w:rPr>
              <w:t>пер</w:t>
            </w:r>
            <w:r w:rsidRPr="006A0BC4">
              <w:rPr>
                <w:bCs/>
                <w:sz w:val="22"/>
                <w:szCs w:val="22"/>
              </w:rPr>
              <w:t>е</w:t>
            </w:r>
            <w:r w:rsidRPr="006A0BC4">
              <w:rPr>
                <w:bCs/>
                <w:sz w:val="22"/>
                <w:szCs w:val="22"/>
              </w:rPr>
              <w:t>раб</w:t>
            </w:r>
            <w:proofErr w:type="spellEnd"/>
            <w:r w:rsidRPr="006A0BC4">
              <w:rPr>
                <w:bCs/>
                <w:sz w:val="22"/>
                <w:szCs w:val="22"/>
              </w:rPr>
              <w:t xml:space="preserve">. и доп. </w:t>
            </w:r>
            <w:r w:rsidRPr="006A0BC4">
              <w:rPr>
                <w:rStyle w:val="af9"/>
                <w:color w:val="2C2B2B"/>
                <w:sz w:val="22"/>
                <w:szCs w:val="22"/>
              </w:rPr>
              <w:t>–</w:t>
            </w:r>
            <w:r w:rsidRPr="006A0BC4">
              <w:rPr>
                <w:bCs/>
                <w:sz w:val="22"/>
                <w:szCs w:val="22"/>
              </w:rPr>
              <w:t xml:space="preserve"> М.: </w:t>
            </w:r>
            <w:proofErr w:type="spellStart"/>
            <w:r w:rsidRPr="006A0BC4">
              <w:rPr>
                <w:bCs/>
                <w:sz w:val="22"/>
                <w:szCs w:val="22"/>
              </w:rPr>
              <w:t>Юрайт</w:t>
            </w:r>
            <w:proofErr w:type="spellEnd"/>
            <w:r w:rsidRPr="006A0BC4">
              <w:rPr>
                <w:bCs/>
                <w:sz w:val="22"/>
                <w:szCs w:val="22"/>
              </w:rPr>
              <w:t xml:space="preserve">, 2019. </w:t>
            </w:r>
            <w:r w:rsidRPr="006A0BC4">
              <w:rPr>
                <w:rStyle w:val="af9"/>
                <w:color w:val="2C2B2B"/>
                <w:sz w:val="22"/>
                <w:szCs w:val="22"/>
              </w:rPr>
              <w:t>–</w:t>
            </w:r>
            <w:r w:rsidRPr="006A0BC4">
              <w:rPr>
                <w:bCs/>
                <w:sz w:val="22"/>
                <w:szCs w:val="22"/>
              </w:rPr>
              <w:t xml:space="preserve"> 487 с.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576" w14:textId="20147160" w:rsidR="009D1663" w:rsidRPr="002A6833" w:rsidRDefault="009D1663" w:rsidP="0009778E">
            <w:pPr>
              <w:jc w:val="center"/>
              <w:rPr>
                <w:color w:val="FF0000"/>
                <w:spacing w:val="-6"/>
                <w:sz w:val="22"/>
                <w:szCs w:val="22"/>
              </w:rPr>
            </w:pPr>
            <w:r w:rsidRPr="002A6833">
              <w:rPr>
                <w:spacing w:val="-6"/>
                <w:sz w:val="22"/>
                <w:szCs w:val="22"/>
              </w:rPr>
              <w:t xml:space="preserve">Рек. </w:t>
            </w:r>
            <w:proofErr w:type="gramStart"/>
            <w:r w:rsidRPr="002A6833">
              <w:rPr>
                <w:spacing w:val="-6"/>
                <w:sz w:val="22"/>
                <w:szCs w:val="22"/>
              </w:rPr>
              <w:t xml:space="preserve">УМО ВО в качестве учебника для студ. вузов, </w:t>
            </w:r>
            <w:proofErr w:type="spellStart"/>
            <w:r w:rsidRPr="002A6833">
              <w:rPr>
                <w:spacing w:val="-6"/>
                <w:sz w:val="22"/>
                <w:szCs w:val="22"/>
              </w:rPr>
              <w:t>обучающ</w:t>
            </w:r>
            <w:proofErr w:type="spellEnd"/>
            <w:r w:rsidRPr="002A6833">
              <w:rPr>
                <w:spacing w:val="-6"/>
                <w:sz w:val="22"/>
                <w:szCs w:val="22"/>
              </w:rPr>
              <w:t xml:space="preserve">. по </w:t>
            </w:r>
            <w:proofErr w:type="spellStart"/>
            <w:r w:rsidRPr="002A6833">
              <w:rPr>
                <w:spacing w:val="-6"/>
                <w:sz w:val="22"/>
                <w:szCs w:val="22"/>
              </w:rPr>
              <w:t>экон</w:t>
            </w:r>
            <w:proofErr w:type="spellEnd"/>
            <w:r w:rsidRPr="002A6833">
              <w:rPr>
                <w:spacing w:val="-6"/>
                <w:sz w:val="22"/>
                <w:szCs w:val="22"/>
              </w:rPr>
              <w:t xml:space="preserve">. </w:t>
            </w:r>
            <w:proofErr w:type="spellStart"/>
            <w:r w:rsidRPr="002A6833">
              <w:rPr>
                <w:spacing w:val="-6"/>
                <w:sz w:val="22"/>
                <w:szCs w:val="22"/>
              </w:rPr>
              <w:t>направл</w:t>
            </w:r>
            <w:proofErr w:type="spellEnd"/>
            <w:r w:rsidRPr="002A6833">
              <w:rPr>
                <w:spacing w:val="-6"/>
                <w:sz w:val="22"/>
                <w:szCs w:val="22"/>
              </w:rPr>
              <w:t>. и спец</w:t>
            </w:r>
            <w:r w:rsidR="002A6833">
              <w:rPr>
                <w:spacing w:val="-6"/>
                <w:sz w:val="22"/>
                <w:szCs w:val="22"/>
              </w:rPr>
              <w:t>.</w:t>
            </w:r>
            <w:proofErr w:type="gram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577" w14:textId="43F30293" w:rsidR="009D1663" w:rsidRPr="006A0BC4" w:rsidRDefault="009D1663" w:rsidP="0009778E">
            <w:pPr>
              <w:jc w:val="center"/>
              <w:rPr>
                <w:color w:val="FF0000"/>
                <w:sz w:val="22"/>
                <w:szCs w:val="22"/>
              </w:rPr>
            </w:pPr>
            <w:r w:rsidRPr="006A0BC4">
              <w:rPr>
                <w:iCs/>
                <w:sz w:val="22"/>
                <w:szCs w:val="22"/>
              </w:rPr>
              <w:t>5</w:t>
            </w:r>
          </w:p>
        </w:tc>
      </w:tr>
      <w:tr w:rsidR="004F6FA4" w:rsidRPr="006A0BC4" w14:paraId="4FD79000" w14:textId="77777777" w:rsidTr="002A6833">
        <w:trPr>
          <w:trHeight w:val="110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77D" w14:textId="1BBC3A1A" w:rsidR="004F6FA4" w:rsidRPr="006A0BC4" w:rsidRDefault="004F6FA4" w:rsidP="0009778E">
            <w:pPr>
              <w:jc w:val="both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>2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3DA" w14:textId="4B1FEB84" w:rsidR="004F6FA4" w:rsidRPr="006A0BC4" w:rsidRDefault="004F6FA4" w:rsidP="002A6833">
            <w:pPr>
              <w:jc w:val="both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 xml:space="preserve">Положение о </w:t>
            </w:r>
            <w:r w:rsidR="002A6833">
              <w:rPr>
                <w:sz w:val="22"/>
                <w:szCs w:val="22"/>
              </w:rPr>
              <w:t xml:space="preserve">практической подготовке </w:t>
            </w:r>
            <w:proofErr w:type="gramStart"/>
            <w:r w:rsidR="001B4252" w:rsidRPr="006A0BC4">
              <w:rPr>
                <w:sz w:val="22"/>
                <w:szCs w:val="22"/>
              </w:rPr>
              <w:t>обуч</w:t>
            </w:r>
            <w:r w:rsidR="001B4252" w:rsidRPr="006A0BC4">
              <w:rPr>
                <w:sz w:val="22"/>
                <w:szCs w:val="22"/>
              </w:rPr>
              <w:t>а</w:t>
            </w:r>
            <w:r w:rsidR="001B4252" w:rsidRPr="006A0BC4">
              <w:rPr>
                <w:sz w:val="22"/>
                <w:szCs w:val="22"/>
              </w:rPr>
              <w:t>ющихся</w:t>
            </w:r>
            <w:proofErr w:type="gramEnd"/>
            <w:r w:rsidR="002A6833">
              <w:rPr>
                <w:sz w:val="22"/>
                <w:szCs w:val="22"/>
              </w:rPr>
              <w:t>, осваивающих</w:t>
            </w:r>
            <w:r w:rsidR="001B4252" w:rsidRPr="006A0BC4">
              <w:rPr>
                <w:sz w:val="22"/>
                <w:szCs w:val="22"/>
              </w:rPr>
              <w:t xml:space="preserve"> образовательны</w:t>
            </w:r>
            <w:r w:rsidR="002A6833">
              <w:rPr>
                <w:sz w:val="22"/>
                <w:szCs w:val="22"/>
              </w:rPr>
              <w:t>е</w:t>
            </w:r>
            <w:r w:rsidR="001B4252" w:rsidRPr="006A0BC4">
              <w:rPr>
                <w:sz w:val="22"/>
                <w:szCs w:val="22"/>
              </w:rPr>
              <w:t xml:space="preserve"> пр</w:t>
            </w:r>
            <w:r w:rsidR="001B4252" w:rsidRPr="006A0BC4">
              <w:rPr>
                <w:sz w:val="22"/>
                <w:szCs w:val="22"/>
              </w:rPr>
              <w:t>о</w:t>
            </w:r>
            <w:r w:rsidR="001B4252" w:rsidRPr="006A0BC4">
              <w:rPr>
                <w:sz w:val="22"/>
                <w:szCs w:val="22"/>
              </w:rPr>
              <w:t>грамм</w:t>
            </w:r>
            <w:r w:rsidR="002A6833">
              <w:rPr>
                <w:sz w:val="22"/>
                <w:szCs w:val="22"/>
              </w:rPr>
              <w:t>ы</w:t>
            </w:r>
            <w:r w:rsidR="001B4252" w:rsidRPr="006A0BC4">
              <w:rPr>
                <w:sz w:val="22"/>
                <w:szCs w:val="22"/>
              </w:rPr>
              <w:t xml:space="preserve"> Российской Фед</w:t>
            </w:r>
            <w:r w:rsidR="001B4252" w:rsidRPr="006A0BC4">
              <w:rPr>
                <w:sz w:val="22"/>
                <w:szCs w:val="22"/>
              </w:rPr>
              <w:t>е</w:t>
            </w:r>
            <w:r w:rsidR="001B4252" w:rsidRPr="006A0BC4">
              <w:rPr>
                <w:sz w:val="22"/>
                <w:szCs w:val="22"/>
              </w:rPr>
              <w:t>рации</w:t>
            </w:r>
            <w:r w:rsidRPr="006A0BC4">
              <w:rPr>
                <w:sz w:val="22"/>
                <w:szCs w:val="22"/>
              </w:rPr>
              <w:t>. – Могилев: Белорус</w:t>
            </w:r>
            <w:proofErr w:type="gramStart"/>
            <w:r w:rsidRPr="006A0BC4">
              <w:rPr>
                <w:sz w:val="22"/>
                <w:szCs w:val="22"/>
              </w:rPr>
              <w:t>.-</w:t>
            </w:r>
            <w:proofErr w:type="gramEnd"/>
            <w:r w:rsidRPr="006A0BC4">
              <w:rPr>
                <w:sz w:val="22"/>
                <w:szCs w:val="22"/>
              </w:rPr>
              <w:t>Рос. ун-т, 20</w:t>
            </w:r>
            <w:r w:rsidR="009D1663" w:rsidRPr="006A0BC4">
              <w:rPr>
                <w:sz w:val="22"/>
                <w:szCs w:val="22"/>
              </w:rPr>
              <w:t>21</w:t>
            </w:r>
            <w:r w:rsidR="002A6833">
              <w:rPr>
                <w:sz w:val="22"/>
                <w:szCs w:val="22"/>
              </w:rPr>
              <w:t>.</w:t>
            </w:r>
            <w:r w:rsidR="001B4252" w:rsidRPr="006A0BC4">
              <w:rPr>
                <w:sz w:val="22"/>
                <w:szCs w:val="22"/>
              </w:rPr>
              <w:t xml:space="preserve"> </w:t>
            </w:r>
            <w:r w:rsidR="002A6833">
              <w:rPr>
                <w:sz w:val="22"/>
                <w:szCs w:val="22"/>
              </w:rPr>
              <w:t>ПБРУ 2.005-2021.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9F0" w14:textId="5EED46F3" w:rsidR="004F6FA4" w:rsidRPr="006A0BC4" w:rsidRDefault="001B4252" w:rsidP="0009778E">
            <w:pPr>
              <w:jc w:val="center"/>
              <w:rPr>
                <w:sz w:val="22"/>
                <w:szCs w:val="22"/>
              </w:rPr>
            </w:pPr>
            <w:r w:rsidRPr="006A0BC4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8A90" w14:textId="229B0FEE" w:rsidR="004F6FA4" w:rsidRPr="006A0BC4" w:rsidRDefault="002A6833" w:rsidP="002A6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6A0BC4">
              <w:rPr>
                <w:sz w:val="22"/>
                <w:szCs w:val="22"/>
              </w:rPr>
              <w:t>лектронный д</w:t>
            </w:r>
            <w:r w:rsidRPr="006A0BC4">
              <w:rPr>
                <w:sz w:val="22"/>
                <w:szCs w:val="22"/>
              </w:rPr>
              <w:t>о</w:t>
            </w:r>
            <w:r w:rsidRPr="006A0BC4">
              <w:rPr>
                <w:sz w:val="22"/>
                <w:szCs w:val="22"/>
              </w:rPr>
              <w:t xml:space="preserve">кумент </w:t>
            </w:r>
          </w:p>
        </w:tc>
      </w:tr>
    </w:tbl>
    <w:p w14:paraId="42E0A867" w14:textId="77777777" w:rsidR="004F6FA4" w:rsidRDefault="004F6FA4" w:rsidP="00517637">
      <w:pPr>
        <w:ind w:firstLine="567"/>
        <w:jc w:val="both"/>
        <w:rPr>
          <w:b/>
        </w:rPr>
      </w:pPr>
    </w:p>
    <w:p w14:paraId="18BED57C" w14:textId="77777777" w:rsidR="00517637" w:rsidRDefault="00517637" w:rsidP="00517637">
      <w:pPr>
        <w:ind w:firstLine="567"/>
        <w:jc w:val="both"/>
        <w:rPr>
          <w:b/>
        </w:rPr>
      </w:pPr>
      <w:r>
        <w:rPr>
          <w:b/>
        </w:rPr>
        <w:t>3</w:t>
      </w:r>
      <w:r w:rsidRPr="001C380C">
        <w:rPr>
          <w:b/>
        </w:rPr>
        <w:t>.</w:t>
      </w:r>
      <w:r>
        <w:rPr>
          <w:b/>
        </w:rPr>
        <w:t>5</w:t>
      </w:r>
      <w:r w:rsidRPr="00BB49DA">
        <w:rPr>
          <w:b/>
        </w:rPr>
        <w:t xml:space="preserve"> </w:t>
      </w:r>
      <w:r w:rsidR="004950E9" w:rsidRPr="004950E9">
        <w:rPr>
          <w:b/>
        </w:rPr>
        <w:t>Перечень информационных технологий, используемых при проведении пра</w:t>
      </w:r>
      <w:r w:rsidR="004950E9" w:rsidRPr="004950E9">
        <w:rPr>
          <w:b/>
        </w:rPr>
        <w:t>к</w:t>
      </w:r>
      <w:r w:rsidR="004950E9" w:rsidRPr="004950E9">
        <w:rPr>
          <w:b/>
        </w:rPr>
        <w:t>тики, включая перечень программного обеспечения и информационных справочных систем</w:t>
      </w:r>
    </w:p>
    <w:p w14:paraId="18BED57D" w14:textId="14F46DA5" w:rsidR="00517637" w:rsidRPr="00B003CD" w:rsidRDefault="00394269" w:rsidP="004950E9">
      <w:pPr>
        <w:tabs>
          <w:tab w:val="left" w:pos="2685"/>
        </w:tabs>
        <w:ind w:firstLine="567"/>
        <w:jc w:val="both"/>
      </w:pPr>
      <w:r w:rsidRPr="00B003CD">
        <w:t xml:space="preserve">Пакет прикладных программ </w:t>
      </w:r>
      <w:r w:rsidR="00B003CD" w:rsidRPr="00B003CD">
        <w:t xml:space="preserve">MS </w:t>
      </w:r>
      <w:proofErr w:type="spellStart"/>
      <w:r w:rsidR="00B003CD" w:rsidRPr="00B003CD">
        <w:t>Office</w:t>
      </w:r>
      <w:proofErr w:type="spellEnd"/>
      <w:r w:rsidR="00B003CD" w:rsidRPr="00B003CD">
        <w:t xml:space="preserve"> </w:t>
      </w:r>
      <w:proofErr w:type="spellStart"/>
      <w:r w:rsidR="00B003CD" w:rsidRPr="00B003CD">
        <w:t>Standard</w:t>
      </w:r>
      <w:proofErr w:type="spellEnd"/>
      <w:r w:rsidRPr="00B003CD">
        <w:t>.</w:t>
      </w:r>
    </w:p>
    <w:p w14:paraId="1AFD39EE" w14:textId="77777777" w:rsidR="00394269" w:rsidRDefault="00394269" w:rsidP="008F720F">
      <w:pPr>
        <w:ind w:firstLine="567"/>
        <w:jc w:val="both"/>
        <w:rPr>
          <w:b/>
        </w:rPr>
      </w:pPr>
    </w:p>
    <w:p w14:paraId="18BED57E" w14:textId="77777777" w:rsidR="00E52EA4" w:rsidRDefault="00E52EA4" w:rsidP="008F720F">
      <w:pPr>
        <w:ind w:firstLine="567"/>
        <w:jc w:val="both"/>
        <w:rPr>
          <w:b/>
        </w:rPr>
      </w:pPr>
      <w:r>
        <w:rPr>
          <w:b/>
        </w:rPr>
        <w:t>3</w:t>
      </w:r>
      <w:r w:rsidRPr="001C380C">
        <w:rPr>
          <w:b/>
        </w:rPr>
        <w:t>.</w:t>
      </w:r>
      <w:r w:rsidR="00517637">
        <w:rPr>
          <w:b/>
        </w:rPr>
        <w:t>6</w:t>
      </w:r>
      <w:r w:rsidRPr="00BB49DA">
        <w:rPr>
          <w:b/>
        </w:rPr>
        <w:t xml:space="preserve"> Перечень ресурсов сети Интернет </w:t>
      </w:r>
    </w:p>
    <w:p w14:paraId="18BED57F" w14:textId="7EC473FD" w:rsidR="00E52EA4" w:rsidRPr="00F6031F" w:rsidRDefault="00394269" w:rsidP="00C94C83">
      <w:pPr>
        <w:ind w:firstLine="567"/>
        <w:jc w:val="both"/>
      </w:pPr>
      <w:r w:rsidRPr="00F6031F">
        <w:t xml:space="preserve">1. </w:t>
      </w:r>
      <w:r w:rsidR="00C94C83" w:rsidRPr="00F6031F">
        <w:t xml:space="preserve">Сайт Национального статистического комитета Республики Беларусь – </w:t>
      </w:r>
      <w:hyperlink r:id="rId13" w:history="1">
        <w:r w:rsidR="00C94C83" w:rsidRPr="00F6031F">
          <w:rPr>
            <w:rStyle w:val="a4"/>
            <w:color w:val="auto"/>
            <w:u w:val="none"/>
          </w:rPr>
          <w:t>www.belstat.gov.by</w:t>
        </w:r>
      </w:hyperlink>
      <w:r w:rsidR="00C94C83" w:rsidRPr="00F6031F">
        <w:t>.</w:t>
      </w:r>
    </w:p>
    <w:p w14:paraId="15593EE9" w14:textId="6D4E8A1E" w:rsidR="00C94C83" w:rsidRPr="00F6031F" w:rsidRDefault="00C94C83" w:rsidP="00C94C83">
      <w:pPr>
        <w:ind w:firstLine="567"/>
        <w:jc w:val="both"/>
      </w:pPr>
      <w:r w:rsidRPr="00F6031F">
        <w:t>2. Наука. Технологии. Инновации.</w:t>
      </w:r>
      <w:r w:rsidR="00F6031F" w:rsidRPr="00F6031F">
        <w:t xml:space="preserve"> Сайт Национального исследовательского универс</w:t>
      </w:r>
      <w:r w:rsidR="00F6031F" w:rsidRPr="00F6031F">
        <w:t>и</w:t>
      </w:r>
      <w:r w:rsidR="00F6031F" w:rsidRPr="00F6031F">
        <w:t xml:space="preserve">тета «Высшая школа экономики» – </w:t>
      </w:r>
      <w:hyperlink r:id="rId14" w:history="1">
        <w:r w:rsidR="00F6031F" w:rsidRPr="00F6031F">
          <w:rPr>
            <w:rStyle w:val="a4"/>
            <w:color w:val="auto"/>
            <w:u w:val="none"/>
          </w:rPr>
          <w:t>https://www.hse.ru/primarydata/niio</w:t>
        </w:r>
      </w:hyperlink>
      <w:r w:rsidR="00F6031F" w:rsidRPr="00F6031F">
        <w:t>.</w:t>
      </w:r>
    </w:p>
    <w:p w14:paraId="375E1B03" w14:textId="1D72CDBF" w:rsidR="00F6031F" w:rsidRDefault="00F6031F" w:rsidP="00C94C83">
      <w:pPr>
        <w:ind w:firstLine="567"/>
        <w:jc w:val="both"/>
      </w:pPr>
      <w:r w:rsidRPr="00F6031F">
        <w:t xml:space="preserve">3. Сайт Федеральной службы государственной статистики – </w:t>
      </w:r>
      <w:hyperlink r:id="rId15" w:history="1">
        <w:r w:rsidR="00443FB3" w:rsidRPr="004D69D7">
          <w:t>http://www.gks.ru/wps/wcm/connect/rosstat_main/rosstat/ru/statistics/science_and_innovations/science</w:t>
        </w:r>
      </w:hyperlink>
      <w:r>
        <w:t>.</w:t>
      </w:r>
    </w:p>
    <w:p w14:paraId="7C839351" w14:textId="77777777" w:rsidR="00394269" w:rsidRDefault="00394269" w:rsidP="008F720F">
      <w:pPr>
        <w:ind w:firstLine="567"/>
        <w:jc w:val="both"/>
        <w:rPr>
          <w:b/>
        </w:rPr>
      </w:pPr>
    </w:p>
    <w:p w14:paraId="18BED580" w14:textId="7A112302" w:rsidR="00CD716F" w:rsidRDefault="00CD716F" w:rsidP="00F6031F">
      <w:pPr>
        <w:ind w:firstLine="567"/>
        <w:jc w:val="both"/>
        <w:rPr>
          <w:b/>
        </w:rPr>
      </w:pPr>
      <w:r>
        <w:rPr>
          <w:b/>
        </w:rPr>
        <w:t>3.</w:t>
      </w:r>
      <w:r w:rsidR="00517637">
        <w:rPr>
          <w:b/>
        </w:rPr>
        <w:t>7</w:t>
      </w:r>
      <w:r w:rsidR="00F6031F">
        <w:rPr>
          <w:b/>
        </w:rPr>
        <w:t xml:space="preserve"> </w:t>
      </w:r>
      <w:r>
        <w:rPr>
          <w:b/>
        </w:rPr>
        <w:t xml:space="preserve">Методические </w:t>
      </w:r>
      <w:r w:rsidRPr="00A16440">
        <w:rPr>
          <w:b/>
        </w:rPr>
        <w:t>указания</w:t>
      </w:r>
    </w:p>
    <w:p w14:paraId="18BED581" w14:textId="31F88CF6" w:rsidR="00CD716F" w:rsidRDefault="0082338C" w:rsidP="0082338C">
      <w:pPr>
        <w:ind w:firstLine="567"/>
        <w:jc w:val="both"/>
      </w:pPr>
      <w:r w:rsidRPr="0082338C">
        <w:t>Перед началом практики проводит</w:t>
      </w:r>
      <w:r w:rsidR="009A1536">
        <w:t>ся</w:t>
      </w:r>
      <w:r w:rsidRPr="0082338C">
        <w:t xml:space="preserve"> собрание </w:t>
      </w:r>
      <w:r w:rsidR="007533BC">
        <w:t>обучающихся</w:t>
      </w:r>
      <w:r>
        <w:t xml:space="preserve"> по направлению </w:t>
      </w:r>
      <w:r w:rsidR="002A6833">
        <w:t>подг</w:t>
      </w:r>
      <w:r w:rsidR="002A6833">
        <w:t>о</w:t>
      </w:r>
      <w:r w:rsidR="002A6833">
        <w:t xml:space="preserve">товки </w:t>
      </w:r>
      <w:r>
        <w:t xml:space="preserve">27.03.05 «Инноватика», направляемых на учебную практику. Собрание проводится для ознакомления </w:t>
      </w:r>
      <w:r w:rsidR="007533BC">
        <w:t>обучающихся</w:t>
      </w:r>
      <w:r>
        <w:t xml:space="preserve"> с целью и задачами учебной практики;</w:t>
      </w:r>
      <w:r w:rsidR="000D50D8">
        <w:t xml:space="preserve"> </w:t>
      </w:r>
      <w:r>
        <w:t>этапами её проведения;</w:t>
      </w:r>
      <w:r w:rsidR="000D50D8">
        <w:t xml:space="preserve"> </w:t>
      </w:r>
      <w:r>
        <w:t>требованиями к оформлению отчёта по учебной практике</w:t>
      </w:r>
      <w:r w:rsidR="000D50D8">
        <w:t xml:space="preserve">, прохождения </w:t>
      </w:r>
      <w:r w:rsidR="007533BC">
        <w:t>обучающимися</w:t>
      </w:r>
      <w:r w:rsidR="000D50D8">
        <w:t xml:space="preserve"> и</w:t>
      </w:r>
      <w:r w:rsidR="000D50D8">
        <w:t>н</w:t>
      </w:r>
      <w:r w:rsidR="000D50D8">
        <w:t>структажа по те</w:t>
      </w:r>
      <w:r w:rsidR="000D50D8">
        <w:t>х</w:t>
      </w:r>
      <w:r w:rsidR="000D50D8">
        <w:t>нике безопасности</w:t>
      </w:r>
      <w:r>
        <w:t>.</w:t>
      </w:r>
    </w:p>
    <w:p w14:paraId="39D5DA76" w14:textId="30CAF784" w:rsidR="000F77BB" w:rsidRPr="000F77BB" w:rsidRDefault="000F77BB" w:rsidP="000F77BB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atLeast"/>
        <w:ind w:firstLine="567"/>
        <w:jc w:val="both"/>
        <w:rPr>
          <w:i/>
        </w:rPr>
      </w:pPr>
      <w:r w:rsidRPr="000F77BB">
        <w:rPr>
          <w:i/>
        </w:rPr>
        <w:t xml:space="preserve">Обязанности обучающегося </w:t>
      </w:r>
      <w:r w:rsidR="00E902B7">
        <w:rPr>
          <w:i/>
        </w:rPr>
        <w:t>в период прохождения практики</w:t>
      </w:r>
      <w:r w:rsidRPr="000F77BB">
        <w:rPr>
          <w:i/>
        </w:rPr>
        <w:t>:</w:t>
      </w:r>
    </w:p>
    <w:p w14:paraId="5C2AAAF8" w14:textId="3FF43313" w:rsidR="000F77BB" w:rsidRDefault="000F77BB" w:rsidP="000F77BB">
      <w:pPr>
        <w:pStyle w:val="af0"/>
        <w:widowControl w:val="0"/>
        <w:numPr>
          <w:ilvl w:val="0"/>
          <w:numId w:val="26"/>
        </w:numPr>
        <w:tabs>
          <w:tab w:val="left" w:pos="710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 полностью выполнять задания, предусмотренные программой практики, указания р</w:t>
      </w:r>
      <w:r>
        <w:t>у</w:t>
      </w:r>
      <w:r>
        <w:t>ководителя практики от кафедры (старшего группы);</w:t>
      </w:r>
    </w:p>
    <w:p w14:paraId="6BEDDE95" w14:textId="6D5A556B" w:rsidR="000F77BB" w:rsidRDefault="000F77BB" w:rsidP="000F77BB">
      <w:pPr>
        <w:pStyle w:val="af0"/>
        <w:widowControl w:val="0"/>
        <w:numPr>
          <w:ilvl w:val="0"/>
          <w:numId w:val="26"/>
        </w:numPr>
        <w:tabs>
          <w:tab w:val="left" w:pos="710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 по прибытии в организацию явиться в отдел подготовки кадров (отдел технического обучения, отдел кадров), предоставить направление и ознакомиться с приказом, (распоряж</w:t>
      </w:r>
      <w:r>
        <w:t>е</w:t>
      </w:r>
      <w:r>
        <w:t>нием) по организации;</w:t>
      </w:r>
    </w:p>
    <w:p w14:paraId="1F80E8F3" w14:textId="3AF8F427" w:rsidR="000F77BB" w:rsidRDefault="000F77BB" w:rsidP="000F77BB">
      <w:pPr>
        <w:pStyle w:val="af0"/>
        <w:widowControl w:val="0"/>
        <w:numPr>
          <w:ilvl w:val="0"/>
          <w:numId w:val="26"/>
        </w:numPr>
        <w:tabs>
          <w:tab w:val="left" w:pos="710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 подчиняться действующим в организации правилам внутреннего трудового расп</w:t>
      </w:r>
      <w:r>
        <w:t>о</w:t>
      </w:r>
      <w:r>
        <w:t>рядка;</w:t>
      </w:r>
    </w:p>
    <w:p w14:paraId="2F757EA1" w14:textId="596CE41A" w:rsidR="000F77BB" w:rsidRDefault="000F77BB" w:rsidP="000F77BB">
      <w:pPr>
        <w:pStyle w:val="af0"/>
        <w:widowControl w:val="0"/>
        <w:numPr>
          <w:ilvl w:val="0"/>
          <w:numId w:val="26"/>
        </w:numPr>
        <w:tabs>
          <w:tab w:val="left" w:pos="710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 изучить и строго соблюдать правила охраны труда и производственной санитарии;</w:t>
      </w:r>
    </w:p>
    <w:p w14:paraId="4987C3D9" w14:textId="232C2B43" w:rsidR="000F77BB" w:rsidRDefault="000F77BB" w:rsidP="000F77BB">
      <w:pPr>
        <w:pStyle w:val="af0"/>
        <w:widowControl w:val="0"/>
        <w:numPr>
          <w:ilvl w:val="0"/>
          <w:numId w:val="26"/>
        </w:numPr>
        <w:tabs>
          <w:tab w:val="left" w:pos="710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 нести ответственность за выполняемую работу и ее результаты наравне со штатными работниками;</w:t>
      </w:r>
    </w:p>
    <w:p w14:paraId="7871421B" w14:textId="24FA20C9" w:rsidR="000F77BB" w:rsidRDefault="000F77BB" w:rsidP="000F77BB">
      <w:pPr>
        <w:pStyle w:val="af0"/>
        <w:widowControl w:val="0"/>
        <w:numPr>
          <w:ilvl w:val="0"/>
          <w:numId w:val="26"/>
        </w:numPr>
        <w:tabs>
          <w:tab w:val="left" w:pos="710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 участвовать в изучении рационализаторской и изобретательской работы по заданию руководителя практики;</w:t>
      </w:r>
    </w:p>
    <w:p w14:paraId="2C0203B1" w14:textId="7B56E96F" w:rsidR="000F77BB" w:rsidRDefault="000F77BB" w:rsidP="000F77BB">
      <w:pPr>
        <w:pStyle w:val="af0"/>
        <w:widowControl w:val="0"/>
        <w:numPr>
          <w:ilvl w:val="0"/>
          <w:numId w:val="26"/>
        </w:numPr>
        <w:tabs>
          <w:tab w:val="left" w:pos="710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 вести дневник, фиксируя в соответствующих разделах этапы выполнения индивид</w:t>
      </w:r>
      <w:r>
        <w:t>у</w:t>
      </w:r>
      <w:r>
        <w:t xml:space="preserve">ального задания и требований программы практики. </w:t>
      </w:r>
      <w:r w:rsidR="007533BC">
        <w:t>О</w:t>
      </w:r>
      <w:r>
        <w:t>бучающийся по очной форме получ</w:t>
      </w:r>
      <w:r>
        <w:t>е</w:t>
      </w:r>
      <w:r>
        <w:lastRenderedPageBreak/>
        <w:t>ния образования, обязан предоставить в установленные сроки кафедрой руководителю пра</w:t>
      </w:r>
      <w:r>
        <w:t>к</w:t>
      </w:r>
      <w:r>
        <w:t>тики от кафедры дневник и отчет;</w:t>
      </w:r>
    </w:p>
    <w:p w14:paraId="7924FB5F" w14:textId="39206898" w:rsidR="000F77BB" w:rsidRDefault="000F77BB" w:rsidP="00E902B7">
      <w:pPr>
        <w:pStyle w:val="af0"/>
        <w:numPr>
          <w:ilvl w:val="0"/>
          <w:numId w:val="26"/>
        </w:numPr>
        <w:tabs>
          <w:tab w:val="left" w:pos="710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в исключительном случае, при необходимости прохождения практики не в сроки, установленные учебным планом, </w:t>
      </w:r>
      <w:r w:rsidR="007533BC">
        <w:t xml:space="preserve">обучающийся </w:t>
      </w:r>
      <w:r>
        <w:t>предоставляет заявление на имя ректора университета с детальным указанием причин переноса сроков практики с визами декана ф</w:t>
      </w:r>
      <w:r>
        <w:t>а</w:t>
      </w:r>
      <w:r w:rsidR="007533BC">
        <w:t>культета и заведующего кафедрой.</w:t>
      </w:r>
    </w:p>
    <w:p w14:paraId="59A40098" w14:textId="3E226CF8" w:rsidR="000F77BB" w:rsidRPr="000F77BB" w:rsidRDefault="000F77BB" w:rsidP="000F77BB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atLeast"/>
        <w:ind w:firstLine="567"/>
        <w:jc w:val="both"/>
        <w:rPr>
          <w:i/>
        </w:rPr>
      </w:pPr>
      <w:r w:rsidRPr="000F77BB">
        <w:rPr>
          <w:i/>
        </w:rPr>
        <w:t xml:space="preserve">Обязанности старшего группы </w:t>
      </w:r>
      <w:r w:rsidR="007533BC">
        <w:t>обучающихся</w:t>
      </w:r>
      <w:r w:rsidRPr="000F77BB">
        <w:rPr>
          <w:i/>
        </w:rPr>
        <w:t>:</w:t>
      </w:r>
    </w:p>
    <w:p w14:paraId="03B7A9D4" w14:textId="7B51F349" w:rsidR="000F77BB" w:rsidRDefault="000F77BB" w:rsidP="000F77BB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atLeast"/>
        <w:ind w:firstLine="567"/>
        <w:jc w:val="both"/>
      </w:pPr>
      <w:r>
        <w:t xml:space="preserve">1. Старший группы </w:t>
      </w:r>
      <w:r w:rsidR="007533BC">
        <w:t>обучающихся</w:t>
      </w:r>
      <w:r>
        <w:t xml:space="preserve"> назначается кафедрой и является непосредственным помощником руководителя практики от кафедры, а также замещает его в случае отсутствия на предприятии.</w:t>
      </w:r>
    </w:p>
    <w:p w14:paraId="37FADEFE" w14:textId="77777777" w:rsidR="000F77BB" w:rsidRDefault="000F77BB" w:rsidP="000F77BB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atLeast"/>
        <w:ind w:firstLine="567"/>
        <w:jc w:val="both"/>
      </w:pPr>
      <w:r>
        <w:t>2. Во время прохождения практики старший группы должен:</w:t>
      </w:r>
    </w:p>
    <w:p w14:paraId="7476C42B" w14:textId="77777777" w:rsidR="007533BC" w:rsidRDefault="000F77BB" w:rsidP="007533BC">
      <w:pPr>
        <w:pStyle w:val="af0"/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0" w:firstLine="556"/>
        <w:jc w:val="both"/>
      </w:pPr>
      <w:r>
        <w:t xml:space="preserve"> работать с руководителем практики от организации и отделом подготовки кадров (отделом технического обучения, отделом кадров);</w:t>
      </w:r>
    </w:p>
    <w:p w14:paraId="53D4C09E" w14:textId="3D7692A2" w:rsidR="000F77BB" w:rsidRDefault="000F77BB" w:rsidP="007533BC">
      <w:pPr>
        <w:pStyle w:val="af0"/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0" w:firstLine="556"/>
        <w:jc w:val="both"/>
      </w:pPr>
      <w:r>
        <w:t xml:space="preserve"> обеспечивать получение </w:t>
      </w:r>
      <w:r w:rsidR="007533BC" w:rsidRPr="007533BC">
        <w:t>обучающи</w:t>
      </w:r>
      <w:r w:rsidR="007533BC">
        <w:t>ми</w:t>
      </w:r>
      <w:r w:rsidR="007533BC" w:rsidRPr="007533BC">
        <w:t>ся</w:t>
      </w:r>
      <w:r>
        <w:t xml:space="preserve"> группы пропусков в организацию;</w:t>
      </w:r>
    </w:p>
    <w:p w14:paraId="23EE431E" w14:textId="6A4A6C72" w:rsidR="000F77BB" w:rsidRDefault="000F77BB" w:rsidP="000F77BB">
      <w:pPr>
        <w:pStyle w:val="af0"/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0" w:firstLine="556"/>
        <w:jc w:val="both"/>
      </w:pPr>
      <w:r>
        <w:t xml:space="preserve"> знать места работы и участки, на которых находятся </w:t>
      </w:r>
      <w:r w:rsidR="007533BC">
        <w:t xml:space="preserve">обучающиеся </w:t>
      </w:r>
      <w:r>
        <w:t>во время практ</w:t>
      </w:r>
      <w:r>
        <w:t>и</w:t>
      </w:r>
      <w:r>
        <w:t>ки;</w:t>
      </w:r>
    </w:p>
    <w:p w14:paraId="0691A7F3" w14:textId="655DF773" w:rsidR="000F77BB" w:rsidRDefault="000F77BB" w:rsidP="000F77BB">
      <w:pPr>
        <w:pStyle w:val="af0"/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0" w:firstLine="556"/>
        <w:jc w:val="both"/>
      </w:pPr>
      <w:r>
        <w:t xml:space="preserve"> предостерегать </w:t>
      </w:r>
      <w:r w:rsidR="007533BC">
        <w:t>обучающихся</w:t>
      </w:r>
      <w:r>
        <w:t xml:space="preserve"> группы от нарушений трудовой и бытовой дисципл</w:t>
      </w:r>
      <w:r>
        <w:t>и</w:t>
      </w:r>
      <w:r>
        <w:t>ны;</w:t>
      </w:r>
    </w:p>
    <w:p w14:paraId="1CE4C4C9" w14:textId="5FDA54D5" w:rsidR="000F77BB" w:rsidRDefault="000F77BB" w:rsidP="000F77BB">
      <w:pPr>
        <w:pStyle w:val="af0"/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0" w:firstLine="556"/>
        <w:jc w:val="both"/>
      </w:pPr>
      <w:r>
        <w:t xml:space="preserve"> организовывать участие группы в мероприятиях, проводимых в организации;</w:t>
      </w:r>
    </w:p>
    <w:p w14:paraId="0F5E0CA5" w14:textId="2DDBB1D8" w:rsidR="000F77BB" w:rsidRDefault="000F77BB" w:rsidP="000F77BB">
      <w:pPr>
        <w:pStyle w:val="af0"/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0" w:firstLine="556"/>
        <w:jc w:val="both"/>
      </w:pPr>
      <w:r>
        <w:t xml:space="preserve"> своей дисциплиной и отношением к выполнению программы практики старший группы должен служить примером для всех </w:t>
      </w:r>
      <w:r w:rsidR="007533BC">
        <w:t>обучающихся</w:t>
      </w:r>
      <w:r>
        <w:t>.</w:t>
      </w:r>
    </w:p>
    <w:p w14:paraId="7F814736" w14:textId="6BAB3272" w:rsidR="000F77BB" w:rsidRPr="007533BC" w:rsidRDefault="000F77BB" w:rsidP="000F77BB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atLeast"/>
        <w:ind w:firstLine="567"/>
        <w:jc w:val="both"/>
        <w:rPr>
          <w:i/>
        </w:rPr>
      </w:pPr>
      <w:r w:rsidRPr="007533BC">
        <w:rPr>
          <w:i/>
        </w:rPr>
        <w:t>Обязанности руководителя практики от кафедры:</w:t>
      </w:r>
    </w:p>
    <w:p w14:paraId="1C282D13" w14:textId="2E9619DD" w:rsidR="000F77BB" w:rsidRDefault="000F77BB" w:rsidP="000F77BB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обеспечивает </w:t>
      </w:r>
      <w:r w:rsidR="007533BC">
        <w:t>обучающихся</w:t>
      </w:r>
      <w:r>
        <w:t xml:space="preserve"> различными бланками и дневниками, организовывает их начальное заполнение (анкетные данные, индивидуальное задание, календарный график);</w:t>
      </w:r>
    </w:p>
    <w:p w14:paraId="4C55E467" w14:textId="5753C846" w:rsidR="000F77BB" w:rsidRDefault="000F77BB" w:rsidP="000F77BB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>не позже, чем за три дня до начала практики принимает участие в организации и</w:t>
      </w:r>
      <w:r>
        <w:t>н</w:t>
      </w:r>
      <w:r>
        <w:t xml:space="preserve">структивного собрания, объявляет </w:t>
      </w:r>
      <w:r w:rsidR="007533BC">
        <w:t>обучающимся</w:t>
      </w:r>
      <w:r>
        <w:t xml:space="preserve"> их обязанности, знакомит с целями, зад</w:t>
      </w:r>
      <w:r>
        <w:t>а</w:t>
      </w:r>
      <w:r>
        <w:t>чами, условиями прохождения практики согласно изданному приказу;</w:t>
      </w:r>
    </w:p>
    <w:p w14:paraId="1E69E275" w14:textId="3D5447A3" w:rsidR="000F77BB" w:rsidRDefault="000F77BB" w:rsidP="000F77BB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обеспечивает соответствие прохождения практики </w:t>
      </w:r>
      <w:r w:rsidR="007533BC">
        <w:t>обучающимися</w:t>
      </w:r>
      <w:r>
        <w:t xml:space="preserve"> учебному плану и программе практики;</w:t>
      </w:r>
    </w:p>
    <w:p w14:paraId="5F216BDB" w14:textId="55423CB8" w:rsidR="000F77BB" w:rsidRDefault="000F77BB" w:rsidP="000F77BB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>контролирует издание приказов и обеспечение условий труда, проведение инстру</w:t>
      </w:r>
      <w:r>
        <w:t>к</w:t>
      </w:r>
      <w:r>
        <w:t>тажа по охране труда.</w:t>
      </w:r>
    </w:p>
    <w:p w14:paraId="6A234B3D" w14:textId="77777777" w:rsidR="007533BC" w:rsidRDefault="000F77BB" w:rsidP="007533BC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следит за выполнением </w:t>
      </w:r>
      <w:r w:rsidR="007533BC">
        <w:t>обучающимися</w:t>
      </w:r>
      <w:r>
        <w:t xml:space="preserve"> программы практики, индивидуальных зад</w:t>
      </w:r>
      <w:r>
        <w:t>а</w:t>
      </w:r>
      <w:r>
        <w:t>ний по курсовому проект</w:t>
      </w:r>
      <w:r w:rsidR="007533BC">
        <w:t xml:space="preserve">ированию </w:t>
      </w:r>
      <w:r>
        <w:t xml:space="preserve">и оказывает необходимую помощь в их выполнении, проверяет ведение </w:t>
      </w:r>
      <w:r w:rsidR="007533BC">
        <w:t xml:space="preserve">обучающимися </w:t>
      </w:r>
      <w:r>
        <w:t>дневника по практике и накопление материалов для отч</w:t>
      </w:r>
      <w:r>
        <w:t>е</w:t>
      </w:r>
      <w:r>
        <w:t>та;</w:t>
      </w:r>
    </w:p>
    <w:p w14:paraId="79112605" w14:textId="3DB5DFC4" w:rsidR="000F77BB" w:rsidRDefault="000F77BB" w:rsidP="007533BC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руководит научно-исследовательской работой </w:t>
      </w:r>
      <w:r w:rsidR="007533BC" w:rsidRPr="007533BC">
        <w:t>обучающи</w:t>
      </w:r>
      <w:r w:rsidR="007533BC">
        <w:t>х</w:t>
      </w:r>
      <w:r w:rsidR="007533BC" w:rsidRPr="007533BC">
        <w:t>ся</w:t>
      </w:r>
      <w:r>
        <w:t>, предусмотренной зад</w:t>
      </w:r>
      <w:r>
        <w:t>а</w:t>
      </w:r>
      <w:r>
        <w:t xml:space="preserve">нием кафедры, привлекает </w:t>
      </w:r>
      <w:r w:rsidR="007533BC">
        <w:t>обучающихся</w:t>
      </w:r>
      <w:r>
        <w:t xml:space="preserve"> к рационализаторской и изобретательской работе;</w:t>
      </w:r>
    </w:p>
    <w:p w14:paraId="21EC7CB6" w14:textId="4510677C" w:rsidR="000F77BB" w:rsidRDefault="000F77BB" w:rsidP="000F77BB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 xml:space="preserve">принимает дифференцированный зачет у </w:t>
      </w:r>
      <w:r w:rsidR="007533BC">
        <w:t>обучающихся</w:t>
      </w:r>
      <w:r>
        <w:t xml:space="preserve"> и участвует в проведении студенческой конференции на практике;</w:t>
      </w:r>
    </w:p>
    <w:p w14:paraId="0879255E" w14:textId="55F0909A" w:rsidR="000F77BB" w:rsidRDefault="000F77BB" w:rsidP="000F77BB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>обсуждает на заседании кафедры итоги практики и вносит предложения по ее с</w:t>
      </w:r>
      <w:r>
        <w:t>о</w:t>
      </w:r>
      <w:r>
        <w:t>вершенствованию;</w:t>
      </w:r>
    </w:p>
    <w:p w14:paraId="2A9B330F" w14:textId="5223C7D8" w:rsidR="000F77BB" w:rsidRDefault="000F77BB" w:rsidP="000F77BB">
      <w:pPr>
        <w:pStyle w:val="af0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line="273" w:lineRule="atLeast"/>
        <w:ind w:left="0" w:firstLine="567"/>
        <w:jc w:val="both"/>
      </w:pPr>
      <w:r>
        <w:t>до 1 октября (ежегодно) представляет в деканат зачетные ведомости.</w:t>
      </w:r>
    </w:p>
    <w:p w14:paraId="1F028ADC" w14:textId="77777777" w:rsidR="000F77BB" w:rsidRPr="00E902B7" w:rsidRDefault="000F77BB" w:rsidP="000F77BB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atLeast"/>
        <w:ind w:firstLine="567"/>
        <w:jc w:val="both"/>
        <w:rPr>
          <w:sz w:val="28"/>
        </w:rPr>
      </w:pPr>
    </w:p>
    <w:p w14:paraId="18BED584" w14:textId="77777777" w:rsidR="00E52EA4" w:rsidRDefault="00E52EA4" w:rsidP="008F720F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atLeast"/>
        <w:ind w:firstLine="567"/>
        <w:jc w:val="both"/>
        <w:rPr>
          <w:b/>
        </w:rPr>
      </w:pPr>
      <w:r>
        <w:rPr>
          <w:b/>
        </w:rPr>
        <w:t>4</w:t>
      </w:r>
      <w:r w:rsidRPr="008A52D6">
        <w:rPr>
          <w:b/>
        </w:rPr>
        <w:t xml:space="preserve">. ОЦЕНОЧНЫЕ СРЕДСТВА </w:t>
      </w:r>
    </w:p>
    <w:p w14:paraId="18BED586" w14:textId="21902592" w:rsidR="00E52EA4" w:rsidRDefault="00E52EA4" w:rsidP="00E52EA4">
      <w:pPr>
        <w:ind w:firstLine="567"/>
        <w:jc w:val="both"/>
      </w:pPr>
      <w:r>
        <w:t xml:space="preserve">Оценочные средства контроля знаний </w:t>
      </w:r>
      <w:r w:rsidR="007533BC">
        <w:t>обучающихся</w:t>
      </w:r>
      <w:r>
        <w:t xml:space="preserve"> хранятся на кафедре и включают:</w:t>
      </w:r>
    </w:p>
    <w:p w14:paraId="18BED587" w14:textId="77777777" w:rsidR="00E52EA4" w:rsidRPr="007C220D" w:rsidRDefault="00E52EA4" w:rsidP="00E52EA4">
      <w:pPr>
        <w:ind w:firstLine="567"/>
        <w:jc w:val="both"/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7129"/>
        <w:gridCol w:w="1812"/>
      </w:tblGrid>
      <w:tr w:rsidR="00E52EA4" w:rsidRPr="00E24E98" w14:paraId="18BED58B" w14:textId="77777777" w:rsidTr="00E902B7">
        <w:trPr>
          <w:trHeight w:val="621"/>
        </w:trPr>
        <w:tc>
          <w:tcPr>
            <w:tcW w:w="362" w:type="pct"/>
          </w:tcPr>
          <w:p w14:paraId="18BED588" w14:textId="77777777" w:rsidR="00E52EA4" w:rsidRPr="00E24E98" w:rsidRDefault="00E52EA4" w:rsidP="000C1F02">
            <w:pPr>
              <w:jc w:val="center"/>
              <w:rPr>
                <w:sz w:val="22"/>
                <w:szCs w:val="22"/>
              </w:rPr>
            </w:pPr>
            <w:r w:rsidRPr="00E24E98">
              <w:rPr>
                <w:sz w:val="22"/>
                <w:szCs w:val="22"/>
              </w:rPr>
              <w:t>№ п/п</w:t>
            </w:r>
          </w:p>
        </w:tc>
        <w:tc>
          <w:tcPr>
            <w:tcW w:w="3698" w:type="pct"/>
            <w:vAlign w:val="center"/>
          </w:tcPr>
          <w:p w14:paraId="18BED589" w14:textId="77777777" w:rsidR="00E52EA4" w:rsidRPr="00E24E98" w:rsidRDefault="00E52EA4" w:rsidP="00E24E98">
            <w:pPr>
              <w:jc w:val="center"/>
              <w:rPr>
                <w:sz w:val="22"/>
                <w:szCs w:val="22"/>
              </w:rPr>
            </w:pPr>
            <w:r w:rsidRPr="00E24E98">
              <w:rPr>
                <w:sz w:val="22"/>
                <w:szCs w:val="22"/>
              </w:rPr>
              <w:t>Вид оценочных средств</w:t>
            </w:r>
          </w:p>
        </w:tc>
        <w:tc>
          <w:tcPr>
            <w:tcW w:w="940" w:type="pct"/>
          </w:tcPr>
          <w:p w14:paraId="18BED58A" w14:textId="77777777" w:rsidR="00E52EA4" w:rsidRPr="00E24E98" w:rsidRDefault="00E52EA4" w:rsidP="000C1F02">
            <w:pPr>
              <w:jc w:val="center"/>
              <w:rPr>
                <w:sz w:val="22"/>
                <w:szCs w:val="22"/>
              </w:rPr>
            </w:pPr>
            <w:r w:rsidRPr="00E24E98">
              <w:rPr>
                <w:sz w:val="22"/>
                <w:szCs w:val="22"/>
              </w:rPr>
              <w:t>Количество комплектов</w:t>
            </w:r>
          </w:p>
        </w:tc>
      </w:tr>
      <w:tr w:rsidR="00E24E98" w:rsidRPr="00E24E98" w14:paraId="18BED58F" w14:textId="77777777" w:rsidTr="00E902B7">
        <w:trPr>
          <w:trHeight w:val="292"/>
        </w:trPr>
        <w:tc>
          <w:tcPr>
            <w:tcW w:w="362" w:type="pct"/>
          </w:tcPr>
          <w:p w14:paraId="18BED58C" w14:textId="77777777" w:rsidR="00E24E98" w:rsidRPr="00E24E98" w:rsidRDefault="00E24E98" w:rsidP="00E24E98">
            <w:pPr>
              <w:jc w:val="center"/>
              <w:rPr>
                <w:sz w:val="22"/>
                <w:szCs w:val="22"/>
              </w:rPr>
            </w:pPr>
            <w:r w:rsidRPr="00E24E98">
              <w:rPr>
                <w:sz w:val="22"/>
                <w:szCs w:val="22"/>
              </w:rPr>
              <w:t>1</w:t>
            </w:r>
          </w:p>
        </w:tc>
        <w:tc>
          <w:tcPr>
            <w:tcW w:w="3698" w:type="pct"/>
          </w:tcPr>
          <w:p w14:paraId="18BED58D" w14:textId="383BA7A7" w:rsidR="00E24E98" w:rsidRPr="00E24E98" w:rsidRDefault="00E24E98" w:rsidP="00E24E98">
            <w:pPr>
              <w:rPr>
                <w:sz w:val="22"/>
                <w:szCs w:val="22"/>
              </w:rPr>
            </w:pPr>
            <w:r w:rsidRPr="00E24E98">
              <w:rPr>
                <w:sz w:val="22"/>
                <w:szCs w:val="22"/>
              </w:rPr>
              <w:t xml:space="preserve">Вопросы к </w:t>
            </w:r>
            <w:r w:rsidR="000E67A0">
              <w:rPr>
                <w:sz w:val="22"/>
                <w:szCs w:val="22"/>
              </w:rPr>
              <w:t xml:space="preserve">дифференцированному </w:t>
            </w:r>
            <w:r w:rsidRPr="00E24E98">
              <w:rPr>
                <w:sz w:val="22"/>
                <w:szCs w:val="22"/>
              </w:rPr>
              <w:t xml:space="preserve">зачету </w:t>
            </w:r>
          </w:p>
        </w:tc>
        <w:tc>
          <w:tcPr>
            <w:tcW w:w="940" w:type="pct"/>
          </w:tcPr>
          <w:p w14:paraId="18BED58E" w14:textId="7F42BB63" w:rsidR="00E24E98" w:rsidRPr="00E24E98" w:rsidRDefault="00E24E98" w:rsidP="00E24E98">
            <w:pPr>
              <w:jc w:val="center"/>
              <w:rPr>
                <w:sz w:val="22"/>
                <w:szCs w:val="22"/>
              </w:rPr>
            </w:pPr>
            <w:r w:rsidRPr="00E24E98">
              <w:rPr>
                <w:sz w:val="22"/>
                <w:szCs w:val="22"/>
              </w:rPr>
              <w:t>1</w:t>
            </w:r>
          </w:p>
        </w:tc>
      </w:tr>
      <w:tr w:rsidR="00E24E98" w:rsidRPr="00E24E98" w14:paraId="18BED593" w14:textId="77777777" w:rsidTr="00E902B7">
        <w:trPr>
          <w:trHeight w:val="303"/>
        </w:trPr>
        <w:tc>
          <w:tcPr>
            <w:tcW w:w="362" w:type="pct"/>
          </w:tcPr>
          <w:p w14:paraId="18BED590" w14:textId="628A7CCE" w:rsidR="00E24E98" w:rsidRPr="00E24E98" w:rsidRDefault="00CF7B05" w:rsidP="00E24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8" w:type="pct"/>
          </w:tcPr>
          <w:p w14:paraId="18BED591" w14:textId="3E1BAF4A" w:rsidR="00E24E98" w:rsidRPr="00E24E98" w:rsidRDefault="00E24E98" w:rsidP="00E24E98">
            <w:pPr>
              <w:rPr>
                <w:sz w:val="22"/>
                <w:szCs w:val="22"/>
              </w:rPr>
            </w:pPr>
            <w:r w:rsidRPr="00E24E98">
              <w:rPr>
                <w:sz w:val="22"/>
                <w:szCs w:val="22"/>
              </w:rPr>
              <w:t>Тематика индивидуальных заданий</w:t>
            </w:r>
          </w:p>
        </w:tc>
        <w:tc>
          <w:tcPr>
            <w:tcW w:w="940" w:type="pct"/>
          </w:tcPr>
          <w:p w14:paraId="18BED592" w14:textId="47207A22" w:rsidR="00E24E98" w:rsidRPr="00E24E98" w:rsidRDefault="00E24E98" w:rsidP="00E24E98">
            <w:pPr>
              <w:jc w:val="center"/>
              <w:rPr>
                <w:sz w:val="22"/>
                <w:szCs w:val="22"/>
              </w:rPr>
            </w:pPr>
            <w:r w:rsidRPr="00E24E98">
              <w:rPr>
                <w:sz w:val="22"/>
                <w:szCs w:val="22"/>
              </w:rPr>
              <w:t>1</w:t>
            </w:r>
          </w:p>
        </w:tc>
      </w:tr>
    </w:tbl>
    <w:p w14:paraId="59C3218A" w14:textId="6535E5CA" w:rsidR="00433B73" w:rsidRDefault="00433B73">
      <w:pPr>
        <w:rPr>
          <w:b/>
        </w:rPr>
      </w:pPr>
      <w:r>
        <w:rPr>
          <w:b/>
        </w:rPr>
        <w:br w:type="page"/>
      </w:r>
    </w:p>
    <w:p w14:paraId="18BED595" w14:textId="7F0362AE" w:rsidR="00E52EA4" w:rsidRDefault="00E52EA4" w:rsidP="008F720F">
      <w:pPr>
        <w:ind w:firstLine="567"/>
        <w:rPr>
          <w:b/>
        </w:rPr>
      </w:pPr>
      <w:r>
        <w:rPr>
          <w:b/>
        </w:rPr>
        <w:lastRenderedPageBreak/>
        <w:t xml:space="preserve">5 </w:t>
      </w:r>
      <w:r>
        <w:rPr>
          <w:b/>
          <w:caps/>
        </w:rPr>
        <w:t xml:space="preserve">Методика и критерии оценки компетенций </w:t>
      </w:r>
      <w:r w:rsidR="007533BC" w:rsidRPr="007533BC">
        <w:rPr>
          <w:b/>
          <w:caps/>
        </w:rPr>
        <w:t>обучающихся</w:t>
      </w:r>
    </w:p>
    <w:p w14:paraId="18BED596" w14:textId="77777777" w:rsidR="00E52EA4" w:rsidRPr="0011269C" w:rsidRDefault="00E52EA4" w:rsidP="00E52EA4">
      <w:pPr>
        <w:ind w:firstLine="567"/>
        <w:jc w:val="both"/>
        <w:rPr>
          <w:sz w:val="20"/>
        </w:rPr>
      </w:pPr>
    </w:p>
    <w:p w14:paraId="18BED597" w14:textId="77777777" w:rsidR="00E52EA4" w:rsidRDefault="00E52EA4" w:rsidP="00E52EA4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18BED598" w14:textId="77777777" w:rsidR="00E52EA4" w:rsidRPr="0011269C" w:rsidRDefault="00E52EA4" w:rsidP="00E52EA4">
      <w:pPr>
        <w:ind w:firstLine="567"/>
        <w:jc w:val="both"/>
        <w:rPr>
          <w:b/>
          <w:sz w:val="20"/>
        </w:rPr>
      </w:pPr>
    </w:p>
    <w:tbl>
      <w:tblPr>
        <w:tblStyle w:val="a3"/>
        <w:tblW w:w="490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60"/>
        <w:gridCol w:w="2274"/>
        <w:gridCol w:w="3120"/>
        <w:gridCol w:w="3705"/>
      </w:tblGrid>
      <w:tr w:rsidR="00443FB3" w14:paraId="18BED59D" w14:textId="77777777" w:rsidTr="005A19B6">
        <w:trPr>
          <w:trHeight w:val="79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D599" w14:textId="77777777" w:rsidR="00E52EA4" w:rsidRPr="00D44A26" w:rsidRDefault="00E52EA4" w:rsidP="001659AA">
            <w:pPr>
              <w:jc w:val="center"/>
              <w:rPr>
                <w:b/>
                <w:szCs w:val="22"/>
              </w:rPr>
            </w:pPr>
            <w:r w:rsidRPr="00D44A26">
              <w:rPr>
                <w:b/>
                <w:szCs w:val="22"/>
              </w:rPr>
              <w:t xml:space="preserve">№ </w:t>
            </w:r>
            <w:proofErr w:type="gramStart"/>
            <w:r w:rsidRPr="00D44A26">
              <w:rPr>
                <w:b/>
                <w:szCs w:val="22"/>
              </w:rPr>
              <w:t>п</w:t>
            </w:r>
            <w:proofErr w:type="gramEnd"/>
            <w:r w:rsidRPr="00D44A26">
              <w:rPr>
                <w:b/>
                <w:szCs w:val="22"/>
              </w:rPr>
              <w:t>/п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7B07" w14:textId="77777777" w:rsidR="00D44A26" w:rsidRPr="00D44A26" w:rsidRDefault="00E52EA4" w:rsidP="00D44A26">
            <w:pPr>
              <w:jc w:val="center"/>
              <w:rPr>
                <w:b/>
                <w:spacing w:val="-6"/>
                <w:szCs w:val="22"/>
              </w:rPr>
            </w:pPr>
            <w:r w:rsidRPr="00D44A26">
              <w:rPr>
                <w:b/>
                <w:spacing w:val="-6"/>
                <w:szCs w:val="22"/>
              </w:rPr>
              <w:t>Уровни</w:t>
            </w:r>
          </w:p>
          <w:p w14:paraId="18BED59A" w14:textId="670C9C33" w:rsidR="00E52EA4" w:rsidRPr="00D44A26" w:rsidRDefault="00E52EA4" w:rsidP="00D44A26">
            <w:pPr>
              <w:jc w:val="center"/>
              <w:rPr>
                <w:b/>
                <w:spacing w:val="-6"/>
                <w:szCs w:val="22"/>
              </w:rPr>
            </w:pPr>
            <w:proofErr w:type="spellStart"/>
            <w:r w:rsidRPr="00D44A26">
              <w:rPr>
                <w:b/>
                <w:spacing w:val="-6"/>
                <w:szCs w:val="22"/>
              </w:rPr>
              <w:t>сформированности</w:t>
            </w:r>
            <w:proofErr w:type="spellEnd"/>
            <w:r w:rsidRPr="00D44A26">
              <w:rPr>
                <w:b/>
                <w:spacing w:val="-6"/>
                <w:szCs w:val="22"/>
              </w:rPr>
              <w:t xml:space="preserve"> компетенции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9EB0" w14:textId="77777777" w:rsidR="00433B73" w:rsidRPr="00D44A26" w:rsidRDefault="00E52EA4" w:rsidP="001659AA">
            <w:pPr>
              <w:jc w:val="center"/>
              <w:rPr>
                <w:b/>
                <w:szCs w:val="22"/>
              </w:rPr>
            </w:pPr>
            <w:r w:rsidRPr="00D44A26">
              <w:rPr>
                <w:b/>
                <w:szCs w:val="22"/>
              </w:rPr>
              <w:t xml:space="preserve">Содержательное описание </w:t>
            </w:r>
          </w:p>
          <w:p w14:paraId="18BED59B" w14:textId="406A8BD2" w:rsidR="00E52EA4" w:rsidRPr="00D44A26" w:rsidRDefault="00E52EA4" w:rsidP="001659AA">
            <w:pPr>
              <w:jc w:val="center"/>
              <w:rPr>
                <w:b/>
                <w:szCs w:val="22"/>
              </w:rPr>
            </w:pPr>
            <w:r w:rsidRPr="00D44A26">
              <w:rPr>
                <w:b/>
                <w:szCs w:val="22"/>
              </w:rPr>
              <w:t>уровня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59C" w14:textId="382F0B55" w:rsidR="00E52EA4" w:rsidRPr="00D44A26" w:rsidRDefault="00E52EA4" w:rsidP="001659AA">
            <w:pPr>
              <w:jc w:val="center"/>
              <w:rPr>
                <w:b/>
                <w:szCs w:val="22"/>
              </w:rPr>
            </w:pPr>
            <w:r w:rsidRPr="00D44A26">
              <w:rPr>
                <w:b/>
                <w:szCs w:val="22"/>
              </w:rPr>
              <w:t xml:space="preserve">Результаты </w:t>
            </w:r>
            <w:r w:rsidR="00433B73" w:rsidRPr="00D44A26">
              <w:rPr>
                <w:b/>
                <w:szCs w:val="22"/>
              </w:rPr>
              <w:t>обучения</w:t>
            </w:r>
          </w:p>
        </w:tc>
      </w:tr>
      <w:tr w:rsidR="0066682E" w:rsidRPr="0066682E" w14:paraId="18BED5B3" w14:textId="77777777" w:rsidTr="0011269C">
        <w:trPr>
          <w:trHeight w:val="5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ED5B2" w14:textId="53C1A19B" w:rsidR="004F6FA4" w:rsidRPr="0066682E" w:rsidRDefault="0066682E" w:rsidP="001659AA">
            <w:pPr>
              <w:jc w:val="both"/>
              <w:rPr>
                <w:i/>
                <w:szCs w:val="22"/>
              </w:rPr>
            </w:pPr>
            <w:r w:rsidRPr="0066682E">
              <w:rPr>
                <w:i/>
                <w:szCs w:val="22"/>
              </w:rPr>
              <w:t xml:space="preserve">УК-6. </w:t>
            </w:r>
            <w:proofErr w:type="gramStart"/>
            <w:r w:rsidRPr="0066682E">
              <w:rPr>
                <w:i/>
                <w:szCs w:val="22"/>
              </w:rPr>
              <w:t>Способен</w:t>
            </w:r>
            <w:proofErr w:type="gramEnd"/>
            <w:r w:rsidRPr="0066682E">
              <w:rPr>
                <w:i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6682E" w:rsidRPr="0066682E" w14:paraId="3624598C" w14:textId="77777777" w:rsidTr="003123D5">
        <w:trPr>
          <w:trHeight w:val="5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F36" w14:textId="773826BF" w:rsidR="00B003CD" w:rsidRPr="0066682E" w:rsidRDefault="0066682E" w:rsidP="001659AA">
            <w:pPr>
              <w:jc w:val="both"/>
              <w:rPr>
                <w:i/>
                <w:szCs w:val="22"/>
                <w:highlight w:val="yellow"/>
              </w:rPr>
            </w:pPr>
            <w:r w:rsidRPr="0066682E">
              <w:rPr>
                <w:i/>
                <w:szCs w:val="22"/>
              </w:rPr>
              <w:t>ИУК-6.4.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66682E" w:rsidRPr="0066682E" w14:paraId="39FFFCFE" w14:textId="77777777" w:rsidTr="005A19B6">
        <w:trPr>
          <w:trHeight w:val="161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6515" w14:textId="77777777" w:rsidR="004F6FA4" w:rsidRPr="0066682E" w:rsidRDefault="004F6FA4" w:rsidP="001659AA">
            <w:pPr>
              <w:jc w:val="both"/>
              <w:rPr>
                <w:sz w:val="22"/>
                <w:szCs w:val="22"/>
              </w:rPr>
            </w:pPr>
            <w:r w:rsidRPr="0066682E">
              <w:rPr>
                <w:sz w:val="22"/>
                <w:szCs w:val="22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5797" w14:textId="42EED46E" w:rsidR="004F6FA4" w:rsidRPr="0066682E" w:rsidRDefault="004F6FA4" w:rsidP="001659AA">
            <w:pPr>
              <w:jc w:val="both"/>
              <w:rPr>
                <w:sz w:val="22"/>
                <w:szCs w:val="22"/>
              </w:rPr>
            </w:pPr>
            <w:r w:rsidRPr="0066682E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2667" w14:textId="299EA8BB" w:rsidR="004F6FA4" w:rsidRPr="0066682E" w:rsidRDefault="004F6FA4" w:rsidP="00641B21">
            <w:pPr>
              <w:jc w:val="both"/>
              <w:rPr>
                <w:spacing w:val="-6"/>
                <w:sz w:val="22"/>
                <w:szCs w:val="22"/>
              </w:rPr>
            </w:pPr>
            <w:r w:rsidRPr="0066682E">
              <w:rPr>
                <w:spacing w:val="-6"/>
                <w:sz w:val="22"/>
                <w:szCs w:val="22"/>
              </w:rPr>
              <w:t>Способность осуществлять п</w:t>
            </w:r>
            <w:r w:rsidRPr="0066682E">
              <w:rPr>
                <w:spacing w:val="-6"/>
                <w:sz w:val="22"/>
                <w:szCs w:val="22"/>
              </w:rPr>
              <w:t>о</w:t>
            </w:r>
            <w:r w:rsidRPr="0066682E">
              <w:rPr>
                <w:spacing w:val="-6"/>
                <w:sz w:val="22"/>
                <w:szCs w:val="22"/>
              </w:rPr>
              <w:t>иск научно-технической и</w:t>
            </w:r>
            <w:r w:rsidRPr="0066682E">
              <w:rPr>
                <w:spacing w:val="-6"/>
                <w:sz w:val="22"/>
                <w:szCs w:val="22"/>
              </w:rPr>
              <w:t>н</w:t>
            </w:r>
            <w:r w:rsidRPr="0066682E">
              <w:rPr>
                <w:spacing w:val="-6"/>
                <w:sz w:val="22"/>
                <w:szCs w:val="22"/>
              </w:rPr>
              <w:t>формации по тематике исслед</w:t>
            </w:r>
            <w:r w:rsidRPr="0066682E">
              <w:rPr>
                <w:spacing w:val="-6"/>
                <w:sz w:val="22"/>
                <w:szCs w:val="22"/>
              </w:rPr>
              <w:t>о</w:t>
            </w:r>
            <w:r w:rsidRPr="0066682E">
              <w:rPr>
                <w:spacing w:val="-6"/>
                <w:sz w:val="22"/>
                <w:szCs w:val="22"/>
              </w:rPr>
              <w:t>вания, применять информац</w:t>
            </w:r>
            <w:r w:rsidRPr="0066682E">
              <w:rPr>
                <w:spacing w:val="-6"/>
                <w:sz w:val="22"/>
                <w:szCs w:val="22"/>
              </w:rPr>
              <w:t>и</w:t>
            </w:r>
            <w:r w:rsidRPr="0066682E">
              <w:rPr>
                <w:spacing w:val="-6"/>
                <w:sz w:val="22"/>
                <w:szCs w:val="22"/>
              </w:rPr>
              <w:t>онно-коммуникационные те</w:t>
            </w:r>
            <w:r w:rsidRPr="0066682E">
              <w:rPr>
                <w:spacing w:val="-6"/>
                <w:sz w:val="22"/>
                <w:szCs w:val="22"/>
              </w:rPr>
              <w:t>х</w:t>
            </w:r>
            <w:r w:rsidRPr="0066682E">
              <w:rPr>
                <w:spacing w:val="-6"/>
                <w:sz w:val="22"/>
                <w:szCs w:val="22"/>
              </w:rPr>
              <w:t>нологи для решения задач пр</w:t>
            </w:r>
            <w:r w:rsidRPr="0066682E">
              <w:rPr>
                <w:spacing w:val="-6"/>
                <w:sz w:val="22"/>
                <w:szCs w:val="22"/>
              </w:rPr>
              <w:t>о</w:t>
            </w:r>
            <w:r w:rsidRPr="0066682E">
              <w:rPr>
                <w:spacing w:val="-6"/>
                <w:sz w:val="22"/>
                <w:szCs w:val="22"/>
              </w:rPr>
              <w:t>фессиональной деятельности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2A6" w14:textId="34901FAA" w:rsidR="004F6FA4" w:rsidRPr="0066682E" w:rsidRDefault="004F6FA4" w:rsidP="005C262B">
            <w:pPr>
              <w:jc w:val="both"/>
              <w:rPr>
                <w:spacing w:val="-2"/>
                <w:sz w:val="22"/>
                <w:szCs w:val="22"/>
              </w:rPr>
            </w:pPr>
            <w:r w:rsidRPr="0066682E">
              <w:rPr>
                <w:spacing w:val="-2"/>
                <w:sz w:val="22"/>
                <w:szCs w:val="22"/>
              </w:rPr>
              <w:t>Знание методов поиска научно-технической информации по темат</w:t>
            </w:r>
            <w:r w:rsidRPr="0066682E">
              <w:rPr>
                <w:spacing w:val="-2"/>
                <w:sz w:val="22"/>
                <w:szCs w:val="22"/>
              </w:rPr>
              <w:t>и</w:t>
            </w:r>
            <w:r w:rsidRPr="0066682E">
              <w:rPr>
                <w:spacing w:val="-2"/>
                <w:sz w:val="22"/>
                <w:szCs w:val="22"/>
              </w:rPr>
              <w:t>ке исследования, информационно-коммуникационных технологий, применяемых для решения стандар</w:t>
            </w:r>
            <w:r w:rsidRPr="0066682E">
              <w:rPr>
                <w:spacing w:val="-2"/>
                <w:sz w:val="22"/>
                <w:szCs w:val="22"/>
              </w:rPr>
              <w:t>т</w:t>
            </w:r>
            <w:r w:rsidRPr="0066682E">
              <w:rPr>
                <w:spacing w:val="-2"/>
                <w:sz w:val="22"/>
                <w:szCs w:val="22"/>
              </w:rPr>
              <w:t>ных задач профессиональной де</w:t>
            </w:r>
            <w:r w:rsidRPr="0066682E">
              <w:rPr>
                <w:spacing w:val="-2"/>
                <w:sz w:val="22"/>
                <w:szCs w:val="22"/>
              </w:rPr>
              <w:t>я</w:t>
            </w:r>
            <w:r w:rsidRPr="0066682E">
              <w:rPr>
                <w:spacing w:val="-2"/>
                <w:sz w:val="22"/>
                <w:szCs w:val="22"/>
              </w:rPr>
              <w:t>тельности</w:t>
            </w:r>
          </w:p>
        </w:tc>
      </w:tr>
      <w:tr w:rsidR="0066682E" w:rsidRPr="0066682E" w14:paraId="49602022" w14:textId="77777777" w:rsidTr="005A19B6">
        <w:trPr>
          <w:trHeight w:val="41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6914" w14:textId="77777777" w:rsidR="004F6FA4" w:rsidRPr="0066682E" w:rsidRDefault="004F6FA4" w:rsidP="005C262B">
            <w:pPr>
              <w:jc w:val="both"/>
              <w:rPr>
                <w:sz w:val="22"/>
                <w:szCs w:val="22"/>
              </w:rPr>
            </w:pPr>
            <w:r w:rsidRPr="0066682E">
              <w:rPr>
                <w:sz w:val="22"/>
                <w:szCs w:val="22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B9AB" w14:textId="5F5860D7" w:rsidR="004F6FA4" w:rsidRPr="0066682E" w:rsidRDefault="004F6FA4" w:rsidP="005C262B">
            <w:pPr>
              <w:jc w:val="both"/>
              <w:rPr>
                <w:sz w:val="22"/>
                <w:szCs w:val="22"/>
              </w:rPr>
            </w:pPr>
            <w:r w:rsidRPr="0066682E">
              <w:rPr>
                <w:sz w:val="22"/>
                <w:szCs w:val="22"/>
              </w:rPr>
              <w:t>Продвинутый ур</w:t>
            </w:r>
            <w:r w:rsidRPr="0066682E">
              <w:rPr>
                <w:sz w:val="22"/>
                <w:szCs w:val="22"/>
              </w:rPr>
              <w:t>о</w:t>
            </w:r>
            <w:r w:rsidRPr="0066682E">
              <w:rPr>
                <w:sz w:val="22"/>
                <w:szCs w:val="22"/>
              </w:rPr>
              <w:t>вень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AEE3" w14:textId="2868C210" w:rsidR="004F6FA4" w:rsidRPr="0066682E" w:rsidRDefault="004F6FA4" w:rsidP="0011269C">
            <w:pPr>
              <w:jc w:val="both"/>
              <w:rPr>
                <w:spacing w:val="-2"/>
                <w:sz w:val="22"/>
                <w:szCs w:val="22"/>
              </w:rPr>
            </w:pPr>
            <w:r w:rsidRPr="0066682E">
              <w:rPr>
                <w:spacing w:val="-2"/>
                <w:sz w:val="22"/>
                <w:szCs w:val="22"/>
              </w:rPr>
              <w:t>Способность самостоятельно изучать научную литературу по тематике исследования и применять полученные знания на практике, использовать и</w:t>
            </w:r>
            <w:r w:rsidRPr="0066682E">
              <w:rPr>
                <w:spacing w:val="-2"/>
                <w:sz w:val="22"/>
                <w:szCs w:val="22"/>
              </w:rPr>
              <w:t>н</w:t>
            </w:r>
            <w:r w:rsidRPr="0066682E">
              <w:rPr>
                <w:spacing w:val="-2"/>
                <w:sz w:val="22"/>
                <w:szCs w:val="22"/>
              </w:rPr>
              <w:t>формационные ресурсы и би</w:t>
            </w:r>
            <w:r w:rsidRPr="0066682E">
              <w:rPr>
                <w:spacing w:val="-2"/>
                <w:sz w:val="22"/>
                <w:szCs w:val="22"/>
              </w:rPr>
              <w:t>б</w:t>
            </w:r>
            <w:r w:rsidRPr="0066682E">
              <w:rPr>
                <w:spacing w:val="-2"/>
                <w:sz w:val="22"/>
                <w:szCs w:val="22"/>
              </w:rPr>
              <w:t>лиографические базы данных в решении профессиональных задач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052B" w14:textId="35C8B80E" w:rsidR="004F6FA4" w:rsidRPr="0066682E" w:rsidRDefault="004F6FA4" w:rsidP="005C262B">
            <w:pPr>
              <w:jc w:val="both"/>
              <w:rPr>
                <w:spacing w:val="-2"/>
                <w:sz w:val="22"/>
                <w:szCs w:val="22"/>
              </w:rPr>
            </w:pPr>
            <w:r w:rsidRPr="0066682E">
              <w:rPr>
                <w:spacing w:val="-2"/>
                <w:sz w:val="22"/>
                <w:szCs w:val="22"/>
              </w:rPr>
              <w:t>Умение самостоятельно изучать научную литературу по тематике и</w:t>
            </w:r>
            <w:r w:rsidRPr="0066682E">
              <w:rPr>
                <w:spacing w:val="-2"/>
                <w:sz w:val="22"/>
                <w:szCs w:val="22"/>
              </w:rPr>
              <w:t>с</w:t>
            </w:r>
            <w:r w:rsidRPr="0066682E">
              <w:rPr>
                <w:spacing w:val="-2"/>
                <w:sz w:val="22"/>
                <w:szCs w:val="22"/>
              </w:rPr>
              <w:t>следования и применять полученные знания на практике, использовать информационно-коммуникационные технологии, информационные ресу</w:t>
            </w:r>
            <w:r w:rsidRPr="0066682E">
              <w:rPr>
                <w:spacing w:val="-2"/>
                <w:sz w:val="22"/>
                <w:szCs w:val="22"/>
              </w:rPr>
              <w:t>р</w:t>
            </w:r>
            <w:r w:rsidRPr="0066682E">
              <w:rPr>
                <w:spacing w:val="-2"/>
                <w:sz w:val="22"/>
                <w:szCs w:val="22"/>
              </w:rPr>
              <w:t>сы и библиографические базы да</w:t>
            </w:r>
            <w:r w:rsidRPr="0066682E">
              <w:rPr>
                <w:spacing w:val="-2"/>
                <w:sz w:val="22"/>
                <w:szCs w:val="22"/>
              </w:rPr>
              <w:t>н</w:t>
            </w:r>
            <w:r w:rsidRPr="0066682E">
              <w:rPr>
                <w:spacing w:val="-2"/>
                <w:sz w:val="22"/>
                <w:szCs w:val="22"/>
              </w:rPr>
              <w:t>ных в решении профессиональных задач</w:t>
            </w:r>
          </w:p>
        </w:tc>
      </w:tr>
      <w:tr w:rsidR="0066682E" w:rsidRPr="0066682E" w14:paraId="4D9C7756" w14:textId="77777777" w:rsidTr="005A19B6">
        <w:trPr>
          <w:trHeight w:val="173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8635" w14:textId="77777777" w:rsidR="004F6FA4" w:rsidRPr="0066682E" w:rsidRDefault="004F6FA4" w:rsidP="005C262B">
            <w:pPr>
              <w:jc w:val="both"/>
              <w:rPr>
                <w:sz w:val="22"/>
                <w:szCs w:val="22"/>
              </w:rPr>
            </w:pPr>
            <w:r w:rsidRPr="0066682E">
              <w:rPr>
                <w:sz w:val="22"/>
                <w:szCs w:val="22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53D6" w14:textId="5C8812FD" w:rsidR="004F6FA4" w:rsidRPr="0066682E" w:rsidRDefault="004F6FA4" w:rsidP="005C262B">
            <w:pPr>
              <w:jc w:val="both"/>
              <w:rPr>
                <w:sz w:val="22"/>
                <w:szCs w:val="22"/>
              </w:rPr>
            </w:pPr>
            <w:r w:rsidRPr="0066682E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3E1D" w14:textId="40658B5C" w:rsidR="004F6FA4" w:rsidRPr="0066682E" w:rsidRDefault="004F6FA4" w:rsidP="0066682E">
            <w:pPr>
              <w:jc w:val="both"/>
              <w:rPr>
                <w:sz w:val="22"/>
                <w:szCs w:val="22"/>
              </w:rPr>
            </w:pPr>
            <w:r w:rsidRPr="0066682E">
              <w:rPr>
                <w:sz w:val="22"/>
                <w:szCs w:val="22"/>
              </w:rPr>
              <w:t>Способность к проектной и аналитической самостоятел</w:t>
            </w:r>
            <w:r w:rsidRPr="0066682E">
              <w:rPr>
                <w:sz w:val="22"/>
                <w:szCs w:val="22"/>
              </w:rPr>
              <w:t>ь</w:t>
            </w:r>
            <w:r w:rsidRPr="0066682E">
              <w:rPr>
                <w:sz w:val="22"/>
                <w:szCs w:val="22"/>
              </w:rPr>
              <w:t>ной работе, способность р</w:t>
            </w:r>
            <w:r w:rsidRPr="0066682E">
              <w:rPr>
                <w:sz w:val="22"/>
                <w:szCs w:val="22"/>
              </w:rPr>
              <w:t>е</w:t>
            </w:r>
            <w:r w:rsidRPr="0066682E">
              <w:rPr>
                <w:sz w:val="22"/>
                <w:szCs w:val="22"/>
              </w:rPr>
              <w:t>шать стандартные задачи профессиональной деятельн</w:t>
            </w:r>
            <w:r w:rsidRPr="0066682E">
              <w:rPr>
                <w:sz w:val="22"/>
                <w:szCs w:val="22"/>
              </w:rPr>
              <w:t>о</w:t>
            </w:r>
            <w:r w:rsidRPr="0066682E">
              <w:rPr>
                <w:sz w:val="22"/>
                <w:szCs w:val="22"/>
              </w:rPr>
              <w:t>сти на основе информацио</w:t>
            </w:r>
            <w:r w:rsidRPr="0066682E">
              <w:rPr>
                <w:sz w:val="22"/>
                <w:szCs w:val="22"/>
              </w:rPr>
              <w:t>н</w:t>
            </w:r>
            <w:r w:rsidRPr="0066682E">
              <w:rPr>
                <w:sz w:val="22"/>
                <w:szCs w:val="22"/>
              </w:rPr>
              <w:t>ной и библиографической культуры</w:t>
            </w:r>
            <w:r w:rsidR="0066682E" w:rsidRPr="0066682E">
              <w:rPr>
                <w:sz w:val="22"/>
                <w:szCs w:val="22"/>
              </w:rPr>
              <w:t>; способность сист</w:t>
            </w:r>
            <w:r w:rsidR="0066682E" w:rsidRPr="0066682E">
              <w:rPr>
                <w:sz w:val="22"/>
                <w:szCs w:val="22"/>
              </w:rPr>
              <w:t>е</w:t>
            </w:r>
            <w:r w:rsidR="0066682E" w:rsidRPr="0066682E">
              <w:rPr>
                <w:sz w:val="22"/>
                <w:szCs w:val="22"/>
              </w:rPr>
              <w:t>матизировать и обобщать и</w:t>
            </w:r>
            <w:r w:rsidR="0066682E" w:rsidRPr="0066682E">
              <w:rPr>
                <w:sz w:val="22"/>
                <w:szCs w:val="22"/>
              </w:rPr>
              <w:t>н</w:t>
            </w:r>
            <w:r w:rsidR="0066682E" w:rsidRPr="0066682E">
              <w:rPr>
                <w:sz w:val="22"/>
                <w:szCs w:val="22"/>
              </w:rPr>
              <w:t>формацию по заданной теме, проведения публичного в</w:t>
            </w:r>
            <w:r w:rsidR="0066682E" w:rsidRPr="0066682E">
              <w:rPr>
                <w:sz w:val="22"/>
                <w:szCs w:val="22"/>
              </w:rPr>
              <w:t>ы</w:t>
            </w:r>
            <w:r w:rsidR="0066682E" w:rsidRPr="0066682E">
              <w:rPr>
                <w:sz w:val="22"/>
                <w:szCs w:val="22"/>
              </w:rPr>
              <w:t>ступления, ораторского и</w:t>
            </w:r>
            <w:r w:rsidR="0066682E" w:rsidRPr="0066682E">
              <w:rPr>
                <w:sz w:val="22"/>
                <w:szCs w:val="22"/>
              </w:rPr>
              <w:t>с</w:t>
            </w:r>
            <w:r w:rsidR="0066682E" w:rsidRPr="0066682E">
              <w:rPr>
                <w:sz w:val="22"/>
                <w:szCs w:val="22"/>
              </w:rPr>
              <w:t>кусства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C4AB" w14:textId="57289E4D" w:rsidR="004F6FA4" w:rsidRPr="0066682E" w:rsidRDefault="004F6FA4" w:rsidP="00641B21">
            <w:pPr>
              <w:jc w:val="both"/>
              <w:rPr>
                <w:sz w:val="22"/>
                <w:szCs w:val="22"/>
              </w:rPr>
            </w:pPr>
            <w:r w:rsidRPr="0066682E">
              <w:rPr>
                <w:sz w:val="22"/>
                <w:szCs w:val="22"/>
              </w:rPr>
              <w:t>Владение навыками проектной и аналитической самостоятельной р</w:t>
            </w:r>
            <w:r w:rsidRPr="0066682E">
              <w:rPr>
                <w:sz w:val="22"/>
                <w:szCs w:val="22"/>
              </w:rPr>
              <w:t>а</w:t>
            </w:r>
            <w:r w:rsidRPr="0066682E">
              <w:rPr>
                <w:sz w:val="22"/>
                <w:szCs w:val="22"/>
              </w:rPr>
              <w:t>боты</w:t>
            </w:r>
            <w:r w:rsidR="0066682E" w:rsidRPr="0066682E">
              <w:rPr>
                <w:sz w:val="22"/>
                <w:szCs w:val="22"/>
              </w:rPr>
              <w:t>, методами систематизации и обобщения информации по испол</w:t>
            </w:r>
            <w:r w:rsidR="0066682E" w:rsidRPr="0066682E">
              <w:rPr>
                <w:sz w:val="22"/>
                <w:szCs w:val="22"/>
              </w:rPr>
              <w:t>ь</w:t>
            </w:r>
            <w:r w:rsidR="0066682E" w:rsidRPr="0066682E">
              <w:rPr>
                <w:sz w:val="22"/>
                <w:szCs w:val="22"/>
              </w:rPr>
              <w:t>зованию и формированию ресурсов, методами анализа проекта (иннов</w:t>
            </w:r>
            <w:r w:rsidR="0066682E" w:rsidRPr="0066682E">
              <w:rPr>
                <w:sz w:val="22"/>
                <w:szCs w:val="22"/>
              </w:rPr>
              <w:t>а</w:t>
            </w:r>
            <w:r w:rsidR="0066682E" w:rsidRPr="0066682E">
              <w:rPr>
                <w:sz w:val="22"/>
                <w:szCs w:val="22"/>
              </w:rPr>
              <w:t>ции), искусством проведения пу</w:t>
            </w:r>
            <w:r w:rsidR="0066682E" w:rsidRPr="0066682E">
              <w:rPr>
                <w:sz w:val="22"/>
                <w:szCs w:val="22"/>
              </w:rPr>
              <w:t>б</w:t>
            </w:r>
            <w:r w:rsidR="0066682E" w:rsidRPr="0066682E">
              <w:rPr>
                <w:sz w:val="22"/>
                <w:szCs w:val="22"/>
              </w:rPr>
              <w:t>личного выступления</w:t>
            </w:r>
          </w:p>
        </w:tc>
      </w:tr>
      <w:tr w:rsidR="00B003CD" w:rsidRPr="005A19B6" w14:paraId="429DC369" w14:textId="77777777" w:rsidTr="002D02B8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F84" w14:textId="55AC2AF8" w:rsidR="004F6FA4" w:rsidRPr="005A19B6" w:rsidRDefault="005A19B6" w:rsidP="001659AA">
            <w:pPr>
              <w:jc w:val="both"/>
              <w:rPr>
                <w:szCs w:val="22"/>
              </w:rPr>
            </w:pPr>
            <w:r w:rsidRPr="005A19B6">
              <w:rPr>
                <w:i/>
                <w:szCs w:val="22"/>
              </w:rPr>
              <w:t xml:space="preserve">ОПК-7. </w:t>
            </w:r>
            <w:proofErr w:type="gramStart"/>
            <w:r w:rsidR="002D02B8" w:rsidRPr="002D02B8">
              <w:rPr>
                <w:i/>
                <w:szCs w:val="22"/>
              </w:rPr>
              <w:t>Способен</w:t>
            </w:r>
            <w:proofErr w:type="gramEnd"/>
            <w:r w:rsidR="002D02B8" w:rsidRPr="002D02B8">
              <w:rPr>
                <w:i/>
                <w:szCs w:val="22"/>
              </w:rPr>
              <w:t xml:space="preserve"> понимать принци</w:t>
            </w:r>
            <w:r w:rsidR="002D02B8">
              <w:rPr>
                <w:i/>
                <w:szCs w:val="22"/>
              </w:rPr>
              <w:t>пы работы современных информаци</w:t>
            </w:r>
            <w:r w:rsidR="002D02B8" w:rsidRPr="002D02B8">
              <w:rPr>
                <w:i/>
                <w:szCs w:val="22"/>
              </w:rPr>
              <w:t>онных технологий и использовать их для решения задач профессиональной деятельности</w:t>
            </w:r>
          </w:p>
        </w:tc>
      </w:tr>
      <w:tr w:rsidR="005A19B6" w:rsidRPr="005A19B6" w14:paraId="0541C0B8" w14:textId="77777777" w:rsidTr="002D02B8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BF4" w14:textId="2D283D6D" w:rsidR="005A19B6" w:rsidRPr="005A19B6" w:rsidRDefault="005A19B6" w:rsidP="002D02B8">
            <w:pPr>
              <w:jc w:val="both"/>
              <w:rPr>
                <w:i/>
                <w:szCs w:val="22"/>
              </w:rPr>
            </w:pPr>
            <w:r w:rsidRPr="005A19B6">
              <w:rPr>
                <w:i/>
                <w:szCs w:val="22"/>
              </w:rPr>
              <w:t xml:space="preserve">ИОПК-7.1. </w:t>
            </w:r>
            <w:r w:rsidR="002D02B8" w:rsidRPr="002D02B8">
              <w:rPr>
                <w:i/>
                <w:szCs w:val="22"/>
              </w:rPr>
              <w:t>Понимает принципы работы современных информационны</w:t>
            </w:r>
            <w:r w:rsidR="002D02B8">
              <w:rPr>
                <w:i/>
                <w:szCs w:val="22"/>
              </w:rPr>
              <w:t>х технологий и</w:t>
            </w:r>
            <w:r w:rsidR="002D02B8" w:rsidRPr="002D02B8">
              <w:rPr>
                <w:i/>
                <w:szCs w:val="22"/>
              </w:rPr>
              <w:t xml:space="preserve"> и</w:t>
            </w:r>
            <w:r w:rsidR="002D02B8" w:rsidRPr="002D02B8">
              <w:rPr>
                <w:i/>
                <w:szCs w:val="22"/>
              </w:rPr>
              <w:t>с</w:t>
            </w:r>
            <w:r w:rsidR="002D02B8" w:rsidRPr="002D02B8">
              <w:rPr>
                <w:i/>
                <w:szCs w:val="22"/>
              </w:rPr>
              <w:t>пользует их для решения задач профессиональной деятельности</w:t>
            </w:r>
            <w:r w:rsidR="002D02B8">
              <w:rPr>
                <w:i/>
                <w:szCs w:val="22"/>
              </w:rPr>
              <w:t>.</w:t>
            </w:r>
          </w:p>
        </w:tc>
      </w:tr>
      <w:tr w:rsidR="005A19B6" w:rsidRPr="005A19B6" w14:paraId="30CA9C3D" w14:textId="77777777" w:rsidTr="005A19B6">
        <w:trPr>
          <w:trHeight w:val="96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5F6C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  <w:r w:rsidRPr="005A19B6">
              <w:rPr>
                <w:sz w:val="22"/>
                <w:szCs w:val="22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88A0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  <w:r w:rsidRPr="005A19B6">
              <w:rPr>
                <w:sz w:val="22"/>
                <w:szCs w:val="22"/>
              </w:rPr>
              <w:t>Пороговый уровень</w:t>
            </w:r>
          </w:p>
          <w:p w14:paraId="5BA94C86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7D3" w14:textId="79B27248" w:rsidR="004F6FA4" w:rsidRPr="005A19B6" w:rsidRDefault="004F6FA4" w:rsidP="005A19B6">
            <w:pPr>
              <w:jc w:val="both"/>
              <w:rPr>
                <w:sz w:val="22"/>
                <w:szCs w:val="22"/>
              </w:rPr>
            </w:pPr>
            <w:r w:rsidRPr="005A19B6">
              <w:rPr>
                <w:sz w:val="22"/>
                <w:szCs w:val="22"/>
              </w:rPr>
              <w:t>Способность представить р</w:t>
            </w:r>
            <w:r w:rsidRPr="005A19B6">
              <w:rPr>
                <w:sz w:val="22"/>
                <w:szCs w:val="22"/>
              </w:rPr>
              <w:t>е</w:t>
            </w:r>
            <w:r w:rsidRPr="005A19B6">
              <w:rPr>
                <w:sz w:val="22"/>
                <w:szCs w:val="22"/>
              </w:rPr>
              <w:t>зультаты исследования в виде презентаций, отчетов, докл</w:t>
            </w:r>
            <w:r w:rsidRPr="005A19B6">
              <w:rPr>
                <w:sz w:val="22"/>
                <w:szCs w:val="22"/>
              </w:rPr>
              <w:t>а</w:t>
            </w:r>
            <w:r w:rsidRPr="005A19B6">
              <w:rPr>
                <w:sz w:val="22"/>
                <w:szCs w:val="22"/>
              </w:rPr>
              <w:t>дов</w:t>
            </w:r>
            <w:r w:rsidR="005A19B6" w:rsidRPr="005A19B6">
              <w:rPr>
                <w:sz w:val="22"/>
                <w:szCs w:val="22"/>
              </w:rPr>
              <w:t>, подготовленных с и</w:t>
            </w:r>
            <w:r w:rsidR="005A19B6" w:rsidRPr="005A19B6">
              <w:rPr>
                <w:sz w:val="22"/>
                <w:szCs w:val="22"/>
              </w:rPr>
              <w:t>с</w:t>
            </w:r>
            <w:r w:rsidR="005A19B6" w:rsidRPr="005A19B6">
              <w:rPr>
                <w:sz w:val="22"/>
                <w:szCs w:val="22"/>
              </w:rPr>
              <w:t>пользованием информацио</w:t>
            </w:r>
            <w:r w:rsidR="005A19B6" w:rsidRPr="005A19B6">
              <w:rPr>
                <w:sz w:val="22"/>
                <w:szCs w:val="22"/>
              </w:rPr>
              <w:t>н</w:t>
            </w:r>
            <w:r w:rsidR="005A19B6" w:rsidRPr="005A19B6">
              <w:rPr>
                <w:sz w:val="22"/>
                <w:szCs w:val="22"/>
              </w:rPr>
              <w:t>но-коммуникационных ко</w:t>
            </w:r>
            <w:r w:rsidR="005A19B6" w:rsidRPr="005A19B6">
              <w:rPr>
                <w:sz w:val="22"/>
                <w:szCs w:val="22"/>
              </w:rPr>
              <w:t>м</w:t>
            </w:r>
            <w:r w:rsidR="005A19B6" w:rsidRPr="005A19B6">
              <w:rPr>
                <w:sz w:val="22"/>
                <w:szCs w:val="22"/>
              </w:rPr>
              <w:t>пьютерных технологий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66A6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  <w:r w:rsidRPr="005A19B6">
              <w:rPr>
                <w:sz w:val="22"/>
                <w:szCs w:val="22"/>
              </w:rPr>
              <w:t>Знание основных способов и сре</w:t>
            </w:r>
            <w:proofErr w:type="gramStart"/>
            <w:r w:rsidRPr="005A19B6">
              <w:rPr>
                <w:sz w:val="22"/>
                <w:szCs w:val="22"/>
              </w:rPr>
              <w:t>дств пр</w:t>
            </w:r>
            <w:proofErr w:type="gramEnd"/>
            <w:r w:rsidRPr="005A19B6">
              <w:rPr>
                <w:sz w:val="22"/>
                <w:szCs w:val="22"/>
              </w:rPr>
              <w:t>едставления результатов исслед</w:t>
            </w:r>
            <w:r w:rsidRPr="005A19B6">
              <w:rPr>
                <w:sz w:val="22"/>
                <w:szCs w:val="22"/>
              </w:rPr>
              <w:t>о</w:t>
            </w:r>
            <w:r w:rsidRPr="005A19B6">
              <w:rPr>
                <w:sz w:val="22"/>
                <w:szCs w:val="22"/>
              </w:rPr>
              <w:t>вания в виде презентаций, отчетов, докладов</w:t>
            </w:r>
          </w:p>
        </w:tc>
      </w:tr>
      <w:tr w:rsidR="005A19B6" w:rsidRPr="005A19B6" w14:paraId="4D207985" w14:textId="77777777" w:rsidTr="005A19B6">
        <w:trPr>
          <w:trHeight w:val="144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90E6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  <w:r w:rsidRPr="005A19B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B5FF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  <w:r w:rsidRPr="005A19B6">
              <w:rPr>
                <w:sz w:val="22"/>
                <w:szCs w:val="22"/>
              </w:rPr>
              <w:t>Продвинутый ур</w:t>
            </w:r>
            <w:r w:rsidRPr="005A19B6">
              <w:rPr>
                <w:sz w:val="22"/>
                <w:szCs w:val="22"/>
              </w:rPr>
              <w:t>о</w:t>
            </w:r>
            <w:r w:rsidRPr="005A19B6">
              <w:rPr>
                <w:sz w:val="22"/>
                <w:szCs w:val="22"/>
              </w:rPr>
              <w:t>вень</w:t>
            </w:r>
          </w:p>
          <w:p w14:paraId="5FC1EDCC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962F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  <w:r w:rsidRPr="005A19B6">
              <w:rPr>
                <w:sz w:val="22"/>
                <w:szCs w:val="22"/>
              </w:rPr>
              <w:t>Способность разработать и провести презентацию по р</w:t>
            </w:r>
            <w:r w:rsidRPr="005A19B6">
              <w:rPr>
                <w:sz w:val="22"/>
                <w:szCs w:val="22"/>
              </w:rPr>
              <w:t>е</w:t>
            </w:r>
            <w:r w:rsidRPr="005A19B6">
              <w:rPr>
                <w:sz w:val="22"/>
                <w:szCs w:val="22"/>
              </w:rPr>
              <w:t>зультатам выполненной раб</w:t>
            </w:r>
            <w:r w:rsidRPr="005A19B6">
              <w:rPr>
                <w:sz w:val="22"/>
                <w:szCs w:val="22"/>
              </w:rPr>
              <w:t>о</w:t>
            </w:r>
            <w:r w:rsidRPr="005A19B6">
              <w:rPr>
                <w:sz w:val="22"/>
                <w:szCs w:val="22"/>
              </w:rPr>
              <w:t>ты и уметь оформлять резул</w:t>
            </w:r>
            <w:r w:rsidRPr="005A19B6">
              <w:rPr>
                <w:sz w:val="22"/>
                <w:szCs w:val="22"/>
              </w:rPr>
              <w:t>ь</w:t>
            </w:r>
            <w:r w:rsidRPr="005A19B6">
              <w:rPr>
                <w:sz w:val="22"/>
                <w:szCs w:val="22"/>
              </w:rPr>
              <w:t>таты исследований в виде ст</w:t>
            </w:r>
            <w:r w:rsidRPr="005A19B6">
              <w:rPr>
                <w:sz w:val="22"/>
                <w:szCs w:val="22"/>
              </w:rPr>
              <w:t>а</w:t>
            </w:r>
            <w:r w:rsidRPr="005A19B6">
              <w:rPr>
                <w:sz w:val="22"/>
                <w:szCs w:val="22"/>
              </w:rPr>
              <w:t>тей и докладов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235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  <w:r w:rsidRPr="005A19B6">
              <w:rPr>
                <w:sz w:val="22"/>
                <w:szCs w:val="22"/>
              </w:rPr>
              <w:t>Владение навыками работы с офи</w:t>
            </w:r>
            <w:r w:rsidRPr="005A19B6">
              <w:rPr>
                <w:sz w:val="22"/>
                <w:szCs w:val="22"/>
              </w:rPr>
              <w:t>с</w:t>
            </w:r>
            <w:r w:rsidRPr="005A19B6">
              <w:rPr>
                <w:sz w:val="22"/>
                <w:szCs w:val="22"/>
              </w:rPr>
              <w:t>ными приложениями (текстовыми процессорами, электронными та</w:t>
            </w:r>
            <w:r w:rsidRPr="005A19B6">
              <w:rPr>
                <w:sz w:val="22"/>
                <w:szCs w:val="22"/>
              </w:rPr>
              <w:t>б</w:t>
            </w:r>
            <w:r w:rsidRPr="005A19B6">
              <w:rPr>
                <w:sz w:val="22"/>
                <w:szCs w:val="22"/>
              </w:rPr>
              <w:t>лицами, средствами подготовки пр</w:t>
            </w:r>
            <w:r w:rsidRPr="005A19B6">
              <w:rPr>
                <w:sz w:val="22"/>
                <w:szCs w:val="22"/>
              </w:rPr>
              <w:t>е</w:t>
            </w:r>
            <w:r w:rsidRPr="005A19B6">
              <w:rPr>
                <w:sz w:val="22"/>
                <w:szCs w:val="22"/>
              </w:rPr>
              <w:t>зентационного материала)</w:t>
            </w:r>
          </w:p>
        </w:tc>
      </w:tr>
      <w:tr w:rsidR="005A19B6" w:rsidRPr="005A19B6" w14:paraId="58152EF3" w14:textId="77777777" w:rsidTr="005A19B6">
        <w:trPr>
          <w:trHeight w:val="144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BAFB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  <w:r w:rsidRPr="005A19B6">
              <w:rPr>
                <w:sz w:val="22"/>
                <w:szCs w:val="22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1CF5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  <w:r w:rsidRPr="005A19B6">
              <w:rPr>
                <w:sz w:val="22"/>
                <w:szCs w:val="22"/>
              </w:rPr>
              <w:t>Высокий уровень</w:t>
            </w:r>
          </w:p>
          <w:p w14:paraId="115F9A87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760" w14:textId="77777777" w:rsidR="004F6FA4" w:rsidRPr="005A19B6" w:rsidRDefault="004F6FA4" w:rsidP="001659AA">
            <w:pPr>
              <w:jc w:val="both"/>
              <w:rPr>
                <w:sz w:val="22"/>
                <w:szCs w:val="22"/>
              </w:rPr>
            </w:pPr>
            <w:r w:rsidRPr="005A19B6">
              <w:rPr>
                <w:sz w:val="22"/>
                <w:szCs w:val="22"/>
              </w:rPr>
              <w:t>Способность проведения пу</w:t>
            </w:r>
            <w:r w:rsidRPr="005A19B6">
              <w:rPr>
                <w:sz w:val="22"/>
                <w:szCs w:val="22"/>
              </w:rPr>
              <w:t>б</w:t>
            </w:r>
            <w:r w:rsidRPr="005A19B6">
              <w:rPr>
                <w:sz w:val="22"/>
                <w:szCs w:val="22"/>
              </w:rPr>
              <w:t>личного выступления</w:t>
            </w:r>
            <w:r w:rsidRPr="005A19B6">
              <w:t xml:space="preserve"> </w:t>
            </w:r>
            <w:r w:rsidRPr="005A19B6">
              <w:rPr>
                <w:sz w:val="22"/>
                <w:szCs w:val="22"/>
              </w:rPr>
              <w:t>по р</w:t>
            </w:r>
            <w:r w:rsidRPr="005A19B6">
              <w:rPr>
                <w:sz w:val="22"/>
                <w:szCs w:val="22"/>
              </w:rPr>
              <w:t>е</w:t>
            </w:r>
            <w:r w:rsidRPr="005A19B6">
              <w:rPr>
                <w:sz w:val="22"/>
                <w:szCs w:val="22"/>
              </w:rPr>
              <w:t>зультатам выполненной раб</w:t>
            </w:r>
            <w:r w:rsidRPr="005A19B6">
              <w:rPr>
                <w:sz w:val="22"/>
                <w:szCs w:val="22"/>
              </w:rPr>
              <w:t>о</w:t>
            </w:r>
            <w:r w:rsidRPr="005A19B6">
              <w:rPr>
                <w:sz w:val="22"/>
                <w:szCs w:val="22"/>
              </w:rPr>
              <w:t>ты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88A" w14:textId="1991840D" w:rsidR="004F6FA4" w:rsidRPr="005A19B6" w:rsidRDefault="004F6FA4" w:rsidP="005A19B6">
            <w:pPr>
              <w:jc w:val="both"/>
              <w:rPr>
                <w:sz w:val="22"/>
                <w:szCs w:val="22"/>
              </w:rPr>
            </w:pPr>
            <w:r w:rsidRPr="005A19B6">
              <w:rPr>
                <w:sz w:val="22"/>
                <w:szCs w:val="22"/>
              </w:rPr>
              <w:t>Умение логически верно, аргуме</w:t>
            </w:r>
            <w:r w:rsidRPr="005A19B6">
              <w:rPr>
                <w:sz w:val="22"/>
                <w:szCs w:val="22"/>
              </w:rPr>
              <w:t>н</w:t>
            </w:r>
            <w:r w:rsidRPr="005A19B6">
              <w:rPr>
                <w:sz w:val="22"/>
                <w:szCs w:val="22"/>
              </w:rPr>
              <w:t>тированно и ясно представлять р</w:t>
            </w:r>
            <w:r w:rsidRPr="005A19B6">
              <w:rPr>
                <w:sz w:val="22"/>
                <w:szCs w:val="22"/>
              </w:rPr>
              <w:t>е</w:t>
            </w:r>
            <w:r w:rsidRPr="005A19B6">
              <w:rPr>
                <w:sz w:val="22"/>
                <w:szCs w:val="22"/>
              </w:rPr>
              <w:t>зультаты выполненной работы, о</w:t>
            </w:r>
            <w:r w:rsidRPr="005A19B6">
              <w:rPr>
                <w:sz w:val="22"/>
                <w:szCs w:val="22"/>
              </w:rPr>
              <w:t>б</w:t>
            </w:r>
            <w:r w:rsidRPr="005A19B6">
              <w:rPr>
                <w:sz w:val="22"/>
                <w:szCs w:val="22"/>
              </w:rPr>
              <w:t>щеизвестные факты и закономерн</w:t>
            </w:r>
            <w:r w:rsidRPr="005A19B6">
              <w:rPr>
                <w:sz w:val="22"/>
                <w:szCs w:val="22"/>
              </w:rPr>
              <w:t>о</w:t>
            </w:r>
            <w:r w:rsidRPr="005A19B6">
              <w:rPr>
                <w:sz w:val="22"/>
                <w:szCs w:val="22"/>
              </w:rPr>
              <w:t>сти в области организации иннов</w:t>
            </w:r>
            <w:r w:rsidRPr="005A19B6">
              <w:rPr>
                <w:sz w:val="22"/>
                <w:szCs w:val="22"/>
              </w:rPr>
              <w:t>а</w:t>
            </w:r>
            <w:r w:rsidRPr="005A19B6">
              <w:rPr>
                <w:sz w:val="22"/>
                <w:szCs w:val="22"/>
              </w:rPr>
              <w:t>ционной деятельности</w:t>
            </w:r>
            <w:r w:rsidR="005A19B6" w:rsidRPr="005A19B6">
              <w:rPr>
                <w:sz w:val="22"/>
                <w:szCs w:val="22"/>
              </w:rPr>
              <w:t>, используя информационно-коммуникационные компьютерные технологии</w:t>
            </w:r>
          </w:p>
        </w:tc>
      </w:tr>
    </w:tbl>
    <w:p w14:paraId="18BED5BE" w14:textId="77777777" w:rsidR="00E52EA4" w:rsidRPr="005A19B6" w:rsidRDefault="00E52EA4" w:rsidP="005C262B">
      <w:pPr>
        <w:ind w:firstLine="567"/>
        <w:jc w:val="both"/>
        <w:rPr>
          <w:b/>
          <w:sz w:val="28"/>
        </w:rPr>
      </w:pPr>
    </w:p>
    <w:p w14:paraId="18BED5BF" w14:textId="6823FDB4" w:rsidR="00E52EA4" w:rsidRPr="005A19B6" w:rsidRDefault="00E52EA4" w:rsidP="00E52EA4">
      <w:pPr>
        <w:ind w:firstLine="567"/>
        <w:jc w:val="both"/>
        <w:rPr>
          <w:b/>
        </w:rPr>
      </w:pPr>
      <w:r w:rsidRPr="005A19B6">
        <w:rPr>
          <w:b/>
        </w:rPr>
        <w:t xml:space="preserve">5.2 Методика оценки знаний, умений и навыков </w:t>
      </w:r>
      <w:r w:rsidR="009F15B4" w:rsidRPr="005A19B6">
        <w:rPr>
          <w:b/>
        </w:rPr>
        <w:t>обучающихся</w:t>
      </w:r>
    </w:p>
    <w:p w14:paraId="18BED5C0" w14:textId="77777777" w:rsidR="00E52EA4" w:rsidRPr="005A19B6" w:rsidRDefault="00E52EA4" w:rsidP="00E52EA4">
      <w:pPr>
        <w:ind w:firstLine="567"/>
        <w:jc w:val="both"/>
        <w:rPr>
          <w:b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50"/>
        <w:gridCol w:w="1711"/>
      </w:tblGrid>
      <w:tr w:rsidR="005A19B6" w:rsidRPr="005A19B6" w14:paraId="18BED5C3" w14:textId="77777777" w:rsidTr="005A19B6">
        <w:trPr>
          <w:trHeight w:val="480"/>
        </w:trPr>
        <w:tc>
          <w:tcPr>
            <w:tcW w:w="7950" w:type="dxa"/>
          </w:tcPr>
          <w:p w14:paraId="18BED5C1" w14:textId="77777777" w:rsidR="00E52EA4" w:rsidRPr="005A19B6" w:rsidRDefault="00E52EA4" w:rsidP="00D44A26">
            <w:pPr>
              <w:jc w:val="center"/>
            </w:pPr>
            <w:r w:rsidRPr="005A19B6">
              <w:t>Результаты обучения</w:t>
            </w:r>
          </w:p>
        </w:tc>
        <w:tc>
          <w:tcPr>
            <w:tcW w:w="1711" w:type="dxa"/>
          </w:tcPr>
          <w:p w14:paraId="38BEFFDF" w14:textId="77777777" w:rsidR="000E67A0" w:rsidRPr="005A19B6" w:rsidRDefault="00E52EA4" w:rsidP="00D44A26">
            <w:pPr>
              <w:jc w:val="center"/>
            </w:pPr>
            <w:r w:rsidRPr="005A19B6">
              <w:t xml:space="preserve">Оценочные </w:t>
            </w:r>
          </w:p>
          <w:p w14:paraId="18BED5C2" w14:textId="126AF065" w:rsidR="00E52EA4" w:rsidRPr="005A19B6" w:rsidRDefault="00E52EA4" w:rsidP="00D44A26">
            <w:pPr>
              <w:jc w:val="center"/>
            </w:pPr>
            <w:r w:rsidRPr="005A19B6">
              <w:t>средства</w:t>
            </w:r>
          </w:p>
        </w:tc>
      </w:tr>
      <w:tr w:rsidR="005A19B6" w:rsidRPr="005A19B6" w14:paraId="18BED5C5" w14:textId="77777777" w:rsidTr="005A19B6">
        <w:trPr>
          <w:trHeight w:val="445"/>
        </w:trPr>
        <w:tc>
          <w:tcPr>
            <w:tcW w:w="9661" w:type="dxa"/>
            <w:gridSpan w:val="2"/>
            <w:vAlign w:val="bottom"/>
          </w:tcPr>
          <w:p w14:paraId="18BED5C4" w14:textId="24341DB7" w:rsidR="00824CB5" w:rsidRPr="005A19B6" w:rsidRDefault="005A19B6" w:rsidP="00D44A26">
            <w:pPr>
              <w:jc w:val="both"/>
              <w:rPr>
                <w:i/>
              </w:rPr>
            </w:pPr>
            <w:r w:rsidRPr="005A19B6">
              <w:rPr>
                <w:i/>
                <w:szCs w:val="22"/>
              </w:rPr>
              <w:t xml:space="preserve">УК-6. </w:t>
            </w:r>
            <w:proofErr w:type="gramStart"/>
            <w:r w:rsidRPr="005A19B6">
              <w:rPr>
                <w:i/>
                <w:szCs w:val="22"/>
              </w:rPr>
              <w:t>Способен</w:t>
            </w:r>
            <w:proofErr w:type="gramEnd"/>
            <w:r w:rsidRPr="005A19B6">
              <w:rPr>
                <w:i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A19B6" w:rsidRPr="005A19B6" w14:paraId="6C1B5D0C" w14:textId="77777777" w:rsidTr="005A19B6">
        <w:trPr>
          <w:trHeight w:val="353"/>
        </w:trPr>
        <w:tc>
          <w:tcPr>
            <w:tcW w:w="7950" w:type="dxa"/>
          </w:tcPr>
          <w:p w14:paraId="491F04D5" w14:textId="28DFB39C" w:rsidR="005A19B6" w:rsidRPr="005A19B6" w:rsidRDefault="005A19B6" w:rsidP="00D44A26">
            <w:pPr>
              <w:jc w:val="both"/>
            </w:pPr>
            <w:r w:rsidRPr="005A19B6">
              <w:rPr>
                <w:spacing w:val="-2"/>
                <w:sz w:val="22"/>
                <w:szCs w:val="22"/>
              </w:rPr>
              <w:t>Знание методов поиска научно-технической информации по тематике исследов</w:t>
            </w:r>
            <w:r w:rsidRPr="005A19B6">
              <w:rPr>
                <w:spacing w:val="-2"/>
                <w:sz w:val="22"/>
                <w:szCs w:val="22"/>
              </w:rPr>
              <w:t>а</w:t>
            </w:r>
            <w:r w:rsidRPr="005A19B6">
              <w:rPr>
                <w:spacing w:val="-2"/>
                <w:sz w:val="22"/>
                <w:szCs w:val="22"/>
              </w:rPr>
              <w:t>ния, информационно-коммуникационных технологий, применяемых для решения стандартных задач профессиональной деятельности</w:t>
            </w:r>
          </w:p>
        </w:tc>
        <w:tc>
          <w:tcPr>
            <w:tcW w:w="1711" w:type="dxa"/>
            <w:vMerge w:val="restart"/>
          </w:tcPr>
          <w:p w14:paraId="4609414F" w14:textId="6D35FA5F" w:rsidR="005A19B6" w:rsidRPr="005A19B6" w:rsidRDefault="005A19B6" w:rsidP="00D44A26">
            <w:pPr>
              <w:jc w:val="both"/>
              <w:rPr>
                <w:b/>
              </w:rPr>
            </w:pPr>
            <w:r w:rsidRPr="005A19B6">
              <w:t>Вопросы к дифференц</w:t>
            </w:r>
            <w:r w:rsidRPr="005A19B6">
              <w:t>и</w:t>
            </w:r>
            <w:r w:rsidRPr="005A19B6">
              <w:t>рованному зачету</w:t>
            </w:r>
          </w:p>
        </w:tc>
      </w:tr>
      <w:tr w:rsidR="005A19B6" w:rsidRPr="005A19B6" w14:paraId="52BF4936" w14:textId="77777777" w:rsidTr="005A19B6">
        <w:trPr>
          <w:trHeight w:val="717"/>
        </w:trPr>
        <w:tc>
          <w:tcPr>
            <w:tcW w:w="7950" w:type="dxa"/>
          </w:tcPr>
          <w:p w14:paraId="70CD7E08" w14:textId="222921DA" w:rsidR="005A19B6" w:rsidRPr="005A19B6" w:rsidRDefault="005A19B6" w:rsidP="00D44A26">
            <w:pPr>
              <w:jc w:val="both"/>
            </w:pPr>
            <w:r w:rsidRPr="005A19B6">
              <w:rPr>
                <w:spacing w:val="-2"/>
                <w:sz w:val="22"/>
                <w:szCs w:val="22"/>
              </w:rPr>
              <w:t>Умение самостоятельно изучать научную литературу по тематике исследования и применять полученные знания на практике, использовать информационно-коммуникационные технологии, информационные ресурсы и библиографические базы данных в решении профессиональных задач</w:t>
            </w:r>
          </w:p>
        </w:tc>
        <w:tc>
          <w:tcPr>
            <w:tcW w:w="1711" w:type="dxa"/>
            <w:vMerge/>
          </w:tcPr>
          <w:p w14:paraId="1668EFAC" w14:textId="77777777" w:rsidR="005A19B6" w:rsidRPr="005A19B6" w:rsidRDefault="005A19B6" w:rsidP="00D44A26">
            <w:pPr>
              <w:ind w:firstLine="567"/>
              <w:jc w:val="both"/>
              <w:rPr>
                <w:b/>
              </w:rPr>
            </w:pPr>
          </w:p>
        </w:tc>
      </w:tr>
      <w:tr w:rsidR="005A19B6" w:rsidRPr="005A19B6" w14:paraId="39E44244" w14:textId="77777777" w:rsidTr="005A19B6">
        <w:trPr>
          <w:trHeight w:val="253"/>
        </w:trPr>
        <w:tc>
          <w:tcPr>
            <w:tcW w:w="7950" w:type="dxa"/>
          </w:tcPr>
          <w:p w14:paraId="0F689182" w14:textId="08AD3F96" w:rsidR="005A19B6" w:rsidRPr="005A19B6" w:rsidRDefault="005A19B6" w:rsidP="00D44A26">
            <w:pPr>
              <w:jc w:val="both"/>
            </w:pPr>
            <w:r w:rsidRPr="005A19B6">
              <w:rPr>
                <w:sz w:val="22"/>
                <w:szCs w:val="22"/>
              </w:rPr>
              <w:t>Владение навыками проектной и аналитической самостоятельной работы, мет</w:t>
            </w:r>
            <w:r w:rsidRPr="005A19B6">
              <w:rPr>
                <w:sz w:val="22"/>
                <w:szCs w:val="22"/>
              </w:rPr>
              <w:t>о</w:t>
            </w:r>
            <w:r w:rsidRPr="005A19B6">
              <w:rPr>
                <w:sz w:val="22"/>
                <w:szCs w:val="22"/>
              </w:rPr>
              <w:t>дами систематизации и обобщения информации по использованию и формиров</w:t>
            </w:r>
            <w:r w:rsidRPr="005A19B6">
              <w:rPr>
                <w:sz w:val="22"/>
                <w:szCs w:val="22"/>
              </w:rPr>
              <w:t>а</w:t>
            </w:r>
            <w:r w:rsidRPr="005A19B6">
              <w:rPr>
                <w:sz w:val="22"/>
                <w:szCs w:val="22"/>
              </w:rPr>
              <w:t>нию ресурсов, методами анализа проекта (инновации), искусством проведения публичного выступления</w:t>
            </w:r>
          </w:p>
        </w:tc>
        <w:tc>
          <w:tcPr>
            <w:tcW w:w="1711" w:type="dxa"/>
            <w:vMerge/>
          </w:tcPr>
          <w:p w14:paraId="39A2E97D" w14:textId="77777777" w:rsidR="005A19B6" w:rsidRPr="005A19B6" w:rsidRDefault="005A19B6" w:rsidP="00D44A26">
            <w:pPr>
              <w:ind w:firstLine="567"/>
              <w:jc w:val="both"/>
              <w:rPr>
                <w:b/>
              </w:rPr>
            </w:pPr>
          </w:p>
        </w:tc>
      </w:tr>
      <w:tr w:rsidR="005A19B6" w:rsidRPr="005A19B6" w14:paraId="18BED5D0" w14:textId="77777777" w:rsidTr="005A19B6">
        <w:trPr>
          <w:trHeight w:val="218"/>
        </w:trPr>
        <w:tc>
          <w:tcPr>
            <w:tcW w:w="9661" w:type="dxa"/>
            <w:gridSpan w:val="2"/>
          </w:tcPr>
          <w:p w14:paraId="18BED5CF" w14:textId="5724394A" w:rsidR="007926EC" w:rsidRPr="005A19B6" w:rsidRDefault="002D02B8" w:rsidP="005A19B6">
            <w:pPr>
              <w:jc w:val="both"/>
              <w:rPr>
                <w:b/>
                <w:spacing w:val="-4"/>
              </w:rPr>
            </w:pPr>
            <w:r w:rsidRPr="005A19B6">
              <w:rPr>
                <w:i/>
                <w:szCs w:val="22"/>
              </w:rPr>
              <w:t xml:space="preserve">ОПК-7. </w:t>
            </w:r>
            <w:proofErr w:type="gramStart"/>
            <w:r w:rsidRPr="002D02B8">
              <w:rPr>
                <w:i/>
                <w:szCs w:val="22"/>
              </w:rPr>
              <w:t>Способен</w:t>
            </w:r>
            <w:proofErr w:type="gramEnd"/>
            <w:r w:rsidRPr="002D02B8">
              <w:rPr>
                <w:i/>
                <w:szCs w:val="22"/>
              </w:rPr>
              <w:t xml:space="preserve"> понимать принци</w:t>
            </w:r>
            <w:r>
              <w:rPr>
                <w:i/>
                <w:szCs w:val="22"/>
              </w:rPr>
              <w:t>пы работы современных информаци</w:t>
            </w:r>
            <w:r w:rsidRPr="002D02B8">
              <w:rPr>
                <w:i/>
                <w:szCs w:val="22"/>
              </w:rPr>
              <w:t>онных технологий и использовать их для решения задач профессиональной деятельности</w:t>
            </w:r>
          </w:p>
        </w:tc>
      </w:tr>
      <w:tr w:rsidR="005A19B6" w:rsidRPr="005A19B6" w14:paraId="18BED5D3" w14:textId="77777777" w:rsidTr="005A19B6">
        <w:trPr>
          <w:trHeight w:val="506"/>
        </w:trPr>
        <w:tc>
          <w:tcPr>
            <w:tcW w:w="7950" w:type="dxa"/>
          </w:tcPr>
          <w:p w14:paraId="18BED5D1" w14:textId="0B86C930" w:rsidR="007926EC" w:rsidRPr="005A19B6" w:rsidRDefault="005A19B6" w:rsidP="00D44A26">
            <w:pPr>
              <w:jc w:val="both"/>
            </w:pPr>
            <w:r w:rsidRPr="005A19B6">
              <w:rPr>
                <w:sz w:val="22"/>
                <w:szCs w:val="22"/>
              </w:rPr>
              <w:t>Знание основных способов и сре</w:t>
            </w:r>
            <w:proofErr w:type="gramStart"/>
            <w:r w:rsidRPr="005A19B6">
              <w:rPr>
                <w:sz w:val="22"/>
                <w:szCs w:val="22"/>
              </w:rPr>
              <w:t>дств пр</w:t>
            </w:r>
            <w:proofErr w:type="gramEnd"/>
            <w:r w:rsidRPr="005A19B6">
              <w:rPr>
                <w:sz w:val="22"/>
                <w:szCs w:val="22"/>
              </w:rPr>
              <w:t>едставления результатов исследования в виде презентаций, отчетов, докладов</w:t>
            </w:r>
          </w:p>
        </w:tc>
        <w:tc>
          <w:tcPr>
            <w:tcW w:w="1711" w:type="dxa"/>
            <w:vMerge w:val="restart"/>
          </w:tcPr>
          <w:p w14:paraId="18BED5D2" w14:textId="1B2AF3C9" w:rsidR="007926EC" w:rsidRPr="005A19B6" w:rsidRDefault="000E67A0" w:rsidP="00D44A26">
            <w:pPr>
              <w:jc w:val="both"/>
            </w:pPr>
            <w:r w:rsidRPr="005A19B6">
              <w:t>Вопросы к дифференц</w:t>
            </w:r>
            <w:r w:rsidRPr="005A19B6">
              <w:t>и</w:t>
            </w:r>
            <w:r w:rsidRPr="005A19B6">
              <w:t>рованному зачету</w:t>
            </w:r>
          </w:p>
        </w:tc>
      </w:tr>
      <w:tr w:rsidR="005A19B6" w:rsidRPr="005A19B6" w14:paraId="18BED5D6" w14:textId="77777777" w:rsidTr="005A19B6">
        <w:trPr>
          <w:trHeight w:val="549"/>
        </w:trPr>
        <w:tc>
          <w:tcPr>
            <w:tcW w:w="7950" w:type="dxa"/>
          </w:tcPr>
          <w:p w14:paraId="18BED5D4" w14:textId="679647A9" w:rsidR="005A19B6" w:rsidRPr="005A19B6" w:rsidRDefault="005A19B6" w:rsidP="00D44A26">
            <w:pPr>
              <w:jc w:val="both"/>
            </w:pPr>
            <w:r w:rsidRPr="005A19B6">
              <w:rPr>
                <w:sz w:val="22"/>
                <w:szCs w:val="22"/>
              </w:rPr>
              <w:t>Владение навыками работы с офисными приложениями (текстовыми процесс</w:t>
            </w:r>
            <w:r w:rsidRPr="005A19B6">
              <w:rPr>
                <w:sz w:val="22"/>
                <w:szCs w:val="22"/>
              </w:rPr>
              <w:t>о</w:t>
            </w:r>
            <w:r w:rsidRPr="005A19B6">
              <w:rPr>
                <w:sz w:val="22"/>
                <w:szCs w:val="22"/>
              </w:rPr>
              <w:t>рами, электронными таблицами, средствами подготовки презентационного мат</w:t>
            </w:r>
            <w:r w:rsidRPr="005A19B6">
              <w:rPr>
                <w:sz w:val="22"/>
                <w:szCs w:val="22"/>
              </w:rPr>
              <w:t>е</w:t>
            </w:r>
            <w:r w:rsidRPr="005A19B6">
              <w:rPr>
                <w:sz w:val="22"/>
                <w:szCs w:val="22"/>
              </w:rPr>
              <w:t>риала)</w:t>
            </w:r>
          </w:p>
        </w:tc>
        <w:tc>
          <w:tcPr>
            <w:tcW w:w="1711" w:type="dxa"/>
            <w:vMerge/>
          </w:tcPr>
          <w:p w14:paraId="18BED5D5" w14:textId="77777777" w:rsidR="005A19B6" w:rsidRPr="005A19B6" w:rsidRDefault="005A19B6" w:rsidP="00D44A26">
            <w:pPr>
              <w:ind w:firstLine="567"/>
              <w:jc w:val="both"/>
              <w:rPr>
                <w:b/>
              </w:rPr>
            </w:pPr>
          </w:p>
        </w:tc>
      </w:tr>
      <w:tr w:rsidR="005A19B6" w:rsidRPr="005A19B6" w14:paraId="26787B98" w14:textId="77777777" w:rsidTr="005A19B6">
        <w:trPr>
          <w:trHeight w:val="759"/>
        </w:trPr>
        <w:tc>
          <w:tcPr>
            <w:tcW w:w="7950" w:type="dxa"/>
          </w:tcPr>
          <w:p w14:paraId="6C305D38" w14:textId="6743B6D7" w:rsidR="005A19B6" w:rsidRPr="005A19B6" w:rsidRDefault="005A19B6" w:rsidP="00D44A26">
            <w:pPr>
              <w:jc w:val="both"/>
            </w:pPr>
            <w:r w:rsidRPr="005A19B6">
              <w:rPr>
                <w:sz w:val="22"/>
                <w:szCs w:val="22"/>
              </w:rPr>
              <w:t>Умение логически верно, аргументированно и ясно представлять результаты в</w:t>
            </w:r>
            <w:r w:rsidRPr="005A19B6">
              <w:rPr>
                <w:sz w:val="22"/>
                <w:szCs w:val="22"/>
              </w:rPr>
              <w:t>ы</w:t>
            </w:r>
            <w:r w:rsidRPr="005A19B6">
              <w:rPr>
                <w:sz w:val="22"/>
                <w:szCs w:val="22"/>
              </w:rPr>
              <w:t>полненной работы, общеизвестные факты и закономерности в области организ</w:t>
            </w:r>
            <w:r w:rsidRPr="005A19B6">
              <w:rPr>
                <w:sz w:val="22"/>
                <w:szCs w:val="22"/>
              </w:rPr>
              <w:t>а</w:t>
            </w:r>
            <w:r w:rsidRPr="005A19B6">
              <w:rPr>
                <w:sz w:val="22"/>
                <w:szCs w:val="22"/>
              </w:rPr>
              <w:t>ции инновационной деятельности, используя информационно-коммуникационные компьютерные технологии</w:t>
            </w:r>
          </w:p>
        </w:tc>
        <w:tc>
          <w:tcPr>
            <w:tcW w:w="1711" w:type="dxa"/>
            <w:vMerge/>
          </w:tcPr>
          <w:p w14:paraId="167520D0" w14:textId="77777777" w:rsidR="005A19B6" w:rsidRPr="005A19B6" w:rsidRDefault="005A19B6" w:rsidP="00D44A26">
            <w:pPr>
              <w:ind w:firstLine="567"/>
              <w:jc w:val="both"/>
              <w:rPr>
                <w:b/>
              </w:rPr>
            </w:pPr>
          </w:p>
        </w:tc>
      </w:tr>
    </w:tbl>
    <w:p w14:paraId="18BED5D7" w14:textId="77777777" w:rsidR="00E52EA4" w:rsidRPr="005A19B6" w:rsidRDefault="00E52EA4" w:rsidP="00E52EA4">
      <w:pPr>
        <w:ind w:firstLine="567"/>
        <w:jc w:val="both"/>
        <w:rPr>
          <w:b/>
        </w:rPr>
      </w:pPr>
    </w:p>
    <w:p w14:paraId="18BED5D8" w14:textId="77777777" w:rsidR="00E52EA4" w:rsidRDefault="00E52EA4" w:rsidP="00E52EA4">
      <w:pPr>
        <w:ind w:firstLine="567"/>
        <w:jc w:val="both"/>
        <w:rPr>
          <w:b/>
        </w:rPr>
      </w:pPr>
      <w:r>
        <w:rPr>
          <w:b/>
        </w:rPr>
        <w:t>5.</w:t>
      </w:r>
      <w:r w:rsidR="008F720F">
        <w:rPr>
          <w:b/>
        </w:rPr>
        <w:t>3</w:t>
      </w:r>
      <w:r>
        <w:rPr>
          <w:b/>
        </w:rPr>
        <w:t xml:space="preserve"> Критерии оценки зачета</w:t>
      </w:r>
    </w:p>
    <w:p w14:paraId="18BED5D9" w14:textId="715C1A36" w:rsidR="00E52EA4" w:rsidRPr="00844140" w:rsidRDefault="00DE63DE" w:rsidP="00E52EA4">
      <w:pPr>
        <w:ind w:firstLine="567"/>
        <w:jc w:val="both"/>
      </w:pPr>
      <w:r w:rsidRPr="00DE63DE">
        <w:t>Зачёт проводится в форме защиты письменных отчётов, составленных в соответствии с требованиями программы практики, на основании утверждённого задания на практику. З</w:t>
      </w:r>
      <w:r w:rsidRPr="00DE63DE">
        <w:t>а</w:t>
      </w:r>
      <w:r w:rsidRPr="00DE63DE">
        <w:t>щита отчёта осуществляется в форме конференции.</w:t>
      </w:r>
    </w:p>
    <w:p w14:paraId="2D57E810" w14:textId="120DD1E9" w:rsidR="00DE63DE" w:rsidRDefault="00DE63DE" w:rsidP="00DE63DE">
      <w:pPr>
        <w:ind w:firstLine="567"/>
        <w:jc w:val="both"/>
      </w:pPr>
      <w:r>
        <w:t xml:space="preserve">На защите </w:t>
      </w:r>
      <w:r w:rsidR="009F15B4">
        <w:t xml:space="preserve">обучающийся </w:t>
      </w:r>
      <w:r>
        <w:t>обязан в течение 7-10 минут чётко и ясно изложить основное содержание отчёта, сформулировать выводы и рекомендации по результатам работы, выпо</w:t>
      </w:r>
      <w:r>
        <w:t>л</w:t>
      </w:r>
      <w:r>
        <w:t>ненной на практике.</w:t>
      </w:r>
    </w:p>
    <w:p w14:paraId="4B3464E4" w14:textId="37CC5E07" w:rsidR="00DE63DE" w:rsidRDefault="00DE63DE" w:rsidP="00DE63DE">
      <w:pPr>
        <w:ind w:firstLine="567"/>
        <w:jc w:val="both"/>
      </w:pPr>
      <w:r>
        <w:t xml:space="preserve">Доклад </w:t>
      </w:r>
      <w:r w:rsidR="009F15B4">
        <w:t>обучающегося</w:t>
      </w:r>
      <w:r>
        <w:t xml:space="preserve"> должен сопровождаться компьютерной презентацией с испол</w:t>
      </w:r>
      <w:r>
        <w:t>ь</w:t>
      </w:r>
      <w:r>
        <w:t>зованием мультимедийной техники.</w:t>
      </w:r>
      <w:r w:rsidR="000E67A0">
        <w:t xml:space="preserve"> </w:t>
      </w:r>
      <w:r>
        <w:t>Презентация должна содержать:</w:t>
      </w:r>
    </w:p>
    <w:p w14:paraId="340F634F" w14:textId="69D9E553" w:rsidR="00DE63DE" w:rsidRDefault="00DE63DE" w:rsidP="00DE63DE">
      <w:pPr>
        <w:ind w:firstLine="567"/>
        <w:jc w:val="both"/>
      </w:pPr>
      <w:r w:rsidRPr="00DE63DE">
        <w:t>–</w:t>
      </w:r>
      <w:r>
        <w:t xml:space="preserve"> титульный слайд;</w:t>
      </w:r>
    </w:p>
    <w:p w14:paraId="4D61976E" w14:textId="2EF0C145" w:rsidR="00DE63DE" w:rsidRDefault="00DE63DE" w:rsidP="00DE63DE">
      <w:pPr>
        <w:ind w:firstLine="567"/>
        <w:jc w:val="both"/>
      </w:pPr>
      <w:r w:rsidRPr="00DE63DE">
        <w:lastRenderedPageBreak/>
        <w:t>–</w:t>
      </w:r>
      <w:r>
        <w:t xml:space="preserve"> информационные слайды (основное содержание) – до 10 слайдов;</w:t>
      </w:r>
    </w:p>
    <w:p w14:paraId="33FB269C" w14:textId="386EB582" w:rsidR="00DE63DE" w:rsidRDefault="00DE63DE" w:rsidP="00DE63DE">
      <w:pPr>
        <w:ind w:firstLine="567"/>
        <w:jc w:val="both"/>
      </w:pPr>
      <w:r w:rsidRPr="00DE63DE">
        <w:t>–</w:t>
      </w:r>
      <w:r>
        <w:t xml:space="preserve"> завершающий слайд.</w:t>
      </w:r>
    </w:p>
    <w:p w14:paraId="45050BBC" w14:textId="52560306" w:rsidR="00DE63DE" w:rsidRDefault="00DE63DE" w:rsidP="00DE63DE">
      <w:pPr>
        <w:ind w:firstLine="567"/>
        <w:jc w:val="both"/>
      </w:pPr>
      <w:r>
        <w:t xml:space="preserve">По результатам доклада </w:t>
      </w:r>
      <w:r w:rsidR="009F15B4">
        <w:t xml:space="preserve">обучающегося </w:t>
      </w:r>
      <w:r>
        <w:t>ему могут быть заданы контрольные вопросы.</w:t>
      </w:r>
    </w:p>
    <w:p w14:paraId="6D9FF5B3" w14:textId="43FD1E55" w:rsidR="00DE63DE" w:rsidRDefault="00DE63DE" w:rsidP="00DE63DE">
      <w:pPr>
        <w:ind w:firstLine="567"/>
        <w:jc w:val="both"/>
      </w:pPr>
      <w:r>
        <w:t>Основные критерии оценки защиты отчета следующие:</w:t>
      </w:r>
    </w:p>
    <w:p w14:paraId="2CA1BC08" w14:textId="08A0F0FC" w:rsidR="00DE63DE" w:rsidRDefault="00DE63DE" w:rsidP="00DE63DE">
      <w:pPr>
        <w:ind w:firstLine="567"/>
        <w:jc w:val="both"/>
      </w:pPr>
      <w:r w:rsidRPr="00DE63DE">
        <w:t>–</w:t>
      </w:r>
      <w:r>
        <w:t xml:space="preserve"> качество подбора и систематизации собранного материала в соответствии с индив</w:t>
      </w:r>
      <w:r>
        <w:t>и</w:t>
      </w:r>
      <w:r>
        <w:t>дуальным заданием;</w:t>
      </w:r>
    </w:p>
    <w:p w14:paraId="53B736E0" w14:textId="234C0973" w:rsidR="00DE63DE" w:rsidRDefault="00DE63DE" w:rsidP="00DE63DE">
      <w:pPr>
        <w:ind w:firstLine="567"/>
        <w:jc w:val="both"/>
      </w:pPr>
      <w:r w:rsidRPr="00DE63DE">
        <w:t>–</w:t>
      </w:r>
      <w:r>
        <w:t xml:space="preserve"> умение профессионально и грамотно отвечать на вопросы по содержанию предста</w:t>
      </w:r>
      <w:r>
        <w:t>в</w:t>
      </w:r>
      <w:r>
        <w:t>ленного отчета по учебной практике;</w:t>
      </w:r>
    </w:p>
    <w:p w14:paraId="36C12384" w14:textId="51BBB3D1" w:rsidR="00DE63DE" w:rsidRDefault="00DE63DE" w:rsidP="00DE63DE">
      <w:pPr>
        <w:ind w:firstLine="567"/>
        <w:jc w:val="both"/>
      </w:pPr>
      <w:r w:rsidRPr="00DE63DE">
        <w:t>–</w:t>
      </w:r>
      <w:r>
        <w:t xml:space="preserve"> логичность изложения текстового материала, соответствие оформления графиков и таблиц, текстового материала, предъявляемым требованиям;</w:t>
      </w:r>
    </w:p>
    <w:p w14:paraId="6683D1C1" w14:textId="53F36853" w:rsidR="00844140" w:rsidRPr="00844140" w:rsidRDefault="00DE63DE" w:rsidP="00DE63DE">
      <w:pPr>
        <w:ind w:firstLine="567"/>
        <w:jc w:val="both"/>
      </w:pPr>
      <w:r w:rsidRPr="00DE63DE">
        <w:t>–</w:t>
      </w:r>
      <w:r>
        <w:t xml:space="preserve"> качество выполнения презентации к защите отчёта по практике.</w:t>
      </w:r>
    </w:p>
    <w:p w14:paraId="0CF01226" w14:textId="77777777" w:rsidR="000E67A0" w:rsidRDefault="000E67A0" w:rsidP="0022423B">
      <w:pPr>
        <w:ind w:firstLine="567"/>
        <w:jc w:val="both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336"/>
      </w:tblGrid>
      <w:tr w:rsidR="00A97497" w14:paraId="31BC570A" w14:textId="77777777" w:rsidTr="005A19B6">
        <w:tc>
          <w:tcPr>
            <w:tcW w:w="1418" w:type="dxa"/>
          </w:tcPr>
          <w:p w14:paraId="10AD789E" w14:textId="55C73989" w:rsidR="000E67A0" w:rsidRDefault="000E67A0" w:rsidP="00D44A26">
            <w:pPr>
              <w:jc w:val="center"/>
            </w:pPr>
            <w:r>
              <w:t>Оценка</w:t>
            </w:r>
          </w:p>
        </w:tc>
        <w:tc>
          <w:tcPr>
            <w:tcW w:w="992" w:type="dxa"/>
          </w:tcPr>
          <w:p w14:paraId="69F90503" w14:textId="5119C14F" w:rsidR="000E67A0" w:rsidRDefault="000E67A0" w:rsidP="00D44A26">
            <w:pPr>
              <w:jc w:val="center"/>
            </w:pPr>
            <w:r>
              <w:t>Баллы</w:t>
            </w:r>
          </w:p>
        </w:tc>
        <w:tc>
          <w:tcPr>
            <w:tcW w:w="7336" w:type="dxa"/>
          </w:tcPr>
          <w:p w14:paraId="11422619" w14:textId="218F70C1" w:rsidR="000E67A0" w:rsidRDefault="00A97497" w:rsidP="00D44A26">
            <w:pPr>
              <w:jc w:val="center"/>
            </w:pPr>
            <w:r>
              <w:t>Критерии</w:t>
            </w:r>
          </w:p>
        </w:tc>
      </w:tr>
      <w:tr w:rsidR="00A97497" w14:paraId="7EDAEF24" w14:textId="77777777" w:rsidTr="005A19B6">
        <w:tc>
          <w:tcPr>
            <w:tcW w:w="1418" w:type="dxa"/>
          </w:tcPr>
          <w:p w14:paraId="2163D8D3" w14:textId="5C3DFCD8" w:rsidR="000E67A0" w:rsidRDefault="000E67A0" w:rsidP="00D44A26">
            <w:pPr>
              <w:jc w:val="both"/>
            </w:pPr>
            <w:r>
              <w:t>«отлично»</w:t>
            </w:r>
          </w:p>
        </w:tc>
        <w:tc>
          <w:tcPr>
            <w:tcW w:w="992" w:type="dxa"/>
          </w:tcPr>
          <w:p w14:paraId="0E81E75A" w14:textId="3FCFC598" w:rsidR="000E67A0" w:rsidRDefault="000E67A0" w:rsidP="00D44A26">
            <w:pPr>
              <w:jc w:val="center"/>
            </w:pPr>
            <w:r>
              <w:t>35-40</w:t>
            </w:r>
          </w:p>
        </w:tc>
        <w:tc>
          <w:tcPr>
            <w:tcW w:w="7336" w:type="dxa"/>
          </w:tcPr>
          <w:p w14:paraId="00BA6124" w14:textId="5756227F" w:rsidR="00A97497" w:rsidRDefault="00A97497" w:rsidP="00D44A26">
            <w:pPr>
              <w:jc w:val="both"/>
            </w:pPr>
            <w:r>
              <w:t xml:space="preserve">Систематизированные, глубокие и полные знания по всем разделам отчета по практике, а также по основным вопросам, выходящим за его пределы. Точное использование научной терминологии. </w:t>
            </w:r>
          </w:p>
          <w:p w14:paraId="2B74578B" w14:textId="77777777" w:rsidR="00A97497" w:rsidRDefault="00A97497" w:rsidP="00D44A26">
            <w:pPr>
              <w:jc w:val="both"/>
            </w:pPr>
            <w:r>
              <w:t>Умение ориентироваться в вопросах, ограниченных индивидуал</w:t>
            </w:r>
            <w:r>
              <w:t>ь</w:t>
            </w:r>
            <w:r>
              <w:t xml:space="preserve">ным заданием на практику и давать им критическую оценку. </w:t>
            </w:r>
          </w:p>
          <w:p w14:paraId="61ECA7C7" w14:textId="77777777" w:rsidR="00A97497" w:rsidRDefault="00A97497" w:rsidP="00D44A26">
            <w:pPr>
              <w:jc w:val="both"/>
            </w:pPr>
            <w:r>
              <w:t>Знание состояния и тенденций инновационного развития исследу</w:t>
            </w:r>
            <w:r>
              <w:t>е</w:t>
            </w:r>
            <w:r>
              <w:t>мой отрасли народного хозяйства, умение делать выводы и прогн</w:t>
            </w:r>
            <w:r>
              <w:t>о</w:t>
            </w:r>
            <w:r>
              <w:t xml:space="preserve">зировать перспективы развития. </w:t>
            </w:r>
          </w:p>
          <w:p w14:paraId="2895333A" w14:textId="4EED7298" w:rsidR="000E67A0" w:rsidRDefault="00A97497" w:rsidP="00D44A26">
            <w:pPr>
              <w:jc w:val="both"/>
            </w:pPr>
            <w:r>
              <w:t>Оформленные в соответствии с требованиями отчет по практике и презентация.</w:t>
            </w:r>
          </w:p>
        </w:tc>
      </w:tr>
      <w:tr w:rsidR="00A97497" w14:paraId="3809257D" w14:textId="77777777" w:rsidTr="005A19B6">
        <w:tc>
          <w:tcPr>
            <w:tcW w:w="1418" w:type="dxa"/>
          </w:tcPr>
          <w:p w14:paraId="30152553" w14:textId="00A3416C" w:rsidR="000E67A0" w:rsidRDefault="000E67A0" w:rsidP="00D44A26">
            <w:pPr>
              <w:jc w:val="both"/>
            </w:pPr>
            <w:r>
              <w:t>«хорошо»</w:t>
            </w:r>
          </w:p>
        </w:tc>
        <w:tc>
          <w:tcPr>
            <w:tcW w:w="992" w:type="dxa"/>
          </w:tcPr>
          <w:p w14:paraId="3645B4B3" w14:textId="149F7006" w:rsidR="000E67A0" w:rsidRDefault="00A97497" w:rsidP="00D44A26">
            <w:pPr>
              <w:jc w:val="center"/>
            </w:pPr>
            <w:r>
              <w:t>26-34</w:t>
            </w:r>
          </w:p>
        </w:tc>
        <w:tc>
          <w:tcPr>
            <w:tcW w:w="7336" w:type="dxa"/>
          </w:tcPr>
          <w:p w14:paraId="1E7643EC" w14:textId="77777777" w:rsidR="00D44A26" w:rsidRDefault="00A97497" w:rsidP="00D44A26">
            <w:pPr>
              <w:jc w:val="both"/>
            </w:pPr>
            <w:r>
              <w:t>Достато</w:t>
            </w:r>
            <w:r w:rsidR="00D44A26">
              <w:t>ч</w:t>
            </w:r>
            <w:r>
              <w:t>но полные знания по всем разделам отчета по практике, и</w:t>
            </w:r>
            <w:r>
              <w:t>с</w:t>
            </w:r>
            <w:r>
              <w:t xml:space="preserve">пользование научной терминологии. </w:t>
            </w:r>
          </w:p>
          <w:p w14:paraId="559F0E92" w14:textId="77777777" w:rsidR="00D44A26" w:rsidRDefault="00A97497" w:rsidP="00D44A26">
            <w:pPr>
              <w:jc w:val="both"/>
            </w:pPr>
            <w:r>
              <w:t>Умение ориентироваться в вопросах, ограниченных индивидуал</w:t>
            </w:r>
            <w:r>
              <w:t>ь</w:t>
            </w:r>
            <w:r>
              <w:t xml:space="preserve">ным заданием на практику и давать им критическую оценку. </w:t>
            </w:r>
          </w:p>
          <w:p w14:paraId="3BD608EA" w14:textId="77777777" w:rsidR="00D44A26" w:rsidRDefault="00A97497" w:rsidP="00D44A26">
            <w:pPr>
              <w:jc w:val="both"/>
            </w:pPr>
            <w:r>
              <w:t>Знание состояния и тенденций инновационного развития исследу</w:t>
            </w:r>
            <w:r>
              <w:t>е</w:t>
            </w:r>
            <w:r>
              <w:t>мой отрасли народного хозяйства, умение делать выводы и прогн</w:t>
            </w:r>
            <w:r>
              <w:t>о</w:t>
            </w:r>
            <w:r>
              <w:t xml:space="preserve">зировать перспективы развития. </w:t>
            </w:r>
          </w:p>
          <w:p w14:paraId="2B31FECF" w14:textId="1D20C789" w:rsidR="000E67A0" w:rsidRDefault="00A97497" w:rsidP="00D44A26">
            <w:pPr>
              <w:jc w:val="both"/>
            </w:pPr>
            <w:r>
              <w:t>Оформленные в соответствии с требованиями отчет по практике и презентация.</w:t>
            </w:r>
          </w:p>
        </w:tc>
      </w:tr>
      <w:tr w:rsidR="00D44A26" w14:paraId="4BB79E3A" w14:textId="77777777" w:rsidTr="005A19B6">
        <w:tc>
          <w:tcPr>
            <w:tcW w:w="1418" w:type="dxa"/>
          </w:tcPr>
          <w:p w14:paraId="51F00187" w14:textId="45BE5836" w:rsidR="00D44A26" w:rsidRDefault="00D44A26" w:rsidP="00D44A26">
            <w:pPr>
              <w:jc w:val="both"/>
            </w:pPr>
            <w:r>
              <w:t>«удовл</w:t>
            </w:r>
            <w:r>
              <w:t>е</w:t>
            </w:r>
            <w:r>
              <w:t>творител</w:t>
            </w:r>
            <w:r>
              <w:t>ь</w:t>
            </w:r>
            <w:r>
              <w:t>но»</w:t>
            </w:r>
          </w:p>
        </w:tc>
        <w:tc>
          <w:tcPr>
            <w:tcW w:w="992" w:type="dxa"/>
          </w:tcPr>
          <w:p w14:paraId="7F777F11" w14:textId="43994D1A" w:rsidR="00D44A26" w:rsidRDefault="00D44A26" w:rsidP="00D44A26">
            <w:pPr>
              <w:jc w:val="center"/>
            </w:pPr>
            <w:r>
              <w:t>15-25</w:t>
            </w:r>
          </w:p>
        </w:tc>
        <w:tc>
          <w:tcPr>
            <w:tcW w:w="7336" w:type="dxa"/>
          </w:tcPr>
          <w:p w14:paraId="070CFE60" w14:textId="254C0968" w:rsidR="00D44A26" w:rsidRDefault="00D44A26" w:rsidP="00D44A26">
            <w:pPr>
              <w:jc w:val="both"/>
            </w:pPr>
            <w:r>
              <w:t xml:space="preserve">Достаточный объем знаний в рамках образовательного стандарта, использование научной терминологии. </w:t>
            </w:r>
          </w:p>
          <w:p w14:paraId="18874B32" w14:textId="7111AB2D" w:rsidR="00D44A26" w:rsidRDefault="00D44A26" w:rsidP="00D44A26">
            <w:pPr>
              <w:jc w:val="both"/>
            </w:pPr>
            <w:r>
              <w:t>Умение ориентироваться в вопросах, ограниченных индивидуал</w:t>
            </w:r>
            <w:r>
              <w:t>ь</w:t>
            </w:r>
            <w:r>
              <w:t xml:space="preserve">ным заданием на практику и давать им оценку. </w:t>
            </w:r>
          </w:p>
          <w:p w14:paraId="195C77FC" w14:textId="1C149556" w:rsidR="00D44A26" w:rsidRDefault="00D44A26" w:rsidP="00D44A26">
            <w:pPr>
              <w:jc w:val="both"/>
            </w:pPr>
            <w:r w:rsidRPr="00D44A26">
              <w:t>Умение ориентироваться в вопросах,</w:t>
            </w:r>
            <w:r>
              <w:t xml:space="preserve"> связанных с оценкой состояния и тенденций инновационного развития исследуемой отрасли наро</w:t>
            </w:r>
            <w:r>
              <w:t>д</w:t>
            </w:r>
            <w:r>
              <w:t xml:space="preserve">ного хозяйства. </w:t>
            </w:r>
          </w:p>
          <w:p w14:paraId="2652A604" w14:textId="5C827B07" w:rsidR="00D44A26" w:rsidRDefault="00D44A26" w:rsidP="00D44A26">
            <w:pPr>
              <w:jc w:val="both"/>
            </w:pPr>
            <w:r>
              <w:t>Оформленные небрежно, с отклонениями от требований отчет по практике и презентация.</w:t>
            </w:r>
          </w:p>
        </w:tc>
      </w:tr>
      <w:tr w:rsidR="00D44A26" w14:paraId="34810D9F" w14:textId="77777777" w:rsidTr="005A19B6">
        <w:tc>
          <w:tcPr>
            <w:tcW w:w="1418" w:type="dxa"/>
          </w:tcPr>
          <w:p w14:paraId="18F4913E" w14:textId="3810BBF0" w:rsidR="00D44A26" w:rsidRDefault="00D44A26" w:rsidP="00D44A26">
            <w:pPr>
              <w:jc w:val="both"/>
            </w:pPr>
            <w:r>
              <w:t>«неудовл</w:t>
            </w:r>
            <w:r>
              <w:t>е</w:t>
            </w:r>
            <w:r>
              <w:t>творител</w:t>
            </w:r>
            <w:r>
              <w:t>ь</w:t>
            </w:r>
            <w:r>
              <w:t>но»</w:t>
            </w:r>
          </w:p>
        </w:tc>
        <w:tc>
          <w:tcPr>
            <w:tcW w:w="992" w:type="dxa"/>
          </w:tcPr>
          <w:p w14:paraId="7974AB39" w14:textId="6B2FBDC0" w:rsidR="00D44A26" w:rsidRDefault="00D44A26" w:rsidP="00D44A26">
            <w:pPr>
              <w:jc w:val="center"/>
            </w:pPr>
            <w:r>
              <w:t>0-14</w:t>
            </w:r>
          </w:p>
        </w:tc>
        <w:tc>
          <w:tcPr>
            <w:tcW w:w="7336" w:type="dxa"/>
          </w:tcPr>
          <w:p w14:paraId="05C7CF67" w14:textId="6C487B0C" w:rsidR="00D44A26" w:rsidRDefault="00D44A26" w:rsidP="00D44A26">
            <w:pPr>
              <w:jc w:val="both"/>
            </w:pPr>
            <w:r>
              <w:t xml:space="preserve">Недостаточно полный объем знаний в рамках образовательного стандарта, неумение пользоваться научной терминологией. </w:t>
            </w:r>
          </w:p>
          <w:p w14:paraId="5D6C622E" w14:textId="27B6CEDC" w:rsidR="00D44A26" w:rsidRDefault="00D44A26" w:rsidP="00D44A26">
            <w:pPr>
              <w:jc w:val="both"/>
            </w:pPr>
            <w:r>
              <w:t>Неумение ориентироваться в вопросах, ограниченных индивидуал</w:t>
            </w:r>
            <w:r>
              <w:t>ь</w:t>
            </w:r>
            <w:r>
              <w:t xml:space="preserve">ным заданием на практику. </w:t>
            </w:r>
          </w:p>
          <w:p w14:paraId="0BD9904A" w14:textId="16261579" w:rsidR="00D44A26" w:rsidRDefault="00D44A26" w:rsidP="00D44A26">
            <w:pPr>
              <w:jc w:val="both"/>
            </w:pPr>
            <w:r>
              <w:t>Оформленные небрежно, с существенными отклонениями от треб</w:t>
            </w:r>
            <w:r>
              <w:t>о</w:t>
            </w:r>
            <w:r>
              <w:t>ваний отчет по практике и презентация.</w:t>
            </w:r>
          </w:p>
        </w:tc>
      </w:tr>
    </w:tbl>
    <w:p w14:paraId="70F4F785" w14:textId="77777777" w:rsidR="000E67A0" w:rsidRDefault="000E67A0" w:rsidP="0022423B">
      <w:pPr>
        <w:ind w:firstLine="567"/>
        <w:jc w:val="both"/>
      </w:pPr>
    </w:p>
    <w:p w14:paraId="18BED5DA" w14:textId="77777777" w:rsidR="00CD716F" w:rsidRDefault="00E52EA4" w:rsidP="008F720F">
      <w:pPr>
        <w:widowControl w:val="0"/>
        <w:tabs>
          <w:tab w:val="left" w:pos="844"/>
          <w:tab w:val="left" w:pos="1958"/>
        </w:tabs>
        <w:autoSpaceDE w:val="0"/>
        <w:autoSpaceDN w:val="0"/>
        <w:adjustRightInd w:val="0"/>
        <w:spacing w:line="331" w:lineRule="atLeast"/>
        <w:ind w:firstLine="567"/>
        <w:jc w:val="both"/>
        <w:rPr>
          <w:b/>
        </w:rPr>
      </w:pPr>
      <w:r>
        <w:rPr>
          <w:b/>
        </w:rPr>
        <w:t xml:space="preserve">6. МАТЕРИАЛЬНО-ТЕХНИЧЕСКОЕ ОБЕСПЕЧЕНИЕ </w:t>
      </w:r>
    </w:p>
    <w:p w14:paraId="18589748" w14:textId="7C341A99" w:rsidR="00394269" w:rsidRDefault="00B003CD" w:rsidP="005A19B6">
      <w:pPr>
        <w:ind w:firstLine="567"/>
        <w:jc w:val="both"/>
      </w:pPr>
      <w:r>
        <w:t>Материально-техническое обеспечение дисциплины содержится в паспорте компь</w:t>
      </w:r>
      <w:r>
        <w:t>ю</w:t>
      </w:r>
      <w:r>
        <w:t>терных классов, рег. номера ПУЛ-4.405-404/4-21, ПУЛ-4.405-410/4-21.</w:t>
      </w:r>
    </w:p>
    <w:sectPr w:rsidR="00394269" w:rsidSect="004D38C9">
      <w:headerReference w:type="even" r:id="rId16"/>
      <w:footerReference w:type="default" r:id="rId17"/>
      <w:pgSz w:w="11906" w:h="16838"/>
      <w:pgMar w:top="1134" w:right="567" w:bottom="1134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D7A48" w14:textId="77777777" w:rsidR="00D846A3" w:rsidRDefault="00D846A3">
      <w:r>
        <w:separator/>
      </w:r>
    </w:p>
  </w:endnote>
  <w:endnote w:type="continuationSeparator" w:id="0">
    <w:p w14:paraId="64B22EBE" w14:textId="77777777" w:rsidR="00D846A3" w:rsidRDefault="00D8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Content>
      <w:p w14:paraId="18BED5E2" w14:textId="77777777" w:rsidR="002A6833" w:rsidRDefault="002A683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2B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CF790" w14:textId="77777777" w:rsidR="00D846A3" w:rsidRDefault="00D846A3">
      <w:r>
        <w:separator/>
      </w:r>
    </w:p>
  </w:footnote>
  <w:footnote w:type="continuationSeparator" w:id="0">
    <w:p w14:paraId="467691E3" w14:textId="77777777" w:rsidR="00D846A3" w:rsidRDefault="00D84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ED5DF" w14:textId="77777777" w:rsidR="002A6833" w:rsidRDefault="002A6833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8BED5E0" w14:textId="77777777" w:rsidR="002A6833" w:rsidRDefault="002A6833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2A3EB4"/>
    <w:multiLevelType w:val="hybridMultilevel"/>
    <w:tmpl w:val="6262CBB2"/>
    <w:lvl w:ilvl="0" w:tplc="FFFFFFFF">
      <w:start w:val="1"/>
      <w:numFmt w:val="bullet"/>
      <w:lvlText w:val=""/>
      <w:lvlJc w:val="left"/>
      <w:pPr>
        <w:tabs>
          <w:tab w:val="num" w:pos="1014"/>
        </w:tabs>
        <w:ind w:left="-55" w:firstLine="709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2674"/>
        </w:tabs>
        <w:ind w:left="2674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66E5812"/>
    <w:multiLevelType w:val="hybridMultilevel"/>
    <w:tmpl w:val="C838B440"/>
    <w:lvl w:ilvl="0" w:tplc="C09E15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C522BC6"/>
    <w:multiLevelType w:val="hybridMultilevel"/>
    <w:tmpl w:val="FE7C79C0"/>
    <w:lvl w:ilvl="0" w:tplc="C09E15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28004666"/>
    <w:multiLevelType w:val="hybridMultilevel"/>
    <w:tmpl w:val="E69C81CA"/>
    <w:lvl w:ilvl="0" w:tplc="C09E15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F1D067C"/>
    <w:multiLevelType w:val="hybridMultilevel"/>
    <w:tmpl w:val="F640BE1C"/>
    <w:lvl w:ilvl="0" w:tplc="94C4B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1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A0146D9"/>
    <w:multiLevelType w:val="hybridMultilevel"/>
    <w:tmpl w:val="688ADC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1643BB2"/>
    <w:multiLevelType w:val="hybridMultilevel"/>
    <w:tmpl w:val="D9540A68"/>
    <w:lvl w:ilvl="0" w:tplc="C09E15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>
    <w:nsid w:val="77F5425D"/>
    <w:multiLevelType w:val="hybridMultilevel"/>
    <w:tmpl w:val="45986C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7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23"/>
  </w:num>
  <w:num w:numId="5">
    <w:abstractNumId w:val="19"/>
  </w:num>
  <w:num w:numId="6">
    <w:abstractNumId w:val="21"/>
  </w:num>
  <w:num w:numId="7">
    <w:abstractNumId w:val="18"/>
  </w:num>
  <w:num w:numId="8">
    <w:abstractNumId w:val="3"/>
  </w:num>
  <w:num w:numId="9">
    <w:abstractNumId w:val="22"/>
  </w:num>
  <w:num w:numId="10">
    <w:abstractNumId w:val="12"/>
  </w:num>
  <w:num w:numId="11">
    <w:abstractNumId w:val="10"/>
  </w:num>
  <w:num w:numId="12">
    <w:abstractNumId w:val="24"/>
  </w:num>
  <w:num w:numId="13">
    <w:abstractNumId w:val="6"/>
  </w:num>
  <w:num w:numId="14">
    <w:abstractNumId w:val="27"/>
  </w:num>
  <w:num w:numId="15">
    <w:abstractNumId w:val="17"/>
  </w:num>
  <w:num w:numId="16">
    <w:abstractNumId w:val="26"/>
  </w:num>
  <w:num w:numId="17">
    <w:abstractNumId w:val="8"/>
  </w:num>
  <w:num w:numId="18">
    <w:abstractNumId w:val="15"/>
  </w:num>
  <w:num w:numId="19">
    <w:abstractNumId w:val="20"/>
  </w:num>
  <w:num w:numId="20">
    <w:abstractNumId w:val="4"/>
  </w:num>
  <w:num w:numId="21">
    <w:abstractNumId w:val="14"/>
  </w:num>
  <w:num w:numId="22">
    <w:abstractNumId w:val="25"/>
  </w:num>
  <w:num w:numId="23">
    <w:abstractNumId w:val="16"/>
  </w:num>
  <w:num w:numId="24">
    <w:abstractNumId w:val="13"/>
  </w:num>
  <w:num w:numId="25">
    <w:abstractNumId w:val="1"/>
  </w:num>
  <w:num w:numId="26">
    <w:abstractNumId w:val="2"/>
  </w:num>
  <w:num w:numId="27">
    <w:abstractNumId w:val="7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08BC"/>
    <w:rsid w:val="000140C0"/>
    <w:rsid w:val="0001436F"/>
    <w:rsid w:val="00024DD0"/>
    <w:rsid w:val="00037134"/>
    <w:rsid w:val="00040D74"/>
    <w:rsid w:val="00043ABE"/>
    <w:rsid w:val="00055266"/>
    <w:rsid w:val="00057320"/>
    <w:rsid w:val="000603CF"/>
    <w:rsid w:val="00060DDF"/>
    <w:rsid w:val="0006487B"/>
    <w:rsid w:val="00071057"/>
    <w:rsid w:val="000751D9"/>
    <w:rsid w:val="00075339"/>
    <w:rsid w:val="0008250B"/>
    <w:rsid w:val="00084693"/>
    <w:rsid w:val="0009166E"/>
    <w:rsid w:val="00092B32"/>
    <w:rsid w:val="0009778E"/>
    <w:rsid w:val="000B441C"/>
    <w:rsid w:val="000B56CF"/>
    <w:rsid w:val="000B6DF2"/>
    <w:rsid w:val="000C1BC1"/>
    <w:rsid w:val="000C1F02"/>
    <w:rsid w:val="000C3FC6"/>
    <w:rsid w:val="000D0B2C"/>
    <w:rsid w:val="000D50D8"/>
    <w:rsid w:val="000E051B"/>
    <w:rsid w:val="000E1554"/>
    <w:rsid w:val="000E27E6"/>
    <w:rsid w:val="000E3BFB"/>
    <w:rsid w:val="000E67A0"/>
    <w:rsid w:val="000F0352"/>
    <w:rsid w:val="000F0D3D"/>
    <w:rsid w:val="000F282F"/>
    <w:rsid w:val="000F77BB"/>
    <w:rsid w:val="001011B2"/>
    <w:rsid w:val="00107491"/>
    <w:rsid w:val="001074D2"/>
    <w:rsid w:val="0011269C"/>
    <w:rsid w:val="001171F7"/>
    <w:rsid w:val="00121174"/>
    <w:rsid w:val="00121193"/>
    <w:rsid w:val="00127524"/>
    <w:rsid w:val="00131864"/>
    <w:rsid w:val="001361FB"/>
    <w:rsid w:val="00141637"/>
    <w:rsid w:val="00147F03"/>
    <w:rsid w:val="001512DB"/>
    <w:rsid w:val="00152B70"/>
    <w:rsid w:val="00155944"/>
    <w:rsid w:val="00157965"/>
    <w:rsid w:val="001602D4"/>
    <w:rsid w:val="001659AA"/>
    <w:rsid w:val="001700E4"/>
    <w:rsid w:val="00171A42"/>
    <w:rsid w:val="00180EF7"/>
    <w:rsid w:val="00193BEE"/>
    <w:rsid w:val="001944FA"/>
    <w:rsid w:val="00196CAD"/>
    <w:rsid w:val="00197176"/>
    <w:rsid w:val="001A78AE"/>
    <w:rsid w:val="001B34AC"/>
    <w:rsid w:val="001B4252"/>
    <w:rsid w:val="001B4D91"/>
    <w:rsid w:val="001B5ACA"/>
    <w:rsid w:val="001C0F17"/>
    <w:rsid w:val="001C11BB"/>
    <w:rsid w:val="001C6E96"/>
    <w:rsid w:val="001C7270"/>
    <w:rsid w:val="001D2BE3"/>
    <w:rsid w:val="001D2D64"/>
    <w:rsid w:val="001D5873"/>
    <w:rsid w:val="001E2AF4"/>
    <w:rsid w:val="001E40A0"/>
    <w:rsid w:val="001E4D18"/>
    <w:rsid w:val="001F1EF5"/>
    <w:rsid w:val="001F3FA0"/>
    <w:rsid w:val="001F457F"/>
    <w:rsid w:val="0020001C"/>
    <w:rsid w:val="002006B9"/>
    <w:rsid w:val="00207F86"/>
    <w:rsid w:val="00211B3C"/>
    <w:rsid w:val="00214C8D"/>
    <w:rsid w:val="00215316"/>
    <w:rsid w:val="002203EB"/>
    <w:rsid w:val="00222000"/>
    <w:rsid w:val="0022407C"/>
    <w:rsid w:val="0022423B"/>
    <w:rsid w:val="0022522B"/>
    <w:rsid w:val="002312CC"/>
    <w:rsid w:val="00234612"/>
    <w:rsid w:val="002364C6"/>
    <w:rsid w:val="002446AD"/>
    <w:rsid w:val="00257983"/>
    <w:rsid w:val="002670C1"/>
    <w:rsid w:val="00275082"/>
    <w:rsid w:val="00280652"/>
    <w:rsid w:val="002820E1"/>
    <w:rsid w:val="00282A58"/>
    <w:rsid w:val="00283565"/>
    <w:rsid w:val="002866BD"/>
    <w:rsid w:val="00293775"/>
    <w:rsid w:val="00294F35"/>
    <w:rsid w:val="00296322"/>
    <w:rsid w:val="00296F26"/>
    <w:rsid w:val="00296FB6"/>
    <w:rsid w:val="00297965"/>
    <w:rsid w:val="00297DBE"/>
    <w:rsid w:val="002A05B1"/>
    <w:rsid w:val="002A38A2"/>
    <w:rsid w:val="002A501E"/>
    <w:rsid w:val="002A6833"/>
    <w:rsid w:val="002A7F4B"/>
    <w:rsid w:val="002B0C1D"/>
    <w:rsid w:val="002B0D2A"/>
    <w:rsid w:val="002B11C3"/>
    <w:rsid w:val="002B4DCE"/>
    <w:rsid w:val="002C1E69"/>
    <w:rsid w:val="002C2639"/>
    <w:rsid w:val="002C56B2"/>
    <w:rsid w:val="002C627E"/>
    <w:rsid w:val="002D02B8"/>
    <w:rsid w:val="002D3963"/>
    <w:rsid w:val="002D7187"/>
    <w:rsid w:val="002D7C37"/>
    <w:rsid w:val="002F0AE8"/>
    <w:rsid w:val="002F189B"/>
    <w:rsid w:val="002F2741"/>
    <w:rsid w:val="002F4D66"/>
    <w:rsid w:val="00301A53"/>
    <w:rsid w:val="00306F8F"/>
    <w:rsid w:val="003123D5"/>
    <w:rsid w:val="00322AD4"/>
    <w:rsid w:val="00325F57"/>
    <w:rsid w:val="0034020D"/>
    <w:rsid w:val="0034329D"/>
    <w:rsid w:val="0034503C"/>
    <w:rsid w:val="00347789"/>
    <w:rsid w:val="003523CD"/>
    <w:rsid w:val="00353010"/>
    <w:rsid w:val="003540E3"/>
    <w:rsid w:val="0035554D"/>
    <w:rsid w:val="00356550"/>
    <w:rsid w:val="00362F83"/>
    <w:rsid w:val="003805F2"/>
    <w:rsid w:val="0038425E"/>
    <w:rsid w:val="003866E5"/>
    <w:rsid w:val="00391144"/>
    <w:rsid w:val="00392253"/>
    <w:rsid w:val="003930CF"/>
    <w:rsid w:val="00394269"/>
    <w:rsid w:val="003948C7"/>
    <w:rsid w:val="003A07E4"/>
    <w:rsid w:val="003A0A20"/>
    <w:rsid w:val="003A2304"/>
    <w:rsid w:val="003A458F"/>
    <w:rsid w:val="003A4FD4"/>
    <w:rsid w:val="003C2035"/>
    <w:rsid w:val="003C28E2"/>
    <w:rsid w:val="003C48AC"/>
    <w:rsid w:val="003C557C"/>
    <w:rsid w:val="003D56CA"/>
    <w:rsid w:val="003E091B"/>
    <w:rsid w:val="003E1EB5"/>
    <w:rsid w:val="003E34BE"/>
    <w:rsid w:val="003E36B7"/>
    <w:rsid w:val="003E6973"/>
    <w:rsid w:val="003F2F6D"/>
    <w:rsid w:val="003F6949"/>
    <w:rsid w:val="00400401"/>
    <w:rsid w:val="00405641"/>
    <w:rsid w:val="00411660"/>
    <w:rsid w:val="00413089"/>
    <w:rsid w:val="004206F6"/>
    <w:rsid w:val="00424EF2"/>
    <w:rsid w:val="004267F4"/>
    <w:rsid w:val="00430B9F"/>
    <w:rsid w:val="00433B73"/>
    <w:rsid w:val="00440DC6"/>
    <w:rsid w:val="00443FB3"/>
    <w:rsid w:val="00453FA0"/>
    <w:rsid w:val="00454990"/>
    <w:rsid w:val="0045652C"/>
    <w:rsid w:val="0046019E"/>
    <w:rsid w:val="0046266A"/>
    <w:rsid w:val="00467A5E"/>
    <w:rsid w:val="004710D3"/>
    <w:rsid w:val="00473329"/>
    <w:rsid w:val="004763A7"/>
    <w:rsid w:val="00485BA7"/>
    <w:rsid w:val="00493A4F"/>
    <w:rsid w:val="004950E9"/>
    <w:rsid w:val="004951CA"/>
    <w:rsid w:val="004C0347"/>
    <w:rsid w:val="004C2475"/>
    <w:rsid w:val="004C5A01"/>
    <w:rsid w:val="004D2440"/>
    <w:rsid w:val="004D38C9"/>
    <w:rsid w:val="004D38E4"/>
    <w:rsid w:val="004D4D4F"/>
    <w:rsid w:val="004D5CC5"/>
    <w:rsid w:val="004D66C7"/>
    <w:rsid w:val="004D69D7"/>
    <w:rsid w:val="004D6CA5"/>
    <w:rsid w:val="004E00DC"/>
    <w:rsid w:val="004E06F9"/>
    <w:rsid w:val="004E0B95"/>
    <w:rsid w:val="004E498D"/>
    <w:rsid w:val="004E5935"/>
    <w:rsid w:val="004E686E"/>
    <w:rsid w:val="004F3C40"/>
    <w:rsid w:val="004F6FA4"/>
    <w:rsid w:val="00510A16"/>
    <w:rsid w:val="00512D31"/>
    <w:rsid w:val="00513730"/>
    <w:rsid w:val="00516B06"/>
    <w:rsid w:val="00517637"/>
    <w:rsid w:val="005219E2"/>
    <w:rsid w:val="00526090"/>
    <w:rsid w:val="0052732E"/>
    <w:rsid w:val="005323F9"/>
    <w:rsid w:val="00533E1B"/>
    <w:rsid w:val="005403CA"/>
    <w:rsid w:val="005403DD"/>
    <w:rsid w:val="00543040"/>
    <w:rsid w:val="00544AED"/>
    <w:rsid w:val="005450F7"/>
    <w:rsid w:val="005462F6"/>
    <w:rsid w:val="00550AC8"/>
    <w:rsid w:val="005513D1"/>
    <w:rsid w:val="00551CF0"/>
    <w:rsid w:val="005569CB"/>
    <w:rsid w:val="005654E9"/>
    <w:rsid w:val="00571590"/>
    <w:rsid w:val="00571D8A"/>
    <w:rsid w:val="00572277"/>
    <w:rsid w:val="005750E0"/>
    <w:rsid w:val="00582AE6"/>
    <w:rsid w:val="0059524F"/>
    <w:rsid w:val="005954FD"/>
    <w:rsid w:val="005A19B6"/>
    <w:rsid w:val="005A3C46"/>
    <w:rsid w:val="005A6D2B"/>
    <w:rsid w:val="005B1FF9"/>
    <w:rsid w:val="005B4545"/>
    <w:rsid w:val="005B4C9C"/>
    <w:rsid w:val="005B6B38"/>
    <w:rsid w:val="005C262B"/>
    <w:rsid w:val="005C28D2"/>
    <w:rsid w:val="005C4309"/>
    <w:rsid w:val="005C4DEF"/>
    <w:rsid w:val="005C643B"/>
    <w:rsid w:val="005C727B"/>
    <w:rsid w:val="005D24A0"/>
    <w:rsid w:val="005D265D"/>
    <w:rsid w:val="005D2A3B"/>
    <w:rsid w:val="005D3113"/>
    <w:rsid w:val="005D63EF"/>
    <w:rsid w:val="005E0B13"/>
    <w:rsid w:val="005E22F5"/>
    <w:rsid w:val="005E381D"/>
    <w:rsid w:val="005F3F1B"/>
    <w:rsid w:val="005F432D"/>
    <w:rsid w:val="005F5AE6"/>
    <w:rsid w:val="005F5FEA"/>
    <w:rsid w:val="005F7DE4"/>
    <w:rsid w:val="0060198C"/>
    <w:rsid w:val="00602B57"/>
    <w:rsid w:val="00610784"/>
    <w:rsid w:val="006151D9"/>
    <w:rsid w:val="006166A7"/>
    <w:rsid w:val="00617C3B"/>
    <w:rsid w:val="00617D46"/>
    <w:rsid w:val="00623D9C"/>
    <w:rsid w:val="0062421F"/>
    <w:rsid w:val="006249B1"/>
    <w:rsid w:val="00627080"/>
    <w:rsid w:val="00634051"/>
    <w:rsid w:val="00641B21"/>
    <w:rsid w:val="006457AA"/>
    <w:rsid w:val="00652D38"/>
    <w:rsid w:val="00654BF5"/>
    <w:rsid w:val="00657ACD"/>
    <w:rsid w:val="00657FC3"/>
    <w:rsid w:val="0066059D"/>
    <w:rsid w:val="0066638D"/>
    <w:rsid w:val="0066682E"/>
    <w:rsid w:val="00677B05"/>
    <w:rsid w:val="00680EA7"/>
    <w:rsid w:val="006847B4"/>
    <w:rsid w:val="006905EB"/>
    <w:rsid w:val="00691A8E"/>
    <w:rsid w:val="006A014D"/>
    <w:rsid w:val="006A0BC4"/>
    <w:rsid w:val="006B247B"/>
    <w:rsid w:val="006C2DB1"/>
    <w:rsid w:val="006C4C6F"/>
    <w:rsid w:val="006C5209"/>
    <w:rsid w:val="006C5A8C"/>
    <w:rsid w:val="006C6541"/>
    <w:rsid w:val="006D09A4"/>
    <w:rsid w:val="006D1B56"/>
    <w:rsid w:val="006D6B32"/>
    <w:rsid w:val="006E4226"/>
    <w:rsid w:val="006E43A4"/>
    <w:rsid w:val="006E45C8"/>
    <w:rsid w:val="006E63B0"/>
    <w:rsid w:val="006E75D4"/>
    <w:rsid w:val="006E7604"/>
    <w:rsid w:val="006F2F46"/>
    <w:rsid w:val="006F3098"/>
    <w:rsid w:val="006F653F"/>
    <w:rsid w:val="00701C33"/>
    <w:rsid w:val="00703951"/>
    <w:rsid w:val="007045CA"/>
    <w:rsid w:val="00710A30"/>
    <w:rsid w:val="00711070"/>
    <w:rsid w:val="00716D05"/>
    <w:rsid w:val="007172E2"/>
    <w:rsid w:val="00726881"/>
    <w:rsid w:val="00727526"/>
    <w:rsid w:val="0072796C"/>
    <w:rsid w:val="00731424"/>
    <w:rsid w:val="00731530"/>
    <w:rsid w:val="00731C9B"/>
    <w:rsid w:val="007374C9"/>
    <w:rsid w:val="00741E91"/>
    <w:rsid w:val="00741EC2"/>
    <w:rsid w:val="00743306"/>
    <w:rsid w:val="007446B4"/>
    <w:rsid w:val="0074680C"/>
    <w:rsid w:val="007519C6"/>
    <w:rsid w:val="00751D6D"/>
    <w:rsid w:val="007533BC"/>
    <w:rsid w:val="00754F9E"/>
    <w:rsid w:val="007573BC"/>
    <w:rsid w:val="007620EC"/>
    <w:rsid w:val="00764918"/>
    <w:rsid w:val="00764EF2"/>
    <w:rsid w:val="00773D0A"/>
    <w:rsid w:val="00773DEC"/>
    <w:rsid w:val="007744F1"/>
    <w:rsid w:val="0077651C"/>
    <w:rsid w:val="00777E77"/>
    <w:rsid w:val="0078384F"/>
    <w:rsid w:val="00787F1A"/>
    <w:rsid w:val="00791664"/>
    <w:rsid w:val="007926EC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6F56"/>
    <w:rsid w:val="007B7485"/>
    <w:rsid w:val="007C0A5C"/>
    <w:rsid w:val="007C1D38"/>
    <w:rsid w:val="007C4E06"/>
    <w:rsid w:val="007C6BDA"/>
    <w:rsid w:val="007D4494"/>
    <w:rsid w:val="007D7D1F"/>
    <w:rsid w:val="007E5363"/>
    <w:rsid w:val="007E5E0F"/>
    <w:rsid w:val="007E6272"/>
    <w:rsid w:val="007F51A6"/>
    <w:rsid w:val="00801D20"/>
    <w:rsid w:val="0080394D"/>
    <w:rsid w:val="008040D0"/>
    <w:rsid w:val="00804148"/>
    <w:rsid w:val="008077E5"/>
    <w:rsid w:val="008120AF"/>
    <w:rsid w:val="00812124"/>
    <w:rsid w:val="00814924"/>
    <w:rsid w:val="0082338C"/>
    <w:rsid w:val="00824CB5"/>
    <w:rsid w:val="00827DF9"/>
    <w:rsid w:val="0083217F"/>
    <w:rsid w:val="00833FE9"/>
    <w:rsid w:val="008351BA"/>
    <w:rsid w:val="0083574B"/>
    <w:rsid w:val="008358CE"/>
    <w:rsid w:val="00844140"/>
    <w:rsid w:val="008446B3"/>
    <w:rsid w:val="00852ADC"/>
    <w:rsid w:val="00853A4E"/>
    <w:rsid w:val="0087678E"/>
    <w:rsid w:val="00880FAD"/>
    <w:rsid w:val="00883631"/>
    <w:rsid w:val="0088629F"/>
    <w:rsid w:val="00887F22"/>
    <w:rsid w:val="00890412"/>
    <w:rsid w:val="00890A46"/>
    <w:rsid w:val="008922C4"/>
    <w:rsid w:val="0089261D"/>
    <w:rsid w:val="008931D8"/>
    <w:rsid w:val="00894F0B"/>
    <w:rsid w:val="008950CE"/>
    <w:rsid w:val="008A23D2"/>
    <w:rsid w:val="008A544F"/>
    <w:rsid w:val="008B188D"/>
    <w:rsid w:val="008B44D0"/>
    <w:rsid w:val="008B4EF6"/>
    <w:rsid w:val="008B6BFA"/>
    <w:rsid w:val="008C27AD"/>
    <w:rsid w:val="008C72CD"/>
    <w:rsid w:val="008C781A"/>
    <w:rsid w:val="008D174C"/>
    <w:rsid w:val="008D2C71"/>
    <w:rsid w:val="008D6557"/>
    <w:rsid w:val="008E1366"/>
    <w:rsid w:val="008E77C4"/>
    <w:rsid w:val="008F43BD"/>
    <w:rsid w:val="008F720F"/>
    <w:rsid w:val="008F7ED3"/>
    <w:rsid w:val="00903E1C"/>
    <w:rsid w:val="0090626D"/>
    <w:rsid w:val="00907F6E"/>
    <w:rsid w:val="00913C7B"/>
    <w:rsid w:val="009154A7"/>
    <w:rsid w:val="00917438"/>
    <w:rsid w:val="009174E1"/>
    <w:rsid w:val="00920D3A"/>
    <w:rsid w:val="00921404"/>
    <w:rsid w:val="00922060"/>
    <w:rsid w:val="00924F82"/>
    <w:rsid w:val="00926017"/>
    <w:rsid w:val="00932233"/>
    <w:rsid w:val="00932CF4"/>
    <w:rsid w:val="0093457B"/>
    <w:rsid w:val="00945A2F"/>
    <w:rsid w:val="00947556"/>
    <w:rsid w:val="00951F34"/>
    <w:rsid w:val="009544FA"/>
    <w:rsid w:val="00956EB8"/>
    <w:rsid w:val="00957262"/>
    <w:rsid w:val="009641FF"/>
    <w:rsid w:val="0096786E"/>
    <w:rsid w:val="009739C4"/>
    <w:rsid w:val="00974234"/>
    <w:rsid w:val="00980909"/>
    <w:rsid w:val="00980AC8"/>
    <w:rsid w:val="00980F34"/>
    <w:rsid w:val="009828FA"/>
    <w:rsid w:val="00984C99"/>
    <w:rsid w:val="009861D3"/>
    <w:rsid w:val="0098653B"/>
    <w:rsid w:val="00987559"/>
    <w:rsid w:val="009907A3"/>
    <w:rsid w:val="00991BD2"/>
    <w:rsid w:val="009938BB"/>
    <w:rsid w:val="009A0F52"/>
    <w:rsid w:val="009A1536"/>
    <w:rsid w:val="009B6F17"/>
    <w:rsid w:val="009B779A"/>
    <w:rsid w:val="009D04A0"/>
    <w:rsid w:val="009D1663"/>
    <w:rsid w:val="009D2E3F"/>
    <w:rsid w:val="009E0140"/>
    <w:rsid w:val="009E2D53"/>
    <w:rsid w:val="009F15B4"/>
    <w:rsid w:val="009F1F64"/>
    <w:rsid w:val="009F4730"/>
    <w:rsid w:val="00A013A3"/>
    <w:rsid w:val="00A024DF"/>
    <w:rsid w:val="00A035D3"/>
    <w:rsid w:val="00A0713D"/>
    <w:rsid w:val="00A10038"/>
    <w:rsid w:val="00A111C0"/>
    <w:rsid w:val="00A13228"/>
    <w:rsid w:val="00A15767"/>
    <w:rsid w:val="00A16440"/>
    <w:rsid w:val="00A227BD"/>
    <w:rsid w:val="00A2554D"/>
    <w:rsid w:val="00A25691"/>
    <w:rsid w:val="00A258C8"/>
    <w:rsid w:val="00A25946"/>
    <w:rsid w:val="00A26A72"/>
    <w:rsid w:val="00A304ED"/>
    <w:rsid w:val="00A30B25"/>
    <w:rsid w:val="00A317E3"/>
    <w:rsid w:val="00A37C15"/>
    <w:rsid w:val="00A37CE6"/>
    <w:rsid w:val="00A44CB1"/>
    <w:rsid w:val="00A5233B"/>
    <w:rsid w:val="00A527C3"/>
    <w:rsid w:val="00A6000E"/>
    <w:rsid w:val="00A6216F"/>
    <w:rsid w:val="00A70D19"/>
    <w:rsid w:val="00A76BCC"/>
    <w:rsid w:val="00A77C42"/>
    <w:rsid w:val="00A8299A"/>
    <w:rsid w:val="00A85548"/>
    <w:rsid w:val="00A85B2F"/>
    <w:rsid w:val="00A91F2F"/>
    <w:rsid w:val="00A97497"/>
    <w:rsid w:val="00AB03CE"/>
    <w:rsid w:val="00AB69F7"/>
    <w:rsid w:val="00AC0915"/>
    <w:rsid w:val="00AD0A99"/>
    <w:rsid w:val="00AD30A6"/>
    <w:rsid w:val="00AD4841"/>
    <w:rsid w:val="00AE2D76"/>
    <w:rsid w:val="00AF242C"/>
    <w:rsid w:val="00AF2F15"/>
    <w:rsid w:val="00AF41C0"/>
    <w:rsid w:val="00AF5BA0"/>
    <w:rsid w:val="00AF73B9"/>
    <w:rsid w:val="00B00134"/>
    <w:rsid w:val="00B003CD"/>
    <w:rsid w:val="00B06B87"/>
    <w:rsid w:val="00B074F1"/>
    <w:rsid w:val="00B07925"/>
    <w:rsid w:val="00B15A45"/>
    <w:rsid w:val="00B16817"/>
    <w:rsid w:val="00B20AB1"/>
    <w:rsid w:val="00B230D1"/>
    <w:rsid w:val="00B24D7B"/>
    <w:rsid w:val="00B312BA"/>
    <w:rsid w:val="00B34484"/>
    <w:rsid w:val="00B41E1C"/>
    <w:rsid w:val="00B42A7D"/>
    <w:rsid w:val="00B434DB"/>
    <w:rsid w:val="00B52D3D"/>
    <w:rsid w:val="00B537DA"/>
    <w:rsid w:val="00B63002"/>
    <w:rsid w:val="00B63E02"/>
    <w:rsid w:val="00B7553B"/>
    <w:rsid w:val="00B76BDF"/>
    <w:rsid w:val="00B821FC"/>
    <w:rsid w:val="00B90298"/>
    <w:rsid w:val="00B9257A"/>
    <w:rsid w:val="00B968AF"/>
    <w:rsid w:val="00BA4A1D"/>
    <w:rsid w:val="00BA4E87"/>
    <w:rsid w:val="00BA540D"/>
    <w:rsid w:val="00BA6845"/>
    <w:rsid w:val="00BA6DFF"/>
    <w:rsid w:val="00BB65F5"/>
    <w:rsid w:val="00BD3C1C"/>
    <w:rsid w:val="00BE1054"/>
    <w:rsid w:val="00BE10A3"/>
    <w:rsid w:val="00BF47AC"/>
    <w:rsid w:val="00BF6985"/>
    <w:rsid w:val="00C01207"/>
    <w:rsid w:val="00C04457"/>
    <w:rsid w:val="00C0782B"/>
    <w:rsid w:val="00C1384A"/>
    <w:rsid w:val="00C149FE"/>
    <w:rsid w:val="00C14C9C"/>
    <w:rsid w:val="00C15840"/>
    <w:rsid w:val="00C21E9F"/>
    <w:rsid w:val="00C22332"/>
    <w:rsid w:val="00C300AC"/>
    <w:rsid w:val="00C33409"/>
    <w:rsid w:val="00C33E0A"/>
    <w:rsid w:val="00C55739"/>
    <w:rsid w:val="00C562AA"/>
    <w:rsid w:val="00C5663D"/>
    <w:rsid w:val="00C575C2"/>
    <w:rsid w:val="00C60563"/>
    <w:rsid w:val="00C605E2"/>
    <w:rsid w:val="00C638BD"/>
    <w:rsid w:val="00C654A4"/>
    <w:rsid w:val="00C729DE"/>
    <w:rsid w:val="00C75EA8"/>
    <w:rsid w:val="00C85631"/>
    <w:rsid w:val="00C86594"/>
    <w:rsid w:val="00C910DB"/>
    <w:rsid w:val="00C92A66"/>
    <w:rsid w:val="00C936DC"/>
    <w:rsid w:val="00C94245"/>
    <w:rsid w:val="00C94C83"/>
    <w:rsid w:val="00CA1BD7"/>
    <w:rsid w:val="00CA3C6B"/>
    <w:rsid w:val="00CB0BFF"/>
    <w:rsid w:val="00CB420D"/>
    <w:rsid w:val="00CB6EC7"/>
    <w:rsid w:val="00CC5406"/>
    <w:rsid w:val="00CC5626"/>
    <w:rsid w:val="00CC783E"/>
    <w:rsid w:val="00CD0007"/>
    <w:rsid w:val="00CD071E"/>
    <w:rsid w:val="00CD0DEC"/>
    <w:rsid w:val="00CD2246"/>
    <w:rsid w:val="00CD716F"/>
    <w:rsid w:val="00CE67BB"/>
    <w:rsid w:val="00CF1038"/>
    <w:rsid w:val="00CF1272"/>
    <w:rsid w:val="00CF1A4B"/>
    <w:rsid w:val="00CF2E5A"/>
    <w:rsid w:val="00CF76D9"/>
    <w:rsid w:val="00CF7B05"/>
    <w:rsid w:val="00D1592C"/>
    <w:rsid w:val="00D161D7"/>
    <w:rsid w:val="00D21916"/>
    <w:rsid w:val="00D22084"/>
    <w:rsid w:val="00D22E27"/>
    <w:rsid w:val="00D2384F"/>
    <w:rsid w:val="00D255D4"/>
    <w:rsid w:val="00D2649F"/>
    <w:rsid w:val="00D31434"/>
    <w:rsid w:val="00D318A8"/>
    <w:rsid w:val="00D327B8"/>
    <w:rsid w:val="00D32E18"/>
    <w:rsid w:val="00D37016"/>
    <w:rsid w:val="00D40893"/>
    <w:rsid w:val="00D410EF"/>
    <w:rsid w:val="00D44A26"/>
    <w:rsid w:val="00D50EC9"/>
    <w:rsid w:val="00D54C17"/>
    <w:rsid w:val="00D5564A"/>
    <w:rsid w:val="00D55F53"/>
    <w:rsid w:val="00D57387"/>
    <w:rsid w:val="00D62F03"/>
    <w:rsid w:val="00D813B5"/>
    <w:rsid w:val="00D846A3"/>
    <w:rsid w:val="00D851F8"/>
    <w:rsid w:val="00DA17E2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1C82"/>
    <w:rsid w:val="00DD27D4"/>
    <w:rsid w:val="00DD2D13"/>
    <w:rsid w:val="00DD4063"/>
    <w:rsid w:val="00DD5C60"/>
    <w:rsid w:val="00DD5FDC"/>
    <w:rsid w:val="00DD7F66"/>
    <w:rsid w:val="00DE3926"/>
    <w:rsid w:val="00DE63DE"/>
    <w:rsid w:val="00DF48D5"/>
    <w:rsid w:val="00DF69A8"/>
    <w:rsid w:val="00E12F0D"/>
    <w:rsid w:val="00E2101B"/>
    <w:rsid w:val="00E223E3"/>
    <w:rsid w:val="00E24E98"/>
    <w:rsid w:val="00E26C1A"/>
    <w:rsid w:val="00E310A0"/>
    <w:rsid w:val="00E3205B"/>
    <w:rsid w:val="00E36BC0"/>
    <w:rsid w:val="00E4053E"/>
    <w:rsid w:val="00E41B4E"/>
    <w:rsid w:val="00E42132"/>
    <w:rsid w:val="00E46DAB"/>
    <w:rsid w:val="00E52AA3"/>
    <w:rsid w:val="00E52EA4"/>
    <w:rsid w:val="00E556B3"/>
    <w:rsid w:val="00E576D4"/>
    <w:rsid w:val="00E658AA"/>
    <w:rsid w:val="00E66BE4"/>
    <w:rsid w:val="00E716DA"/>
    <w:rsid w:val="00E757B1"/>
    <w:rsid w:val="00E84CAF"/>
    <w:rsid w:val="00E85026"/>
    <w:rsid w:val="00E902B7"/>
    <w:rsid w:val="00E90883"/>
    <w:rsid w:val="00E90BF0"/>
    <w:rsid w:val="00E9426C"/>
    <w:rsid w:val="00EA3969"/>
    <w:rsid w:val="00EA7F00"/>
    <w:rsid w:val="00EB10EF"/>
    <w:rsid w:val="00EB377E"/>
    <w:rsid w:val="00EB4C12"/>
    <w:rsid w:val="00EB778C"/>
    <w:rsid w:val="00EC0632"/>
    <w:rsid w:val="00EC1617"/>
    <w:rsid w:val="00EC24F4"/>
    <w:rsid w:val="00EC295E"/>
    <w:rsid w:val="00EC2DA8"/>
    <w:rsid w:val="00EC4C5B"/>
    <w:rsid w:val="00EC7433"/>
    <w:rsid w:val="00EE143B"/>
    <w:rsid w:val="00EE499A"/>
    <w:rsid w:val="00EE7459"/>
    <w:rsid w:val="00F00CD8"/>
    <w:rsid w:val="00F01EB0"/>
    <w:rsid w:val="00F0248B"/>
    <w:rsid w:val="00F03A9E"/>
    <w:rsid w:val="00F12FDC"/>
    <w:rsid w:val="00F13EDC"/>
    <w:rsid w:val="00F20C40"/>
    <w:rsid w:val="00F22358"/>
    <w:rsid w:val="00F25512"/>
    <w:rsid w:val="00F2656C"/>
    <w:rsid w:val="00F26C38"/>
    <w:rsid w:val="00F355C8"/>
    <w:rsid w:val="00F401EB"/>
    <w:rsid w:val="00F523AE"/>
    <w:rsid w:val="00F5307E"/>
    <w:rsid w:val="00F5640A"/>
    <w:rsid w:val="00F57DAB"/>
    <w:rsid w:val="00F6031F"/>
    <w:rsid w:val="00F63045"/>
    <w:rsid w:val="00F656F0"/>
    <w:rsid w:val="00F66176"/>
    <w:rsid w:val="00F66934"/>
    <w:rsid w:val="00F70704"/>
    <w:rsid w:val="00F72378"/>
    <w:rsid w:val="00F772D7"/>
    <w:rsid w:val="00F775D1"/>
    <w:rsid w:val="00F8190F"/>
    <w:rsid w:val="00F82B4F"/>
    <w:rsid w:val="00F83EA6"/>
    <w:rsid w:val="00F84568"/>
    <w:rsid w:val="00F95E42"/>
    <w:rsid w:val="00F97342"/>
    <w:rsid w:val="00FB1709"/>
    <w:rsid w:val="00FB17FF"/>
    <w:rsid w:val="00FC29AA"/>
    <w:rsid w:val="00FD0F2A"/>
    <w:rsid w:val="00FD15D7"/>
    <w:rsid w:val="00FD1E87"/>
    <w:rsid w:val="00FD7000"/>
    <w:rsid w:val="00FE5DA2"/>
    <w:rsid w:val="00FE7B86"/>
    <w:rsid w:val="00FF1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ED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Default">
    <w:name w:val="Default"/>
    <w:rsid w:val="006166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Strong"/>
    <w:uiPriority w:val="22"/>
    <w:qFormat/>
    <w:rsid w:val="009D1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Default">
    <w:name w:val="Default"/>
    <w:rsid w:val="006166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Strong"/>
    <w:uiPriority w:val="22"/>
    <w:qFormat/>
    <w:rsid w:val="009D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belstat.gov.b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ks.ru/wps/wcm/connect/rosstat_main/rosstat/ru/statistics/science_and_innovations/science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se.ru/primarydata/ni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0001-256-216</_dlc_DocId>
    <_dlc_DocIdUrl xmlns="0a7d7b64-d339-4e19-a15d-935ce2d85d58">
      <Url>http://portal.bru.by/method/_layouts/DocIdRedir.aspx?ID=0001-256-216</Url>
      <Description>0001-256-216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0190-3201-4898-BD16-E2A886A86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2CC2D-9264-4CCC-9885-50677225E78C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3.xml><?xml version="1.0" encoding="utf-8"?>
<ds:datastoreItem xmlns:ds="http://schemas.openxmlformats.org/officeDocument/2006/customXml" ds:itemID="{9D01FE88-247E-448F-9422-99F9FAF62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EE1F7-C398-4E38-9F8C-AD82F941A0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417876-201A-4384-9160-7905DA89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admin</cp:lastModifiedBy>
  <cp:revision>12</cp:revision>
  <cp:lastPrinted>2021-08-04T14:46:00Z</cp:lastPrinted>
  <dcterms:created xsi:type="dcterms:W3CDTF">2021-05-13T11:16:00Z</dcterms:created>
  <dcterms:modified xsi:type="dcterms:W3CDTF">2021-08-04T14:51:00Z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dd4bfb27-bd48-4414-b80e-4cce97d0ef19</vt:lpwstr>
  </property>
</Properties>
</file>