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00307B1E">
        <w:tc>
          <w:tcPr>
            <w:tcW w:w="5103" w:type="dxa"/>
            <w:hideMark/>
          </w:tcPr>
          <w:p w14:paraId="1282650A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00307B1E">
        <w:tc>
          <w:tcPr>
            <w:tcW w:w="5103" w:type="dxa"/>
            <w:hideMark/>
          </w:tcPr>
          <w:p w14:paraId="31D22273" w14:textId="77777777" w:rsidR="0055685C" w:rsidRDefault="0055685C" w:rsidP="00307B1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00307B1E">
        <w:tc>
          <w:tcPr>
            <w:tcW w:w="5103" w:type="dxa"/>
          </w:tcPr>
          <w:p w14:paraId="0A1BDF86" w14:textId="77777777" w:rsidR="0055685C" w:rsidRPr="00CD4AFA" w:rsidRDefault="0055685C" w:rsidP="00307B1E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00307B1E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00307B1E">
        <w:tc>
          <w:tcPr>
            <w:tcW w:w="5103" w:type="dxa"/>
            <w:hideMark/>
          </w:tcPr>
          <w:p w14:paraId="0C808251" w14:textId="77777777" w:rsidR="0055685C" w:rsidRPr="00CD4AFA" w:rsidRDefault="0055685C" w:rsidP="00307B1E">
            <w:pPr>
              <w:rPr>
                <w:spacing w:val="-13"/>
                <w:sz w:val="10"/>
                <w:szCs w:val="10"/>
              </w:rPr>
            </w:pPr>
          </w:p>
          <w:p w14:paraId="39142402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00307B1E">
        <w:tc>
          <w:tcPr>
            <w:tcW w:w="5103" w:type="dxa"/>
            <w:hideMark/>
          </w:tcPr>
          <w:p w14:paraId="6E8CD75D" w14:textId="77777777" w:rsidR="0055685C" w:rsidRPr="00CD4AFA" w:rsidRDefault="0055685C" w:rsidP="00307B1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00307B1E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УД-______________________/р</w:t>
            </w:r>
          </w:p>
        </w:tc>
      </w:tr>
    </w:tbl>
    <w:p w14:paraId="209AC0A2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40620F45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CF0B2BF" w14:textId="3FAD5DEC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8F8FBDA" w14:textId="77777777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6E9CCB2E" w:rsidR="00FC29AA" w:rsidRPr="00B40401" w:rsidRDefault="004839A9" w:rsidP="00307B1E">
      <w:pPr>
        <w:jc w:val="center"/>
        <w:rPr>
          <w:b/>
          <w:bCs/>
          <w:caps/>
          <w:color w:val="000000"/>
          <w:spacing w:val="-18"/>
        </w:rPr>
      </w:pPr>
      <w:r>
        <w:rPr>
          <w:b/>
        </w:rPr>
        <w:t>НЕРАЗРУШАЮЩИЙ КОНТРОЛЬ В ПРОИЗВОДСТВЕ</w:t>
      </w:r>
    </w:p>
    <w:p w14:paraId="02E8E8A8" w14:textId="77777777" w:rsidR="00FC29AA" w:rsidRPr="00B40401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B40401" w:rsidRDefault="005247C8" w:rsidP="398FFEBD">
      <w:pPr>
        <w:shd w:val="clear" w:color="auto" w:fill="FFFFFF"/>
        <w:ind w:left="57" w:right="-57"/>
        <w:jc w:val="center"/>
        <w:rPr>
          <w:b/>
          <w:caps/>
        </w:rPr>
      </w:pPr>
      <w:r w:rsidRPr="00B40401">
        <w:rPr>
          <w:b/>
        </w:rPr>
        <w:t>РАБОЧАЯ ПРОГРАММА</w:t>
      </w:r>
      <w:r w:rsidR="00BB2CE1" w:rsidRPr="00B40401">
        <w:rPr>
          <w:b/>
        </w:rPr>
        <w:t xml:space="preserve"> ДИСЦИПЛИНЫ</w:t>
      </w:r>
      <w:r w:rsidRPr="00B40401">
        <w:rPr>
          <w:b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39D40F30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</w:t>
      </w:r>
      <w:r w:rsidR="00307B1E" w:rsidRPr="00307B1E">
        <w:t>12.03</w:t>
      </w:r>
      <w:r w:rsidR="00307B1E">
        <w:t>.</w:t>
      </w:r>
      <w:r w:rsidR="00307B1E" w:rsidRPr="008C3839">
        <w:t>01 ПРИБОРОСТРОЕНИЕ</w:t>
      </w:r>
      <w:r w:rsidR="00307B1E">
        <w:rPr>
          <w:b/>
        </w:rPr>
        <w:t xml:space="preserve"> </w:t>
      </w:r>
    </w:p>
    <w:p w14:paraId="02E8E8AC" w14:textId="2D68CAC1" w:rsidR="005247C8" w:rsidRPr="00307B1E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307B1E" w:rsidRPr="00307B1E">
        <w:t>Информационные системы и технологии неразрушающего контроля и диагностики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77777777" w:rsidR="005247C8" w:rsidRPr="00887251" w:rsidRDefault="005247C8" w:rsidP="398FFEBD">
      <w:pPr>
        <w:outlineLvl w:val="0"/>
      </w:pPr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2"/>
        <w:gridCol w:w="1987"/>
      </w:tblGrid>
      <w:tr w:rsidR="005247C8" w:rsidRPr="008363B0" w14:paraId="02E8E8B3" w14:textId="77777777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1CD64249" w:rsidR="005247C8" w:rsidRPr="008363B0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12F12928" w:rsidR="005247C8" w:rsidRPr="0055685C" w:rsidRDefault="00625037" w:rsidP="398FFEBD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</w:t>
            </w:r>
            <w:r w:rsidR="00307B1E">
              <w:rPr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5247C8" w:rsidRPr="008363B0" w14:paraId="02E8E8BC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5C905743" w:rsidR="005247C8" w:rsidRPr="0055685C" w:rsidRDefault="004839A9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47C8" w:rsidRPr="008363B0" w14:paraId="02E8E8BF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017E4782" w:rsidR="005247C8" w:rsidRPr="0055685C" w:rsidRDefault="00B40401" w:rsidP="004839A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39A9">
              <w:rPr>
                <w:sz w:val="20"/>
                <w:szCs w:val="20"/>
              </w:rPr>
              <w:t>2</w:t>
            </w:r>
          </w:p>
        </w:tc>
      </w:tr>
      <w:tr w:rsidR="005247C8" w:rsidRPr="008363B0" w14:paraId="02E8E8C2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7927A1CE" w:rsidR="005247C8" w:rsidRPr="0055685C" w:rsidRDefault="004839A9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5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3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4" w14:textId="5F06F257" w:rsidR="005247C8" w:rsidRPr="0055685C" w:rsidRDefault="004839A9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247C8" w:rsidRPr="008363B0" w14:paraId="02E8E8D1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2B564600" w:rsidR="005247C8" w:rsidRPr="0055685C" w:rsidRDefault="004839A9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47C8" w14:paraId="02E8E8D4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77FB43D7" w:rsidR="005247C8" w:rsidRPr="0055685C" w:rsidRDefault="00B40401" w:rsidP="004839A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39A9">
              <w:rPr>
                <w:sz w:val="20"/>
                <w:szCs w:val="20"/>
              </w:rPr>
              <w:t>2</w:t>
            </w:r>
          </w:p>
        </w:tc>
      </w:tr>
      <w:tr w:rsidR="000D1DA0" w14:paraId="02E8E8D7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5" w14:textId="77777777" w:rsidR="000D1DA0" w:rsidRPr="008363B0" w:rsidRDefault="000D1DA0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</w:t>
            </w:r>
            <w:r w:rsidR="00B07352">
              <w:rPr>
                <w:sz w:val="20"/>
                <w:szCs w:val="20"/>
              </w:rPr>
              <w:t>, тип/семестр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6" w14:textId="5D54F92F" w:rsidR="000D1DA0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14:paraId="02E8E8DA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5ABB7240" w:rsidR="005247C8" w:rsidRPr="0055685C" w:rsidRDefault="00B40401" w:rsidP="004839A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839A9">
              <w:rPr>
                <w:sz w:val="20"/>
                <w:szCs w:val="20"/>
              </w:rPr>
              <w:t>6</w:t>
            </w:r>
          </w:p>
        </w:tc>
      </w:tr>
      <w:tr w:rsidR="005247C8" w14:paraId="02E8E8DD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54DEC13A" w:rsidR="005247C8" w:rsidRPr="0055685C" w:rsidRDefault="00B40401" w:rsidP="00B4040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307B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398FFEBD"/>
    <w:p w14:paraId="02E8E8E1" w14:textId="2F2829CA" w:rsidR="005247C8" w:rsidRDefault="005247C8" w:rsidP="398FFEBD">
      <w:r>
        <w:t xml:space="preserve">Кафедра-разработчик программы: </w:t>
      </w:r>
      <w:r w:rsidR="00307B1E">
        <w:t xml:space="preserve">Физические методы контроля </w:t>
      </w:r>
    </w:p>
    <w:p w14:paraId="02E8E8E4" w14:textId="0ED8E9BD" w:rsidR="005247C8" w:rsidRDefault="005247C8" w:rsidP="00307B1E">
      <w:pPr>
        <w:shd w:val="clear" w:color="auto" w:fill="FFFFFF"/>
        <w:jc w:val="both"/>
        <w:rPr>
          <w:vertAlign w:val="superscript"/>
        </w:rPr>
      </w:pPr>
      <w:r>
        <w:t xml:space="preserve">Составитель: </w:t>
      </w:r>
      <w:proofErr w:type="spellStart"/>
      <w:r w:rsidR="00307B1E">
        <w:t>канд.техн.наук</w:t>
      </w:r>
      <w:proofErr w:type="spellEnd"/>
      <w:r w:rsidR="00307B1E">
        <w:t>, доц. Сергеев С.С.</w:t>
      </w:r>
    </w:p>
    <w:p w14:paraId="02E8E8E6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7" w14:textId="77777777" w:rsidR="00C01FE6" w:rsidRDefault="00C01FE6" w:rsidP="398FFEBD">
      <w:pPr>
        <w:shd w:val="clear" w:color="auto" w:fill="FFFFFF"/>
        <w:ind w:firstLine="709"/>
        <w:jc w:val="center"/>
      </w:pPr>
    </w:p>
    <w:p w14:paraId="0A0832A4" w14:textId="77777777" w:rsidR="00E87A99" w:rsidRDefault="00E87A99" w:rsidP="398FFEBD">
      <w:pPr>
        <w:shd w:val="clear" w:color="auto" w:fill="FFFFFF"/>
        <w:ind w:firstLine="709"/>
        <w:jc w:val="center"/>
      </w:pPr>
    </w:p>
    <w:p w14:paraId="52BB4090" w14:textId="77777777" w:rsidR="00E87A99" w:rsidRDefault="00E87A99" w:rsidP="398FFEBD">
      <w:pPr>
        <w:shd w:val="clear" w:color="auto" w:fill="FFFFFF"/>
        <w:ind w:firstLine="709"/>
        <w:jc w:val="center"/>
      </w:pPr>
    </w:p>
    <w:p w14:paraId="53A7DD17" w14:textId="77777777" w:rsidR="00015FB7" w:rsidRDefault="00015FB7" w:rsidP="398FFEBD">
      <w:pPr>
        <w:shd w:val="clear" w:color="auto" w:fill="FFFFFF"/>
        <w:ind w:firstLine="709"/>
        <w:jc w:val="center"/>
      </w:pPr>
    </w:p>
    <w:p w14:paraId="02E8E8E8" w14:textId="02DF7C96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55685C">
        <w:t>20</w:t>
      </w:r>
    </w:p>
    <w:p w14:paraId="4BD8E237" w14:textId="047A123F" w:rsidR="00307B1E" w:rsidRDefault="005247C8" w:rsidP="398FFEBD">
      <w:pPr>
        <w:shd w:val="clear" w:color="auto" w:fill="FFFFFF"/>
        <w:ind w:firstLine="709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307B1E">
        <w:t xml:space="preserve">12.03.01 Приборостроение № 945 от 19. 09. 2017 г., учебным планом рег. №120301-3 от </w:t>
      </w:r>
      <w:r w:rsidR="0079524B">
        <w:t>27</w:t>
      </w:r>
      <w:r w:rsidR="00307B1E">
        <w:t>.12. 2019 г.</w:t>
      </w:r>
    </w:p>
    <w:p w14:paraId="02E8E8EB" w14:textId="77777777" w:rsidR="005247C8" w:rsidRDefault="005247C8" w:rsidP="398FFEBD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398FFEBD"/>
    <w:p w14:paraId="02E8E8ED" w14:textId="17F44938" w:rsidR="006C4C6F" w:rsidRDefault="006C4C6F" w:rsidP="398FFEBD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9B7F44">
        <w:t>«</w:t>
      </w:r>
      <w:r w:rsidR="00307B1E">
        <w:t>Физические методы контроля</w:t>
      </w:r>
      <w:r w:rsidR="009B7F44">
        <w:t>»</w:t>
      </w:r>
    </w:p>
    <w:p w14:paraId="02E8E8EF" w14:textId="3B10D93D" w:rsidR="006C4C6F" w:rsidRDefault="009B7F44" w:rsidP="398FFEBD">
      <w:r>
        <w:t xml:space="preserve"> </w:t>
      </w:r>
      <w:r w:rsidR="006C4C6F">
        <w:t>«</w:t>
      </w:r>
      <w:r w:rsidR="00AE6662">
        <w:t xml:space="preserve">10» 03. </w:t>
      </w:r>
      <w:r w:rsidR="000D0D77">
        <w:t>20</w:t>
      </w:r>
      <w:r w:rsidR="000D0D77" w:rsidRPr="001A7369">
        <w:t>20</w:t>
      </w:r>
      <w:r w:rsidR="0061672E">
        <w:t xml:space="preserve"> </w:t>
      </w:r>
      <w:r w:rsidR="006C4C6F">
        <w:t xml:space="preserve">г., протокол № </w:t>
      </w:r>
      <w:r w:rsidR="00AE6662">
        <w:t>5</w:t>
      </w:r>
      <w:r w:rsidR="006C4C6F">
        <w:t>.</w:t>
      </w:r>
    </w:p>
    <w:p w14:paraId="02E8E8F0" w14:textId="77777777" w:rsidR="006C4C6F" w:rsidRDefault="006C4C6F" w:rsidP="398FFEBD"/>
    <w:p w14:paraId="02E8E8F1" w14:textId="77777777" w:rsidR="006C4C6F" w:rsidRDefault="006C4C6F" w:rsidP="398FFEBD"/>
    <w:p w14:paraId="02E8E8F2" w14:textId="695B2358" w:rsidR="006C4C6F" w:rsidRDefault="006C4C6F" w:rsidP="398FFEBD">
      <w:r>
        <w:t>Зав. кафедрой</w:t>
      </w:r>
      <w:r w:rsidR="009B7F44">
        <w:t xml:space="preserve"> </w:t>
      </w:r>
      <w:r>
        <w:t xml:space="preserve">______________ </w:t>
      </w:r>
      <w:r w:rsidR="00307B1E">
        <w:t>С.</w:t>
      </w:r>
      <w:r w:rsidR="009B7F44">
        <w:t xml:space="preserve"> </w:t>
      </w:r>
      <w:r w:rsidR="00307B1E">
        <w:t>С. Сергеев</w:t>
      </w:r>
    </w:p>
    <w:p w14:paraId="02E8E8F3" w14:textId="77777777" w:rsidR="006C4C6F" w:rsidRDefault="006C4C6F" w:rsidP="398FFEBD"/>
    <w:p w14:paraId="02E8E8F4" w14:textId="77777777" w:rsidR="006C4C6F" w:rsidRDefault="006C4C6F" w:rsidP="398FFEBD"/>
    <w:p w14:paraId="02E8E8F5" w14:textId="77777777" w:rsidR="006C4C6F" w:rsidRPr="00D31434" w:rsidRDefault="006C4C6F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398FFEBD">
      <w:pPr>
        <w:pStyle w:val="a5"/>
        <w:rPr>
          <w:sz w:val="24"/>
          <w:szCs w:val="24"/>
        </w:rPr>
      </w:pPr>
    </w:p>
    <w:p w14:paraId="02E8E8F8" w14:textId="3E827A1A" w:rsidR="006C4C6F" w:rsidRPr="00D31434" w:rsidRDefault="006C4C6F" w:rsidP="398FFEB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463CF" w:rsidRPr="001463CF">
        <w:rPr>
          <w:sz w:val="24"/>
          <w:szCs w:val="24"/>
        </w:rPr>
        <w:t>17</w:t>
      </w:r>
      <w:r w:rsidR="000D1DA0">
        <w:rPr>
          <w:sz w:val="24"/>
          <w:szCs w:val="24"/>
        </w:rPr>
        <w:t xml:space="preserve">» </w:t>
      </w:r>
      <w:r w:rsidR="001463CF">
        <w:rPr>
          <w:sz w:val="24"/>
          <w:szCs w:val="24"/>
        </w:rPr>
        <w:t>июня</w:t>
      </w:r>
      <w:r w:rsidR="000D1DA0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>2020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 w:rsidR="001463CF"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398FFEBD"/>
    <w:p w14:paraId="02E8E8FA" w14:textId="77777777" w:rsidR="00DF2FFB" w:rsidRDefault="00DF2FFB" w:rsidP="398FFEBD">
      <w:r>
        <w:t xml:space="preserve">Зам. председателя </w:t>
      </w:r>
    </w:p>
    <w:p w14:paraId="02E8E8FB" w14:textId="58891828" w:rsidR="00DF2FFB" w:rsidRDefault="006F6B7B" w:rsidP="398FFEBD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r w:rsidR="00DF2FFB">
        <w:tab/>
        <w:t xml:space="preserve">  _________________ </w:t>
      </w:r>
      <w:r>
        <w:t>С.</w:t>
      </w:r>
      <w:r w:rsidR="009B7F44">
        <w:t xml:space="preserve"> </w:t>
      </w:r>
      <w:r>
        <w:t xml:space="preserve">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398FFEBD"/>
    <w:p w14:paraId="02E8E8FE" w14:textId="77777777" w:rsidR="00CA2434" w:rsidRPr="00FC198D" w:rsidRDefault="00CA2434" w:rsidP="398FFEBD">
      <w:r w:rsidRPr="00FC198D">
        <w:t>Рецензент:</w:t>
      </w:r>
    </w:p>
    <w:p w14:paraId="2A6A03A5" w14:textId="77777777" w:rsidR="009B7F44" w:rsidRPr="00152181" w:rsidRDefault="009B7F44" w:rsidP="009B7F44">
      <w:r w:rsidRPr="00152181">
        <w:t>Генеральный директор ЗАО «ТПМ», к.т.н., доцент   Молочков Василий Александрович</w:t>
      </w:r>
    </w:p>
    <w:p w14:paraId="02E8E901" w14:textId="77777777" w:rsidR="00C27FD6" w:rsidRDefault="00C27FD6" w:rsidP="398FFEBD"/>
    <w:p w14:paraId="02E8E902" w14:textId="77777777" w:rsidR="005C4309" w:rsidRDefault="005C4309" w:rsidP="398FFEBD"/>
    <w:p w14:paraId="02E8E909" w14:textId="77777777" w:rsidR="005247C8" w:rsidRDefault="005247C8" w:rsidP="398FFEBD">
      <w:pPr>
        <w:spacing w:line="360" w:lineRule="auto"/>
        <w:rPr>
          <w:i/>
          <w:sz w:val="18"/>
          <w:szCs w:val="18"/>
          <w:highlight w:val="yellow"/>
        </w:rPr>
      </w:pPr>
    </w:p>
    <w:p w14:paraId="02E8E90A" w14:textId="77777777" w:rsidR="006C4C6F" w:rsidRDefault="006C4C6F" w:rsidP="398FFEBD"/>
    <w:p w14:paraId="3A245C3E" w14:textId="77777777" w:rsidR="0079524B" w:rsidRDefault="0079524B" w:rsidP="0079524B">
      <w:r>
        <w:t>Рабочая программа согласована:</w:t>
      </w:r>
    </w:p>
    <w:p w14:paraId="02E8E90B" w14:textId="2BB840EC" w:rsidR="004D2440" w:rsidRDefault="004D2440" w:rsidP="398FFEBD"/>
    <w:p w14:paraId="569F5D0C" w14:textId="77777777" w:rsidR="0079524B" w:rsidRDefault="0079524B" w:rsidP="398FFEBD"/>
    <w:p w14:paraId="02E8E90C" w14:textId="77777777" w:rsidR="006C4C6F" w:rsidRPr="00CB02DC" w:rsidRDefault="00317ABB" w:rsidP="398FFEBD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398FFEBD"/>
    <w:p w14:paraId="02E8E90E" w14:textId="77777777" w:rsidR="00E05609" w:rsidRDefault="00E05609" w:rsidP="398FFEBD"/>
    <w:p w14:paraId="02E8E90F" w14:textId="77777777" w:rsidR="006C4C6F" w:rsidRDefault="006C4C6F" w:rsidP="398FFEBD">
      <w:pPr>
        <w:outlineLvl w:val="0"/>
      </w:pPr>
      <w:r>
        <w:t>Начальник учебно-методического</w:t>
      </w:r>
    </w:p>
    <w:p w14:paraId="02E8E910" w14:textId="6378F11B" w:rsidR="006C4C6F" w:rsidRPr="008874CC" w:rsidRDefault="006C4C6F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>В.</w:t>
      </w:r>
      <w:r w:rsidR="009B7F44">
        <w:t xml:space="preserve"> </w:t>
      </w:r>
      <w:r w:rsidR="00DB01E0">
        <w:t xml:space="preserve">А. </w:t>
      </w:r>
      <w:proofErr w:type="spellStart"/>
      <w:r w:rsidR="00DB01E0">
        <w:t>Кемова</w:t>
      </w:r>
      <w:proofErr w:type="spellEnd"/>
    </w:p>
    <w:p w14:paraId="02E8E911" w14:textId="77777777" w:rsidR="006C4C6F" w:rsidRPr="008874CC" w:rsidRDefault="006C4C6F" w:rsidP="398FFEBD"/>
    <w:p w14:paraId="02E8E912" w14:textId="77777777" w:rsidR="000B56CF" w:rsidRDefault="000B56CF" w:rsidP="398FFEBD">
      <w:pPr>
        <w:spacing w:line="360" w:lineRule="auto"/>
        <w:jc w:val="center"/>
      </w:pPr>
    </w:p>
    <w:p w14:paraId="02E8E913" w14:textId="3FB88906" w:rsidR="00577CB3" w:rsidRDefault="00577CB3" w:rsidP="398FFEBD"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17055F1A" w14:textId="77777777" w:rsidR="004839A9" w:rsidRDefault="004839A9" w:rsidP="004839A9">
      <w:pPr>
        <w:ind w:right="-29" w:firstLine="709"/>
        <w:jc w:val="both"/>
      </w:pPr>
      <w:r>
        <w:t>Цель преподавания данной дисциплины состоит в том, чтобы суммировать все полученные студентами ранее знания по различным методам неразрушающего контроля (НК), научить выбирать оптимальный метод (или несколько методов) контроля в зависимости от информативности и производственных задач, организовать с максимальной эффективностью службу контроля и систему контроля качества в процессе производства и эксплуатации промышленных изделий, ознакомить с современными принципами контроля качества продукции в различных отраслях промышленности.</w:t>
      </w:r>
    </w:p>
    <w:p w14:paraId="3923A13E" w14:textId="77777777" w:rsidR="00BC18B5" w:rsidRDefault="00BC18B5" w:rsidP="398FFEBD">
      <w:pPr>
        <w:ind w:firstLine="567"/>
        <w:jc w:val="both"/>
        <w:rPr>
          <w:b/>
        </w:rPr>
      </w:pPr>
    </w:p>
    <w:p w14:paraId="02E8E91D" w14:textId="72581B7E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Default="00922C6A" w:rsidP="398FFEBD">
      <w:pPr>
        <w:ind w:firstLine="567"/>
        <w:jc w:val="both"/>
      </w:pPr>
    </w:p>
    <w:p w14:paraId="3B53D60F" w14:textId="77777777" w:rsidR="009B7F44" w:rsidRDefault="009B7F44" w:rsidP="009B7F44">
      <w:pPr>
        <w:ind w:firstLine="567"/>
        <w:jc w:val="both"/>
      </w:pPr>
      <w:r>
        <w:t xml:space="preserve">В результате освоения учебной дисциплины обучающийся </w:t>
      </w:r>
      <w:r w:rsidRPr="00900D2E">
        <w:t xml:space="preserve">должен </w:t>
      </w:r>
    </w:p>
    <w:p w14:paraId="19939D2F" w14:textId="77777777" w:rsidR="004839A9" w:rsidRPr="00A6715B" w:rsidRDefault="004839A9" w:rsidP="00A6715B">
      <w:pPr>
        <w:ind w:firstLine="567"/>
        <w:jc w:val="both"/>
      </w:pPr>
      <w:r w:rsidRPr="00A6715B">
        <w:rPr>
          <w:b/>
          <w:color w:val="000000"/>
        </w:rPr>
        <w:t>знать:</w:t>
      </w:r>
      <w:r w:rsidRPr="00A6715B">
        <w:rPr>
          <w:color w:val="000000"/>
        </w:rPr>
        <w:t xml:space="preserve"> </w:t>
      </w:r>
      <w:r w:rsidRPr="00A6715B">
        <w:t>современные особенности технического контроля и управления качеством, о различных вариантах применения методов и средств НК в процессе производства материалов и изделий и эксплуатации объектов, структуру и функции служб контроля на предприятиях, вопросы метрологического обеспечения, сертификации, аккредитации, стандартизации и автоматизации в НК;</w:t>
      </w:r>
    </w:p>
    <w:p w14:paraId="4F01D0D7" w14:textId="77777777" w:rsidR="004839A9" w:rsidRPr="00A6715B" w:rsidRDefault="004839A9" w:rsidP="00A6715B">
      <w:pPr>
        <w:ind w:firstLine="567"/>
        <w:jc w:val="both"/>
      </w:pPr>
      <w:r w:rsidRPr="00A6715B">
        <w:rPr>
          <w:b/>
          <w:color w:val="000000"/>
        </w:rPr>
        <w:t>уметь:</w:t>
      </w:r>
      <w:r w:rsidRPr="00A6715B">
        <w:rPr>
          <w:color w:val="000000"/>
        </w:rPr>
        <w:t xml:space="preserve"> </w:t>
      </w:r>
      <w:r w:rsidRPr="00A6715B">
        <w:t>выбрать оптимальный метод и средства НК для конкретных промышленных объектов, оценить их возможности с точки зрения достижения максимальных информативности и достоверности, организовать на предприятии службу НК для конкретных изделий, объектов или материалов;</w:t>
      </w:r>
    </w:p>
    <w:p w14:paraId="13B5ADDC" w14:textId="77777777" w:rsidR="004839A9" w:rsidRPr="00A6715B" w:rsidRDefault="004839A9" w:rsidP="00A6715B">
      <w:pPr>
        <w:pStyle w:val="af9"/>
        <w:ind w:firstLine="567"/>
        <w:jc w:val="both"/>
        <w:rPr>
          <w:sz w:val="24"/>
          <w:szCs w:val="24"/>
        </w:rPr>
      </w:pPr>
      <w:r w:rsidRPr="00A6715B">
        <w:rPr>
          <w:b/>
          <w:color w:val="000000"/>
          <w:sz w:val="24"/>
          <w:szCs w:val="24"/>
        </w:rPr>
        <w:t>владеть:</w:t>
      </w:r>
      <w:r w:rsidRPr="00A6715B">
        <w:rPr>
          <w:color w:val="000000"/>
          <w:sz w:val="24"/>
          <w:szCs w:val="24"/>
        </w:rPr>
        <w:t xml:space="preserve"> </w:t>
      </w:r>
      <w:r w:rsidRPr="00A6715B">
        <w:rPr>
          <w:rFonts w:cs="Arial"/>
          <w:sz w:val="24"/>
          <w:szCs w:val="24"/>
        </w:rPr>
        <w:t>представлением о видах и способах формирования требований к параметрам, аппаратуре и подготовке нормативной документации и обслуживающего персонала по НК в  ведущих отраслях промышленности.</w:t>
      </w:r>
    </w:p>
    <w:p w14:paraId="13DAF37D" w14:textId="77777777" w:rsidR="00BC18B5" w:rsidRDefault="00BC18B5" w:rsidP="004839A9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7090A955" w14:textId="77777777" w:rsidR="004E70C4" w:rsidRDefault="004E70C4" w:rsidP="004E70C4">
      <w:pPr>
        <w:tabs>
          <w:tab w:val="right" w:leader="underscore" w:pos="9639"/>
        </w:tabs>
        <w:spacing w:before="40"/>
        <w:ind w:firstLine="567"/>
        <w:jc w:val="both"/>
      </w:pPr>
    </w:p>
    <w:p w14:paraId="02E8E92A" w14:textId="5E40A1EB" w:rsidR="00C27FD6" w:rsidRPr="00463286" w:rsidRDefault="00C27FD6" w:rsidP="004E70C4">
      <w:pPr>
        <w:tabs>
          <w:tab w:val="right" w:leader="underscore" w:pos="9639"/>
        </w:tabs>
        <w:spacing w:before="40"/>
        <w:ind w:firstLine="567"/>
        <w:jc w:val="both"/>
      </w:pPr>
      <w:r>
        <w:t xml:space="preserve">Дисциплина относится </w:t>
      </w:r>
      <w:r w:rsidRPr="00463286">
        <w:t xml:space="preserve">к </w:t>
      </w:r>
      <w:r w:rsidR="004F1DCB" w:rsidRPr="004F1DCB">
        <w:t>Блок</w:t>
      </w:r>
      <w:r w:rsidR="004F1DCB">
        <w:t>у</w:t>
      </w:r>
      <w:r w:rsidR="004F1DCB" w:rsidRPr="004F1DCB">
        <w:t xml:space="preserve"> 1 "Дисциплины (модули)"</w:t>
      </w:r>
      <w:r w:rsidR="006715C1" w:rsidRPr="00463286">
        <w:t xml:space="preserve"> (</w:t>
      </w:r>
      <w:r w:rsidR="009B7F44">
        <w:t>Ч</w:t>
      </w:r>
      <w:r w:rsidRPr="00463286">
        <w:t>асть</w:t>
      </w:r>
      <w:r w:rsidR="009B7F44">
        <w:t>, формируемая участниками образовательных отношений</w:t>
      </w:r>
      <w:r w:rsidRPr="00463286">
        <w:t xml:space="preserve">).  </w:t>
      </w:r>
    </w:p>
    <w:p w14:paraId="532BAAA5" w14:textId="77777777" w:rsidR="009B7F44" w:rsidRDefault="009B7F44" w:rsidP="004E70C4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4CCDC6FF" w14:textId="77777777" w:rsidR="00BC18B5" w:rsidRDefault="00BC18B5" w:rsidP="00BC18B5">
      <w:pPr>
        <w:pStyle w:val="af0"/>
        <w:numPr>
          <w:ilvl w:val="0"/>
          <w:numId w:val="34"/>
        </w:numPr>
      </w:pPr>
      <w:r>
        <w:t>Метрология;</w:t>
      </w:r>
    </w:p>
    <w:p w14:paraId="022C729F" w14:textId="0CF81DD5" w:rsidR="00BC18B5" w:rsidRDefault="00BC18B5" w:rsidP="00BC18B5">
      <w:pPr>
        <w:pStyle w:val="af0"/>
        <w:numPr>
          <w:ilvl w:val="0"/>
          <w:numId w:val="34"/>
        </w:numPr>
      </w:pPr>
      <w:r>
        <w:t>Приборы и системы электромагнитного контроля;</w:t>
      </w:r>
    </w:p>
    <w:p w14:paraId="4B360DF6" w14:textId="5132CA7E" w:rsidR="004839A9" w:rsidRDefault="004839A9" w:rsidP="00BC18B5">
      <w:pPr>
        <w:pStyle w:val="af0"/>
        <w:numPr>
          <w:ilvl w:val="0"/>
          <w:numId w:val="34"/>
        </w:numPr>
      </w:pPr>
      <w:r>
        <w:t>Приборы и системы акустического контроля;</w:t>
      </w:r>
    </w:p>
    <w:p w14:paraId="78AD07A7" w14:textId="6A965344" w:rsidR="004839A9" w:rsidRDefault="004839A9" w:rsidP="00BC18B5">
      <w:pPr>
        <w:pStyle w:val="af0"/>
        <w:numPr>
          <w:ilvl w:val="0"/>
          <w:numId w:val="34"/>
        </w:numPr>
      </w:pPr>
      <w:r>
        <w:t>Приборы и системы радиационного контроля;</w:t>
      </w:r>
    </w:p>
    <w:p w14:paraId="735566C9" w14:textId="342359BA" w:rsidR="00BC18B5" w:rsidRDefault="00BC18B5" w:rsidP="00BC18B5">
      <w:pPr>
        <w:pStyle w:val="af0"/>
        <w:numPr>
          <w:ilvl w:val="0"/>
          <w:numId w:val="34"/>
        </w:numPr>
      </w:pPr>
      <w:r>
        <w:t>Системы оптического и теплового контроля.</w:t>
      </w:r>
    </w:p>
    <w:p w14:paraId="7C7D51E5" w14:textId="77777777" w:rsidR="009B7F44" w:rsidRDefault="009B7F44" w:rsidP="004E70C4">
      <w:pPr>
        <w:ind w:firstLine="567"/>
        <w:jc w:val="both"/>
      </w:pPr>
      <w:r>
        <w:t>Перечень учебных дисциплин (циклов дисциплин), которые будут опираться на  данную дисциплину:</w:t>
      </w:r>
    </w:p>
    <w:p w14:paraId="02E8E931" w14:textId="4D931BC3" w:rsidR="00CD25AF" w:rsidRPr="00C01FE6" w:rsidRDefault="00CD25AF" w:rsidP="004E70C4">
      <w:pPr>
        <w:ind w:firstLine="720"/>
        <w:jc w:val="both"/>
        <w:rPr>
          <w:color w:val="000000"/>
        </w:rPr>
      </w:pPr>
      <w:r w:rsidRPr="009B7F44">
        <w:rPr>
          <w:color w:val="000000"/>
        </w:rPr>
        <w:t xml:space="preserve">результаты изучения дисциплины используются в ходе </w:t>
      </w:r>
      <w:r w:rsidR="004839A9">
        <w:rPr>
          <w:color w:val="000000"/>
        </w:rPr>
        <w:t xml:space="preserve">преддипломной </w:t>
      </w:r>
      <w:r w:rsidRPr="009B7F44">
        <w:rPr>
          <w:color w:val="000000"/>
        </w:rPr>
        <w:t>практики и при подготовке выпускной квалификационной работы.</w:t>
      </w:r>
    </w:p>
    <w:p w14:paraId="02E8E932" w14:textId="77777777" w:rsidR="000F282F" w:rsidRDefault="000F282F" w:rsidP="004E70C4">
      <w:pPr>
        <w:ind w:firstLine="567"/>
        <w:jc w:val="both"/>
      </w:pPr>
    </w:p>
    <w:p w14:paraId="02E8E933" w14:textId="61B9425B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398FFEBD">
      <w:pPr>
        <w:ind w:firstLine="567"/>
        <w:jc w:val="both"/>
      </w:pPr>
    </w:p>
    <w:p w14:paraId="02E8E934" w14:textId="77777777" w:rsidR="00E310A0" w:rsidRDefault="000F282F" w:rsidP="398FFEB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726881" w14:paraId="02E8E938" w14:textId="77777777" w:rsidTr="001A7893">
        <w:tc>
          <w:tcPr>
            <w:tcW w:w="1672" w:type="dxa"/>
            <w:vAlign w:val="center"/>
          </w:tcPr>
          <w:p w14:paraId="02E8E936" w14:textId="77777777" w:rsidR="00726881" w:rsidRDefault="00726881" w:rsidP="398FFEB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672" w:type="dxa"/>
            <w:vAlign w:val="center"/>
          </w:tcPr>
          <w:p w14:paraId="02E8E937" w14:textId="77777777"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14:paraId="02E8E93B" w14:textId="77777777" w:rsidTr="001A7893">
        <w:tc>
          <w:tcPr>
            <w:tcW w:w="1672" w:type="dxa"/>
          </w:tcPr>
          <w:p w14:paraId="02E8E939" w14:textId="4052392F" w:rsidR="00726881" w:rsidRDefault="002A227A" w:rsidP="008E4348">
            <w:pPr>
              <w:jc w:val="both"/>
            </w:pPr>
            <w:r>
              <w:t>ПК-</w:t>
            </w:r>
            <w:r w:rsidR="008E4348">
              <w:t>2</w:t>
            </w:r>
          </w:p>
        </w:tc>
        <w:tc>
          <w:tcPr>
            <w:tcW w:w="7672" w:type="dxa"/>
          </w:tcPr>
          <w:p w14:paraId="35631E7F" w14:textId="77777777" w:rsidR="008E4348" w:rsidRPr="00DE319C" w:rsidRDefault="008E4348" w:rsidP="008E4348">
            <w:pPr>
              <w:pStyle w:val="Bodytext90"/>
              <w:shd w:val="clear" w:color="auto" w:fill="auto"/>
              <w:spacing w:line="240" w:lineRule="auto"/>
              <w:ind w:left="120"/>
            </w:pPr>
            <w:r w:rsidRPr="00DE319C">
              <w:t xml:space="preserve">Способность осуществлять технический контроль производства </w:t>
            </w:r>
          </w:p>
          <w:p w14:paraId="02E8E93A" w14:textId="426FD361" w:rsidR="00726881" w:rsidRPr="002A227A" w:rsidRDefault="008E4348" w:rsidP="008E4348">
            <w:pPr>
              <w:pStyle w:val="Bodytext90"/>
              <w:shd w:val="clear" w:color="auto" w:fill="auto"/>
              <w:spacing w:line="240" w:lineRule="auto"/>
              <w:ind w:left="120"/>
            </w:pPr>
            <w:r w:rsidRPr="00DE319C">
              <w:t xml:space="preserve">приборов и систем, проводить измерения и исследования по заданной методике, </w:t>
            </w:r>
            <w:r w:rsidRPr="00DE319C">
              <w:lastRenderedPageBreak/>
              <w:t>контролировать соответствие технической документации разрабатываемых проектов стандартам, техническим условиям и другим нормативным документам</w:t>
            </w:r>
          </w:p>
        </w:tc>
      </w:tr>
    </w:tbl>
    <w:p w14:paraId="5FD72073" w14:textId="6146BD27" w:rsidR="00922C6A" w:rsidRDefault="00922C6A"/>
    <w:p w14:paraId="02E8E93D" w14:textId="77777777" w:rsidR="0053189B" w:rsidRDefault="0053189B" w:rsidP="00756BBA">
      <w:pPr>
        <w:widowControl w:val="0"/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00756BBA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00756BBA">
      <w:pPr>
        <w:widowControl w:val="0"/>
        <w:ind w:firstLine="540"/>
        <w:jc w:val="both"/>
        <w:outlineLvl w:val="0"/>
        <w:rPr>
          <w:b/>
        </w:rPr>
      </w:pPr>
    </w:p>
    <w:p w14:paraId="02E8E941" w14:textId="6B2F9FCF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tbl>
      <w:tblPr>
        <w:tblStyle w:val="a3"/>
        <w:tblW w:w="4945" w:type="pct"/>
        <w:tblLayout w:type="fixed"/>
        <w:tblLook w:val="04A0" w:firstRow="1" w:lastRow="0" w:firstColumn="1" w:lastColumn="0" w:noHBand="0" w:noVBand="1"/>
      </w:tblPr>
      <w:tblGrid>
        <w:gridCol w:w="576"/>
        <w:gridCol w:w="2033"/>
        <w:gridCol w:w="6097"/>
        <w:gridCol w:w="759"/>
      </w:tblGrid>
      <w:tr w:rsidR="00EF66DB" w14:paraId="368267B3" w14:textId="0DB50325" w:rsidTr="00386475">
        <w:tc>
          <w:tcPr>
            <w:tcW w:w="304" w:type="pct"/>
            <w:vAlign w:val="center"/>
          </w:tcPr>
          <w:p w14:paraId="69EC739F" w14:textId="77777777" w:rsidR="00EF66DB" w:rsidRPr="00386475" w:rsidRDefault="00EF66DB" w:rsidP="000D0D77">
            <w:pPr>
              <w:jc w:val="center"/>
              <w:rPr>
                <w:sz w:val="20"/>
                <w:szCs w:val="20"/>
              </w:rPr>
            </w:pPr>
            <w:r w:rsidRPr="00386475">
              <w:rPr>
                <w:sz w:val="20"/>
                <w:szCs w:val="20"/>
              </w:rPr>
              <w:t>Номера тем</w:t>
            </w:r>
          </w:p>
        </w:tc>
        <w:tc>
          <w:tcPr>
            <w:tcW w:w="1074" w:type="pct"/>
            <w:vAlign w:val="center"/>
          </w:tcPr>
          <w:p w14:paraId="2F1C7A26" w14:textId="77777777" w:rsidR="00EF66DB" w:rsidRPr="00AB7444" w:rsidRDefault="00EF66DB" w:rsidP="000D0D77">
            <w:pPr>
              <w:jc w:val="center"/>
              <w:rPr>
                <w:sz w:val="20"/>
                <w:szCs w:val="20"/>
              </w:rPr>
            </w:pPr>
            <w:r w:rsidRPr="00AB7444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3221" w:type="pct"/>
            <w:vAlign w:val="center"/>
          </w:tcPr>
          <w:p w14:paraId="7286C00B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401" w:type="pct"/>
          </w:tcPr>
          <w:p w14:paraId="74465BE9" w14:textId="53FB6C6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F66DB" w14:paraId="141CB93A" w14:textId="4A40DFB2" w:rsidTr="00386475">
        <w:tc>
          <w:tcPr>
            <w:tcW w:w="304" w:type="pct"/>
          </w:tcPr>
          <w:p w14:paraId="43D101B0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43A979A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14:paraId="16D6C08C" w14:textId="288B514F" w:rsidR="00EF66DB" w:rsidRPr="00386475" w:rsidRDefault="008F483D" w:rsidP="008E4348">
            <w:pPr>
              <w:jc w:val="both"/>
              <w:rPr>
                <w:sz w:val="20"/>
                <w:szCs w:val="20"/>
              </w:rPr>
            </w:pPr>
            <w:r w:rsidRPr="00386475">
              <w:rPr>
                <w:b/>
                <w:sz w:val="20"/>
                <w:szCs w:val="20"/>
              </w:rPr>
              <w:t>Введение.</w:t>
            </w:r>
            <w:r w:rsidRPr="00386475">
              <w:rPr>
                <w:sz w:val="20"/>
                <w:szCs w:val="20"/>
              </w:rPr>
              <w:t xml:space="preserve"> </w:t>
            </w:r>
            <w:r w:rsidR="008E4348" w:rsidRPr="00386475">
              <w:rPr>
                <w:b/>
                <w:sz w:val="20"/>
                <w:szCs w:val="20"/>
              </w:rPr>
              <w:t>Современное состояние и общие вопросы неразрушающего контроля и диагностики</w:t>
            </w:r>
          </w:p>
        </w:tc>
        <w:tc>
          <w:tcPr>
            <w:tcW w:w="3221" w:type="pct"/>
          </w:tcPr>
          <w:p w14:paraId="2F6A17B8" w14:textId="4CE61BE6" w:rsidR="00EF66DB" w:rsidRPr="00386475" w:rsidRDefault="0057359C" w:rsidP="0057359C">
            <w:pPr>
              <w:ind w:right="-29"/>
              <w:jc w:val="both"/>
              <w:rPr>
                <w:sz w:val="20"/>
                <w:szCs w:val="20"/>
              </w:rPr>
            </w:pPr>
            <w:r w:rsidRPr="00386475">
              <w:rPr>
                <w:rFonts w:cs="Arial"/>
                <w:sz w:val="20"/>
                <w:szCs w:val="20"/>
              </w:rPr>
              <w:t>Современное состояние направления неразрушающий контроль и техническая диагностика. Виды и задачи неразрушающего контроля и технической диагностики. Основные термины и определения. Р</w:t>
            </w:r>
            <w:r w:rsidRPr="00386475">
              <w:rPr>
                <w:sz w:val="20"/>
                <w:szCs w:val="20"/>
              </w:rPr>
              <w:t>оль и место операций НК в системе технического контроля в промышленности. Контрольные параметры и дефекты</w:t>
            </w:r>
            <w:r w:rsidRPr="00386475">
              <w:rPr>
                <w:rFonts w:cs="Arial"/>
                <w:sz w:val="20"/>
                <w:szCs w:val="20"/>
              </w:rPr>
              <w:t xml:space="preserve"> промышленной продукции.  Основные дефекты: литья, обработки давлением, термообработки, механической обработки, соединительных технологий, хранения и транспортировки и т.д. </w:t>
            </w:r>
            <w:r w:rsidRPr="00386475">
              <w:rPr>
                <w:sz w:val="20"/>
                <w:szCs w:val="20"/>
              </w:rPr>
              <w:t xml:space="preserve">Классификация методов контроля. Стандартизация методов и средств контроля. </w:t>
            </w:r>
            <w:r w:rsidRPr="00386475">
              <w:rPr>
                <w:rFonts w:cs="Arial"/>
                <w:iCs/>
                <w:sz w:val="20"/>
                <w:szCs w:val="20"/>
              </w:rPr>
              <w:t xml:space="preserve">Показатели качества. Виды технического контроля. </w:t>
            </w:r>
          </w:p>
        </w:tc>
        <w:tc>
          <w:tcPr>
            <w:tcW w:w="401" w:type="pct"/>
          </w:tcPr>
          <w:p w14:paraId="35D298CA" w14:textId="104B1171" w:rsidR="00EF66DB" w:rsidRPr="003836E0" w:rsidRDefault="00773273" w:rsidP="008E4348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8E4348">
              <w:rPr>
                <w:sz w:val="20"/>
                <w:szCs w:val="20"/>
              </w:rPr>
              <w:t>2</w:t>
            </w:r>
          </w:p>
        </w:tc>
      </w:tr>
      <w:tr w:rsidR="00EF66DB" w14:paraId="5CCE753D" w14:textId="6B3C5126" w:rsidTr="00386475">
        <w:tc>
          <w:tcPr>
            <w:tcW w:w="304" w:type="pct"/>
          </w:tcPr>
          <w:p w14:paraId="2CFA8F35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</w:tcPr>
          <w:p w14:paraId="3BA70CC0" w14:textId="77777777" w:rsidR="0057359C" w:rsidRPr="00386475" w:rsidRDefault="0057359C" w:rsidP="0057359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86475">
              <w:rPr>
                <w:rFonts w:cs="Arial"/>
                <w:b/>
                <w:sz w:val="20"/>
                <w:szCs w:val="20"/>
              </w:rPr>
              <w:t>Подготовка и квалификационные требования к персоналу в НК. Аккредитация лабораторий.</w:t>
            </w:r>
          </w:p>
          <w:p w14:paraId="2354B361" w14:textId="18B04B38" w:rsidR="00EF66DB" w:rsidRPr="00386475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1" w:type="pct"/>
          </w:tcPr>
          <w:p w14:paraId="1B6DC294" w14:textId="62240EC8" w:rsidR="00EF66DB" w:rsidRPr="00386475" w:rsidRDefault="0057359C" w:rsidP="008F483D">
            <w:pPr>
              <w:ind w:right="-29"/>
              <w:jc w:val="both"/>
              <w:rPr>
                <w:sz w:val="20"/>
                <w:szCs w:val="20"/>
              </w:rPr>
            </w:pPr>
            <w:r w:rsidRPr="00386475">
              <w:rPr>
                <w:rFonts w:cs="Arial"/>
                <w:sz w:val="20"/>
                <w:szCs w:val="20"/>
              </w:rPr>
              <w:t xml:space="preserve">Международные и национальная государственные системы сертификации специалистов по НК. Структура органов и подразделений подготовки и сертификации персонала. Обучение и квалификационные требования к специалистам разных уровней. </w:t>
            </w:r>
            <w:r w:rsidRPr="00386475">
              <w:rPr>
                <w:sz w:val="20"/>
                <w:szCs w:val="20"/>
              </w:rPr>
              <w:t>Аккредитация лабораторий неразрушающего контроля и технической диагностики. Документация аккредитованной лаборатории</w:t>
            </w:r>
          </w:p>
        </w:tc>
        <w:tc>
          <w:tcPr>
            <w:tcW w:w="401" w:type="pct"/>
          </w:tcPr>
          <w:p w14:paraId="040221DC" w14:textId="55A98546" w:rsidR="00EF66DB" w:rsidRPr="003836E0" w:rsidRDefault="00773273" w:rsidP="00714C1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8E4348">
              <w:rPr>
                <w:sz w:val="20"/>
                <w:szCs w:val="20"/>
              </w:rPr>
              <w:t>2</w:t>
            </w:r>
          </w:p>
        </w:tc>
      </w:tr>
      <w:tr w:rsidR="00EF66DB" w14:paraId="556789A7" w14:textId="60D99C8F" w:rsidTr="00386475">
        <w:tc>
          <w:tcPr>
            <w:tcW w:w="304" w:type="pct"/>
          </w:tcPr>
          <w:p w14:paraId="77749E51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4" w:type="pct"/>
          </w:tcPr>
          <w:p w14:paraId="0AEF5346" w14:textId="6C4BD5FE" w:rsidR="0057359C" w:rsidRPr="00386475" w:rsidRDefault="0057359C" w:rsidP="0057359C">
            <w:pPr>
              <w:jc w:val="both"/>
              <w:rPr>
                <w:b/>
                <w:sz w:val="20"/>
                <w:szCs w:val="20"/>
              </w:rPr>
            </w:pPr>
            <w:r w:rsidRPr="00386475">
              <w:rPr>
                <w:b/>
                <w:sz w:val="20"/>
                <w:szCs w:val="20"/>
              </w:rPr>
              <w:t>Особенности применения методов и средств НК в системе управления качеством</w:t>
            </w:r>
            <w:r w:rsidR="00703376">
              <w:rPr>
                <w:b/>
                <w:sz w:val="20"/>
                <w:szCs w:val="20"/>
              </w:rPr>
              <w:t xml:space="preserve"> в приборостроении</w:t>
            </w:r>
            <w:r w:rsidRPr="00386475">
              <w:rPr>
                <w:b/>
                <w:sz w:val="20"/>
                <w:szCs w:val="20"/>
              </w:rPr>
              <w:t>.</w:t>
            </w:r>
          </w:p>
          <w:p w14:paraId="4FEA7E9D" w14:textId="3E4254A6" w:rsidR="00EF66DB" w:rsidRPr="00386475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1" w:type="pct"/>
          </w:tcPr>
          <w:p w14:paraId="2FE092AB" w14:textId="7814BECE" w:rsidR="00EF66DB" w:rsidRPr="00386475" w:rsidRDefault="0057359C" w:rsidP="00703376">
            <w:pPr>
              <w:jc w:val="both"/>
              <w:rPr>
                <w:sz w:val="20"/>
                <w:szCs w:val="20"/>
              </w:rPr>
            </w:pPr>
            <w:r w:rsidRPr="00386475">
              <w:rPr>
                <w:sz w:val="20"/>
                <w:szCs w:val="20"/>
              </w:rPr>
              <w:t>Формализация задач по управлению качеством. Возможные способы применения методов и средств НК на этап</w:t>
            </w:r>
            <w:r w:rsidR="00703376">
              <w:rPr>
                <w:sz w:val="20"/>
                <w:szCs w:val="20"/>
              </w:rPr>
              <w:t>ах проектирования и</w:t>
            </w:r>
            <w:r w:rsidRPr="00386475">
              <w:rPr>
                <w:sz w:val="20"/>
                <w:szCs w:val="20"/>
              </w:rPr>
              <w:t xml:space="preserve"> производства. Виды НК и характеристики средств НК. Автоматизация средств неразрушающего контроля. </w:t>
            </w:r>
            <w:r w:rsidRPr="00386475">
              <w:rPr>
                <w:rFonts w:cs="Arial"/>
                <w:sz w:val="20"/>
                <w:szCs w:val="20"/>
              </w:rPr>
              <w:t xml:space="preserve">Уровни автоматизации средств НК. Обобщенная структурная схема автоматической дефектоскопической системы. </w:t>
            </w:r>
            <w:r w:rsidRPr="00386475">
              <w:rPr>
                <w:sz w:val="20"/>
                <w:szCs w:val="20"/>
              </w:rPr>
              <w:t>Метрологические характеристики средств НК. Основные задачи метрологического обеспечения. Рекомендации по организации процедуры НК.</w:t>
            </w:r>
          </w:p>
        </w:tc>
        <w:tc>
          <w:tcPr>
            <w:tcW w:w="401" w:type="pct"/>
          </w:tcPr>
          <w:p w14:paraId="1757F72A" w14:textId="0766B016" w:rsidR="00EF66DB" w:rsidRPr="003836E0" w:rsidRDefault="00773273" w:rsidP="00714C1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8E4348">
              <w:rPr>
                <w:sz w:val="20"/>
                <w:szCs w:val="20"/>
              </w:rPr>
              <w:t>2</w:t>
            </w:r>
          </w:p>
        </w:tc>
      </w:tr>
      <w:tr w:rsidR="00EF66DB" w14:paraId="4F0F5125" w14:textId="24B1B83D" w:rsidTr="00386475">
        <w:tc>
          <w:tcPr>
            <w:tcW w:w="304" w:type="pct"/>
          </w:tcPr>
          <w:p w14:paraId="0018BC37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pct"/>
          </w:tcPr>
          <w:p w14:paraId="5EEC9D9D" w14:textId="77777777" w:rsidR="0057359C" w:rsidRPr="00386475" w:rsidRDefault="0057359C" w:rsidP="0057359C">
            <w:pPr>
              <w:jc w:val="both"/>
              <w:rPr>
                <w:b/>
                <w:sz w:val="20"/>
                <w:szCs w:val="20"/>
              </w:rPr>
            </w:pPr>
            <w:r w:rsidRPr="00386475">
              <w:rPr>
                <w:b/>
                <w:sz w:val="20"/>
                <w:szCs w:val="20"/>
              </w:rPr>
              <w:t>Комплексное применение методов НК для контроля различных типов изделий.</w:t>
            </w:r>
          </w:p>
          <w:p w14:paraId="4FF936B6" w14:textId="11B62BB7" w:rsidR="00EF66DB" w:rsidRPr="00386475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1" w:type="pct"/>
          </w:tcPr>
          <w:p w14:paraId="252D1F1D" w14:textId="47512977" w:rsidR="00EF66DB" w:rsidRPr="00386475" w:rsidRDefault="0057359C" w:rsidP="00386475">
            <w:pPr>
              <w:ind w:right="-29"/>
              <w:jc w:val="both"/>
              <w:rPr>
                <w:sz w:val="20"/>
                <w:szCs w:val="20"/>
              </w:rPr>
            </w:pPr>
            <w:r w:rsidRPr="00386475">
              <w:rPr>
                <w:sz w:val="20"/>
                <w:szCs w:val="20"/>
              </w:rPr>
              <w:t>Особенности методов НК. Выбор методов НК, основные факторы</w:t>
            </w:r>
            <w:r w:rsidR="00386475">
              <w:rPr>
                <w:sz w:val="20"/>
                <w:szCs w:val="20"/>
              </w:rPr>
              <w:t>,</w:t>
            </w:r>
            <w:r w:rsidRPr="00386475">
              <w:rPr>
                <w:sz w:val="20"/>
                <w:szCs w:val="20"/>
              </w:rPr>
              <w:t xml:space="preserve"> влияющие на выбор методов. Принципы и обоснование определения основных параметров и составных частей методического сопровождения контрольных операций. Комплексное применение методов неразрушающего контроля: технический контроль в производстве заготовок; контроль термообработки изделий и защиты их от коррозии; контроль сварных и паяных соединений; контроль при механической обработке деталей; контроль качества сборки изделий.</w:t>
            </w:r>
          </w:p>
        </w:tc>
        <w:tc>
          <w:tcPr>
            <w:tcW w:w="401" w:type="pct"/>
          </w:tcPr>
          <w:p w14:paraId="50F5B58E" w14:textId="4D801300" w:rsidR="00EF66DB" w:rsidRPr="003836E0" w:rsidRDefault="00773273" w:rsidP="00714C1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8E4348">
              <w:rPr>
                <w:sz w:val="20"/>
                <w:szCs w:val="20"/>
              </w:rPr>
              <w:t>2</w:t>
            </w:r>
          </w:p>
        </w:tc>
      </w:tr>
      <w:tr w:rsidR="00EF66DB" w14:paraId="7289342E" w14:textId="7D42E7AB" w:rsidTr="00386475">
        <w:tc>
          <w:tcPr>
            <w:tcW w:w="304" w:type="pct"/>
          </w:tcPr>
          <w:p w14:paraId="19A8E414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4" w:type="pct"/>
          </w:tcPr>
          <w:p w14:paraId="7F429726" w14:textId="2EF96B6E" w:rsidR="00EF66DB" w:rsidRPr="00386475" w:rsidRDefault="0057359C" w:rsidP="004A0E77">
            <w:pPr>
              <w:jc w:val="both"/>
              <w:rPr>
                <w:sz w:val="20"/>
                <w:szCs w:val="20"/>
              </w:rPr>
            </w:pPr>
            <w:r w:rsidRPr="00386475">
              <w:rPr>
                <w:b/>
                <w:sz w:val="20"/>
                <w:szCs w:val="20"/>
              </w:rPr>
              <w:t>Неразрушающий контроль на железнодорожном транспорте</w:t>
            </w:r>
          </w:p>
        </w:tc>
        <w:tc>
          <w:tcPr>
            <w:tcW w:w="3221" w:type="pct"/>
          </w:tcPr>
          <w:p w14:paraId="38AD7C60" w14:textId="2D0C5427" w:rsidR="00EF66DB" w:rsidRPr="00386475" w:rsidRDefault="0057359C" w:rsidP="00386475">
            <w:pPr>
              <w:jc w:val="both"/>
              <w:rPr>
                <w:sz w:val="20"/>
                <w:szCs w:val="20"/>
              </w:rPr>
            </w:pPr>
            <w:r w:rsidRPr="00386475">
              <w:rPr>
                <w:color w:val="444444"/>
                <w:sz w:val="20"/>
                <w:szCs w:val="20"/>
                <w:shd w:val="clear" w:color="auto" w:fill="FFFFFF"/>
              </w:rPr>
              <w:t xml:space="preserve">Неразрушающий контроль металлоконструкций на железнодорожном транспорте. </w:t>
            </w:r>
            <w:r w:rsidRPr="00386475">
              <w:rPr>
                <w:color w:val="222222"/>
                <w:sz w:val="20"/>
                <w:szCs w:val="20"/>
              </w:rPr>
              <w:t xml:space="preserve">Методы неразрушающего контроля состояния рельсов. Неразрушающий контроль при ремонте и техническом обслуживании подвижного состава. </w:t>
            </w:r>
            <w:r w:rsidRPr="00386475">
              <w:rPr>
                <w:bCs/>
                <w:color w:val="000000"/>
                <w:sz w:val="20"/>
                <w:szCs w:val="20"/>
              </w:rPr>
              <w:t xml:space="preserve">Неразрушающий контроль деталей вагонов. Ультразвуковая дефектоскопия рельсов и железнодорожных путей. Нормативно-техническая и методическая документация по неразрушающему контролю технических объектов железнодорожного транспорта. </w:t>
            </w:r>
          </w:p>
        </w:tc>
        <w:tc>
          <w:tcPr>
            <w:tcW w:w="401" w:type="pct"/>
          </w:tcPr>
          <w:p w14:paraId="0ABE7838" w14:textId="241811A8" w:rsidR="00EF66DB" w:rsidRPr="003836E0" w:rsidRDefault="00773273" w:rsidP="00714C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8E4348">
              <w:rPr>
                <w:sz w:val="20"/>
                <w:szCs w:val="20"/>
              </w:rPr>
              <w:t>2</w:t>
            </w:r>
          </w:p>
        </w:tc>
      </w:tr>
      <w:tr w:rsidR="00EF66DB" w14:paraId="60E3C9FE" w14:textId="4816C1CD" w:rsidTr="00386475">
        <w:tc>
          <w:tcPr>
            <w:tcW w:w="304" w:type="pct"/>
          </w:tcPr>
          <w:p w14:paraId="14A3C997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14:paraId="6A796983" w14:textId="3EA7DFB2" w:rsidR="00EF66DB" w:rsidRPr="00386475" w:rsidRDefault="0057359C" w:rsidP="000D0D77">
            <w:pPr>
              <w:jc w:val="both"/>
              <w:rPr>
                <w:sz w:val="20"/>
                <w:szCs w:val="20"/>
              </w:rPr>
            </w:pPr>
            <w:r w:rsidRPr="00386475">
              <w:rPr>
                <w:b/>
                <w:sz w:val="20"/>
                <w:szCs w:val="20"/>
              </w:rPr>
              <w:t xml:space="preserve">Неразрушающий </w:t>
            </w:r>
            <w:r w:rsidRPr="00386475">
              <w:rPr>
                <w:b/>
                <w:sz w:val="20"/>
                <w:szCs w:val="20"/>
              </w:rPr>
              <w:lastRenderedPageBreak/>
              <w:t>контроль в авиационной промышленности</w:t>
            </w:r>
          </w:p>
        </w:tc>
        <w:tc>
          <w:tcPr>
            <w:tcW w:w="3221" w:type="pct"/>
          </w:tcPr>
          <w:p w14:paraId="4ED1C79E" w14:textId="383A325F" w:rsidR="00EF66DB" w:rsidRPr="00386475" w:rsidRDefault="0057359C" w:rsidP="004A0E77">
            <w:pPr>
              <w:jc w:val="both"/>
              <w:rPr>
                <w:sz w:val="20"/>
                <w:szCs w:val="20"/>
              </w:rPr>
            </w:pPr>
            <w:r w:rsidRPr="00386475">
              <w:rPr>
                <w:bCs/>
                <w:color w:val="3C3C3C"/>
                <w:spacing w:val="2"/>
                <w:sz w:val="20"/>
                <w:szCs w:val="20"/>
              </w:rPr>
              <w:lastRenderedPageBreak/>
              <w:t xml:space="preserve">Организация работ по неразрушающему контролю в условиях </w:t>
            </w:r>
            <w:r w:rsidRPr="00386475">
              <w:rPr>
                <w:bCs/>
                <w:color w:val="3C3C3C"/>
                <w:spacing w:val="2"/>
                <w:sz w:val="20"/>
                <w:szCs w:val="20"/>
              </w:rPr>
              <w:lastRenderedPageBreak/>
              <w:t xml:space="preserve">организаций по техническому обслуживанию и ремонту авиационной техники. </w:t>
            </w:r>
            <w:r w:rsidRPr="00386475">
              <w:rPr>
                <w:bCs/>
                <w:color w:val="373A3C"/>
                <w:sz w:val="20"/>
                <w:szCs w:val="20"/>
              </w:rPr>
              <w:t>Порядок применения методов и средств неразрушающего контроля при эксплуатации и ремонте авиационной техники гражданской авиации. К</w:t>
            </w:r>
            <w:r w:rsidRPr="00386475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валификация и сертификация персонала.</w:t>
            </w:r>
            <w:r w:rsidRPr="00386475">
              <w:rPr>
                <w:sz w:val="20"/>
                <w:szCs w:val="20"/>
              </w:rPr>
              <w:t xml:space="preserve"> </w:t>
            </w:r>
            <w:hyperlink r:id="rId12" w:anchor="i144068" w:history="1">
              <w:r w:rsidRPr="00386475">
                <w:rPr>
                  <w:rStyle w:val="a4"/>
                  <w:color w:val="auto"/>
                  <w:sz w:val="20"/>
                  <w:szCs w:val="20"/>
                  <w:u w:val="none"/>
                </w:rPr>
                <w:t>Организация и порядок разработки, согласования и внедрения нормативно-технической документации по неразрушающему контролю</w:t>
              </w:r>
            </w:hyperlink>
            <w:r w:rsidRPr="00386475">
              <w:rPr>
                <w:sz w:val="20"/>
                <w:szCs w:val="20"/>
              </w:rPr>
              <w:t xml:space="preserve">. </w:t>
            </w:r>
            <w:hyperlink r:id="rId13" w:anchor="i175416" w:history="1">
              <w:r w:rsidRPr="00386475">
                <w:rPr>
                  <w:rStyle w:val="a4"/>
                  <w:color w:val="auto"/>
                  <w:sz w:val="20"/>
                  <w:szCs w:val="20"/>
                  <w:u w:val="none"/>
                </w:rPr>
                <w:t>Метрологическое обеспечение работ по неразрушающему контролю</w:t>
              </w:r>
            </w:hyperlink>
          </w:p>
        </w:tc>
        <w:tc>
          <w:tcPr>
            <w:tcW w:w="401" w:type="pct"/>
          </w:tcPr>
          <w:p w14:paraId="2C15BDED" w14:textId="17DB4B45" w:rsidR="00EF66DB" w:rsidRPr="003836E0" w:rsidRDefault="00773273" w:rsidP="002A2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</w:t>
            </w:r>
            <w:r w:rsidR="008E4348">
              <w:rPr>
                <w:sz w:val="20"/>
                <w:szCs w:val="20"/>
              </w:rPr>
              <w:t>2</w:t>
            </w:r>
          </w:p>
        </w:tc>
      </w:tr>
      <w:tr w:rsidR="00185018" w14:paraId="18050340" w14:textId="77777777" w:rsidTr="00386475">
        <w:tc>
          <w:tcPr>
            <w:tcW w:w="304" w:type="pct"/>
          </w:tcPr>
          <w:p w14:paraId="2A950A80" w14:textId="4E241A82" w:rsidR="00185018" w:rsidRPr="00F91BA6" w:rsidRDefault="00185018" w:rsidP="00483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4" w:type="pct"/>
          </w:tcPr>
          <w:p w14:paraId="32C0AA0A" w14:textId="6C22CF39" w:rsidR="00185018" w:rsidRPr="00386475" w:rsidRDefault="0057359C" w:rsidP="004839A9">
            <w:pPr>
              <w:jc w:val="both"/>
              <w:rPr>
                <w:sz w:val="20"/>
                <w:szCs w:val="20"/>
              </w:rPr>
            </w:pPr>
            <w:r w:rsidRPr="00386475">
              <w:rPr>
                <w:b/>
                <w:sz w:val="20"/>
                <w:szCs w:val="20"/>
              </w:rPr>
              <w:t>Неразрушающий контроль в машиностроении</w:t>
            </w:r>
          </w:p>
        </w:tc>
        <w:tc>
          <w:tcPr>
            <w:tcW w:w="3221" w:type="pct"/>
          </w:tcPr>
          <w:p w14:paraId="7DABDE9E" w14:textId="7C8CABC6" w:rsidR="00185018" w:rsidRPr="00386475" w:rsidRDefault="0057359C" w:rsidP="00AD79A6">
            <w:pPr>
              <w:jc w:val="both"/>
              <w:rPr>
                <w:sz w:val="20"/>
                <w:szCs w:val="20"/>
              </w:rPr>
            </w:pPr>
            <w:r w:rsidRPr="00386475">
              <w:rPr>
                <w:color w:val="000000"/>
                <w:sz w:val="20"/>
                <w:szCs w:val="20"/>
              </w:rPr>
              <w:t>Виды контроля в машиностроении (</w:t>
            </w:r>
            <w:r w:rsidRPr="00386475">
              <w:rPr>
                <w:color w:val="242424"/>
                <w:sz w:val="20"/>
                <w:szCs w:val="20"/>
              </w:rPr>
              <w:t xml:space="preserve">контроль проектирования, входной контроль материалов и комплектующих изделий, контроль за состоянием технологического оборудования, операционный контроль при изготовлении, авторский надзор за изготовлением, активный контроль приборами, встроенными в технологическое оборудование, приемочный контроль готовой продукции, контроль монтажа и надзор за эксплуатацией на объектах). </w:t>
            </w:r>
            <w:r w:rsidRPr="00386475">
              <w:rPr>
                <w:bCs/>
                <w:color w:val="000000"/>
                <w:sz w:val="20"/>
                <w:szCs w:val="20"/>
              </w:rPr>
              <w:t xml:space="preserve">Основы организации контроля качества продукции. </w:t>
            </w:r>
            <w:r w:rsidRPr="00386475">
              <w:rPr>
                <w:rStyle w:val="afb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Перспективы развития средств контроля изделий машиностроения. </w:t>
            </w:r>
            <w:hyperlink r:id="rId14" w:tgtFrame="_blank" w:history="1">
              <w:r w:rsidRPr="00386475">
                <w:rPr>
                  <w:rStyle w:val="a4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Неразрушающий</w:t>
              </w:r>
              <w:r w:rsidRPr="00386475">
                <w:rPr>
                  <w:rStyle w:val="a4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 </w:t>
              </w:r>
              <w:r w:rsidRPr="00386475">
                <w:rPr>
                  <w:rStyle w:val="a4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контроль</w:t>
              </w:r>
              <w:r w:rsidRPr="00386475">
                <w:rPr>
                  <w:rStyle w:val="a4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 сварных </w:t>
              </w:r>
              <w:r w:rsidR="00AD79A6">
                <w:rPr>
                  <w:rStyle w:val="a4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соединений в </w:t>
              </w:r>
              <w:r w:rsidRPr="00386475">
                <w:rPr>
                  <w:rStyle w:val="a4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машиностроении</w:t>
              </w:r>
            </w:hyperlink>
            <w:r w:rsidRPr="00386475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01" w:type="pct"/>
          </w:tcPr>
          <w:p w14:paraId="4588467D" w14:textId="1822838C" w:rsidR="00185018" w:rsidRPr="003836E0" w:rsidRDefault="00185018" w:rsidP="00483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8E4348">
              <w:rPr>
                <w:sz w:val="20"/>
                <w:szCs w:val="20"/>
              </w:rPr>
              <w:t>2</w:t>
            </w:r>
          </w:p>
        </w:tc>
      </w:tr>
      <w:tr w:rsidR="00EF66DB" w14:paraId="252FA3D8" w14:textId="5923E884" w:rsidTr="00386475">
        <w:tc>
          <w:tcPr>
            <w:tcW w:w="304" w:type="pct"/>
          </w:tcPr>
          <w:p w14:paraId="1DC90E0F" w14:textId="7FF803CD" w:rsidR="00EF66DB" w:rsidRPr="00F91BA6" w:rsidRDefault="00185018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4" w:type="pct"/>
          </w:tcPr>
          <w:p w14:paraId="452D27CC" w14:textId="3760735B" w:rsidR="00EF66DB" w:rsidRPr="00386475" w:rsidRDefault="0057359C" w:rsidP="000D0D77">
            <w:pPr>
              <w:jc w:val="both"/>
              <w:rPr>
                <w:sz w:val="20"/>
                <w:szCs w:val="20"/>
              </w:rPr>
            </w:pPr>
            <w:r w:rsidRPr="00386475">
              <w:rPr>
                <w:b/>
                <w:sz w:val="20"/>
                <w:szCs w:val="20"/>
              </w:rPr>
              <w:t>Неразрушающий контроль в нефтехимии</w:t>
            </w:r>
          </w:p>
        </w:tc>
        <w:tc>
          <w:tcPr>
            <w:tcW w:w="3221" w:type="pct"/>
          </w:tcPr>
          <w:p w14:paraId="28ECF2E9" w14:textId="6BC66D4D" w:rsidR="00EF66DB" w:rsidRPr="00386475" w:rsidRDefault="0057359C" w:rsidP="006519B6">
            <w:pPr>
              <w:ind w:left="-37" w:right="-29" w:firstLine="37"/>
              <w:jc w:val="both"/>
              <w:rPr>
                <w:sz w:val="20"/>
                <w:szCs w:val="20"/>
              </w:rPr>
            </w:pPr>
            <w:r w:rsidRPr="00386475">
              <w:rPr>
                <w:bCs/>
                <w:color w:val="111111"/>
                <w:sz w:val="20"/>
                <w:szCs w:val="20"/>
              </w:rPr>
              <w:t xml:space="preserve">Современное состояние неразрушающего контроля оборудования на предприятиях нефтепереработки и нефтехимии. </w:t>
            </w:r>
            <w:r w:rsidRPr="00386475">
              <w:rPr>
                <w:bCs/>
                <w:color w:val="000000"/>
                <w:sz w:val="20"/>
                <w:szCs w:val="20"/>
              </w:rPr>
              <w:t>Обзор методов неразрушающего контроля, используемых в нефтегазодобывающей промышленности. Входной контроль материалов, комплектующих изделий и оборудования на предприятиях нефтепереработки и нефтехимии</w:t>
            </w:r>
            <w:r w:rsidRPr="00386475">
              <w:rPr>
                <w:bCs/>
                <w:sz w:val="20"/>
                <w:szCs w:val="20"/>
              </w:rPr>
              <w:t xml:space="preserve">. </w:t>
            </w:r>
            <w:r w:rsidRPr="00386475">
              <w:rPr>
                <w:sz w:val="20"/>
                <w:szCs w:val="20"/>
              </w:rPr>
              <w:t xml:space="preserve">Неразрушающий контроль сварных швов в нефтехимической промышленности. </w:t>
            </w:r>
            <w:r w:rsidRPr="00386475">
              <w:rPr>
                <w:sz w:val="20"/>
                <w:szCs w:val="20"/>
                <w:shd w:val="clear" w:color="auto" w:fill="FFFFFF"/>
              </w:rPr>
              <w:t xml:space="preserve">Обзор </w:t>
            </w:r>
            <w:r w:rsidRPr="00386475">
              <w:rPr>
                <w:color w:val="333333"/>
                <w:sz w:val="20"/>
                <w:szCs w:val="20"/>
                <w:shd w:val="clear" w:color="auto" w:fill="FFFFFF"/>
              </w:rPr>
              <w:t>методов дефектоскопии при обследовании трубопроводов и сосудов.</w:t>
            </w:r>
          </w:p>
        </w:tc>
        <w:tc>
          <w:tcPr>
            <w:tcW w:w="401" w:type="pct"/>
          </w:tcPr>
          <w:p w14:paraId="519BEB5D" w14:textId="0EE6E1A1" w:rsidR="00EF66DB" w:rsidRPr="003836E0" w:rsidRDefault="001A7893" w:rsidP="001A7893">
            <w:pPr>
              <w:ind w:left="-37" w:right="-29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8E4348">
              <w:rPr>
                <w:sz w:val="20"/>
                <w:szCs w:val="20"/>
              </w:rPr>
              <w:t>2</w:t>
            </w:r>
          </w:p>
        </w:tc>
      </w:tr>
      <w:tr w:rsidR="00EF66DB" w14:paraId="5EF630D2" w14:textId="3872F8D3" w:rsidTr="00386475">
        <w:tc>
          <w:tcPr>
            <w:tcW w:w="304" w:type="pct"/>
          </w:tcPr>
          <w:p w14:paraId="3C293C6C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4" w:type="pct"/>
          </w:tcPr>
          <w:p w14:paraId="14FFD680" w14:textId="14831808" w:rsidR="00EF66DB" w:rsidRPr="00386475" w:rsidRDefault="00386475" w:rsidP="00185018">
            <w:pPr>
              <w:jc w:val="both"/>
              <w:rPr>
                <w:sz w:val="20"/>
                <w:szCs w:val="20"/>
              </w:rPr>
            </w:pPr>
            <w:r w:rsidRPr="00386475">
              <w:rPr>
                <w:b/>
                <w:sz w:val="20"/>
                <w:szCs w:val="20"/>
              </w:rPr>
              <w:t>Заключительная лекция по дисциплине</w:t>
            </w:r>
          </w:p>
        </w:tc>
        <w:tc>
          <w:tcPr>
            <w:tcW w:w="3221" w:type="pct"/>
          </w:tcPr>
          <w:p w14:paraId="3A68BBB7" w14:textId="2510876C" w:rsidR="00EF66DB" w:rsidRPr="00386475" w:rsidRDefault="00386475" w:rsidP="006519B6">
            <w:pPr>
              <w:ind w:right="-29" w:hanging="37"/>
              <w:jc w:val="both"/>
              <w:rPr>
                <w:sz w:val="20"/>
                <w:szCs w:val="20"/>
              </w:rPr>
            </w:pPr>
            <w:r w:rsidRPr="00386475">
              <w:rPr>
                <w:bCs/>
                <w:color w:val="111111"/>
                <w:sz w:val="20"/>
                <w:szCs w:val="20"/>
              </w:rPr>
              <w:t>Перспективы развития современных методов неразрушающего контроля и диагностики по отраслям промышленности.</w:t>
            </w:r>
          </w:p>
        </w:tc>
        <w:tc>
          <w:tcPr>
            <w:tcW w:w="401" w:type="pct"/>
          </w:tcPr>
          <w:p w14:paraId="2DC08541" w14:textId="4F3FAFE0" w:rsidR="00EF66DB" w:rsidRPr="003836E0" w:rsidRDefault="00773273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8E4348">
              <w:rPr>
                <w:sz w:val="20"/>
                <w:szCs w:val="20"/>
              </w:rPr>
              <w:t>2</w:t>
            </w:r>
          </w:p>
        </w:tc>
      </w:tr>
    </w:tbl>
    <w:p w14:paraId="1D12B110" w14:textId="77777777" w:rsidR="002A227A" w:rsidRPr="00726881" w:rsidRDefault="002A227A" w:rsidP="00756BBA">
      <w:pPr>
        <w:widowControl w:val="0"/>
        <w:ind w:firstLine="540"/>
        <w:jc w:val="both"/>
        <w:rPr>
          <w:b/>
        </w:rPr>
      </w:pPr>
    </w:p>
    <w:p w14:paraId="02E8E942" w14:textId="77777777" w:rsidR="000D1DA0" w:rsidRPr="00412D4C" w:rsidRDefault="000D1DA0" w:rsidP="00756BBA">
      <w:pPr>
        <w:widowControl w:val="0"/>
        <w:ind w:firstLine="567"/>
        <w:jc w:val="both"/>
        <w:rPr>
          <w:sz w:val="10"/>
          <w:szCs w:val="10"/>
        </w:rPr>
      </w:pPr>
    </w:p>
    <w:p w14:paraId="02E8E94D" w14:textId="77777777" w:rsidR="000D1DA0" w:rsidRPr="008F483D" w:rsidRDefault="000D1DA0" w:rsidP="00756BBA">
      <w:pPr>
        <w:widowControl w:val="0"/>
        <w:ind w:firstLine="540"/>
        <w:jc w:val="both"/>
        <w:rPr>
          <w:b/>
        </w:rPr>
      </w:pPr>
    </w:p>
    <w:p w14:paraId="02E8E950" w14:textId="2F5FAD12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047F55F2" w14:textId="7A0DE20E" w:rsidR="00EF66DB" w:rsidRDefault="00EF66DB" w:rsidP="00756BBA">
      <w:pPr>
        <w:widowControl w:val="0"/>
        <w:ind w:firstLine="540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"/>
        <w:gridCol w:w="3024"/>
        <w:gridCol w:w="271"/>
        <w:gridCol w:w="969"/>
        <w:gridCol w:w="288"/>
        <w:gridCol w:w="2844"/>
        <w:gridCol w:w="271"/>
        <w:gridCol w:w="329"/>
        <w:gridCol w:w="787"/>
        <w:gridCol w:w="329"/>
      </w:tblGrid>
      <w:tr w:rsidR="00EF66DB" w:rsidRPr="005D2A3B" w14:paraId="1B8BA882" w14:textId="77777777" w:rsidTr="00A43C52">
        <w:trPr>
          <w:cantSplit/>
          <w:trHeight w:val="1689"/>
        </w:trPr>
        <w:tc>
          <w:tcPr>
            <w:tcW w:w="158" w:type="pct"/>
            <w:textDirection w:val="btLr"/>
            <w:vAlign w:val="center"/>
          </w:tcPr>
          <w:p w14:paraId="76C26526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607" w:type="pct"/>
            <w:vAlign w:val="center"/>
          </w:tcPr>
          <w:p w14:paraId="1AAF55E6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537F0C08" w14:textId="77777777" w:rsidR="00EF66DB" w:rsidRPr="00A173B0" w:rsidRDefault="00EF66DB" w:rsidP="000D0D77">
            <w:pPr>
              <w:jc w:val="center"/>
              <w:rPr>
                <w:sz w:val="18"/>
                <w:szCs w:val="18"/>
              </w:rPr>
            </w:pPr>
            <w:r w:rsidRPr="00A173B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 w:rsidRPr="00A173B0">
              <w:rPr>
                <w:sz w:val="18"/>
                <w:szCs w:val="18"/>
              </w:rPr>
              <w:t>)</w:t>
            </w:r>
          </w:p>
          <w:p w14:paraId="4BFD609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extDirection w:val="btLr"/>
            <w:vAlign w:val="center"/>
          </w:tcPr>
          <w:p w14:paraId="526EE72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515" w:type="pct"/>
            <w:textDirection w:val="btLr"/>
            <w:vAlign w:val="center"/>
          </w:tcPr>
          <w:p w14:paraId="03A6B7C3" w14:textId="77777777" w:rsidR="00EF66D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2DE4593B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53" w:type="pct"/>
            <w:textDirection w:val="btLr"/>
            <w:vAlign w:val="center"/>
          </w:tcPr>
          <w:p w14:paraId="2C3FF86A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511" w:type="pct"/>
            <w:textDirection w:val="btLr"/>
            <w:vAlign w:val="center"/>
          </w:tcPr>
          <w:p w14:paraId="2D29B50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4" w:type="pct"/>
            <w:textDirection w:val="btLr"/>
            <w:vAlign w:val="center"/>
          </w:tcPr>
          <w:p w14:paraId="3412A210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75" w:type="pct"/>
            <w:textDirection w:val="btLr"/>
            <w:vAlign w:val="center"/>
          </w:tcPr>
          <w:p w14:paraId="49E01575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18" w:type="pct"/>
            <w:textDirection w:val="btLr"/>
            <w:vAlign w:val="center"/>
          </w:tcPr>
          <w:p w14:paraId="34A3F495" w14:textId="77777777" w:rsidR="00EF66DB" w:rsidRPr="005D2A3B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175" w:type="pct"/>
            <w:textDirection w:val="btLr"/>
            <w:vAlign w:val="center"/>
          </w:tcPr>
          <w:p w14:paraId="10EAD21F" w14:textId="77777777" w:rsidR="00EF66DB" w:rsidRPr="009F1F64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EF66DB" w:rsidRPr="005D2A3B" w14:paraId="384EFD69" w14:textId="77777777" w:rsidTr="008C207C">
        <w:tc>
          <w:tcPr>
            <w:tcW w:w="4407" w:type="pct"/>
            <w:gridSpan w:val="8"/>
          </w:tcPr>
          <w:p w14:paraId="57CC545F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18" w:type="pct"/>
          </w:tcPr>
          <w:p w14:paraId="54CDB5D9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72C630E7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</w:tr>
      <w:tr w:rsidR="00EF66DB" w:rsidRPr="005D2A3B" w14:paraId="5416DBA2" w14:textId="77777777" w:rsidTr="00A43C52">
        <w:tc>
          <w:tcPr>
            <w:tcW w:w="158" w:type="pct"/>
            <w:vAlign w:val="center"/>
          </w:tcPr>
          <w:p w14:paraId="495C89C6" w14:textId="77777777" w:rsidR="00EF66DB" w:rsidRPr="003A0A20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07" w:type="pct"/>
            <w:vAlign w:val="center"/>
          </w:tcPr>
          <w:p w14:paraId="7E1E4898" w14:textId="759AE5AD" w:rsidR="00EF66DB" w:rsidRPr="008C207C" w:rsidRDefault="006519B6" w:rsidP="008C207C">
            <w:pPr>
              <w:rPr>
                <w:b/>
                <w:sz w:val="20"/>
                <w:szCs w:val="20"/>
              </w:rPr>
            </w:pPr>
            <w:r w:rsidRPr="008C207C">
              <w:rPr>
                <w:b/>
                <w:sz w:val="20"/>
                <w:szCs w:val="20"/>
              </w:rPr>
              <w:t>Тема 1.</w:t>
            </w:r>
            <w:r w:rsidR="00703376" w:rsidRPr="008C207C">
              <w:rPr>
                <w:b/>
                <w:sz w:val="20"/>
                <w:szCs w:val="20"/>
              </w:rPr>
              <w:t xml:space="preserve"> Введение. Современное состояние и общие вопросы неразрушающего контроля и диагностики</w:t>
            </w:r>
          </w:p>
        </w:tc>
        <w:tc>
          <w:tcPr>
            <w:tcW w:w="144" w:type="pct"/>
            <w:vAlign w:val="center"/>
          </w:tcPr>
          <w:p w14:paraId="6AD3DCFD" w14:textId="2A371F0D" w:rsidR="00EF66DB" w:rsidRPr="005D2A3B" w:rsidRDefault="0049767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5" w:type="pct"/>
            <w:vAlign w:val="center"/>
          </w:tcPr>
          <w:p w14:paraId="5CD1B3CB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73EB638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Align w:val="center"/>
          </w:tcPr>
          <w:p w14:paraId="28558098" w14:textId="63D8859C" w:rsidR="00EF66DB" w:rsidRPr="00CA4BA7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332FF30" w14:textId="0591A41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0674C895" w14:textId="6EDF300E" w:rsidR="00EF66DB" w:rsidRPr="00D4480F" w:rsidRDefault="008F459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  <w:vAlign w:val="center"/>
          </w:tcPr>
          <w:p w14:paraId="493F9E39" w14:textId="4A9535D0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28A5BCF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94FE5F0" w14:textId="2DE2B2FB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0935129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4F0DE289" w14:textId="77777777" w:rsidTr="00A43C52">
        <w:tc>
          <w:tcPr>
            <w:tcW w:w="158" w:type="pct"/>
            <w:vAlign w:val="center"/>
          </w:tcPr>
          <w:p w14:paraId="0BF4B936" w14:textId="77777777" w:rsidR="00EF66DB" w:rsidRPr="002B3FB7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7" w:type="pct"/>
          </w:tcPr>
          <w:p w14:paraId="1DA5B3F7" w14:textId="0DADE168" w:rsidR="00EF66DB" w:rsidRPr="008C207C" w:rsidRDefault="008C207C" w:rsidP="008C207C">
            <w:pPr>
              <w:rPr>
                <w:b/>
                <w:sz w:val="20"/>
                <w:szCs w:val="20"/>
              </w:rPr>
            </w:pPr>
            <w:r w:rsidRPr="008C207C">
              <w:rPr>
                <w:b/>
                <w:sz w:val="20"/>
                <w:szCs w:val="20"/>
              </w:rPr>
              <w:t>Тема 1. Введение. Современное состояние и общие вопросы неразрушающего контроля и диагностики</w:t>
            </w:r>
          </w:p>
        </w:tc>
        <w:tc>
          <w:tcPr>
            <w:tcW w:w="144" w:type="pct"/>
          </w:tcPr>
          <w:p w14:paraId="78F5BBCE" w14:textId="2F38748D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5" w:type="pct"/>
          </w:tcPr>
          <w:p w14:paraId="0632CD11" w14:textId="4523D174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14:paraId="65F1C922" w14:textId="363E9100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</w:tcPr>
          <w:p w14:paraId="07BE13E4" w14:textId="7153D1AA" w:rsidR="00EF66DB" w:rsidRPr="00A43C52" w:rsidRDefault="00A43C52" w:rsidP="00A43C52">
            <w:pPr>
              <w:rPr>
                <w:sz w:val="20"/>
                <w:szCs w:val="20"/>
              </w:rPr>
            </w:pPr>
            <w:proofErr w:type="spellStart"/>
            <w:r w:rsidRPr="00A43C52">
              <w:rPr>
                <w:sz w:val="20"/>
                <w:szCs w:val="20"/>
              </w:rPr>
              <w:t>Л.р</w:t>
            </w:r>
            <w:proofErr w:type="spellEnd"/>
            <w:r w:rsidRPr="00A43C52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1</w:t>
            </w:r>
            <w:r w:rsidRPr="00A43C52">
              <w:rPr>
                <w:sz w:val="20"/>
                <w:szCs w:val="20"/>
              </w:rPr>
              <w:t xml:space="preserve">. Изучение СТБ </w:t>
            </w:r>
            <w:r w:rsidRPr="00A43C52">
              <w:rPr>
                <w:sz w:val="20"/>
                <w:szCs w:val="20"/>
                <w:lang w:val="en-US"/>
              </w:rPr>
              <w:t>ISO</w:t>
            </w:r>
            <w:r w:rsidRPr="00A43C52">
              <w:rPr>
                <w:sz w:val="20"/>
                <w:szCs w:val="20"/>
              </w:rPr>
              <w:t xml:space="preserve"> 9712-2016. Контроль неразрушающий. Квалификация и сертификация персонала в области неразрушающего контроля.</w:t>
            </w:r>
          </w:p>
        </w:tc>
        <w:tc>
          <w:tcPr>
            <w:tcW w:w="144" w:type="pct"/>
          </w:tcPr>
          <w:p w14:paraId="220DD2F1" w14:textId="590A2B99" w:rsidR="00EF66DB" w:rsidRPr="005D2A3B" w:rsidRDefault="00A43C52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" w:type="pct"/>
            <w:vAlign w:val="center"/>
          </w:tcPr>
          <w:p w14:paraId="07623B79" w14:textId="66F529B1" w:rsidR="00EF66DB" w:rsidRPr="005D2A3B" w:rsidRDefault="008F459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14:paraId="5E905537" w14:textId="4358CF60" w:rsidR="00EF66DB" w:rsidRPr="005D2A3B" w:rsidRDefault="00A43C5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5" w:type="pct"/>
          </w:tcPr>
          <w:p w14:paraId="62220B06" w14:textId="38AF986A" w:rsidR="00EF66DB" w:rsidRPr="005D2A3B" w:rsidRDefault="00A43C5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66DB" w:rsidRPr="005D2A3B" w14:paraId="2101E70D" w14:textId="77777777" w:rsidTr="00A43C52">
        <w:tc>
          <w:tcPr>
            <w:tcW w:w="158" w:type="pct"/>
            <w:vAlign w:val="center"/>
          </w:tcPr>
          <w:p w14:paraId="62B87730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7" w:type="pct"/>
          </w:tcPr>
          <w:p w14:paraId="67195ECF" w14:textId="1A0FDD8D" w:rsidR="00EF66DB" w:rsidRPr="008C207C" w:rsidRDefault="008C207C" w:rsidP="008C207C">
            <w:pPr>
              <w:pStyle w:val="af9"/>
              <w:ind w:left="36"/>
              <w:rPr>
                <w:b/>
                <w:sz w:val="20"/>
                <w:szCs w:val="20"/>
              </w:rPr>
            </w:pPr>
            <w:r w:rsidRPr="008C207C">
              <w:rPr>
                <w:b/>
                <w:sz w:val="20"/>
                <w:szCs w:val="20"/>
              </w:rPr>
              <w:t xml:space="preserve">Тема 2. </w:t>
            </w:r>
            <w:r w:rsidRPr="008C207C">
              <w:rPr>
                <w:rFonts w:cs="Arial"/>
                <w:b/>
                <w:sz w:val="20"/>
                <w:szCs w:val="20"/>
              </w:rPr>
              <w:t xml:space="preserve"> Подготовка и квалификационные требования к персоналу в НК. Аккредитация лабораторий.</w:t>
            </w:r>
          </w:p>
        </w:tc>
        <w:tc>
          <w:tcPr>
            <w:tcW w:w="144" w:type="pct"/>
          </w:tcPr>
          <w:p w14:paraId="535709AF" w14:textId="0AC58B47" w:rsidR="00EF66DB" w:rsidRPr="005D2A3B" w:rsidRDefault="0049767C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5" w:type="pct"/>
          </w:tcPr>
          <w:p w14:paraId="4D1B5A49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14:paraId="2D6388F3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</w:tcPr>
          <w:p w14:paraId="5E89915E" w14:textId="5594EA0A" w:rsidR="00EF66DB" w:rsidRPr="00CA4BA7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5E9A9ABD" w14:textId="25705FDE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6C2F2B76" w14:textId="5B4981AE" w:rsidR="00EF66DB" w:rsidRPr="005D2A3B" w:rsidRDefault="008F459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14:paraId="2B9074BC" w14:textId="77777777" w:rsidR="008A07A0" w:rsidRDefault="008A07A0" w:rsidP="008A0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68A32FCC" w14:textId="77777777" w:rsidR="00EF66DB" w:rsidRPr="005D2A3B" w:rsidRDefault="00EF66DB" w:rsidP="008A0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51549C4C" w14:textId="548894B1" w:rsidR="00334262" w:rsidRDefault="00ED0570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3C52">
              <w:rPr>
                <w:sz w:val="18"/>
                <w:szCs w:val="18"/>
              </w:rPr>
              <w:t>2</w:t>
            </w:r>
          </w:p>
          <w:p w14:paraId="576D8E8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78F3B2AB" w14:textId="77777777" w:rsidTr="00A43C52">
        <w:tc>
          <w:tcPr>
            <w:tcW w:w="158" w:type="pct"/>
            <w:vAlign w:val="center"/>
          </w:tcPr>
          <w:p w14:paraId="4ACE86F9" w14:textId="395BED80" w:rsidR="00EF66DB" w:rsidRDefault="00ED0570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07" w:type="pct"/>
          </w:tcPr>
          <w:p w14:paraId="20B5EED3" w14:textId="77777777" w:rsidR="008C207C" w:rsidRPr="008C207C" w:rsidRDefault="008C207C" w:rsidP="008C207C">
            <w:pPr>
              <w:rPr>
                <w:b/>
                <w:sz w:val="20"/>
                <w:szCs w:val="20"/>
              </w:rPr>
            </w:pPr>
            <w:r w:rsidRPr="008C207C">
              <w:rPr>
                <w:b/>
                <w:sz w:val="20"/>
                <w:szCs w:val="20"/>
              </w:rPr>
              <w:t>Тема 3.  Особенности применения методов и средств НК в системе управления качеством в приборостроении.</w:t>
            </w:r>
          </w:p>
          <w:p w14:paraId="1B9784D2" w14:textId="684A024F" w:rsidR="00EF66DB" w:rsidRPr="008C207C" w:rsidRDefault="00EF66DB" w:rsidP="008C207C">
            <w:pPr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</w:tcPr>
          <w:p w14:paraId="1ECF3473" w14:textId="68984BDC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5" w:type="pct"/>
          </w:tcPr>
          <w:p w14:paraId="0E1BD02F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14:paraId="5C0E5B96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</w:tcPr>
          <w:p w14:paraId="2DDC7265" w14:textId="26B1FE7A" w:rsidR="00EF66DB" w:rsidRPr="00A43C52" w:rsidRDefault="00A43C52" w:rsidP="00A43C52">
            <w:pPr>
              <w:rPr>
                <w:sz w:val="20"/>
                <w:szCs w:val="20"/>
              </w:rPr>
            </w:pPr>
            <w:proofErr w:type="spellStart"/>
            <w:r w:rsidRPr="00A43C52">
              <w:rPr>
                <w:sz w:val="20"/>
                <w:szCs w:val="20"/>
              </w:rPr>
              <w:t>Л.р</w:t>
            </w:r>
            <w:proofErr w:type="spellEnd"/>
            <w:r w:rsidRPr="00A43C52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2</w:t>
            </w:r>
            <w:r w:rsidRPr="00A43C52">
              <w:rPr>
                <w:sz w:val="20"/>
                <w:szCs w:val="20"/>
              </w:rPr>
              <w:t>. Изучение СТБ ИСО/МЭК 17025-2007 Общие требования к компетентности испытательных и калибровочных лабораторий.</w:t>
            </w:r>
          </w:p>
        </w:tc>
        <w:tc>
          <w:tcPr>
            <w:tcW w:w="144" w:type="pct"/>
          </w:tcPr>
          <w:p w14:paraId="7D1D4B8E" w14:textId="51022086" w:rsidR="00EF66DB" w:rsidRPr="005D2A3B" w:rsidRDefault="00A43C52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" w:type="pct"/>
            <w:vAlign w:val="center"/>
          </w:tcPr>
          <w:p w14:paraId="67E86FA2" w14:textId="028F1F50" w:rsidR="00EF66DB" w:rsidRPr="005D2A3B" w:rsidRDefault="008F459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14:paraId="5B0F8D2A" w14:textId="2FE0BD61" w:rsidR="00EF66DB" w:rsidRPr="005D2A3B" w:rsidRDefault="00A43C52" w:rsidP="008A0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5" w:type="pct"/>
          </w:tcPr>
          <w:p w14:paraId="7EA77300" w14:textId="6B168BDD" w:rsidR="00EF66DB" w:rsidRPr="005D2A3B" w:rsidRDefault="00A43C5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66DB" w:rsidRPr="005D2A3B" w14:paraId="52E040B2" w14:textId="77777777" w:rsidTr="00A43C52">
        <w:trPr>
          <w:trHeight w:val="983"/>
        </w:trPr>
        <w:tc>
          <w:tcPr>
            <w:tcW w:w="158" w:type="pct"/>
            <w:vAlign w:val="center"/>
          </w:tcPr>
          <w:p w14:paraId="381A4B13" w14:textId="08870EB2" w:rsidR="00EF66DB" w:rsidRDefault="00ED0570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07" w:type="pct"/>
          </w:tcPr>
          <w:p w14:paraId="3A8B2564" w14:textId="77777777" w:rsidR="008C207C" w:rsidRPr="008C207C" w:rsidRDefault="008C207C" w:rsidP="008C207C">
            <w:pPr>
              <w:rPr>
                <w:b/>
                <w:sz w:val="20"/>
                <w:szCs w:val="20"/>
              </w:rPr>
            </w:pPr>
            <w:r w:rsidRPr="008C207C">
              <w:rPr>
                <w:b/>
                <w:sz w:val="20"/>
                <w:szCs w:val="20"/>
              </w:rPr>
              <w:t>Тема 4  Комплексное применение методов НК для контроля различных типов изделий.</w:t>
            </w:r>
          </w:p>
          <w:p w14:paraId="2D0831D2" w14:textId="35769513" w:rsidR="00EF66DB" w:rsidRPr="008C207C" w:rsidRDefault="00EF66DB" w:rsidP="008C207C">
            <w:pPr>
              <w:pStyle w:val="af9"/>
              <w:ind w:left="36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</w:tcPr>
          <w:p w14:paraId="2E6C1324" w14:textId="748D258E" w:rsidR="00EF66DB" w:rsidRPr="005D2A3B" w:rsidRDefault="0049767C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5" w:type="pct"/>
          </w:tcPr>
          <w:p w14:paraId="03271B5B" w14:textId="0DC133B4" w:rsidR="00EF66DB" w:rsidRPr="000C4353" w:rsidRDefault="00EF66DB" w:rsidP="006519B6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14:paraId="0E512C48" w14:textId="222D7CD5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</w:tcPr>
          <w:p w14:paraId="5B1C7ECE" w14:textId="6D8284A3" w:rsidR="00EF66DB" w:rsidRPr="008A07A0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6F397B9A" w14:textId="3BB85C4D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0B47A9D3" w14:textId="6F305B5A" w:rsidR="00EF66DB" w:rsidRPr="005D2A3B" w:rsidRDefault="008F459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14:paraId="574AC643" w14:textId="6C8EC7C2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" w:type="pct"/>
          </w:tcPr>
          <w:p w14:paraId="6AA4E489" w14:textId="22EFD4E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05349341" w14:textId="77777777" w:rsidTr="00A43C52">
        <w:tc>
          <w:tcPr>
            <w:tcW w:w="158" w:type="pct"/>
            <w:vAlign w:val="center"/>
          </w:tcPr>
          <w:p w14:paraId="001EE035" w14:textId="35B9C1E1" w:rsidR="00EF66DB" w:rsidRDefault="00ED0570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07" w:type="pct"/>
          </w:tcPr>
          <w:p w14:paraId="062285A9" w14:textId="2141CA87" w:rsidR="00EF66DB" w:rsidRPr="008C207C" w:rsidRDefault="008C207C" w:rsidP="008C207C">
            <w:pPr>
              <w:pStyle w:val="af9"/>
              <w:ind w:left="36"/>
              <w:rPr>
                <w:b/>
                <w:sz w:val="20"/>
                <w:szCs w:val="20"/>
              </w:rPr>
            </w:pPr>
            <w:r w:rsidRPr="008C207C">
              <w:rPr>
                <w:b/>
                <w:bCs/>
                <w:sz w:val="20"/>
                <w:szCs w:val="20"/>
              </w:rPr>
              <w:t xml:space="preserve">Тема 5.  </w:t>
            </w:r>
            <w:r w:rsidRPr="008C207C">
              <w:rPr>
                <w:b/>
                <w:sz w:val="20"/>
                <w:szCs w:val="20"/>
              </w:rPr>
              <w:t xml:space="preserve"> Неразрушающий контроль на железнодорожном транспорте</w:t>
            </w:r>
          </w:p>
        </w:tc>
        <w:tc>
          <w:tcPr>
            <w:tcW w:w="144" w:type="pct"/>
          </w:tcPr>
          <w:p w14:paraId="756E680D" w14:textId="45680BC5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5" w:type="pct"/>
          </w:tcPr>
          <w:p w14:paraId="279ABBC0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14:paraId="7621867E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</w:tcPr>
          <w:p w14:paraId="7F31967E" w14:textId="0BE0348D" w:rsidR="00EF66DB" w:rsidRPr="005D2A3B" w:rsidRDefault="00A43C52" w:rsidP="00A43C52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 xml:space="preserve">. № 3. </w:t>
            </w:r>
            <w:r w:rsidRPr="008A07A0">
              <w:rPr>
                <w:sz w:val="20"/>
                <w:szCs w:val="20"/>
              </w:rPr>
              <w:t>Составление технологических карт на визуально-оптический</w:t>
            </w:r>
            <w:r>
              <w:rPr>
                <w:sz w:val="20"/>
              </w:rPr>
              <w:t xml:space="preserve"> контроль</w:t>
            </w:r>
          </w:p>
        </w:tc>
        <w:tc>
          <w:tcPr>
            <w:tcW w:w="144" w:type="pct"/>
          </w:tcPr>
          <w:p w14:paraId="2C675064" w14:textId="27377D18" w:rsidR="00EF66DB" w:rsidRPr="005D2A3B" w:rsidRDefault="00A43C52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" w:type="pct"/>
            <w:vAlign w:val="center"/>
          </w:tcPr>
          <w:p w14:paraId="1283E678" w14:textId="20E20CE3" w:rsidR="00EF66DB" w:rsidRPr="005D2A3B" w:rsidRDefault="008F4593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14:paraId="2286F40A" w14:textId="77777777" w:rsidR="00ED0570" w:rsidRDefault="00ED0570" w:rsidP="00ED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2E4CD709" w14:textId="1DE714CB" w:rsidR="00ED0570" w:rsidRDefault="00A43C52" w:rsidP="00ED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692D50C6" w14:textId="54E23EF9" w:rsidR="00EF66DB" w:rsidRPr="005D2A3B" w:rsidRDefault="00ED0570" w:rsidP="00ED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175" w:type="pct"/>
          </w:tcPr>
          <w:p w14:paraId="1D5F233D" w14:textId="10E1203E" w:rsidR="00EF66DB" w:rsidRDefault="00ED0570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3C52">
              <w:rPr>
                <w:sz w:val="18"/>
                <w:szCs w:val="18"/>
              </w:rPr>
              <w:t>2</w:t>
            </w:r>
          </w:p>
          <w:p w14:paraId="3BEE99DF" w14:textId="2E45276B" w:rsidR="00ED0570" w:rsidRDefault="00A43C52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A80AB34" w14:textId="30D6C343" w:rsidR="00ED0570" w:rsidRPr="005D2A3B" w:rsidRDefault="00ED0570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F66DB" w:rsidRPr="005D2A3B" w14:paraId="68EC7748" w14:textId="77777777" w:rsidTr="000D0D77">
        <w:tc>
          <w:tcPr>
            <w:tcW w:w="5000" w:type="pct"/>
            <w:gridSpan w:val="10"/>
            <w:vAlign w:val="center"/>
          </w:tcPr>
          <w:p w14:paraId="1BBE270A" w14:textId="77777777" w:rsidR="00EF66DB" w:rsidRPr="00A851C7" w:rsidRDefault="00EF66DB" w:rsidP="000D0D77">
            <w:pPr>
              <w:rPr>
                <w:sz w:val="20"/>
                <w:szCs w:val="20"/>
              </w:rPr>
            </w:pPr>
            <w:r w:rsidRPr="00A851C7">
              <w:rPr>
                <w:sz w:val="20"/>
                <w:szCs w:val="20"/>
              </w:rPr>
              <w:t>Модуль 2</w:t>
            </w:r>
          </w:p>
        </w:tc>
      </w:tr>
      <w:tr w:rsidR="008C207C" w:rsidRPr="005D2A3B" w14:paraId="3CFD57D2" w14:textId="77777777" w:rsidTr="00A43C52">
        <w:tc>
          <w:tcPr>
            <w:tcW w:w="158" w:type="pct"/>
            <w:shd w:val="clear" w:color="auto" w:fill="auto"/>
            <w:vAlign w:val="center"/>
          </w:tcPr>
          <w:p w14:paraId="34FB0C4A" w14:textId="6EA67E0D" w:rsidR="008C207C" w:rsidRDefault="008C207C" w:rsidP="008C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07" w:type="pct"/>
          </w:tcPr>
          <w:p w14:paraId="1E1335A5" w14:textId="5703373B" w:rsidR="008C207C" w:rsidRPr="008C207C" w:rsidRDefault="008C207C" w:rsidP="008C207C">
            <w:pPr>
              <w:pStyle w:val="af9"/>
              <w:tabs>
                <w:tab w:val="left" w:pos="426"/>
              </w:tabs>
              <w:ind w:left="36"/>
              <w:rPr>
                <w:b/>
                <w:bCs/>
                <w:sz w:val="20"/>
                <w:szCs w:val="20"/>
              </w:rPr>
            </w:pPr>
            <w:r w:rsidRPr="008C207C">
              <w:rPr>
                <w:b/>
                <w:bCs/>
                <w:sz w:val="20"/>
                <w:szCs w:val="20"/>
              </w:rPr>
              <w:t xml:space="preserve">Тема 6. </w:t>
            </w:r>
            <w:r w:rsidRPr="008C207C">
              <w:rPr>
                <w:b/>
                <w:sz w:val="20"/>
                <w:szCs w:val="20"/>
              </w:rPr>
              <w:t xml:space="preserve">  Неразрушающий контроль в авиационной промышленности  </w:t>
            </w:r>
          </w:p>
        </w:tc>
        <w:tc>
          <w:tcPr>
            <w:tcW w:w="144" w:type="pct"/>
            <w:vAlign w:val="center"/>
          </w:tcPr>
          <w:p w14:paraId="61FDCEB6" w14:textId="47279846" w:rsidR="008C207C" w:rsidRDefault="0049767C" w:rsidP="008C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5" w:type="pct"/>
            <w:vAlign w:val="center"/>
          </w:tcPr>
          <w:p w14:paraId="60EFF8CD" w14:textId="77777777" w:rsidR="008C207C" w:rsidRPr="000C4353" w:rsidRDefault="008C207C" w:rsidP="008C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14:paraId="7128C4C2" w14:textId="77777777" w:rsidR="008C207C" w:rsidRPr="005D2A3B" w:rsidRDefault="008C207C" w:rsidP="008C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Align w:val="center"/>
          </w:tcPr>
          <w:p w14:paraId="44114315" w14:textId="489C97A0" w:rsidR="008C207C" w:rsidRPr="005D2A3B" w:rsidRDefault="008C207C" w:rsidP="00A43C5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547592A" w14:textId="77777777" w:rsidR="008C207C" w:rsidRPr="005D2A3B" w:rsidRDefault="008C207C" w:rsidP="008C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7D34869B" w14:textId="6792B666" w:rsidR="008C207C" w:rsidRDefault="008F4593" w:rsidP="008C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  <w:vAlign w:val="center"/>
          </w:tcPr>
          <w:p w14:paraId="631CED28" w14:textId="77777777" w:rsidR="008C207C" w:rsidRPr="005D2A3B" w:rsidRDefault="008C207C" w:rsidP="008C2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67C2F351" w14:textId="77777777" w:rsidR="008C207C" w:rsidRPr="005D2A3B" w:rsidRDefault="008C207C" w:rsidP="008C207C">
            <w:pPr>
              <w:jc w:val="center"/>
              <w:rPr>
                <w:sz w:val="18"/>
                <w:szCs w:val="18"/>
              </w:rPr>
            </w:pPr>
          </w:p>
        </w:tc>
      </w:tr>
      <w:tr w:rsidR="00A43C52" w:rsidRPr="005D2A3B" w14:paraId="02903C62" w14:textId="77777777" w:rsidTr="00A43C52">
        <w:tc>
          <w:tcPr>
            <w:tcW w:w="158" w:type="pct"/>
            <w:shd w:val="clear" w:color="auto" w:fill="auto"/>
            <w:vAlign w:val="center"/>
          </w:tcPr>
          <w:p w14:paraId="3E410767" w14:textId="76CFA786" w:rsid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07" w:type="pct"/>
            <w:vAlign w:val="center"/>
          </w:tcPr>
          <w:p w14:paraId="5FC5CFC2" w14:textId="3023D41C" w:rsidR="00A43C52" w:rsidRPr="008C207C" w:rsidRDefault="00A43C52" w:rsidP="00A43C52">
            <w:pPr>
              <w:pStyle w:val="af9"/>
              <w:tabs>
                <w:tab w:val="left" w:pos="426"/>
              </w:tabs>
              <w:ind w:left="36"/>
              <w:rPr>
                <w:b/>
                <w:bCs/>
                <w:sz w:val="20"/>
                <w:szCs w:val="20"/>
              </w:rPr>
            </w:pPr>
            <w:r w:rsidRPr="008C207C">
              <w:rPr>
                <w:b/>
                <w:bCs/>
                <w:sz w:val="20"/>
                <w:szCs w:val="20"/>
              </w:rPr>
              <w:t xml:space="preserve">Тема 7. </w:t>
            </w:r>
            <w:r w:rsidRPr="008C207C">
              <w:rPr>
                <w:b/>
                <w:sz w:val="20"/>
                <w:szCs w:val="20"/>
              </w:rPr>
              <w:t xml:space="preserve">  Неразрушающий контроль в машиностроении</w:t>
            </w:r>
          </w:p>
        </w:tc>
        <w:tc>
          <w:tcPr>
            <w:tcW w:w="144" w:type="pct"/>
            <w:vAlign w:val="center"/>
          </w:tcPr>
          <w:p w14:paraId="42C04168" w14:textId="4E16EE16" w:rsidR="00A43C52" w:rsidRDefault="008F4593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5" w:type="pct"/>
            <w:vAlign w:val="center"/>
          </w:tcPr>
          <w:p w14:paraId="649A1D41" w14:textId="77777777" w:rsidR="00A43C52" w:rsidRPr="000C4353" w:rsidRDefault="00A43C52" w:rsidP="00A43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14:paraId="076124BA" w14:textId="77777777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Align w:val="center"/>
          </w:tcPr>
          <w:p w14:paraId="34CAAC71" w14:textId="6C18BD13" w:rsidR="00A43C52" w:rsidRPr="005D2A3B" w:rsidRDefault="00A43C52" w:rsidP="00A43C52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 xml:space="preserve">. № 4. </w:t>
            </w:r>
            <w:r w:rsidRPr="008A07A0">
              <w:rPr>
                <w:sz w:val="20"/>
              </w:rPr>
              <w:t xml:space="preserve">Составление технологических карт на </w:t>
            </w:r>
            <w:r>
              <w:rPr>
                <w:sz w:val="20"/>
              </w:rPr>
              <w:t>радиографически</w:t>
            </w:r>
            <w:r w:rsidRPr="008A07A0">
              <w:rPr>
                <w:sz w:val="20"/>
              </w:rPr>
              <w:t>й</w:t>
            </w:r>
            <w:r>
              <w:rPr>
                <w:sz w:val="20"/>
              </w:rPr>
              <w:t xml:space="preserve"> контроль</w:t>
            </w:r>
          </w:p>
        </w:tc>
        <w:tc>
          <w:tcPr>
            <w:tcW w:w="144" w:type="pct"/>
            <w:vAlign w:val="center"/>
          </w:tcPr>
          <w:p w14:paraId="5E463FB8" w14:textId="042DE051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" w:type="pct"/>
            <w:vAlign w:val="center"/>
          </w:tcPr>
          <w:p w14:paraId="4807596C" w14:textId="782686DE" w:rsidR="00A43C52" w:rsidRDefault="008F4593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  <w:vAlign w:val="center"/>
          </w:tcPr>
          <w:p w14:paraId="5CFE6D6F" w14:textId="4075B0B8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5" w:type="pct"/>
            <w:vAlign w:val="center"/>
          </w:tcPr>
          <w:p w14:paraId="27B91610" w14:textId="2E411790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43C52" w:rsidRPr="005D2A3B" w14:paraId="04059D3D" w14:textId="77777777" w:rsidTr="00A43C52">
        <w:tc>
          <w:tcPr>
            <w:tcW w:w="158" w:type="pct"/>
            <w:shd w:val="clear" w:color="auto" w:fill="auto"/>
            <w:vAlign w:val="center"/>
          </w:tcPr>
          <w:p w14:paraId="52A8FE64" w14:textId="77777777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07" w:type="pct"/>
            <w:vAlign w:val="center"/>
          </w:tcPr>
          <w:p w14:paraId="3834181F" w14:textId="63F0ED54" w:rsidR="00A43C52" w:rsidRPr="008C207C" w:rsidRDefault="00A43C52" w:rsidP="00A43C52">
            <w:pPr>
              <w:pStyle w:val="af9"/>
              <w:tabs>
                <w:tab w:val="left" w:pos="426"/>
              </w:tabs>
              <w:ind w:left="36"/>
              <w:rPr>
                <w:b/>
                <w:sz w:val="20"/>
                <w:szCs w:val="20"/>
              </w:rPr>
            </w:pPr>
            <w:r w:rsidRPr="008C207C">
              <w:rPr>
                <w:b/>
                <w:bCs/>
                <w:sz w:val="20"/>
                <w:szCs w:val="20"/>
              </w:rPr>
              <w:t xml:space="preserve">Тема 7. </w:t>
            </w:r>
            <w:r w:rsidRPr="008C207C">
              <w:rPr>
                <w:b/>
                <w:sz w:val="20"/>
                <w:szCs w:val="20"/>
              </w:rPr>
              <w:t xml:space="preserve">  Неразрушающий контроль в машиностроении</w:t>
            </w:r>
          </w:p>
        </w:tc>
        <w:tc>
          <w:tcPr>
            <w:tcW w:w="144" w:type="pct"/>
            <w:vAlign w:val="center"/>
          </w:tcPr>
          <w:p w14:paraId="418E3647" w14:textId="5A1BF133" w:rsidR="00A43C52" w:rsidRPr="005D2A3B" w:rsidRDefault="0049767C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5" w:type="pct"/>
            <w:vAlign w:val="center"/>
          </w:tcPr>
          <w:p w14:paraId="07C5138B" w14:textId="77777777" w:rsidR="00A43C52" w:rsidRPr="000C4353" w:rsidRDefault="00A43C52" w:rsidP="00A43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14:paraId="2E8B757E" w14:textId="77777777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Align w:val="center"/>
          </w:tcPr>
          <w:p w14:paraId="37272CE1" w14:textId="5A93C541" w:rsidR="00A43C52" w:rsidRPr="005D2A3B" w:rsidRDefault="00A43C52" w:rsidP="00A43C5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4F17FDD" w14:textId="32DEA5F1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6FC3301A" w14:textId="344126E2" w:rsidR="00A43C52" w:rsidRPr="005D2A3B" w:rsidRDefault="008F4593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04AB2384" w14:textId="77777777" w:rsid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1AF22A55" w14:textId="77777777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574EC5C3" w14:textId="0B5B3C29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43C52" w:rsidRPr="005D2A3B" w14:paraId="1C5C6BA0" w14:textId="77777777" w:rsidTr="00A43C52">
        <w:tc>
          <w:tcPr>
            <w:tcW w:w="158" w:type="pct"/>
            <w:shd w:val="clear" w:color="auto" w:fill="auto"/>
            <w:vAlign w:val="center"/>
          </w:tcPr>
          <w:p w14:paraId="666DE701" w14:textId="77777777" w:rsid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07" w:type="pct"/>
            <w:vAlign w:val="center"/>
          </w:tcPr>
          <w:p w14:paraId="2143F3E5" w14:textId="4AAA28F6" w:rsidR="00A43C52" w:rsidRPr="008C207C" w:rsidRDefault="00A43C52" w:rsidP="00A43C52">
            <w:pPr>
              <w:pStyle w:val="af9"/>
              <w:tabs>
                <w:tab w:val="left" w:pos="426"/>
              </w:tabs>
              <w:ind w:left="36"/>
              <w:rPr>
                <w:b/>
                <w:sz w:val="20"/>
                <w:szCs w:val="20"/>
              </w:rPr>
            </w:pPr>
            <w:r w:rsidRPr="008C207C">
              <w:rPr>
                <w:b/>
                <w:bCs/>
                <w:sz w:val="20"/>
                <w:szCs w:val="20"/>
              </w:rPr>
              <w:t xml:space="preserve">Тема 8. </w:t>
            </w:r>
            <w:r w:rsidRPr="008C207C">
              <w:rPr>
                <w:b/>
                <w:sz w:val="20"/>
                <w:szCs w:val="20"/>
              </w:rPr>
              <w:t xml:space="preserve"> Неразрушающий контроль в нефтехимии</w:t>
            </w:r>
          </w:p>
        </w:tc>
        <w:tc>
          <w:tcPr>
            <w:tcW w:w="144" w:type="pct"/>
            <w:vAlign w:val="center"/>
          </w:tcPr>
          <w:p w14:paraId="46F06C90" w14:textId="17AA41B2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5" w:type="pct"/>
            <w:vAlign w:val="center"/>
          </w:tcPr>
          <w:p w14:paraId="10819806" w14:textId="06CE1BEC" w:rsidR="00A43C52" w:rsidRPr="000C4353" w:rsidRDefault="00A43C52" w:rsidP="00A43C52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14:paraId="56B1CB23" w14:textId="2D1DAB73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Align w:val="center"/>
          </w:tcPr>
          <w:p w14:paraId="7DCAD6F3" w14:textId="5F2FEC4D" w:rsidR="00A43C52" w:rsidRPr="005D2A3B" w:rsidRDefault="00A43C52" w:rsidP="00951E27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 w:rsidRPr="008A07A0">
              <w:rPr>
                <w:sz w:val="20"/>
              </w:rPr>
              <w:t>Л.р</w:t>
            </w:r>
            <w:proofErr w:type="spellEnd"/>
            <w:r w:rsidRPr="008A07A0">
              <w:rPr>
                <w:sz w:val="20"/>
              </w:rPr>
              <w:t xml:space="preserve">. № </w:t>
            </w:r>
            <w:r>
              <w:rPr>
                <w:sz w:val="20"/>
              </w:rPr>
              <w:t>5</w:t>
            </w:r>
            <w:r w:rsidRPr="008A07A0">
              <w:rPr>
                <w:sz w:val="20"/>
              </w:rPr>
              <w:t>. Составление технологических карт на  ультразвуковой контро</w:t>
            </w:r>
            <w:r>
              <w:rPr>
                <w:sz w:val="20"/>
              </w:rPr>
              <w:t>ль</w:t>
            </w:r>
          </w:p>
        </w:tc>
        <w:tc>
          <w:tcPr>
            <w:tcW w:w="144" w:type="pct"/>
            <w:vAlign w:val="center"/>
          </w:tcPr>
          <w:p w14:paraId="69A5354A" w14:textId="10153269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" w:type="pct"/>
            <w:vAlign w:val="center"/>
          </w:tcPr>
          <w:p w14:paraId="01FA5265" w14:textId="4BA04768" w:rsidR="00A43C52" w:rsidRPr="005D2A3B" w:rsidRDefault="008F4593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7B379F7D" w14:textId="4961B108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5" w:type="pct"/>
            <w:vAlign w:val="center"/>
          </w:tcPr>
          <w:p w14:paraId="1FEE8476" w14:textId="759F5850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43C52" w:rsidRPr="005D2A3B" w14:paraId="3F4B63DB" w14:textId="77777777" w:rsidTr="00A43C52">
        <w:tc>
          <w:tcPr>
            <w:tcW w:w="158" w:type="pct"/>
            <w:shd w:val="clear" w:color="auto" w:fill="auto"/>
            <w:vAlign w:val="center"/>
          </w:tcPr>
          <w:p w14:paraId="20999AEA" w14:textId="77777777" w:rsid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07" w:type="pct"/>
            <w:vAlign w:val="center"/>
          </w:tcPr>
          <w:p w14:paraId="7AA0A4E7" w14:textId="41AA1A9B" w:rsidR="00A43C52" w:rsidRPr="008C207C" w:rsidRDefault="00A43C52" w:rsidP="00A43C52">
            <w:pPr>
              <w:pStyle w:val="af9"/>
              <w:tabs>
                <w:tab w:val="left" w:pos="426"/>
              </w:tabs>
              <w:ind w:left="36"/>
              <w:rPr>
                <w:b/>
                <w:sz w:val="20"/>
                <w:szCs w:val="20"/>
              </w:rPr>
            </w:pPr>
            <w:r w:rsidRPr="008C207C">
              <w:rPr>
                <w:b/>
                <w:bCs/>
                <w:sz w:val="20"/>
                <w:szCs w:val="20"/>
              </w:rPr>
              <w:t xml:space="preserve">Тема 9. </w:t>
            </w:r>
            <w:r w:rsidRPr="008C207C">
              <w:rPr>
                <w:b/>
                <w:sz w:val="20"/>
                <w:szCs w:val="20"/>
              </w:rPr>
              <w:t xml:space="preserve">  Заключительная лекция по дисциплине</w:t>
            </w:r>
          </w:p>
        </w:tc>
        <w:tc>
          <w:tcPr>
            <w:tcW w:w="144" w:type="pct"/>
            <w:vAlign w:val="center"/>
          </w:tcPr>
          <w:p w14:paraId="7FE32155" w14:textId="24269503" w:rsidR="00A43C52" w:rsidRPr="005D2A3B" w:rsidRDefault="0049767C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5" w:type="pct"/>
            <w:vAlign w:val="center"/>
          </w:tcPr>
          <w:p w14:paraId="4782BDFA" w14:textId="77777777" w:rsidR="00A43C52" w:rsidRPr="000C4353" w:rsidRDefault="00A43C52" w:rsidP="00A43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14:paraId="7DBF02A6" w14:textId="77777777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Align w:val="center"/>
          </w:tcPr>
          <w:p w14:paraId="23D58A8D" w14:textId="72DCFC08" w:rsidR="00A43C52" w:rsidRPr="008A07A0" w:rsidRDefault="00A43C52" w:rsidP="00A43C52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44" w:type="pct"/>
            <w:vAlign w:val="center"/>
          </w:tcPr>
          <w:p w14:paraId="5230FA98" w14:textId="4B9BC4A6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3C0A7BFA" w14:textId="443D1BC1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2862B63E" w14:textId="77777777" w:rsid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6DF62284" w14:textId="77777777" w:rsidR="00A43C52" w:rsidRDefault="00A43C52" w:rsidP="00A43C52">
            <w:pPr>
              <w:jc w:val="center"/>
              <w:rPr>
                <w:sz w:val="18"/>
                <w:szCs w:val="18"/>
              </w:rPr>
            </w:pPr>
          </w:p>
          <w:p w14:paraId="7942E8BA" w14:textId="1697126C" w:rsid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14:paraId="16E72FA5" w14:textId="77777777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2FE14054" w14:textId="77777777" w:rsid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4B9DEC05" w14:textId="77777777" w:rsidR="00A43C52" w:rsidRDefault="00A43C52" w:rsidP="00A43C52">
            <w:pPr>
              <w:jc w:val="center"/>
              <w:rPr>
                <w:sz w:val="18"/>
                <w:szCs w:val="18"/>
              </w:rPr>
            </w:pPr>
          </w:p>
          <w:p w14:paraId="13194C71" w14:textId="0743B620" w:rsid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3E1B7B06" w14:textId="7FFC74C9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</w:tr>
      <w:tr w:rsidR="00A43C52" w:rsidRPr="005D2A3B" w14:paraId="4900F5C4" w14:textId="77777777" w:rsidTr="00A43C52">
        <w:tc>
          <w:tcPr>
            <w:tcW w:w="158" w:type="pct"/>
            <w:shd w:val="clear" w:color="auto" w:fill="auto"/>
            <w:vAlign w:val="center"/>
          </w:tcPr>
          <w:p w14:paraId="5E140AE9" w14:textId="5E4540D6" w:rsidR="00A43C52" w:rsidRDefault="00A43C52" w:rsidP="00D95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5A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-1</w:t>
            </w:r>
            <w:r w:rsidR="00D95AC6">
              <w:rPr>
                <w:sz w:val="18"/>
                <w:szCs w:val="18"/>
              </w:rPr>
              <w:t>3</w:t>
            </w:r>
          </w:p>
        </w:tc>
        <w:tc>
          <w:tcPr>
            <w:tcW w:w="1607" w:type="pct"/>
            <w:vAlign w:val="center"/>
          </w:tcPr>
          <w:p w14:paraId="41F36DFA" w14:textId="77777777" w:rsidR="00A43C52" w:rsidRPr="00A851C7" w:rsidRDefault="00A43C52" w:rsidP="00A43C52">
            <w:pPr>
              <w:ind w:right="-29"/>
              <w:rPr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32CEE7CA" w14:textId="77777777" w:rsidR="00A43C52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469EED4D" w14:textId="77777777" w:rsidR="00A43C52" w:rsidRPr="000C4353" w:rsidRDefault="00A43C52" w:rsidP="00A43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14:paraId="5A02704C" w14:textId="77777777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vAlign w:val="center"/>
          </w:tcPr>
          <w:p w14:paraId="2A9AFED5" w14:textId="77777777" w:rsidR="00A43C52" w:rsidRPr="005D2A3B" w:rsidRDefault="00A43C52" w:rsidP="00A43C5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172F0873" w14:textId="77777777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0263D9CE" w14:textId="21E18D3F" w:rsid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8" w:type="pct"/>
            <w:vAlign w:val="center"/>
          </w:tcPr>
          <w:p w14:paraId="28FC26A3" w14:textId="77777777" w:rsid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14:paraId="4BA765E3" w14:textId="0636C8A9" w:rsid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175" w:type="pct"/>
            <w:vAlign w:val="center"/>
          </w:tcPr>
          <w:p w14:paraId="6FFC9C31" w14:textId="698C780C" w:rsidR="00A43C52" w:rsidRPr="00A851C7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A43C52" w:rsidRPr="005D2A3B" w14:paraId="7D42F7B3" w14:textId="77777777" w:rsidTr="00A43C52">
        <w:tc>
          <w:tcPr>
            <w:tcW w:w="158" w:type="pct"/>
            <w:shd w:val="clear" w:color="auto" w:fill="auto"/>
            <w:vAlign w:val="center"/>
          </w:tcPr>
          <w:p w14:paraId="6EAA3F1D" w14:textId="77777777" w:rsidR="00A43C52" w:rsidRDefault="00A43C52" w:rsidP="00A43C52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pct"/>
            <w:vAlign w:val="center"/>
          </w:tcPr>
          <w:p w14:paraId="14441DD8" w14:textId="77777777" w:rsidR="00A43C52" w:rsidRDefault="00A43C52" w:rsidP="00A4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4" w:type="pct"/>
            <w:vAlign w:val="center"/>
          </w:tcPr>
          <w:p w14:paraId="1439A6F0" w14:textId="15926A11" w:rsidR="00A43C52" w:rsidRPr="00334262" w:rsidRDefault="00A43C52" w:rsidP="004976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49767C">
              <w:rPr>
                <w:sz w:val="18"/>
                <w:szCs w:val="18"/>
              </w:rPr>
              <w:t>2</w:t>
            </w:r>
          </w:p>
        </w:tc>
        <w:tc>
          <w:tcPr>
            <w:tcW w:w="515" w:type="pct"/>
            <w:vAlign w:val="center"/>
          </w:tcPr>
          <w:p w14:paraId="02C5F2E6" w14:textId="77777777" w:rsidR="00A43C52" w:rsidRPr="005D2A3B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7F040D62" w14:textId="6F7863FC" w:rsidR="00A43C52" w:rsidRPr="00334262" w:rsidRDefault="00A43C52" w:rsidP="00A43C5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1" w:type="pct"/>
            <w:vAlign w:val="center"/>
          </w:tcPr>
          <w:p w14:paraId="598272C5" w14:textId="77777777" w:rsidR="00A43C52" w:rsidRPr="005D2A3B" w:rsidRDefault="00A43C52" w:rsidP="00A43C5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C79DE62" w14:textId="76A5C0D8" w:rsidR="00A43C52" w:rsidRP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5" w:type="pct"/>
            <w:vAlign w:val="center"/>
          </w:tcPr>
          <w:p w14:paraId="6A55483D" w14:textId="05693025" w:rsidR="00A43C52" w:rsidRPr="00804AF3" w:rsidRDefault="00A43C52" w:rsidP="008F4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F4593">
              <w:rPr>
                <w:sz w:val="18"/>
                <w:szCs w:val="18"/>
              </w:rPr>
              <w:t>6</w:t>
            </w:r>
          </w:p>
        </w:tc>
        <w:tc>
          <w:tcPr>
            <w:tcW w:w="418" w:type="pct"/>
          </w:tcPr>
          <w:p w14:paraId="64C14910" w14:textId="77777777" w:rsidR="00A43C52" w:rsidRDefault="00A43C52" w:rsidP="00A43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14:paraId="661CE325" w14:textId="77777777" w:rsidR="00A43C52" w:rsidRDefault="00A43C52" w:rsidP="00A4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283798ED" w14:textId="77777777" w:rsidR="00412D4C" w:rsidRPr="00412D4C" w:rsidRDefault="00412D4C" w:rsidP="00756BBA">
      <w:pPr>
        <w:widowControl w:val="0"/>
        <w:ind w:firstLine="540"/>
        <w:jc w:val="both"/>
        <w:rPr>
          <w:b/>
          <w:sz w:val="10"/>
          <w:szCs w:val="10"/>
        </w:rPr>
      </w:pPr>
    </w:p>
    <w:p w14:paraId="138C93D3" w14:textId="77777777" w:rsidR="00EF66DB" w:rsidRPr="00334262" w:rsidRDefault="000D1DA0" w:rsidP="00756BBA">
      <w:pPr>
        <w:widowControl w:val="0"/>
        <w:ind w:firstLine="540"/>
        <w:jc w:val="both"/>
      </w:pPr>
      <w:r w:rsidRPr="00334262">
        <w:t>Принятые обозначения</w:t>
      </w:r>
      <w:r w:rsidR="004F1DCB" w:rsidRPr="00334262">
        <w:t xml:space="preserve"> </w:t>
      </w:r>
    </w:p>
    <w:p w14:paraId="02E8E9CA" w14:textId="4B8559EF" w:rsidR="000D1DA0" w:rsidRPr="00334262" w:rsidRDefault="000D1DA0" w:rsidP="00756BBA">
      <w:pPr>
        <w:widowControl w:val="0"/>
        <w:ind w:firstLine="540"/>
        <w:jc w:val="both"/>
      </w:pPr>
      <w:r w:rsidRPr="00804AF3">
        <w:t>Текущий контроль</w:t>
      </w:r>
      <w:r w:rsidR="00804AF3">
        <w:t>:</w:t>
      </w:r>
    </w:p>
    <w:p w14:paraId="0D4D4C88" w14:textId="77777777" w:rsidR="00EF66DB" w:rsidRPr="00334262" w:rsidRDefault="00EF66DB" w:rsidP="00EF66DB">
      <w:pPr>
        <w:jc w:val="both"/>
      </w:pPr>
      <w:r w:rsidRPr="00334262">
        <w:t>КР – контрольная работа;</w:t>
      </w:r>
    </w:p>
    <w:p w14:paraId="195ED362" w14:textId="77777777" w:rsidR="00A43C52" w:rsidRPr="00190D41" w:rsidRDefault="00A43C52" w:rsidP="00A43C52">
      <w:pPr>
        <w:jc w:val="both"/>
      </w:pPr>
      <w:r w:rsidRPr="00A43C52">
        <w:t>ЗЛР</w:t>
      </w:r>
      <w:r w:rsidRPr="00857747">
        <w:rPr>
          <w:b/>
        </w:rPr>
        <w:t xml:space="preserve"> </w:t>
      </w:r>
      <w:r w:rsidRPr="00857747">
        <w:t>–</w:t>
      </w:r>
      <w:r>
        <w:t xml:space="preserve"> з</w:t>
      </w:r>
      <w:r w:rsidRPr="00190D41">
        <w:t>ащита лабораторной работы</w:t>
      </w:r>
      <w:r>
        <w:t>;</w:t>
      </w:r>
    </w:p>
    <w:p w14:paraId="15A44387" w14:textId="456498AD" w:rsidR="00EF66DB" w:rsidRPr="00334262" w:rsidRDefault="00EF66DB" w:rsidP="00EF66DB">
      <w:pPr>
        <w:jc w:val="both"/>
      </w:pPr>
      <w:r w:rsidRPr="00334262">
        <w:t>ПКУ – промежуточный контроль успеваемости;</w:t>
      </w:r>
    </w:p>
    <w:p w14:paraId="02E8E9CE" w14:textId="6BCED45C" w:rsidR="000D1DA0" w:rsidRDefault="000D1DA0" w:rsidP="00756BBA">
      <w:pPr>
        <w:widowControl w:val="0"/>
        <w:jc w:val="both"/>
        <w:rPr>
          <w:b/>
        </w:rPr>
      </w:pPr>
      <w:r w:rsidRPr="00804AF3">
        <w:t>ПА - Промежуточная аттестация.</w:t>
      </w:r>
      <w:r w:rsidRPr="00804AF3">
        <w:rPr>
          <w:b/>
        </w:rPr>
        <w:t xml:space="preserve"> </w:t>
      </w:r>
    </w:p>
    <w:p w14:paraId="663C28B3" w14:textId="77777777" w:rsidR="00A851C7" w:rsidRDefault="00A851C7" w:rsidP="00A851C7">
      <w:pPr>
        <w:widowControl w:val="0"/>
        <w:ind w:firstLine="540"/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14:paraId="2CF24B6C" w14:textId="65CBA6BD" w:rsidR="00A851C7" w:rsidRDefault="00A851C7" w:rsidP="00A851C7">
      <w:pPr>
        <w:widowControl w:val="0"/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A851C7" w14:paraId="712A807D" w14:textId="77777777" w:rsidTr="004839A9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3364" w14:textId="77777777" w:rsidR="00A851C7" w:rsidRDefault="00A851C7" w:rsidP="00483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644" w14:textId="77777777" w:rsidR="00A851C7" w:rsidRDefault="00A851C7" w:rsidP="0048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00F8" w14:textId="77777777" w:rsidR="00A851C7" w:rsidRDefault="00A851C7" w:rsidP="0048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0401" w14:textId="77777777" w:rsidR="00A851C7" w:rsidRDefault="00A851C7" w:rsidP="0048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8A995E" w14:textId="77777777" w:rsidR="00A851C7" w:rsidRDefault="00A851C7" w:rsidP="0048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A851C7" w14:paraId="2CE01A4C" w14:textId="77777777" w:rsidTr="004839A9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903758" w14:textId="77777777" w:rsidR="00A851C7" w:rsidRDefault="00A851C7" w:rsidP="00483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A7EF3A" w14:textId="77777777" w:rsidR="00A851C7" w:rsidRDefault="00A851C7" w:rsidP="0048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91701D" w14:textId="77777777" w:rsidR="00A851C7" w:rsidRDefault="00A851C7" w:rsidP="0048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8705E4" w14:textId="77777777" w:rsidR="00A851C7" w:rsidRDefault="00A851C7" w:rsidP="0048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F9D153" w14:textId="77777777" w:rsidR="00A851C7" w:rsidRDefault="00A851C7" w:rsidP="004839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78B5BB43" w14:textId="77777777" w:rsidR="00A851C7" w:rsidRPr="00804AF3" w:rsidRDefault="00A851C7" w:rsidP="00756BBA">
      <w:pPr>
        <w:widowControl w:val="0"/>
        <w:jc w:val="both"/>
        <w:rPr>
          <w:b/>
        </w:rPr>
      </w:pPr>
    </w:p>
    <w:p w14:paraId="02E8E9CF" w14:textId="77777777" w:rsidR="000D1DA0" w:rsidRPr="00334262" w:rsidRDefault="000D1DA0" w:rsidP="00756BBA">
      <w:pPr>
        <w:widowControl w:val="0"/>
        <w:ind w:firstLine="708"/>
        <w:jc w:val="both"/>
        <w:rPr>
          <w:i/>
        </w:rPr>
      </w:pPr>
    </w:p>
    <w:p w14:paraId="02E8EA28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398FFEBD">
      <w:pPr>
        <w:ind w:firstLine="540"/>
        <w:jc w:val="both"/>
      </w:pPr>
    </w:p>
    <w:p w14:paraId="02E8EA2A" w14:textId="7C45DE02" w:rsidR="006C4C6F" w:rsidRDefault="006C4C6F" w:rsidP="398FFEB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3B7629" w:rsidRPr="00122EE8" w14:paraId="3E538442" w14:textId="77777777" w:rsidTr="003B7629">
        <w:tc>
          <w:tcPr>
            <w:tcW w:w="509" w:type="dxa"/>
            <w:vMerge w:val="restart"/>
          </w:tcPr>
          <w:p w14:paraId="321DE633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99" w:type="dxa"/>
            <w:vMerge w:val="restart"/>
          </w:tcPr>
          <w:p w14:paraId="4014F8A9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</w:tcPr>
          <w:p w14:paraId="7F9445D4" w14:textId="10B3D25C" w:rsidR="003B7629" w:rsidRPr="00122EE8" w:rsidRDefault="003B7629" w:rsidP="00604A12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440" w:type="dxa"/>
            <w:vMerge w:val="restart"/>
          </w:tcPr>
          <w:p w14:paraId="7647DF6E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Всего часов</w:t>
            </w:r>
          </w:p>
        </w:tc>
      </w:tr>
      <w:tr w:rsidR="003B7629" w:rsidRPr="00122EE8" w14:paraId="754640C6" w14:textId="77777777" w:rsidTr="003B7629">
        <w:tc>
          <w:tcPr>
            <w:tcW w:w="509" w:type="dxa"/>
            <w:vMerge/>
          </w:tcPr>
          <w:p w14:paraId="2505B736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7526749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14:paraId="5F513F19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32" w:type="dxa"/>
          </w:tcPr>
          <w:p w14:paraId="4AEE8B48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33" w:type="dxa"/>
          </w:tcPr>
          <w:p w14:paraId="3C6223E5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440" w:type="dxa"/>
            <w:vMerge/>
          </w:tcPr>
          <w:p w14:paraId="1C07E0C2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7629" w:rsidRPr="00122EE8" w14:paraId="2AF1C91E" w14:textId="77777777" w:rsidTr="003B7629">
        <w:tc>
          <w:tcPr>
            <w:tcW w:w="509" w:type="dxa"/>
          </w:tcPr>
          <w:p w14:paraId="232FE504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</w:tcPr>
          <w:p w14:paraId="7F71924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32" w:type="dxa"/>
          </w:tcPr>
          <w:p w14:paraId="4306C1F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54BA526" w14:textId="524CF29E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720B9824" w14:textId="56871BF3" w:rsidR="003B7629" w:rsidRPr="00122EE8" w:rsidRDefault="0049767C" w:rsidP="00A67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1</w:t>
            </w:r>
            <w:r w:rsidR="00A6715B">
              <w:rPr>
                <w:sz w:val="20"/>
                <w:szCs w:val="20"/>
              </w:rPr>
              <w:t>,2</w:t>
            </w:r>
          </w:p>
        </w:tc>
        <w:tc>
          <w:tcPr>
            <w:tcW w:w="1440" w:type="dxa"/>
          </w:tcPr>
          <w:p w14:paraId="41D8884D" w14:textId="300BDC53" w:rsidR="003B7629" w:rsidRPr="00122EE8" w:rsidRDefault="00A6715B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7629" w:rsidRPr="00122EE8" w14:paraId="277C83FB" w14:textId="77777777" w:rsidTr="003B7629">
        <w:tc>
          <w:tcPr>
            <w:tcW w:w="509" w:type="dxa"/>
          </w:tcPr>
          <w:p w14:paraId="18BD40E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14:paraId="2F6F3F20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Мультимедиа</w:t>
            </w:r>
          </w:p>
        </w:tc>
        <w:tc>
          <w:tcPr>
            <w:tcW w:w="1832" w:type="dxa"/>
          </w:tcPr>
          <w:p w14:paraId="59D56F5D" w14:textId="038517B7" w:rsidR="003B7629" w:rsidRPr="00122EE8" w:rsidRDefault="003B7629" w:rsidP="0049767C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Темы 1-</w:t>
            </w:r>
            <w:r w:rsidR="0049767C">
              <w:rPr>
                <w:sz w:val="20"/>
                <w:szCs w:val="20"/>
              </w:rPr>
              <w:t>9</w:t>
            </w:r>
          </w:p>
        </w:tc>
        <w:tc>
          <w:tcPr>
            <w:tcW w:w="1832" w:type="dxa"/>
          </w:tcPr>
          <w:p w14:paraId="6C1E1A39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59E0FBE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2DEA26" w14:textId="2CB0296C" w:rsidR="003B7629" w:rsidRPr="00122EE8" w:rsidRDefault="003B7629" w:rsidP="0049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767C">
              <w:rPr>
                <w:sz w:val="20"/>
                <w:szCs w:val="20"/>
              </w:rPr>
              <w:t>2</w:t>
            </w:r>
          </w:p>
        </w:tc>
      </w:tr>
      <w:tr w:rsidR="003B7629" w:rsidRPr="00122EE8" w14:paraId="737793DC" w14:textId="77777777" w:rsidTr="003B7629">
        <w:tc>
          <w:tcPr>
            <w:tcW w:w="509" w:type="dxa"/>
          </w:tcPr>
          <w:p w14:paraId="6EDFF54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3</w:t>
            </w:r>
          </w:p>
        </w:tc>
        <w:tc>
          <w:tcPr>
            <w:tcW w:w="2299" w:type="dxa"/>
          </w:tcPr>
          <w:p w14:paraId="20D23888" w14:textId="77777777" w:rsidR="003B7629" w:rsidRPr="00122EE8" w:rsidRDefault="003B7629" w:rsidP="003B7629">
            <w:pPr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832" w:type="dxa"/>
          </w:tcPr>
          <w:p w14:paraId="3BCF7DA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214CEC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34E8BD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57196F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68BE2E6" w14:textId="77777777" w:rsidTr="003B7629">
        <w:tc>
          <w:tcPr>
            <w:tcW w:w="509" w:type="dxa"/>
          </w:tcPr>
          <w:p w14:paraId="4D704546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4</w:t>
            </w:r>
          </w:p>
        </w:tc>
        <w:tc>
          <w:tcPr>
            <w:tcW w:w="2299" w:type="dxa"/>
          </w:tcPr>
          <w:p w14:paraId="671E6D10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1832" w:type="dxa"/>
          </w:tcPr>
          <w:p w14:paraId="154AE877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5C4D50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B2E39E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7109A5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C92DE6F" w14:textId="77777777" w:rsidTr="003B7629">
        <w:tc>
          <w:tcPr>
            <w:tcW w:w="509" w:type="dxa"/>
          </w:tcPr>
          <w:p w14:paraId="5F8C50D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5</w:t>
            </w:r>
          </w:p>
        </w:tc>
        <w:tc>
          <w:tcPr>
            <w:tcW w:w="2299" w:type="dxa"/>
          </w:tcPr>
          <w:p w14:paraId="25074126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Деловые игры</w:t>
            </w:r>
          </w:p>
        </w:tc>
        <w:tc>
          <w:tcPr>
            <w:tcW w:w="1832" w:type="dxa"/>
          </w:tcPr>
          <w:p w14:paraId="225B02E2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188A54CC" w14:textId="5D8C06F6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0DE3CE89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7708A0" w14:textId="07908A45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FBA4A9A" w14:textId="77777777" w:rsidTr="003B7629">
        <w:tc>
          <w:tcPr>
            <w:tcW w:w="509" w:type="dxa"/>
          </w:tcPr>
          <w:p w14:paraId="196C08F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6</w:t>
            </w:r>
          </w:p>
        </w:tc>
        <w:tc>
          <w:tcPr>
            <w:tcW w:w="2299" w:type="dxa"/>
          </w:tcPr>
          <w:p w14:paraId="60A1A262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Виртуальные</w:t>
            </w:r>
          </w:p>
        </w:tc>
        <w:tc>
          <w:tcPr>
            <w:tcW w:w="1832" w:type="dxa"/>
          </w:tcPr>
          <w:p w14:paraId="33DF6697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1C6F724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7A806D00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E29D53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3930C523" w14:textId="77777777" w:rsidTr="003B7629">
        <w:tc>
          <w:tcPr>
            <w:tcW w:w="509" w:type="dxa"/>
          </w:tcPr>
          <w:p w14:paraId="18CCBA6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7</w:t>
            </w:r>
          </w:p>
        </w:tc>
        <w:tc>
          <w:tcPr>
            <w:tcW w:w="2299" w:type="dxa"/>
          </w:tcPr>
          <w:p w14:paraId="0118E88E" w14:textId="24461D23" w:rsidR="003B7629" w:rsidRPr="00122EE8" w:rsidRDefault="003B7629" w:rsidP="00951E27">
            <w:pPr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 xml:space="preserve">С использованием </w:t>
            </w:r>
            <w:r w:rsidR="00951E27">
              <w:rPr>
                <w:sz w:val="20"/>
                <w:szCs w:val="20"/>
              </w:rPr>
              <w:t>ПК</w:t>
            </w:r>
          </w:p>
        </w:tc>
        <w:tc>
          <w:tcPr>
            <w:tcW w:w="1832" w:type="dxa"/>
          </w:tcPr>
          <w:p w14:paraId="339E33DA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573808B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BB41823" w14:textId="415081BB" w:rsidR="003B7629" w:rsidRPr="00122EE8" w:rsidRDefault="00A6715B" w:rsidP="003B76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3-5</w:t>
            </w:r>
          </w:p>
        </w:tc>
        <w:tc>
          <w:tcPr>
            <w:tcW w:w="1440" w:type="dxa"/>
          </w:tcPr>
          <w:p w14:paraId="670EADDC" w14:textId="3CC497A6" w:rsidR="003B7629" w:rsidRPr="00122EE8" w:rsidRDefault="00A6715B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7629" w:rsidRPr="00122EE8" w14:paraId="201F1DC5" w14:textId="77777777" w:rsidTr="003B7629">
        <w:tc>
          <w:tcPr>
            <w:tcW w:w="509" w:type="dxa"/>
          </w:tcPr>
          <w:p w14:paraId="1F079EF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8</w:t>
            </w:r>
          </w:p>
        </w:tc>
        <w:tc>
          <w:tcPr>
            <w:tcW w:w="2299" w:type="dxa"/>
          </w:tcPr>
          <w:p w14:paraId="026B307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Расчетные</w:t>
            </w:r>
          </w:p>
        </w:tc>
        <w:tc>
          <w:tcPr>
            <w:tcW w:w="1832" w:type="dxa"/>
          </w:tcPr>
          <w:p w14:paraId="653030C8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4CC4ECA" w14:textId="2765833C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2CF7559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9BD3F5" w14:textId="1A4DA262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196C58E3" w14:textId="77777777" w:rsidTr="003B7629">
        <w:tc>
          <w:tcPr>
            <w:tcW w:w="509" w:type="dxa"/>
          </w:tcPr>
          <w:p w14:paraId="64C5D82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9</w:t>
            </w:r>
          </w:p>
        </w:tc>
        <w:tc>
          <w:tcPr>
            <w:tcW w:w="2299" w:type="dxa"/>
          </w:tcPr>
          <w:p w14:paraId="1501EB8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…</w:t>
            </w:r>
          </w:p>
        </w:tc>
        <w:tc>
          <w:tcPr>
            <w:tcW w:w="1832" w:type="dxa"/>
          </w:tcPr>
          <w:p w14:paraId="05B50C43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DA409A2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69125488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F41C696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4B06ADC0" w14:textId="77777777" w:rsidTr="003B7629">
        <w:tc>
          <w:tcPr>
            <w:tcW w:w="509" w:type="dxa"/>
          </w:tcPr>
          <w:p w14:paraId="6C9AC19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802E3B5" w14:textId="77777777" w:rsidR="003B7629" w:rsidRPr="00122EE8" w:rsidRDefault="003B7629" w:rsidP="003B7629">
            <w:pPr>
              <w:jc w:val="both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2" w:type="dxa"/>
          </w:tcPr>
          <w:p w14:paraId="71E63C71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8A9A2E7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0EDB4878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77E130" w14:textId="15E0EF5B" w:rsidR="003B7629" w:rsidRPr="00122EE8" w:rsidRDefault="003B7629" w:rsidP="0049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767C">
              <w:rPr>
                <w:sz w:val="20"/>
                <w:szCs w:val="20"/>
              </w:rPr>
              <w:t>2</w:t>
            </w:r>
          </w:p>
        </w:tc>
      </w:tr>
    </w:tbl>
    <w:p w14:paraId="1F62E3DF" w14:textId="77777777" w:rsidR="003A3DA7" w:rsidRDefault="003A3DA7" w:rsidP="398FFEBD">
      <w:pPr>
        <w:ind w:firstLine="540"/>
        <w:jc w:val="both"/>
      </w:pPr>
    </w:p>
    <w:p w14:paraId="02E8EA2B" w14:textId="77777777" w:rsidR="003755DA" w:rsidRDefault="003755DA" w:rsidP="398FFEBD">
      <w:pPr>
        <w:ind w:firstLine="540"/>
        <w:jc w:val="both"/>
      </w:pPr>
    </w:p>
    <w:p w14:paraId="02E8EA84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398FFEBD">
      <w:pPr>
        <w:ind w:firstLine="540"/>
        <w:jc w:val="both"/>
        <w:rPr>
          <w:b/>
        </w:rPr>
      </w:pPr>
    </w:p>
    <w:p w14:paraId="02E8EA86" w14:textId="5ACFD525"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543"/>
      </w:tblGrid>
      <w:tr w:rsidR="003A3DA7" w:rsidRPr="00E45EE5" w14:paraId="3BA289E1" w14:textId="77777777" w:rsidTr="003A3DA7">
        <w:tc>
          <w:tcPr>
            <w:tcW w:w="648" w:type="dxa"/>
            <w:shd w:val="clear" w:color="auto" w:fill="auto"/>
          </w:tcPr>
          <w:p w14:paraId="11AAEB2A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№ п/п</w:t>
            </w:r>
          </w:p>
        </w:tc>
        <w:tc>
          <w:tcPr>
            <w:tcW w:w="5731" w:type="dxa"/>
            <w:shd w:val="clear" w:color="auto" w:fill="auto"/>
          </w:tcPr>
          <w:p w14:paraId="650C6633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Вид оценочных средств</w:t>
            </w:r>
          </w:p>
        </w:tc>
        <w:tc>
          <w:tcPr>
            <w:tcW w:w="1543" w:type="dxa"/>
            <w:shd w:val="clear" w:color="auto" w:fill="auto"/>
          </w:tcPr>
          <w:p w14:paraId="7F49572E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Количество комплектов</w:t>
            </w:r>
          </w:p>
        </w:tc>
      </w:tr>
      <w:tr w:rsidR="003A3DA7" w14:paraId="60EBDB10" w14:textId="77777777" w:rsidTr="003A3DA7">
        <w:tc>
          <w:tcPr>
            <w:tcW w:w="648" w:type="dxa"/>
            <w:shd w:val="clear" w:color="auto" w:fill="auto"/>
          </w:tcPr>
          <w:p w14:paraId="6590547A" w14:textId="77777777" w:rsidR="003A3DA7" w:rsidRDefault="003A3DA7" w:rsidP="000D0D77">
            <w:pPr>
              <w:jc w:val="center"/>
            </w:pPr>
            <w:r>
              <w:t>1</w:t>
            </w:r>
          </w:p>
        </w:tc>
        <w:tc>
          <w:tcPr>
            <w:tcW w:w="5731" w:type="dxa"/>
            <w:shd w:val="clear" w:color="auto" w:fill="auto"/>
          </w:tcPr>
          <w:p w14:paraId="6D05C10E" w14:textId="589DDE9D" w:rsidR="003A3DA7" w:rsidRPr="000D7098" w:rsidRDefault="003A3DA7" w:rsidP="00573F9B">
            <w:pPr>
              <w:rPr>
                <w:sz w:val="22"/>
                <w:szCs w:val="22"/>
              </w:rPr>
            </w:pPr>
            <w:r w:rsidRPr="000D7098">
              <w:rPr>
                <w:sz w:val="22"/>
                <w:szCs w:val="22"/>
              </w:rPr>
              <w:t xml:space="preserve">Вопросы к </w:t>
            </w:r>
            <w:r w:rsidR="00573F9B" w:rsidRPr="000D7098">
              <w:rPr>
                <w:sz w:val="22"/>
                <w:szCs w:val="22"/>
              </w:rPr>
              <w:t>экзамену</w:t>
            </w:r>
          </w:p>
        </w:tc>
        <w:tc>
          <w:tcPr>
            <w:tcW w:w="1543" w:type="dxa"/>
            <w:shd w:val="clear" w:color="auto" w:fill="auto"/>
          </w:tcPr>
          <w:p w14:paraId="0545C6E4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  <w:tr w:rsidR="003A3DA7" w14:paraId="2B1B9F0A" w14:textId="77777777" w:rsidTr="003A3DA7">
        <w:tc>
          <w:tcPr>
            <w:tcW w:w="648" w:type="dxa"/>
            <w:shd w:val="clear" w:color="auto" w:fill="auto"/>
          </w:tcPr>
          <w:p w14:paraId="3C573A4B" w14:textId="5DAE8BF2" w:rsidR="003A3DA7" w:rsidRDefault="003B7629" w:rsidP="000D0D77">
            <w:pPr>
              <w:jc w:val="center"/>
            </w:pPr>
            <w:r>
              <w:t>2</w:t>
            </w:r>
          </w:p>
        </w:tc>
        <w:tc>
          <w:tcPr>
            <w:tcW w:w="5731" w:type="dxa"/>
            <w:shd w:val="clear" w:color="auto" w:fill="auto"/>
          </w:tcPr>
          <w:p w14:paraId="796413A7" w14:textId="5C3FB96E" w:rsidR="003A3DA7" w:rsidRPr="000D7098" w:rsidRDefault="001F7CBA" w:rsidP="001F7CBA">
            <w:pPr>
              <w:rPr>
                <w:sz w:val="22"/>
                <w:szCs w:val="22"/>
              </w:rPr>
            </w:pPr>
            <w:r w:rsidRPr="000D7098">
              <w:rPr>
                <w:sz w:val="22"/>
                <w:szCs w:val="22"/>
              </w:rPr>
              <w:t>Вопросы к контрольным работам</w:t>
            </w:r>
          </w:p>
        </w:tc>
        <w:tc>
          <w:tcPr>
            <w:tcW w:w="1543" w:type="dxa"/>
            <w:shd w:val="clear" w:color="auto" w:fill="auto"/>
          </w:tcPr>
          <w:p w14:paraId="7A8DC06A" w14:textId="77777777" w:rsidR="003A3DA7" w:rsidRDefault="003A3DA7" w:rsidP="000D0D77">
            <w:pPr>
              <w:jc w:val="center"/>
            </w:pPr>
            <w:r>
              <w:t>4</w:t>
            </w:r>
          </w:p>
        </w:tc>
      </w:tr>
      <w:tr w:rsidR="0049767C" w14:paraId="673C8018" w14:textId="77777777" w:rsidTr="003A3DA7">
        <w:tc>
          <w:tcPr>
            <w:tcW w:w="648" w:type="dxa"/>
            <w:shd w:val="clear" w:color="auto" w:fill="auto"/>
          </w:tcPr>
          <w:p w14:paraId="072BC5C9" w14:textId="3F55FF37" w:rsidR="0049767C" w:rsidRDefault="0049767C" w:rsidP="000D0D77">
            <w:pPr>
              <w:jc w:val="center"/>
            </w:pPr>
            <w:r>
              <w:t>3</w:t>
            </w:r>
          </w:p>
        </w:tc>
        <w:tc>
          <w:tcPr>
            <w:tcW w:w="5731" w:type="dxa"/>
            <w:shd w:val="clear" w:color="auto" w:fill="auto"/>
          </w:tcPr>
          <w:p w14:paraId="354F5363" w14:textId="3DEAAF0A" w:rsidR="0049767C" w:rsidRPr="000D7098" w:rsidRDefault="0049767C" w:rsidP="001F7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</w:t>
            </w:r>
            <w:r w:rsidR="001F2761">
              <w:rPr>
                <w:sz w:val="22"/>
                <w:szCs w:val="22"/>
              </w:rPr>
              <w:t>защите лабораторных работ</w:t>
            </w:r>
          </w:p>
        </w:tc>
        <w:tc>
          <w:tcPr>
            <w:tcW w:w="1543" w:type="dxa"/>
            <w:shd w:val="clear" w:color="auto" w:fill="auto"/>
          </w:tcPr>
          <w:p w14:paraId="3F3ECC9D" w14:textId="7CB3EAAE" w:rsidR="0049767C" w:rsidRDefault="00AE6662" w:rsidP="000D0D77">
            <w:pPr>
              <w:jc w:val="center"/>
            </w:pPr>
            <w:r>
              <w:t>5</w:t>
            </w:r>
          </w:p>
        </w:tc>
      </w:tr>
      <w:tr w:rsidR="00AE6662" w14:paraId="78B3EA53" w14:textId="77777777" w:rsidTr="003A3DA7">
        <w:tc>
          <w:tcPr>
            <w:tcW w:w="648" w:type="dxa"/>
            <w:shd w:val="clear" w:color="auto" w:fill="auto"/>
          </w:tcPr>
          <w:p w14:paraId="2E56F2C9" w14:textId="4BE8A152" w:rsidR="00AE6662" w:rsidRDefault="00AE6662" w:rsidP="000D0D77">
            <w:pPr>
              <w:jc w:val="center"/>
            </w:pPr>
            <w:r>
              <w:t>4</w:t>
            </w:r>
          </w:p>
        </w:tc>
        <w:tc>
          <w:tcPr>
            <w:tcW w:w="5731" w:type="dxa"/>
            <w:shd w:val="clear" w:color="auto" w:fill="auto"/>
          </w:tcPr>
          <w:p w14:paraId="58ACC436" w14:textId="36DD9D57" w:rsidR="00AE6662" w:rsidRDefault="00AE6662" w:rsidP="001F7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1543" w:type="dxa"/>
            <w:shd w:val="clear" w:color="auto" w:fill="auto"/>
          </w:tcPr>
          <w:p w14:paraId="76F0387C" w14:textId="1CFD4563" w:rsidR="00AE6662" w:rsidRDefault="00AE6662" w:rsidP="000D0D77">
            <w:pPr>
              <w:jc w:val="center"/>
            </w:pPr>
            <w:r>
              <w:t>1</w:t>
            </w:r>
          </w:p>
        </w:tc>
      </w:tr>
    </w:tbl>
    <w:p w14:paraId="56350459" w14:textId="77777777" w:rsidR="004E70C4" w:rsidRDefault="004E70C4" w:rsidP="398FFEBD">
      <w:pPr>
        <w:ind w:firstLine="567"/>
        <w:rPr>
          <w:b/>
        </w:rPr>
      </w:pPr>
    </w:p>
    <w:p w14:paraId="02E8EAAA" w14:textId="1C7BD8B3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02E8EAAC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02E8EAAD" w14:textId="77777777" w:rsidR="00C01FE6" w:rsidRDefault="00C01FE6" w:rsidP="398FFEBD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4"/>
        <w:gridCol w:w="2354"/>
        <w:gridCol w:w="3776"/>
        <w:gridCol w:w="2896"/>
      </w:tblGrid>
      <w:tr w:rsidR="008617C4" w14:paraId="02E8EAB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>
              <w:rPr>
                <w:b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488CEDF8" w:rsidR="008617C4" w:rsidRDefault="008617C4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7C5A0EE6" w:rsidR="008617C4" w:rsidRDefault="00C01FE6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14:paraId="02E8EAB4" w14:textId="77777777" w:rsidTr="008F483D">
        <w:trPr>
          <w:trHeight w:val="6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5AF97671" w:rsidR="00FF0B6B" w:rsidRDefault="008F483D" w:rsidP="00703376">
            <w:pPr>
              <w:pStyle w:val="Bodytext90"/>
              <w:shd w:val="clear" w:color="auto" w:fill="auto"/>
              <w:spacing w:line="240" w:lineRule="auto"/>
              <w:ind w:left="120"/>
              <w:jc w:val="both"/>
              <w:rPr>
                <w:b/>
              </w:rPr>
            </w:pPr>
            <w:r w:rsidRPr="004A4E55">
              <w:t>ПК-</w:t>
            </w:r>
            <w:r w:rsidR="00703376">
              <w:t>2</w:t>
            </w:r>
            <w:r w:rsidRPr="004A4E55">
              <w:t xml:space="preserve">. </w:t>
            </w:r>
            <w:r w:rsidR="00703376" w:rsidRPr="00DE319C">
              <w:t>Способность осуществлять технический контроль производства приборов и систем, проводить измерения и исследования по заданной методике, контролировать соответствие технической документации разрабатываемых проектов стандартам, техническим условиям и другим нормативным документам</w:t>
            </w:r>
          </w:p>
        </w:tc>
      </w:tr>
      <w:tr w:rsidR="004F1DCB" w14:paraId="02E8EAB6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5" w14:textId="1DCC8937" w:rsidR="004F1DCB" w:rsidRDefault="008E4348" w:rsidP="00703376">
            <w:pPr>
              <w:pStyle w:val="Bodytext90"/>
              <w:shd w:val="clear" w:color="auto" w:fill="auto"/>
              <w:spacing w:line="240" w:lineRule="auto"/>
              <w:ind w:left="120"/>
              <w:jc w:val="both"/>
              <w:rPr>
                <w:i/>
                <w:sz w:val="22"/>
                <w:szCs w:val="22"/>
              </w:rPr>
            </w:pPr>
            <w:r>
              <w:t>ПК-2.1. Осуществляет технический контроль производства приборов и систем с п</w:t>
            </w:r>
            <w:r w:rsidRPr="00DE319C">
              <w:t>ров</w:t>
            </w:r>
            <w:r>
              <w:t>едением</w:t>
            </w:r>
            <w:r w:rsidRPr="00DE319C">
              <w:t xml:space="preserve"> </w:t>
            </w:r>
            <w:r>
              <w:t xml:space="preserve"> и</w:t>
            </w:r>
            <w:r w:rsidRPr="00DE319C">
              <w:t>змерени</w:t>
            </w:r>
            <w:r>
              <w:t>й и исследований</w:t>
            </w:r>
            <w:r w:rsidRPr="00DE319C">
              <w:t xml:space="preserve"> по заданной методике</w:t>
            </w:r>
          </w:p>
        </w:tc>
      </w:tr>
      <w:tr w:rsidR="008617C4" w14:paraId="02E8EABC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55520B4F" w:rsidR="008617C4" w:rsidRDefault="003B7629" w:rsidP="001F27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31BA">
              <w:rPr>
                <w:sz w:val="20"/>
                <w:szCs w:val="20"/>
              </w:rPr>
              <w:t xml:space="preserve">Знать и понимать </w:t>
            </w:r>
            <w:r w:rsidR="00263397">
              <w:rPr>
                <w:sz w:val="20"/>
                <w:szCs w:val="20"/>
              </w:rPr>
              <w:t xml:space="preserve">сущность и основы </w:t>
            </w:r>
            <w:r w:rsidR="001F2761">
              <w:rPr>
                <w:sz w:val="20"/>
                <w:szCs w:val="20"/>
              </w:rPr>
              <w:t>технического контроля производства приборов и систем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6E692F7E" w:rsidR="008617C4" w:rsidRDefault="003B7629" w:rsidP="001F27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Представляет </w:t>
            </w:r>
            <w:r w:rsidR="00263397">
              <w:rPr>
                <w:sz w:val="20"/>
                <w:szCs w:val="20"/>
              </w:rPr>
              <w:t xml:space="preserve">сущность и основы </w:t>
            </w:r>
            <w:r w:rsidR="001F2761">
              <w:rPr>
                <w:sz w:val="20"/>
                <w:szCs w:val="20"/>
              </w:rPr>
              <w:t>технического контроля производства</w:t>
            </w:r>
          </w:p>
        </w:tc>
      </w:tr>
      <w:tr w:rsidR="008617C4" w14:paraId="02E8EAC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E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02E8EABF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04CB8333" w:rsidR="008617C4" w:rsidRDefault="003B7629" w:rsidP="001F27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="001F2761">
              <w:rPr>
                <w:sz w:val="20"/>
                <w:szCs w:val="20"/>
              </w:rPr>
              <w:t>проводить измерения и исследования по заданной методике в системе технического контроля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6E42F372" w:rsidR="008617C4" w:rsidRPr="000D7098" w:rsidRDefault="00604A12" w:rsidP="00604A1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 измерения и исследования по заданной программе и методике</w:t>
            </w:r>
          </w:p>
        </w:tc>
      </w:tr>
      <w:tr w:rsidR="008617C4" w14:paraId="02E8EAC8" w14:textId="77777777" w:rsidTr="003B762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4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02E8EAC5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EAC6" w14:textId="772B24CE" w:rsidR="008617C4" w:rsidRDefault="003B7629" w:rsidP="001F27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D54BD">
              <w:rPr>
                <w:bCs/>
                <w:sz w:val="20"/>
                <w:szCs w:val="20"/>
              </w:rPr>
              <w:t xml:space="preserve">Способен </w:t>
            </w:r>
            <w:r w:rsidR="001F2761">
              <w:rPr>
                <w:bCs/>
                <w:sz w:val="20"/>
                <w:szCs w:val="20"/>
              </w:rPr>
              <w:t xml:space="preserve">выбрать и </w:t>
            </w:r>
            <w:r w:rsidR="00263397">
              <w:rPr>
                <w:bCs/>
                <w:sz w:val="20"/>
                <w:szCs w:val="20"/>
              </w:rPr>
              <w:t>оценить метод</w:t>
            </w:r>
            <w:r w:rsidR="001F2761">
              <w:rPr>
                <w:bCs/>
                <w:sz w:val="20"/>
                <w:szCs w:val="20"/>
              </w:rPr>
              <w:t>ы</w:t>
            </w:r>
            <w:r w:rsidR="00263397">
              <w:rPr>
                <w:bCs/>
                <w:sz w:val="20"/>
                <w:szCs w:val="20"/>
              </w:rPr>
              <w:t xml:space="preserve"> и средств</w:t>
            </w:r>
            <w:r w:rsidR="001F2761">
              <w:rPr>
                <w:bCs/>
                <w:sz w:val="20"/>
                <w:szCs w:val="20"/>
              </w:rPr>
              <w:t>а технического</w:t>
            </w:r>
            <w:r w:rsidR="00263397">
              <w:rPr>
                <w:bCs/>
                <w:sz w:val="20"/>
                <w:szCs w:val="20"/>
              </w:rPr>
              <w:t xml:space="preserve"> контроля </w:t>
            </w:r>
            <w:r w:rsidR="001F2761">
              <w:rPr>
                <w:bCs/>
                <w:sz w:val="20"/>
                <w:szCs w:val="20"/>
              </w:rPr>
              <w:t xml:space="preserve">производства </w:t>
            </w:r>
            <w:r w:rsidR="00263397">
              <w:rPr>
                <w:bCs/>
                <w:sz w:val="20"/>
                <w:szCs w:val="20"/>
              </w:rPr>
              <w:t>реальных объектов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5831ECB7" w:rsidR="008617C4" w:rsidRDefault="003B7629" w:rsidP="001F27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Способность обеспечивать эффективн</w:t>
            </w:r>
            <w:r w:rsidR="00263397">
              <w:rPr>
                <w:sz w:val="20"/>
                <w:szCs w:val="20"/>
              </w:rPr>
              <w:t>ый</w:t>
            </w:r>
            <w:r w:rsidR="001F2761">
              <w:rPr>
                <w:sz w:val="20"/>
                <w:szCs w:val="20"/>
              </w:rPr>
              <w:t xml:space="preserve"> технический </w:t>
            </w:r>
            <w:r w:rsidR="00263397">
              <w:rPr>
                <w:sz w:val="20"/>
                <w:szCs w:val="20"/>
              </w:rPr>
              <w:t xml:space="preserve"> контроль</w:t>
            </w:r>
            <w:r w:rsidR="001F2761">
              <w:rPr>
                <w:sz w:val="20"/>
                <w:szCs w:val="20"/>
              </w:rPr>
              <w:t xml:space="preserve"> производства</w:t>
            </w:r>
          </w:p>
        </w:tc>
      </w:tr>
    </w:tbl>
    <w:p w14:paraId="2FF124AB" w14:textId="77777777" w:rsidR="00371D4F" w:rsidRDefault="00371D4F" w:rsidP="0059279D">
      <w:pPr>
        <w:ind w:firstLine="567"/>
        <w:jc w:val="both"/>
        <w:rPr>
          <w:sz w:val="20"/>
          <w:szCs w:val="20"/>
          <w:highlight w:val="yellow"/>
        </w:rPr>
      </w:pPr>
    </w:p>
    <w:p w14:paraId="02E8EAD8" w14:textId="77777777" w:rsidR="000D31EA" w:rsidRPr="00371D4F" w:rsidRDefault="000D31EA" w:rsidP="0059279D">
      <w:pPr>
        <w:ind w:firstLine="567"/>
        <w:jc w:val="both"/>
        <w:rPr>
          <w:sz w:val="28"/>
          <w:szCs w:val="28"/>
        </w:rPr>
      </w:pPr>
    </w:p>
    <w:p w14:paraId="02E8EADA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22D59" w14:paraId="02E8EADE" w14:textId="77777777" w:rsidTr="00AD3019">
        <w:tc>
          <w:tcPr>
            <w:tcW w:w="4672" w:type="dxa"/>
          </w:tcPr>
          <w:p w14:paraId="02E8EADC" w14:textId="77777777" w:rsidR="00F22D59" w:rsidRPr="00F22D59" w:rsidRDefault="00F22D59" w:rsidP="398FFEBD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2" w:type="dxa"/>
          </w:tcPr>
          <w:p w14:paraId="02E8EADD" w14:textId="77777777" w:rsidR="00F22D59" w:rsidRPr="00F22D59" w:rsidRDefault="00F22D59" w:rsidP="398FFEBD">
            <w:pPr>
              <w:jc w:val="center"/>
            </w:pPr>
            <w:r w:rsidRPr="00F22D59">
              <w:t>Оценочные средства</w:t>
            </w:r>
          </w:p>
        </w:tc>
      </w:tr>
      <w:tr w:rsidR="00F22D59" w14:paraId="02E8EAE0" w14:textId="77777777" w:rsidTr="00AD3019">
        <w:tc>
          <w:tcPr>
            <w:tcW w:w="9344" w:type="dxa"/>
            <w:gridSpan w:val="2"/>
          </w:tcPr>
          <w:p w14:paraId="02E8EADF" w14:textId="50714B02" w:rsidR="00F22D59" w:rsidRPr="00604A12" w:rsidRDefault="000D41FD" w:rsidP="001F2761">
            <w:pPr>
              <w:jc w:val="both"/>
              <w:rPr>
                <w:b/>
                <w:sz w:val="20"/>
                <w:szCs w:val="20"/>
              </w:rPr>
            </w:pPr>
            <w:r w:rsidRPr="00604A12">
              <w:rPr>
                <w:i/>
                <w:color w:val="000000"/>
                <w:sz w:val="20"/>
                <w:szCs w:val="20"/>
              </w:rPr>
              <w:t xml:space="preserve">Компетенция </w:t>
            </w:r>
            <w:r w:rsidR="001F2761" w:rsidRPr="00604A12">
              <w:rPr>
                <w:i/>
                <w:sz w:val="20"/>
                <w:szCs w:val="20"/>
              </w:rPr>
              <w:t>ПК-2.</w:t>
            </w:r>
            <w:r w:rsidR="001F2761" w:rsidRPr="00604A12">
              <w:rPr>
                <w:sz w:val="20"/>
                <w:szCs w:val="20"/>
              </w:rPr>
              <w:t xml:space="preserve"> Способность осуществлять технический контроль производства приборов и систем, проводить измерения и исследования по заданной методике, контролировать соответствие технической документации разрабатываемых проектов стандартам, техническим условиям и другим нормативным документам</w:t>
            </w:r>
          </w:p>
        </w:tc>
      </w:tr>
      <w:tr w:rsidR="00F22D59" w14:paraId="02E8EAE3" w14:textId="77777777" w:rsidTr="00AD3019">
        <w:tc>
          <w:tcPr>
            <w:tcW w:w="4672" w:type="dxa"/>
          </w:tcPr>
          <w:p w14:paraId="02E8EAE1" w14:textId="32D9EF34" w:rsidR="00F22D59" w:rsidRPr="004E5935" w:rsidRDefault="00604A12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Представляет сущность и основы технического контроля производства</w:t>
            </w:r>
          </w:p>
        </w:tc>
        <w:tc>
          <w:tcPr>
            <w:tcW w:w="4672" w:type="dxa"/>
          </w:tcPr>
          <w:p w14:paraId="53D92CB5" w14:textId="600B48FD" w:rsidR="000D41FD" w:rsidRPr="0026546F" w:rsidRDefault="000D41FD" w:rsidP="000D4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 работам и </w:t>
            </w:r>
            <w:r w:rsidR="000D7098">
              <w:rPr>
                <w:sz w:val="20"/>
                <w:szCs w:val="20"/>
              </w:rPr>
              <w:t>экзамен</w:t>
            </w:r>
            <w:r w:rsidR="00AD301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.</w:t>
            </w:r>
          </w:p>
          <w:p w14:paraId="02E8EAE2" w14:textId="5052ECEC" w:rsidR="00F22D59" w:rsidRPr="00604A12" w:rsidRDefault="00604A12" w:rsidP="00604A12">
            <w:pPr>
              <w:jc w:val="both"/>
              <w:rPr>
                <w:sz w:val="20"/>
                <w:szCs w:val="20"/>
              </w:rPr>
            </w:pPr>
            <w:r w:rsidRPr="00604A12">
              <w:rPr>
                <w:sz w:val="20"/>
                <w:szCs w:val="20"/>
              </w:rPr>
              <w:t>Вопросы к защите лабораторных работ</w:t>
            </w:r>
          </w:p>
        </w:tc>
      </w:tr>
      <w:tr w:rsidR="00F22D59" w14:paraId="02E8EAE6" w14:textId="77777777" w:rsidTr="00AD3019">
        <w:tc>
          <w:tcPr>
            <w:tcW w:w="4672" w:type="dxa"/>
          </w:tcPr>
          <w:p w14:paraId="02E8EAE4" w14:textId="68BF5B0F" w:rsidR="00F22D59" w:rsidRPr="004E5935" w:rsidRDefault="00604A12" w:rsidP="000D70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Реализует измерения и исследования по заданной программе и методике</w:t>
            </w:r>
          </w:p>
        </w:tc>
        <w:tc>
          <w:tcPr>
            <w:tcW w:w="4672" w:type="dxa"/>
          </w:tcPr>
          <w:p w14:paraId="3FBAC5C6" w14:textId="21F0D414" w:rsidR="00AD3019" w:rsidRPr="0026546F" w:rsidRDefault="00AD3019" w:rsidP="00AD3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контрольным работам и</w:t>
            </w:r>
            <w:r w:rsidR="000D7098">
              <w:rPr>
                <w:sz w:val="20"/>
                <w:szCs w:val="20"/>
              </w:rPr>
              <w:t xml:space="preserve"> экзамену</w:t>
            </w:r>
            <w:r>
              <w:rPr>
                <w:sz w:val="20"/>
                <w:szCs w:val="20"/>
              </w:rPr>
              <w:t>.</w:t>
            </w:r>
          </w:p>
          <w:p w14:paraId="02E8EAE5" w14:textId="0BFF153B" w:rsidR="00F22D59" w:rsidRPr="000D41FD" w:rsidRDefault="00604A12" w:rsidP="00604A12">
            <w:pPr>
              <w:jc w:val="both"/>
              <w:rPr>
                <w:sz w:val="20"/>
                <w:szCs w:val="20"/>
              </w:rPr>
            </w:pPr>
            <w:r w:rsidRPr="00604A12">
              <w:rPr>
                <w:sz w:val="20"/>
                <w:szCs w:val="20"/>
              </w:rPr>
              <w:t>Вопросы к защите лабораторных работ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22D59" w14:paraId="02E8EAE9" w14:textId="77777777" w:rsidTr="00AD3019">
        <w:tc>
          <w:tcPr>
            <w:tcW w:w="4672" w:type="dxa"/>
          </w:tcPr>
          <w:p w14:paraId="02E8EAE7" w14:textId="3380603E" w:rsidR="00F22D59" w:rsidRPr="004E5935" w:rsidRDefault="00604A12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Способность обеспечивать эффективный технический  контроль производства</w:t>
            </w:r>
          </w:p>
        </w:tc>
        <w:tc>
          <w:tcPr>
            <w:tcW w:w="4672" w:type="dxa"/>
          </w:tcPr>
          <w:p w14:paraId="30297291" w14:textId="78B89BB0" w:rsidR="00AD3019" w:rsidRPr="0026546F" w:rsidRDefault="00AD3019" w:rsidP="00AD3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 работам и </w:t>
            </w:r>
            <w:r w:rsidR="000D7098">
              <w:rPr>
                <w:sz w:val="20"/>
                <w:szCs w:val="20"/>
              </w:rPr>
              <w:t>экзамену</w:t>
            </w:r>
            <w:r>
              <w:rPr>
                <w:sz w:val="20"/>
                <w:szCs w:val="20"/>
              </w:rPr>
              <w:t>.</w:t>
            </w:r>
          </w:p>
          <w:p w14:paraId="02E8EAE8" w14:textId="2ACD2557" w:rsidR="00F22D59" w:rsidRDefault="00604A12" w:rsidP="00604A12">
            <w:pPr>
              <w:jc w:val="both"/>
              <w:rPr>
                <w:b/>
              </w:rPr>
            </w:pPr>
            <w:r w:rsidRPr="00604A12">
              <w:rPr>
                <w:sz w:val="20"/>
                <w:szCs w:val="20"/>
              </w:rPr>
              <w:t>Вопросы к защите лабораторных работ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6928B599" w14:textId="77777777" w:rsidR="00604A12" w:rsidRDefault="00604A12" w:rsidP="001736AA">
      <w:pPr>
        <w:ind w:firstLine="540"/>
        <w:rPr>
          <w:b/>
        </w:rPr>
      </w:pPr>
    </w:p>
    <w:p w14:paraId="3B5A3412" w14:textId="28B2A9CC" w:rsidR="001736AA" w:rsidRDefault="001736AA" w:rsidP="001736AA">
      <w:pPr>
        <w:ind w:firstLine="540"/>
        <w:rPr>
          <w:b/>
        </w:rPr>
      </w:pPr>
      <w:r>
        <w:rPr>
          <w:b/>
        </w:rPr>
        <w:t xml:space="preserve">5.3 </w:t>
      </w:r>
      <w:r w:rsidRPr="00FA54CA">
        <w:rPr>
          <w:b/>
        </w:rPr>
        <w:t>Критерии оценки знаний студентов по всем видам контроля.</w:t>
      </w:r>
    </w:p>
    <w:p w14:paraId="0E8C5EEC" w14:textId="77777777" w:rsidR="001736AA" w:rsidRDefault="001736AA" w:rsidP="001736AA">
      <w:pPr>
        <w:ind w:firstLine="540"/>
        <w:rPr>
          <w:b/>
        </w:rPr>
      </w:pPr>
    </w:p>
    <w:p w14:paraId="5BC07E4F" w14:textId="37590258" w:rsidR="00AD3019" w:rsidRDefault="001736AA" w:rsidP="00AD3019">
      <w:pPr>
        <w:ind w:firstLine="540"/>
        <w:jc w:val="both"/>
      </w:pPr>
      <w:r>
        <w:rPr>
          <w:b/>
        </w:rPr>
        <w:lastRenderedPageBreak/>
        <w:t xml:space="preserve">5.3.1 </w:t>
      </w:r>
      <w:r w:rsidRPr="00FA7CFD">
        <w:rPr>
          <w:b/>
        </w:rPr>
        <w:t>Контрольные работы.</w:t>
      </w:r>
      <w:r>
        <w:t xml:space="preserve"> </w:t>
      </w:r>
      <w:r w:rsidR="00AD3019" w:rsidRPr="00FA54CA">
        <w:t>Контрольные работы</w:t>
      </w:r>
      <w:r w:rsidR="00AD3019">
        <w:t xml:space="preserve"> выполняются по всем дидактическим единицам. </w:t>
      </w:r>
      <w:r w:rsidR="00AD3019" w:rsidRPr="00FA54CA">
        <w:t xml:space="preserve"> </w:t>
      </w:r>
      <w:r w:rsidR="00AD3019">
        <w:t xml:space="preserve">Каждая работа включает три теоретических вопроса и оценивается положительной оценкой в диапазоне от </w:t>
      </w:r>
      <w:r w:rsidR="00604A12">
        <w:t>6</w:t>
      </w:r>
      <w:r w:rsidR="00AD3019">
        <w:t xml:space="preserve"> до 1</w:t>
      </w:r>
      <w:r w:rsidR="00604A12">
        <w:t>2</w:t>
      </w:r>
      <w:r w:rsidR="00AD3019">
        <w:t xml:space="preserve"> баллов. Каждый теоретический вопрос оценивается от </w:t>
      </w:r>
      <w:r w:rsidR="00604A12">
        <w:t>2</w:t>
      </w:r>
      <w:r w:rsidR="00AD3019">
        <w:t xml:space="preserve"> до </w:t>
      </w:r>
      <w:r w:rsidR="00604A12">
        <w:t>4</w:t>
      </w:r>
      <w:r w:rsidR="00AD3019">
        <w:t xml:space="preserve"> баллов. </w:t>
      </w:r>
    </w:p>
    <w:p w14:paraId="02BA8322" w14:textId="2DE5FA17" w:rsidR="00AD3019" w:rsidRDefault="00AD3019" w:rsidP="00AD3019">
      <w:pPr>
        <w:ind w:firstLine="540"/>
        <w:jc w:val="both"/>
      </w:pPr>
      <w:r>
        <w:t>При использовании системы тестирования для каждого студента устанавливается случайная выборка из 1</w:t>
      </w:r>
      <w:r w:rsidR="00604A12">
        <w:t>2</w:t>
      </w:r>
      <w:r>
        <w:t xml:space="preserve"> вопросов из каждой контрольной работы. Каждый правильный ответ на вопрос оценивается в 1 балл. В итоге на положительную оценку студент должен дать правильные ответы на </w:t>
      </w:r>
      <w:r w:rsidR="00604A12">
        <w:t>6</w:t>
      </w:r>
      <w:r>
        <w:t xml:space="preserve"> и более вопросов. Итоговая оценка получается простым суммированием баллов. </w:t>
      </w:r>
    </w:p>
    <w:p w14:paraId="72B76020" w14:textId="13794354" w:rsidR="00D95AC6" w:rsidRDefault="00D95AC6" w:rsidP="00D95AC6">
      <w:pPr>
        <w:ind w:firstLine="540"/>
        <w:jc w:val="both"/>
      </w:pPr>
      <w:r>
        <w:rPr>
          <w:b/>
        </w:rPr>
        <w:t xml:space="preserve">5.3.2 </w:t>
      </w:r>
      <w:r w:rsidRPr="00FA7CFD">
        <w:rPr>
          <w:b/>
        </w:rPr>
        <w:t>Лабораторные работы.</w:t>
      </w:r>
      <w:r>
        <w:t xml:space="preserve"> Выполненные и защищенные лабораторные работы №1-3 оцениваются в диапазоне от 1 до 2 баллов. При этом 1 балл начисляется за выполнение работы и 1 балл за оформление отчета и защиту работы. Выполненные и защищенные лабораторные работы №4,5 оцениваются в диапазоне от 1 до 3 баллов. При этом 1 балл начисляется за выполнение работы и 2 балла за оформление отчета и защиту работы.</w:t>
      </w:r>
    </w:p>
    <w:p w14:paraId="0D455931" w14:textId="5AEE6C39" w:rsidR="001736AA" w:rsidRDefault="001736AA" w:rsidP="001736AA">
      <w:pPr>
        <w:ind w:firstLine="540"/>
        <w:jc w:val="both"/>
      </w:pPr>
      <w:r>
        <w:rPr>
          <w:b/>
        </w:rPr>
        <w:t>5.3.</w:t>
      </w:r>
      <w:r w:rsidR="00D95AC6">
        <w:rPr>
          <w:b/>
        </w:rPr>
        <w:t>3</w:t>
      </w:r>
      <w:r>
        <w:rPr>
          <w:b/>
        </w:rPr>
        <w:t xml:space="preserve"> </w:t>
      </w:r>
      <w:r w:rsidR="00573F9B">
        <w:rPr>
          <w:b/>
        </w:rPr>
        <w:t>Экзамен</w:t>
      </w:r>
      <w:r w:rsidRPr="00FA7CFD">
        <w:rPr>
          <w:b/>
        </w:rPr>
        <w:t xml:space="preserve">. </w:t>
      </w:r>
      <w:r w:rsidR="00573F9B">
        <w:t>Экзаменационный</w:t>
      </w:r>
      <w:r>
        <w:t xml:space="preserve"> билет включает 4 теоретических вопроса. Каждый вопрос оценивается положительной оценкой в диапазоне от </w:t>
      </w:r>
      <w:r w:rsidR="00AD3019">
        <w:t>4</w:t>
      </w:r>
      <w:r>
        <w:t xml:space="preserve"> до </w:t>
      </w:r>
      <w:r w:rsidR="00AD3019">
        <w:t>10</w:t>
      </w:r>
      <w:r>
        <w:t xml:space="preserve"> баллов. Ответы на вопросы оцениваются по следующим критериям.</w:t>
      </w:r>
    </w:p>
    <w:p w14:paraId="387B678C" w14:textId="77777777" w:rsidR="001736AA" w:rsidRDefault="001736AA" w:rsidP="001736AA">
      <w:pPr>
        <w:ind w:firstLine="540"/>
        <w:jc w:val="both"/>
      </w:pPr>
      <w:r>
        <w:t>Теоретические вопросы:</w:t>
      </w:r>
    </w:p>
    <w:p w14:paraId="20ECB01B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Pr="001F4615">
        <w:t>использует научную</w:t>
      </w:r>
      <w:r>
        <w:t xml:space="preserve"> и техническую</w:t>
      </w:r>
      <w:r w:rsidRPr="001F4615">
        <w:t xml:space="preserve"> терминологию,</w:t>
      </w:r>
      <w:r w:rsidRPr="001F4615">
        <w:rPr>
          <w:color w:val="000000"/>
        </w:rPr>
        <w:t xml:space="preserve">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</w:t>
      </w:r>
      <w:r>
        <w:rPr>
          <w:color w:val="000000"/>
        </w:rPr>
        <w:t>;</w:t>
      </w:r>
    </w:p>
    <w:p w14:paraId="332CB3A2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</w:t>
      </w:r>
      <w:r>
        <w:rPr>
          <w:color w:val="000000"/>
        </w:rPr>
        <w:t>;</w:t>
      </w:r>
    </w:p>
    <w:p w14:paraId="54F40DB1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</w:t>
      </w:r>
      <w:r>
        <w:rPr>
          <w:color w:val="000000"/>
        </w:rPr>
        <w:t>;</w:t>
      </w:r>
    </w:p>
    <w:p w14:paraId="31BE0FDA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</w:t>
      </w:r>
      <w:r>
        <w:rPr>
          <w:color w:val="000000"/>
        </w:rPr>
        <w:t>, не может ответить на некоторые дополнительные вопросы;</w:t>
      </w:r>
    </w:p>
    <w:p w14:paraId="6372DBC9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</w:t>
      </w:r>
      <w:r>
        <w:rPr>
          <w:color w:val="000000"/>
        </w:rPr>
        <w:t>, не может ответить на некоторые дополнительные вопросы;</w:t>
      </w:r>
    </w:p>
    <w:p w14:paraId="486693B2" w14:textId="77777777" w:rsidR="00AD3019" w:rsidRPr="00925680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в ответе студента имеются недостатки, в рассуждениях допускаются ошибки</w:t>
      </w:r>
      <w:r>
        <w:rPr>
          <w:color w:val="000000"/>
        </w:rPr>
        <w:t xml:space="preserve">, не может ответить на большую часть  дополнительных вопросов, но в целом формулирует ответ на вопрос; </w:t>
      </w:r>
    </w:p>
    <w:p w14:paraId="223D002A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4 балла – </w:t>
      </w:r>
      <w:r w:rsidRPr="00925680">
        <w:rPr>
          <w:color w:val="000000"/>
        </w:rPr>
        <w:t xml:space="preserve">в </w:t>
      </w:r>
      <w:r>
        <w:rPr>
          <w:color w:val="000000"/>
        </w:rPr>
        <w:t xml:space="preserve">ответе студента имеются существенные недостатки, </w:t>
      </w:r>
      <w:r w:rsidRPr="001F4615">
        <w:rPr>
          <w:color w:val="000000"/>
        </w:rPr>
        <w:t>материал охвачен «половинчато»</w:t>
      </w:r>
      <w:r>
        <w:rPr>
          <w:color w:val="000000"/>
        </w:rPr>
        <w:t>,</w:t>
      </w:r>
      <w:r w:rsidRPr="00925680">
        <w:rPr>
          <w:color w:val="000000"/>
        </w:rPr>
        <w:t xml:space="preserve"> </w:t>
      </w:r>
      <w:r>
        <w:rPr>
          <w:color w:val="000000"/>
        </w:rPr>
        <w:t>не может ответить на дополнительные вопросы;</w:t>
      </w:r>
    </w:p>
    <w:p w14:paraId="193BFF56" w14:textId="77777777" w:rsidR="00AD3019" w:rsidRPr="001F4615" w:rsidRDefault="00AD3019" w:rsidP="00AD3019">
      <w:pPr>
        <w:numPr>
          <w:ilvl w:val="0"/>
          <w:numId w:val="29"/>
        </w:numPr>
        <w:tabs>
          <w:tab w:val="left" w:pos="900"/>
        </w:tabs>
        <w:ind w:left="714" w:hanging="357"/>
        <w:jc w:val="both"/>
        <w:rPr>
          <w:b/>
          <w:color w:val="000000"/>
        </w:rPr>
      </w:pPr>
      <w:r w:rsidRPr="001F4615">
        <w:rPr>
          <w:b/>
          <w:color w:val="000000"/>
        </w:rPr>
        <w:t xml:space="preserve">Ниже </w:t>
      </w:r>
      <w:r>
        <w:rPr>
          <w:b/>
          <w:color w:val="000000"/>
        </w:rPr>
        <w:t>4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имеет общее представление о </w:t>
      </w:r>
      <w:r>
        <w:rPr>
          <w:color w:val="000000"/>
        </w:rPr>
        <w:t>вопросе</w:t>
      </w:r>
      <w:r w:rsidRPr="001F4615">
        <w:rPr>
          <w:color w:val="000000"/>
        </w:rPr>
        <w:t>, ответ студента правилен лишь частично, при разъяснении материала допускаются серьезные ошибки, отсутствует техническая терминология</w:t>
      </w:r>
      <w:r>
        <w:rPr>
          <w:color w:val="000000"/>
        </w:rPr>
        <w:t>,</w:t>
      </w:r>
      <w:r w:rsidRPr="00657117">
        <w:t xml:space="preserve"> </w:t>
      </w:r>
      <w:r w:rsidRPr="006F0DAC">
        <w:t>не может исправить ошибки с помощью наводящих вопросов</w:t>
      </w:r>
      <w:r>
        <w:t>.</w:t>
      </w:r>
    </w:p>
    <w:p w14:paraId="02E8EAF7" w14:textId="653493FE" w:rsidR="0053189B" w:rsidRDefault="0053189B" w:rsidP="398FFEBD">
      <w:pPr>
        <w:ind w:firstLine="567"/>
        <w:jc w:val="both"/>
        <w:rPr>
          <w:b/>
        </w:rPr>
      </w:pPr>
    </w:p>
    <w:p w14:paraId="02E8EAFC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0059279D">
      <w:pPr>
        <w:ind w:firstLine="567"/>
      </w:pPr>
    </w:p>
    <w:p w14:paraId="02E8EAFE" w14:textId="77777777" w:rsidR="00CD25AF" w:rsidRPr="0004464A" w:rsidRDefault="00CD25AF" w:rsidP="0059279D">
      <w:pPr>
        <w:ind w:firstLine="567"/>
        <w:jc w:val="both"/>
        <w:rPr>
          <w:rFonts w:eastAsia="Calibri"/>
          <w:bCs/>
          <w:color w:val="000000"/>
        </w:rPr>
      </w:pPr>
      <w:r w:rsidRPr="0004464A">
        <w:lastRenderedPageBreak/>
        <w:t>Самостоятельная работа студентов</w:t>
      </w:r>
      <w:r w:rsidRPr="0004464A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589C63D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самостоятельное изучение материала по учебникам и другим источникам;</w:t>
      </w:r>
      <w:r w:rsidRPr="0004464A">
        <w:rPr>
          <w:rStyle w:val="apple-converted-space"/>
          <w:sz w:val="24"/>
          <w:szCs w:val="24"/>
        </w:rPr>
        <w:t> </w:t>
      </w:r>
    </w:p>
    <w:p w14:paraId="2186E91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обзор литературы;</w:t>
      </w:r>
    </w:p>
    <w:p w14:paraId="4FA872B7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закрепление изученного материала на групповых занятиях;</w:t>
      </w:r>
      <w:r w:rsidRPr="0004464A">
        <w:rPr>
          <w:rStyle w:val="apple-converted-space"/>
          <w:sz w:val="24"/>
          <w:szCs w:val="24"/>
        </w:rPr>
        <w:t> </w:t>
      </w:r>
    </w:p>
    <w:p w14:paraId="0C45B72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работа со справочной литературой; </w:t>
      </w:r>
    </w:p>
    <w:p w14:paraId="698F9FB1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подготовка к аудиторным занятиям;</w:t>
      </w:r>
    </w:p>
    <w:p w14:paraId="45EE2B4F" w14:textId="64146206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подготовка к сдаче </w:t>
      </w:r>
      <w:r w:rsidR="00573F9B">
        <w:rPr>
          <w:sz w:val="24"/>
          <w:szCs w:val="24"/>
        </w:rPr>
        <w:t>экзамен</w:t>
      </w:r>
      <w:r w:rsidR="00AD3019">
        <w:rPr>
          <w:sz w:val="24"/>
          <w:szCs w:val="24"/>
        </w:rPr>
        <w:t>а</w:t>
      </w:r>
      <w:r w:rsidRPr="0004464A">
        <w:rPr>
          <w:sz w:val="24"/>
          <w:szCs w:val="24"/>
        </w:rPr>
        <w:t xml:space="preserve">. </w:t>
      </w:r>
    </w:p>
    <w:p w14:paraId="5D003FA7" w14:textId="77777777" w:rsidR="0004464A" w:rsidRPr="0004464A" w:rsidRDefault="0004464A" w:rsidP="0004464A">
      <w:pPr>
        <w:ind w:firstLine="567"/>
        <w:jc w:val="both"/>
        <w:rPr>
          <w:color w:val="000000"/>
          <w:spacing w:val="7"/>
        </w:rPr>
      </w:pPr>
      <w:r w:rsidRPr="0004464A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4464A">
        <w:rPr>
          <w:bCs/>
          <w:color w:val="000000"/>
        </w:rPr>
        <w:t>учебные</w:t>
      </w:r>
      <w:r w:rsidRPr="0004464A">
        <w:rPr>
          <w:b/>
          <w:bCs/>
          <w:color w:val="000000"/>
        </w:rPr>
        <w:t xml:space="preserve"> </w:t>
      </w:r>
      <w:r w:rsidRPr="0004464A">
        <w:rPr>
          <w:color w:val="000000"/>
        </w:rPr>
        <w:t>занятия по дисциплине</w:t>
      </w:r>
      <w:r w:rsidRPr="0004464A">
        <w:rPr>
          <w:color w:val="000000"/>
          <w:spacing w:val="4"/>
        </w:rPr>
        <w:t xml:space="preserve"> и внеаудиторную самостоятельную работу </w:t>
      </w:r>
      <w:r w:rsidRPr="0004464A">
        <w:rPr>
          <w:color w:val="000000"/>
          <w:spacing w:val="5"/>
        </w:rPr>
        <w:t xml:space="preserve">студентов по дисциплине, проходит в устной </w:t>
      </w:r>
      <w:r w:rsidRPr="0004464A">
        <w:rPr>
          <w:color w:val="000000"/>
          <w:spacing w:val="7"/>
        </w:rPr>
        <w:t>форме.</w:t>
      </w:r>
    </w:p>
    <w:p w14:paraId="02E8EB00" w14:textId="629BD07D" w:rsidR="00A37C15" w:rsidRPr="00A37C15" w:rsidRDefault="00A37C15" w:rsidP="398FFEBD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хранится на кафедре. </w:t>
      </w:r>
    </w:p>
    <w:p w14:paraId="02E8EB01" w14:textId="77777777" w:rsidR="00A37C15" w:rsidRPr="00D06FE4" w:rsidRDefault="00D06FE4" w:rsidP="398FFEBD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02E8EB02" w14:textId="77777777" w:rsidR="00D06FE4" w:rsidRDefault="00D06FE4" w:rsidP="398FFEBD">
      <w:pPr>
        <w:ind w:firstLine="540"/>
        <w:jc w:val="both"/>
        <w:rPr>
          <w:b/>
        </w:rPr>
      </w:pPr>
    </w:p>
    <w:p w14:paraId="02E8EB03" w14:textId="77777777" w:rsidR="00F22D59" w:rsidRDefault="00F22D59" w:rsidP="0059279D">
      <w:pPr>
        <w:ind w:firstLine="567"/>
        <w:jc w:val="both"/>
      </w:pPr>
    </w:p>
    <w:p w14:paraId="02E8EB04" w14:textId="77777777" w:rsidR="00131F01" w:rsidRPr="00131F01" w:rsidRDefault="0053189B" w:rsidP="398FFEBD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6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30"/>
        <w:gridCol w:w="5953"/>
        <w:gridCol w:w="1707"/>
        <w:gridCol w:w="1480"/>
      </w:tblGrid>
      <w:tr w:rsidR="0004464A" w:rsidRPr="00726183" w14:paraId="60BBF330" w14:textId="77777777" w:rsidTr="004E70C4">
        <w:tc>
          <w:tcPr>
            <w:tcW w:w="225" w:type="pct"/>
            <w:vAlign w:val="center"/>
          </w:tcPr>
          <w:p w14:paraId="7B0E8914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3110" w:type="pct"/>
            <w:vAlign w:val="center"/>
          </w:tcPr>
          <w:p w14:paraId="77ADC151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892" w:type="pct"/>
            <w:vAlign w:val="center"/>
          </w:tcPr>
          <w:p w14:paraId="5FDE46C5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73" w:type="pct"/>
            <w:vAlign w:val="center"/>
          </w:tcPr>
          <w:p w14:paraId="6D4DE7A1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D95AC6" w:rsidRPr="0004464A" w14:paraId="3D69F3EA" w14:textId="77777777" w:rsidTr="004E70C4">
        <w:tc>
          <w:tcPr>
            <w:tcW w:w="225" w:type="pct"/>
          </w:tcPr>
          <w:p w14:paraId="256D6144" w14:textId="7090D127" w:rsidR="00D95AC6" w:rsidRPr="0004464A" w:rsidRDefault="00D95AC6" w:rsidP="00D95AC6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1</w:t>
            </w:r>
          </w:p>
        </w:tc>
        <w:tc>
          <w:tcPr>
            <w:tcW w:w="3110" w:type="pct"/>
          </w:tcPr>
          <w:p w14:paraId="70392599" w14:textId="7EB4BC9A" w:rsidR="00D95AC6" w:rsidRPr="0004464A" w:rsidRDefault="00D95AC6" w:rsidP="00D95AC6">
            <w:pPr>
              <w:rPr>
                <w:bCs/>
                <w:sz w:val="22"/>
                <w:szCs w:val="22"/>
              </w:rPr>
            </w:pPr>
            <w:r w:rsidRPr="0004464A">
              <w:rPr>
                <w:b/>
                <w:bCs/>
                <w:sz w:val="22"/>
                <w:szCs w:val="22"/>
              </w:rPr>
              <w:t>Методы контроля качества в машиностроении</w:t>
            </w:r>
            <w:r w:rsidRPr="0004464A">
              <w:rPr>
                <w:sz w:val="22"/>
                <w:szCs w:val="22"/>
              </w:rPr>
              <w:t xml:space="preserve">: учеб. пособие / Е. Г. Кравченко [и др.]. - Старый </w:t>
            </w:r>
            <w:proofErr w:type="gramStart"/>
            <w:r w:rsidRPr="0004464A">
              <w:rPr>
                <w:sz w:val="22"/>
                <w:szCs w:val="22"/>
              </w:rPr>
              <w:t>Оскол :</w:t>
            </w:r>
            <w:proofErr w:type="gramEnd"/>
            <w:r w:rsidRPr="0004464A">
              <w:rPr>
                <w:sz w:val="22"/>
                <w:szCs w:val="22"/>
              </w:rPr>
              <w:t xml:space="preserve"> ТНТ, 2017. - 132с.</w:t>
            </w:r>
          </w:p>
        </w:tc>
        <w:tc>
          <w:tcPr>
            <w:tcW w:w="892" w:type="pct"/>
          </w:tcPr>
          <w:p w14:paraId="31BAF79E" w14:textId="196EFF41" w:rsidR="00D95AC6" w:rsidRPr="0004464A" w:rsidRDefault="00D95AC6" w:rsidP="00D95AC6">
            <w:pPr>
              <w:ind w:left="28" w:hanging="28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Рек. ФГАУ "ФИРО" в качестве учеб. пособия для студ. вузов</w:t>
            </w:r>
          </w:p>
        </w:tc>
        <w:tc>
          <w:tcPr>
            <w:tcW w:w="773" w:type="pct"/>
          </w:tcPr>
          <w:p w14:paraId="6CBA2D54" w14:textId="7E330212" w:rsidR="00D95AC6" w:rsidRPr="0004464A" w:rsidRDefault="00D95AC6" w:rsidP="00D95AC6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5</w:t>
            </w:r>
          </w:p>
        </w:tc>
      </w:tr>
      <w:tr w:rsidR="00AD3019" w:rsidRPr="0004464A" w14:paraId="1D793CD9" w14:textId="77777777" w:rsidTr="004E70C4">
        <w:tc>
          <w:tcPr>
            <w:tcW w:w="225" w:type="pct"/>
          </w:tcPr>
          <w:p w14:paraId="24BF305A" w14:textId="77777777" w:rsidR="00AD3019" w:rsidRPr="0004464A" w:rsidRDefault="00AD3019" w:rsidP="00AD3019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</w:tc>
        <w:tc>
          <w:tcPr>
            <w:tcW w:w="3110" w:type="pct"/>
          </w:tcPr>
          <w:p w14:paraId="55AEA617" w14:textId="440E9E4B" w:rsidR="00AD3019" w:rsidRPr="0004464A" w:rsidRDefault="00263397" w:rsidP="00AD3019">
            <w:pPr>
              <w:pStyle w:val="afa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4464A">
              <w:rPr>
                <w:rStyle w:val="afb"/>
                <w:sz w:val="22"/>
                <w:szCs w:val="22"/>
              </w:rPr>
              <w:t xml:space="preserve">Новокрещенов, В. В. </w:t>
            </w:r>
            <w:r w:rsidRPr="0004464A">
              <w:rPr>
                <w:rStyle w:val="afb"/>
                <w:b w:val="0"/>
                <w:sz w:val="22"/>
                <w:szCs w:val="22"/>
              </w:rPr>
              <w:t xml:space="preserve">Неразрушающий контроль сварных соединений в </w:t>
            </w:r>
            <w:proofErr w:type="gramStart"/>
            <w:r w:rsidRPr="0004464A">
              <w:rPr>
                <w:rStyle w:val="afb"/>
                <w:b w:val="0"/>
                <w:sz w:val="22"/>
                <w:szCs w:val="22"/>
              </w:rPr>
              <w:t>машиностроении :</w:t>
            </w:r>
            <w:proofErr w:type="gramEnd"/>
            <w:r w:rsidRPr="0004464A">
              <w:rPr>
                <w:rStyle w:val="afb"/>
                <w:b w:val="0"/>
                <w:sz w:val="22"/>
                <w:szCs w:val="22"/>
              </w:rPr>
              <w:t xml:space="preserve"> учеб. пособие для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академ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.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бакалавриата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 / В. В. Новокрещенов, Р. В.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Родякина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 ; под науч. ред. Н. Н. Прохорова. — 2-е изд.,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испр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 xml:space="preserve">. и доп. — М. : </w:t>
            </w:r>
            <w:proofErr w:type="spellStart"/>
            <w:r w:rsidRPr="0004464A">
              <w:rPr>
                <w:rStyle w:val="afb"/>
                <w:b w:val="0"/>
                <w:sz w:val="22"/>
                <w:szCs w:val="22"/>
              </w:rPr>
              <w:t>Юрайт</w:t>
            </w:r>
            <w:proofErr w:type="spellEnd"/>
            <w:r w:rsidRPr="0004464A">
              <w:rPr>
                <w:rStyle w:val="afb"/>
                <w:b w:val="0"/>
                <w:sz w:val="22"/>
                <w:szCs w:val="22"/>
              </w:rPr>
              <w:t>, 2017. — 274с.</w:t>
            </w:r>
          </w:p>
        </w:tc>
        <w:tc>
          <w:tcPr>
            <w:tcW w:w="892" w:type="pct"/>
          </w:tcPr>
          <w:p w14:paraId="099353B3" w14:textId="77777777" w:rsidR="00263397" w:rsidRPr="0004464A" w:rsidRDefault="00263397" w:rsidP="00263397">
            <w:pPr>
              <w:pStyle w:val="af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Рек. УМО ВО; Доп. УМО по образованию в обл. электро- и теплоэнергетики в качестве учеб. пособия для студ. вузов</w:t>
            </w:r>
          </w:p>
          <w:p w14:paraId="6CBF78C8" w14:textId="77777777" w:rsidR="00AD3019" w:rsidRPr="0004464A" w:rsidRDefault="00AD3019" w:rsidP="00AD3019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08897C7B" w14:textId="74D88570" w:rsidR="00AD3019" w:rsidRPr="00BB14E8" w:rsidRDefault="00BB14E8" w:rsidP="00AD30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</w:tbl>
    <w:p w14:paraId="02E8EB0B" w14:textId="0D9C767E" w:rsidR="00AC7713" w:rsidRPr="00AC7713" w:rsidRDefault="00AC7713" w:rsidP="398FFEBD">
      <w:pPr>
        <w:ind w:firstLine="540"/>
        <w:jc w:val="both"/>
        <w:rPr>
          <w:i/>
        </w:rPr>
      </w:pPr>
      <w:r w:rsidRPr="00AC7713">
        <w:rPr>
          <w:i/>
        </w:rPr>
        <w:t xml:space="preserve"> </w:t>
      </w:r>
    </w:p>
    <w:p w14:paraId="02E8EB0C" w14:textId="77777777" w:rsidR="006C4C6F" w:rsidRPr="00063F67" w:rsidRDefault="006C4C6F" w:rsidP="0059279D">
      <w:pPr>
        <w:ind w:firstLine="567"/>
        <w:jc w:val="both"/>
        <w:rPr>
          <w:b/>
        </w:rPr>
      </w:pPr>
    </w:p>
    <w:p w14:paraId="02E8EB19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4854"/>
        <w:gridCol w:w="2754"/>
        <w:gridCol w:w="1418"/>
      </w:tblGrid>
      <w:tr w:rsidR="0004464A" w:rsidRPr="00726183" w14:paraId="72FDB881" w14:textId="77777777" w:rsidTr="0004464A">
        <w:tc>
          <w:tcPr>
            <w:tcW w:w="284" w:type="pct"/>
          </w:tcPr>
          <w:p w14:paraId="67732322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536" w:type="pct"/>
          </w:tcPr>
          <w:p w14:paraId="4717BD7F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39" w:type="pct"/>
          </w:tcPr>
          <w:p w14:paraId="74CD8B6C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41" w:type="pct"/>
          </w:tcPr>
          <w:p w14:paraId="0C6AA9B8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04464A" w:rsidRPr="0004464A" w14:paraId="7FDD10E3" w14:textId="77777777" w:rsidTr="0004464A">
        <w:tc>
          <w:tcPr>
            <w:tcW w:w="284" w:type="pct"/>
          </w:tcPr>
          <w:p w14:paraId="06EB2D2E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  <w:p w14:paraId="0730F16A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7BAA2FB8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4AF5993C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4B046225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02360CFF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6" w:type="pct"/>
          </w:tcPr>
          <w:p w14:paraId="6E9D4729" w14:textId="19BF21F8" w:rsidR="0004464A" w:rsidRPr="0004464A" w:rsidRDefault="00263397" w:rsidP="00A62E5C">
            <w:pPr>
              <w:jc w:val="both"/>
              <w:rPr>
                <w:sz w:val="22"/>
                <w:szCs w:val="22"/>
              </w:rPr>
            </w:pPr>
            <w:r w:rsidRPr="001D41FC">
              <w:rPr>
                <w:sz w:val="22"/>
                <w:szCs w:val="22"/>
              </w:rPr>
              <w:t>Источники и первичные преобразователи для приборов неразрушающего контроля:</w:t>
            </w:r>
            <w:r>
              <w:rPr>
                <w:sz w:val="22"/>
                <w:szCs w:val="22"/>
              </w:rPr>
              <w:t xml:space="preserve"> </w:t>
            </w:r>
            <w:r w:rsidRPr="001D41FC">
              <w:rPr>
                <w:sz w:val="22"/>
                <w:szCs w:val="22"/>
              </w:rPr>
              <w:t xml:space="preserve">учебное пособие/ В.И. Борисов [и др.]. – Могилев: </w:t>
            </w:r>
            <w:proofErr w:type="gramStart"/>
            <w:r w:rsidRPr="001D41FC">
              <w:rPr>
                <w:sz w:val="22"/>
                <w:szCs w:val="22"/>
              </w:rPr>
              <w:t>Белорус.-</w:t>
            </w:r>
            <w:proofErr w:type="gramEnd"/>
            <w:r w:rsidRPr="001D41FC">
              <w:rPr>
                <w:sz w:val="22"/>
                <w:szCs w:val="22"/>
              </w:rPr>
              <w:t>Рос. Ун-т, 2019. – 320 с.: ил.</w:t>
            </w:r>
          </w:p>
        </w:tc>
        <w:tc>
          <w:tcPr>
            <w:tcW w:w="1439" w:type="pct"/>
          </w:tcPr>
          <w:p w14:paraId="22BFD667" w14:textId="0BED8CE3" w:rsidR="0004464A" w:rsidRPr="0004464A" w:rsidRDefault="00263397" w:rsidP="00A62E5C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Рек. УМО МО РБ.</w:t>
            </w:r>
          </w:p>
        </w:tc>
        <w:tc>
          <w:tcPr>
            <w:tcW w:w="741" w:type="pct"/>
          </w:tcPr>
          <w:p w14:paraId="369150FF" w14:textId="4BF0C8B6" w:rsidR="0004464A" w:rsidRPr="00BB14E8" w:rsidRDefault="00BB14E8" w:rsidP="00A62E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</w:tbl>
    <w:p w14:paraId="02E8EB27" w14:textId="77777777" w:rsidR="007E5363" w:rsidRDefault="007E5363" w:rsidP="398FFEBD">
      <w:pPr>
        <w:ind w:firstLine="540"/>
        <w:jc w:val="both"/>
        <w:rPr>
          <w:b/>
        </w:rPr>
      </w:pPr>
    </w:p>
    <w:p w14:paraId="02E8EB28" w14:textId="3FB341DC" w:rsidR="003755DA" w:rsidRPr="00BB49DA" w:rsidRDefault="003755DA" w:rsidP="398FFEBD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Default="004F1DCB" w:rsidP="398FFEBD">
      <w:pPr>
        <w:ind w:firstLine="540"/>
        <w:jc w:val="both"/>
        <w:rPr>
          <w:i/>
          <w:highlight w:val="yellow"/>
        </w:rPr>
      </w:pPr>
    </w:p>
    <w:p w14:paraId="298DC491" w14:textId="77777777" w:rsidR="00CE781C" w:rsidRDefault="00CE781C" w:rsidP="00CE781C">
      <w:pPr>
        <w:ind w:firstLine="567"/>
        <w:jc w:val="both"/>
      </w:pPr>
      <w:r>
        <w:t xml:space="preserve">1 Научная электронная библиотека eLIBRARY.RU [Электронный </w:t>
      </w:r>
      <w:proofErr w:type="gramStart"/>
      <w:r>
        <w:t xml:space="preserve">ре- </w:t>
      </w:r>
      <w:proofErr w:type="spellStart"/>
      <w:r>
        <w:t>сурс</w:t>
      </w:r>
      <w:proofErr w:type="spellEnd"/>
      <w:proofErr w:type="gramEnd"/>
      <w:r>
        <w:t xml:space="preserve">]. - Режим доступа: https://elibrary.ru, свободный. – </w:t>
      </w:r>
      <w:proofErr w:type="spellStart"/>
      <w:r>
        <w:t>Загл</w:t>
      </w:r>
      <w:proofErr w:type="spellEnd"/>
      <w:r>
        <w:t xml:space="preserve">. с экрана. </w:t>
      </w:r>
    </w:p>
    <w:p w14:paraId="3EBAB5DC" w14:textId="77777777" w:rsidR="00CE781C" w:rsidRDefault="00CE781C" w:rsidP="00CE781C">
      <w:pPr>
        <w:ind w:firstLine="567"/>
        <w:jc w:val="both"/>
      </w:pPr>
      <w:r>
        <w:lastRenderedPageBreak/>
        <w:t xml:space="preserve">2 </w:t>
      </w:r>
      <w:proofErr w:type="spellStart"/>
      <w:r>
        <w:t>Справочно</w:t>
      </w:r>
      <w:proofErr w:type="spellEnd"/>
      <w:r>
        <w:t xml:space="preserve"> правовая система </w:t>
      </w:r>
      <w:proofErr w:type="spellStart"/>
      <w:r>
        <w:t>КонсультантПлюс</w:t>
      </w:r>
      <w:proofErr w:type="spellEnd"/>
      <w:r>
        <w:t xml:space="preserve">. [Электронный </w:t>
      </w:r>
      <w:proofErr w:type="gramStart"/>
      <w:r>
        <w:t xml:space="preserve">ре- </w:t>
      </w:r>
      <w:proofErr w:type="spellStart"/>
      <w:r>
        <w:t>сурс</w:t>
      </w:r>
      <w:proofErr w:type="spellEnd"/>
      <w:proofErr w:type="gramEnd"/>
      <w:r>
        <w:t xml:space="preserve">]. -Режим доступа: http://www.consultant.ru, свободный. - </w:t>
      </w:r>
      <w:proofErr w:type="spellStart"/>
      <w:r>
        <w:t>Загл</w:t>
      </w:r>
      <w:proofErr w:type="spellEnd"/>
      <w:r>
        <w:t xml:space="preserve">. с экрана. </w:t>
      </w:r>
    </w:p>
    <w:p w14:paraId="1BDF81D4" w14:textId="77777777" w:rsidR="00CE781C" w:rsidRDefault="00CE781C" w:rsidP="00CE781C">
      <w:pPr>
        <w:ind w:firstLine="567"/>
        <w:jc w:val="both"/>
      </w:pPr>
      <w:r>
        <w:t xml:space="preserve">3 Электронно-библиотечная система ZNANIUM.COM [Электронный ресурс]. - Режим доступа: http:// znanium.com, свободный. – </w:t>
      </w:r>
      <w:proofErr w:type="spellStart"/>
      <w:r>
        <w:t>Загл</w:t>
      </w:r>
      <w:proofErr w:type="spellEnd"/>
      <w:r>
        <w:t xml:space="preserve">. с экрана. </w:t>
      </w:r>
    </w:p>
    <w:p w14:paraId="688471BD" w14:textId="77777777" w:rsidR="00CE781C" w:rsidRDefault="00CE781C" w:rsidP="00CE781C">
      <w:pPr>
        <w:ind w:firstLine="567"/>
        <w:jc w:val="both"/>
      </w:pPr>
      <w:r>
        <w:t xml:space="preserve">4 Электронно-библиотечная система </w:t>
      </w:r>
      <w:proofErr w:type="spellStart"/>
      <w:r>
        <w:t>IPRbooks</w:t>
      </w:r>
      <w:proofErr w:type="spellEnd"/>
      <w:r>
        <w:t xml:space="preserve"> [Электронный ресурс]. - Режим доступа: http://www.iprbookshop.ru, свободный. – </w:t>
      </w:r>
      <w:proofErr w:type="spellStart"/>
      <w:r>
        <w:t>Загл</w:t>
      </w:r>
      <w:proofErr w:type="spellEnd"/>
      <w:r>
        <w:t>. с экрана.</w:t>
      </w:r>
    </w:p>
    <w:p w14:paraId="02E8EB2B" w14:textId="15D39638" w:rsidR="00371D4F" w:rsidRDefault="00371D4F" w:rsidP="398FFEBD">
      <w:pPr>
        <w:rPr>
          <w:b/>
        </w:rPr>
      </w:pPr>
    </w:p>
    <w:p w14:paraId="02E8EB2C" w14:textId="19910A0F" w:rsidR="003755DA" w:rsidRPr="00D813B5" w:rsidRDefault="002736A7" w:rsidP="398FFEBD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398FFEBD">
      <w:pPr>
        <w:ind w:firstLine="540"/>
        <w:jc w:val="both"/>
        <w:rPr>
          <w:b/>
        </w:rPr>
      </w:pPr>
    </w:p>
    <w:p w14:paraId="02E8EB2E" w14:textId="77777777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622D8031" w14:textId="41527BD0" w:rsidR="00074674" w:rsidRPr="00775D17" w:rsidRDefault="00074674" w:rsidP="00A6715B">
      <w:pPr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775D17">
        <w:t xml:space="preserve">Сергеев, С.С. </w:t>
      </w:r>
      <w:r w:rsidR="00A6715B">
        <w:t>Неразрушающий контроль в производстве</w:t>
      </w:r>
      <w:r w:rsidRPr="00775D17">
        <w:t xml:space="preserve">. Методические </w:t>
      </w:r>
      <w:r w:rsidR="00DA17F3">
        <w:t>рекомендации</w:t>
      </w:r>
      <w:r w:rsidRPr="00775D17">
        <w:t xml:space="preserve"> к </w:t>
      </w:r>
      <w:r w:rsidR="00A6715B">
        <w:t>лабораторным</w:t>
      </w:r>
      <w:r w:rsidR="004E70C4">
        <w:t xml:space="preserve"> занятиям</w:t>
      </w:r>
      <w:r w:rsidR="00DA17F3">
        <w:t xml:space="preserve"> (Электронная версия</w:t>
      </w:r>
      <w:r w:rsidRPr="00775D17">
        <w:t>)</w:t>
      </w:r>
      <w:r w:rsidR="00DA17F3">
        <w:t>.</w:t>
      </w:r>
    </w:p>
    <w:p w14:paraId="02E8EB30" w14:textId="695CB910" w:rsidR="003755DA" w:rsidRPr="007E5363" w:rsidRDefault="003755DA" w:rsidP="398FFEBD">
      <w:pPr>
        <w:ind w:firstLine="540"/>
        <w:jc w:val="both"/>
      </w:pPr>
    </w:p>
    <w:p w14:paraId="02E8EB32" w14:textId="4F8BF0D6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9E6683">
        <w:rPr>
          <w:b/>
        </w:rPr>
        <w:t>2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14:paraId="58950B9F" w14:textId="37293DE1" w:rsidR="00074674" w:rsidRPr="000D5202" w:rsidRDefault="00074674" w:rsidP="00074674">
      <w:pPr>
        <w:tabs>
          <w:tab w:val="left" w:pos="567"/>
        </w:tabs>
        <w:ind w:firstLine="567"/>
        <w:jc w:val="both"/>
      </w:pPr>
      <w:r w:rsidRPr="000D5202">
        <w:t>Мультимедийные презентации</w:t>
      </w:r>
      <w:r>
        <w:t xml:space="preserve"> по лекционному курсу:</w:t>
      </w:r>
      <w:r w:rsidR="009E6683">
        <w:t xml:space="preserve"> темы 1-</w:t>
      </w:r>
      <w:r w:rsidR="00A6715B">
        <w:t>9</w:t>
      </w:r>
      <w:r w:rsidR="009E6683">
        <w:t>.</w:t>
      </w:r>
    </w:p>
    <w:p w14:paraId="02E8EB36" w14:textId="77777777" w:rsidR="00FF0B6B" w:rsidRDefault="00FF0B6B" w:rsidP="398FFEBD">
      <w:pPr>
        <w:ind w:firstLine="567"/>
        <w:jc w:val="both"/>
        <w:rPr>
          <w:highlight w:val="yellow"/>
        </w:rPr>
      </w:pPr>
    </w:p>
    <w:p w14:paraId="02E8EB3D" w14:textId="1223818B" w:rsidR="00D813B5" w:rsidRDefault="0053189B" w:rsidP="398FFEBD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5CE44E28" w14:textId="77777777" w:rsidR="0066692D" w:rsidRPr="00D813B5" w:rsidRDefault="0066692D" w:rsidP="398FFEBD">
      <w:pPr>
        <w:ind w:firstLine="540"/>
        <w:jc w:val="both"/>
        <w:rPr>
          <w:b/>
        </w:rPr>
      </w:pPr>
    </w:p>
    <w:p w14:paraId="0256C775" w14:textId="4750FF05" w:rsidR="004E70C4" w:rsidRDefault="004E70C4" w:rsidP="004E70C4">
      <w:pPr>
        <w:ind w:firstLine="567"/>
        <w:jc w:val="both"/>
      </w:pPr>
      <w:r>
        <w:t>Мультимедийное оборудование (ауд.410, корп.2).</w:t>
      </w:r>
    </w:p>
    <w:p w14:paraId="20FB1F16" w14:textId="77777777" w:rsidR="0066692D" w:rsidRDefault="0066692D" w:rsidP="398FFEBD">
      <w:pPr>
        <w:ind w:firstLine="567"/>
        <w:jc w:val="both"/>
      </w:pPr>
    </w:p>
    <w:p w14:paraId="02E8EB41" w14:textId="3ECE5523" w:rsidR="00EE607F" w:rsidRDefault="00EE607F" w:rsidP="398FFEBD">
      <w:pPr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br w:type="page"/>
      </w:r>
    </w:p>
    <w:p w14:paraId="05D6BFD8" w14:textId="77777777" w:rsidR="001F4C85" w:rsidRPr="001F4C85" w:rsidRDefault="001F4C85" w:rsidP="001F4C85">
      <w:pPr>
        <w:jc w:val="center"/>
      </w:pPr>
      <w:r w:rsidRPr="001F4C85">
        <w:lastRenderedPageBreak/>
        <w:t>ДОПОЛНЕНИЯ И ИЗМЕНЕНИЯ К УЧЕБНОЙ ПРОГРАММЕ УВО</w:t>
      </w:r>
    </w:p>
    <w:p w14:paraId="1A8A6E5A" w14:textId="77777777" w:rsidR="001F4C85" w:rsidRPr="001F4C85" w:rsidRDefault="001F4C85" w:rsidP="001F4C85">
      <w:r w:rsidRPr="001F4C85">
        <w:t>по учебной дисциплине «Неразрушающий контроль в производстве»</w:t>
      </w:r>
    </w:p>
    <w:p w14:paraId="4BB844F7" w14:textId="77777777" w:rsidR="001F4C85" w:rsidRPr="001F4C85" w:rsidRDefault="001F4C85" w:rsidP="001F4C85">
      <w:pPr>
        <w:rPr>
          <w:color w:val="000000"/>
          <w:spacing w:val="-11"/>
        </w:rPr>
      </w:pPr>
      <w:r w:rsidRPr="001F4C85">
        <w:rPr>
          <w:color w:val="000000"/>
          <w:spacing w:val="-11"/>
        </w:rPr>
        <w:t>специальности 1-38 80 01 – Приборостроение;</w:t>
      </w:r>
    </w:p>
    <w:p w14:paraId="773AA280" w14:textId="77777777" w:rsidR="001F4C85" w:rsidRPr="001F4C85" w:rsidRDefault="001F4C85" w:rsidP="001F4C85">
      <w:proofErr w:type="spellStart"/>
      <w:r w:rsidRPr="001F4C85">
        <w:t>профилизация</w:t>
      </w:r>
      <w:proofErr w:type="spellEnd"/>
      <w:r w:rsidRPr="001F4C85">
        <w:t>: Техника и технологии неразрушающего контроля</w:t>
      </w:r>
    </w:p>
    <w:p w14:paraId="1F79027C" w14:textId="77777777" w:rsidR="001F4C85" w:rsidRPr="001F4C85" w:rsidRDefault="001F4C85" w:rsidP="001F4C85">
      <w:pPr>
        <w:jc w:val="center"/>
      </w:pPr>
    </w:p>
    <w:p w14:paraId="00611DCD" w14:textId="77777777" w:rsidR="001F4C85" w:rsidRPr="001F4C85" w:rsidRDefault="001F4C85" w:rsidP="001F4C85">
      <w:pPr>
        <w:jc w:val="center"/>
      </w:pPr>
      <w:r w:rsidRPr="001F4C85">
        <w:rPr>
          <w:lang w:val="en-US"/>
        </w:rPr>
        <w:t>II</w:t>
      </w:r>
      <w:r w:rsidRPr="001F4C85">
        <w:t xml:space="preserve"> ступени высшего образования (магистратура)</w:t>
      </w:r>
    </w:p>
    <w:p w14:paraId="28C0F147" w14:textId="77777777" w:rsidR="001F4C85" w:rsidRPr="001F4C85" w:rsidRDefault="001F4C85" w:rsidP="001F4C85">
      <w:pPr>
        <w:jc w:val="center"/>
      </w:pPr>
      <w:r w:rsidRPr="001F4C85">
        <w:t>на 2022-2023 учебный год</w:t>
      </w:r>
    </w:p>
    <w:p w14:paraId="0CF5064B" w14:textId="77777777" w:rsidR="001F4C85" w:rsidRPr="001F4C85" w:rsidRDefault="001F4C85" w:rsidP="001F4C85">
      <w:pPr>
        <w:jc w:val="center"/>
      </w:pPr>
    </w:p>
    <w:tbl>
      <w:tblPr>
        <w:tblStyle w:val="a3"/>
        <w:tblpPr w:leftFromText="180" w:rightFromText="180" w:vertAnchor="text" w:horzAnchor="margin" w:tblpX="-176" w:tblpY="-55"/>
        <w:tblW w:w="0" w:type="auto"/>
        <w:tblLook w:val="04A0" w:firstRow="1" w:lastRow="0" w:firstColumn="1" w:lastColumn="0" w:noHBand="0" w:noVBand="1"/>
      </w:tblPr>
      <w:tblGrid>
        <w:gridCol w:w="674"/>
        <w:gridCol w:w="7401"/>
        <w:gridCol w:w="1328"/>
      </w:tblGrid>
      <w:tr w:rsidR="001F4C85" w:rsidRPr="001F4C85" w14:paraId="3D982341" w14:textId="77777777" w:rsidTr="00802468">
        <w:tc>
          <w:tcPr>
            <w:tcW w:w="674" w:type="dxa"/>
            <w:vAlign w:val="center"/>
          </w:tcPr>
          <w:p w14:paraId="2EFF1069" w14:textId="77777777" w:rsidR="001F4C85" w:rsidRPr="001F4C85" w:rsidRDefault="001F4C85" w:rsidP="001F4C85">
            <w:pPr>
              <w:jc w:val="center"/>
            </w:pPr>
            <w:r w:rsidRPr="001F4C85">
              <w:t>№№</w:t>
            </w:r>
          </w:p>
          <w:p w14:paraId="0A256995" w14:textId="77777777" w:rsidR="001F4C85" w:rsidRPr="001F4C85" w:rsidRDefault="001F4C85" w:rsidP="001F4C85">
            <w:pPr>
              <w:jc w:val="center"/>
            </w:pPr>
            <w:proofErr w:type="spellStart"/>
            <w:r w:rsidRPr="001F4C85">
              <w:t>пп</w:t>
            </w:r>
            <w:proofErr w:type="spellEnd"/>
          </w:p>
        </w:tc>
        <w:tc>
          <w:tcPr>
            <w:tcW w:w="7401" w:type="dxa"/>
            <w:vAlign w:val="center"/>
          </w:tcPr>
          <w:p w14:paraId="58504003" w14:textId="77777777" w:rsidR="001F4C85" w:rsidRPr="001F4C85" w:rsidRDefault="001F4C85" w:rsidP="001F4C85">
            <w:pPr>
              <w:jc w:val="center"/>
            </w:pPr>
            <w:r w:rsidRPr="001F4C85">
              <w:t>Дополнения и изменения</w:t>
            </w:r>
          </w:p>
        </w:tc>
        <w:tc>
          <w:tcPr>
            <w:tcW w:w="1269" w:type="dxa"/>
            <w:vAlign w:val="center"/>
          </w:tcPr>
          <w:p w14:paraId="19B4867D" w14:textId="77777777" w:rsidR="001F4C85" w:rsidRPr="001F4C85" w:rsidRDefault="001F4C85" w:rsidP="001F4C85">
            <w:pPr>
              <w:jc w:val="center"/>
            </w:pPr>
            <w:r w:rsidRPr="001F4C85">
              <w:t>Основание</w:t>
            </w:r>
          </w:p>
        </w:tc>
      </w:tr>
      <w:tr w:rsidR="001F4C85" w:rsidRPr="001F4C85" w14:paraId="0AF9178C" w14:textId="77777777" w:rsidTr="00802468">
        <w:tc>
          <w:tcPr>
            <w:tcW w:w="674" w:type="dxa"/>
          </w:tcPr>
          <w:p w14:paraId="108D5726" w14:textId="77777777" w:rsidR="001F4C85" w:rsidRPr="001F4C85" w:rsidRDefault="001F4C85" w:rsidP="001F4C85">
            <w:r w:rsidRPr="001F4C85">
              <w:t>1</w:t>
            </w:r>
          </w:p>
        </w:tc>
        <w:tc>
          <w:tcPr>
            <w:tcW w:w="7401" w:type="dxa"/>
          </w:tcPr>
          <w:p w14:paraId="1954FAD0" w14:textId="77777777" w:rsidR="001F4C85" w:rsidRPr="001F4C85" w:rsidRDefault="001F4C85" w:rsidP="001F4C85">
            <w:r w:rsidRPr="001F4C85">
              <w:t>Добавить подраздел 4.8 Методические рекомендации:</w:t>
            </w:r>
          </w:p>
          <w:p w14:paraId="6C26C544" w14:textId="77777777" w:rsidR="001F4C85" w:rsidRPr="001F4C85" w:rsidRDefault="001F4C85" w:rsidP="001F4C85">
            <w:pPr>
              <w:jc w:val="both"/>
            </w:pPr>
            <w:r w:rsidRPr="001F4C85">
              <w:rPr>
                <w:spacing w:val="4"/>
              </w:rPr>
              <w:t>1.Сергеев С.С. Неразрушающий контроль в производстве.</w:t>
            </w:r>
            <w:r w:rsidRPr="001F4C85">
              <w:rPr>
                <w:sz w:val="28"/>
                <w:szCs w:val="28"/>
              </w:rPr>
              <w:t xml:space="preserve"> </w:t>
            </w:r>
            <w:r w:rsidRPr="001F4C85">
              <w:rPr>
                <w:spacing w:val="4"/>
              </w:rPr>
              <w:t xml:space="preserve">МР к практическим занятиям </w:t>
            </w:r>
            <w:r w:rsidRPr="001F4C85">
              <w:t>для магистрантов специальности 1-38 80 01 «Приборостроение»,</w:t>
            </w:r>
            <w:r w:rsidRPr="001F4C85">
              <w:rPr>
                <w:spacing w:val="4"/>
              </w:rPr>
              <w:t xml:space="preserve"> БРУ, Могилев, 2021. – 24 с.</w:t>
            </w:r>
          </w:p>
          <w:p w14:paraId="266ABB63" w14:textId="77777777" w:rsidR="001F4C85" w:rsidRPr="001F4C85" w:rsidRDefault="001F4C85" w:rsidP="001F4C85"/>
        </w:tc>
        <w:tc>
          <w:tcPr>
            <w:tcW w:w="1269" w:type="dxa"/>
          </w:tcPr>
          <w:p w14:paraId="67A39E34" w14:textId="77777777" w:rsidR="001F4C85" w:rsidRPr="001F4C85" w:rsidRDefault="001F4C85" w:rsidP="001F4C85">
            <w:r w:rsidRPr="001F4C85">
              <w:t>Новое издание</w:t>
            </w:r>
          </w:p>
        </w:tc>
      </w:tr>
    </w:tbl>
    <w:p w14:paraId="1109037E" w14:textId="77777777" w:rsidR="001F4C85" w:rsidRPr="001F4C85" w:rsidRDefault="001F4C85" w:rsidP="001F4C85">
      <w:pPr>
        <w:jc w:val="both"/>
      </w:pPr>
    </w:p>
    <w:p w14:paraId="21D7C401" w14:textId="77777777" w:rsidR="001F4C85" w:rsidRPr="001F4C85" w:rsidRDefault="001F4C85" w:rsidP="001F4C85">
      <w:pPr>
        <w:jc w:val="both"/>
      </w:pPr>
    </w:p>
    <w:p w14:paraId="6D871BEC" w14:textId="77777777" w:rsidR="001F4C85" w:rsidRPr="001F4C85" w:rsidRDefault="001F4C85" w:rsidP="001F4C85">
      <w:pPr>
        <w:jc w:val="both"/>
        <w:rPr>
          <w:u w:val="single"/>
        </w:rPr>
      </w:pPr>
      <w:r w:rsidRPr="001F4C85">
        <w:t xml:space="preserve">Учебная программа пересмотрена и одобрена на заседании кафедры          </w:t>
      </w:r>
      <w:r w:rsidRPr="001F4C85">
        <w:rPr>
          <w:u w:val="single"/>
        </w:rPr>
        <w:t xml:space="preserve">ФМК </w:t>
      </w:r>
    </w:p>
    <w:p w14:paraId="73472A76" w14:textId="77777777" w:rsidR="001F4C85" w:rsidRPr="001F4C85" w:rsidRDefault="001F4C85" w:rsidP="001F4C85">
      <w:pPr>
        <w:ind w:left="7080"/>
        <w:rPr>
          <w:sz w:val="16"/>
          <w:szCs w:val="16"/>
        </w:rPr>
      </w:pPr>
      <w:r w:rsidRPr="001F4C85">
        <w:t xml:space="preserve">       </w:t>
      </w:r>
      <w:r w:rsidRPr="001F4C85">
        <w:rPr>
          <w:sz w:val="16"/>
          <w:szCs w:val="16"/>
        </w:rPr>
        <w:t>(название кафедры)</w:t>
      </w:r>
    </w:p>
    <w:p w14:paraId="0C34E948" w14:textId="77777777" w:rsidR="001F4C85" w:rsidRPr="001F4C85" w:rsidRDefault="001F4C85" w:rsidP="001F4C85">
      <w:pPr>
        <w:jc w:val="both"/>
      </w:pPr>
      <w:r w:rsidRPr="001F4C85">
        <w:t xml:space="preserve">(протокол № </w:t>
      </w:r>
      <w:proofErr w:type="gramStart"/>
      <w:r w:rsidRPr="001F4C85">
        <w:t>6  от</w:t>
      </w:r>
      <w:proofErr w:type="gramEnd"/>
      <w:r w:rsidRPr="001F4C85">
        <w:t xml:space="preserve"> «25»  марта 2022 г.)</w:t>
      </w:r>
    </w:p>
    <w:p w14:paraId="64E61EBC" w14:textId="77777777" w:rsidR="001F4C85" w:rsidRPr="001F4C85" w:rsidRDefault="001F4C85" w:rsidP="001F4C85">
      <w:pPr>
        <w:ind w:left="7080"/>
        <w:rPr>
          <w:sz w:val="16"/>
          <w:szCs w:val="16"/>
        </w:rPr>
      </w:pPr>
      <w:r w:rsidRPr="001F4C85">
        <w:rPr>
          <w:sz w:val="16"/>
          <w:szCs w:val="16"/>
        </w:rPr>
        <w:t xml:space="preserve">          </w:t>
      </w:r>
    </w:p>
    <w:p w14:paraId="6B35F93F" w14:textId="77777777" w:rsidR="001F4C85" w:rsidRPr="001F4C85" w:rsidRDefault="001F4C85" w:rsidP="001F4C85"/>
    <w:p w14:paraId="10A7D5C2" w14:textId="77777777" w:rsidR="001F4C85" w:rsidRPr="001F4C85" w:rsidRDefault="001F4C85" w:rsidP="001F4C85"/>
    <w:p w14:paraId="11C02E4C" w14:textId="77777777" w:rsidR="001F4C85" w:rsidRPr="001F4C85" w:rsidRDefault="001F4C85" w:rsidP="001F4C85">
      <w:r w:rsidRPr="001F4C85">
        <w:t>Заведующий кафедрой:</w:t>
      </w:r>
    </w:p>
    <w:p w14:paraId="14BCE3A4" w14:textId="77777777" w:rsidR="001F4C85" w:rsidRPr="001F4C85" w:rsidRDefault="001F4C85" w:rsidP="001F4C85"/>
    <w:p w14:paraId="2D75CFBD" w14:textId="77777777" w:rsidR="001F4C85" w:rsidRPr="001F4C85" w:rsidRDefault="001F4C85" w:rsidP="001F4C85">
      <w:r w:rsidRPr="001F4C85">
        <w:t xml:space="preserve">к.т.н., доцент           </w:t>
      </w:r>
      <w:r w:rsidRPr="001F4C85">
        <w:tab/>
      </w:r>
      <w:r w:rsidRPr="001F4C85">
        <w:tab/>
      </w:r>
      <w:r w:rsidRPr="001F4C85">
        <w:tab/>
      </w:r>
      <w:r w:rsidRPr="001F4C85">
        <w:tab/>
        <w:t xml:space="preserve">             ______________      С. С. Сергеев</w:t>
      </w:r>
      <w:r w:rsidRPr="001F4C85">
        <w:tab/>
      </w:r>
    </w:p>
    <w:p w14:paraId="1BAF523D" w14:textId="77777777" w:rsidR="001F4C85" w:rsidRPr="001F4C85" w:rsidRDefault="001F4C85" w:rsidP="001F4C85">
      <w:pPr>
        <w:rPr>
          <w:vertAlign w:val="superscript"/>
        </w:rPr>
      </w:pPr>
      <w:r w:rsidRPr="001F4C85">
        <w:rPr>
          <w:vertAlign w:val="superscript"/>
        </w:rPr>
        <w:t xml:space="preserve"> (ученая степень, ученое звание)</w:t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</w:p>
    <w:p w14:paraId="2FF2BA10" w14:textId="77777777" w:rsidR="001F4C85" w:rsidRPr="001F4C85" w:rsidRDefault="001F4C85" w:rsidP="001F4C85">
      <w:pPr>
        <w:ind w:firstLine="851"/>
        <w:jc w:val="right"/>
      </w:pPr>
    </w:p>
    <w:p w14:paraId="0DD8D1BB" w14:textId="77777777" w:rsidR="001F4C85" w:rsidRPr="001F4C85" w:rsidRDefault="001F4C85" w:rsidP="001F4C85">
      <w:pPr>
        <w:ind w:firstLine="851"/>
        <w:jc w:val="right"/>
      </w:pPr>
    </w:p>
    <w:p w14:paraId="51F2A536" w14:textId="77777777" w:rsidR="001F4C85" w:rsidRPr="001F4C85" w:rsidRDefault="001F4C85" w:rsidP="001F4C85">
      <w:r w:rsidRPr="001F4C85">
        <w:t>УТВЕРЖДАЮ</w:t>
      </w:r>
    </w:p>
    <w:p w14:paraId="64B8DDE2" w14:textId="77777777" w:rsidR="001F4C85" w:rsidRPr="001F4C85" w:rsidRDefault="001F4C85" w:rsidP="001F4C85"/>
    <w:p w14:paraId="23251C11" w14:textId="77777777" w:rsidR="001F4C85" w:rsidRPr="001F4C85" w:rsidRDefault="001F4C85" w:rsidP="001F4C85">
      <w:r w:rsidRPr="001F4C85">
        <w:t>Декан электротехнического факультета:</w:t>
      </w:r>
    </w:p>
    <w:p w14:paraId="61B28068" w14:textId="77777777" w:rsidR="001F4C85" w:rsidRPr="001F4C85" w:rsidRDefault="001F4C85" w:rsidP="001F4C85"/>
    <w:p w14:paraId="17F4F385" w14:textId="77777777" w:rsidR="001F4C85" w:rsidRPr="001F4C85" w:rsidRDefault="001F4C85" w:rsidP="001F4C85">
      <w:r w:rsidRPr="001F4C85">
        <w:t>к.т.н., доцент</w:t>
      </w:r>
      <w:r w:rsidRPr="001F4C85">
        <w:tab/>
      </w:r>
      <w:r w:rsidRPr="001F4C85">
        <w:tab/>
      </w:r>
      <w:r w:rsidRPr="001F4C85">
        <w:tab/>
      </w:r>
      <w:r w:rsidRPr="001F4C85">
        <w:tab/>
        <w:t xml:space="preserve">                         ______________</w:t>
      </w:r>
      <w:r w:rsidRPr="001F4C85">
        <w:tab/>
        <w:t xml:space="preserve">С. В. </w:t>
      </w:r>
      <w:proofErr w:type="spellStart"/>
      <w:r w:rsidRPr="001F4C85">
        <w:t>Болотов</w:t>
      </w:r>
      <w:proofErr w:type="spellEnd"/>
      <w:r w:rsidRPr="001F4C85">
        <w:tab/>
      </w:r>
    </w:p>
    <w:p w14:paraId="2B2EF1B6" w14:textId="77777777" w:rsidR="001F4C85" w:rsidRPr="001F4C85" w:rsidRDefault="001F4C85" w:rsidP="001F4C85">
      <w:pPr>
        <w:rPr>
          <w:vertAlign w:val="superscript"/>
        </w:rPr>
      </w:pPr>
      <w:r w:rsidRPr="001F4C85">
        <w:rPr>
          <w:vertAlign w:val="superscript"/>
        </w:rPr>
        <w:t xml:space="preserve"> (ученая степень, ученое звание)</w:t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  <w:r w:rsidRPr="001F4C85">
        <w:rPr>
          <w:vertAlign w:val="superscript"/>
        </w:rPr>
        <w:tab/>
      </w:r>
    </w:p>
    <w:p w14:paraId="42FB9607" w14:textId="77777777" w:rsidR="001F4C85" w:rsidRPr="001F4C85" w:rsidRDefault="001F4C85" w:rsidP="001F4C85">
      <w:pPr>
        <w:jc w:val="both"/>
      </w:pPr>
      <w:r w:rsidRPr="001F4C85">
        <w:t>«___» ____________ 2022 г.</w:t>
      </w:r>
    </w:p>
    <w:p w14:paraId="48B76C40" w14:textId="77777777" w:rsidR="001F4C85" w:rsidRPr="001F4C85" w:rsidRDefault="001F4C85" w:rsidP="001F4C85"/>
    <w:p w14:paraId="3FC0A7B2" w14:textId="77777777" w:rsidR="001F4C85" w:rsidRPr="001F4C85" w:rsidRDefault="001F4C85" w:rsidP="001F4C85">
      <w:pPr>
        <w:ind w:firstLine="851"/>
        <w:jc w:val="right"/>
      </w:pPr>
    </w:p>
    <w:p w14:paraId="5CEE2656" w14:textId="77777777" w:rsidR="001F4C85" w:rsidRPr="001F4C85" w:rsidRDefault="001F4C85" w:rsidP="001F4C85">
      <w:pPr>
        <w:outlineLvl w:val="0"/>
        <w:rPr>
          <w:sz w:val="18"/>
          <w:szCs w:val="18"/>
        </w:rPr>
      </w:pPr>
      <w:r w:rsidRPr="001F4C85">
        <w:t xml:space="preserve">Ведущий библиотекарь                 </w:t>
      </w:r>
      <w:r w:rsidRPr="001F4C85">
        <w:tab/>
      </w:r>
      <w:r w:rsidRPr="001F4C85">
        <w:tab/>
      </w:r>
      <w:r w:rsidRPr="001F4C85">
        <w:tab/>
        <w:t xml:space="preserve">___________________ </w:t>
      </w:r>
      <w:r w:rsidRPr="001F4C85">
        <w:rPr>
          <w:sz w:val="18"/>
          <w:szCs w:val="18"/>
        </w:rPr>
        <w:t xml:space="preserve"> </w:t>
      </w:r>
    </w:p>
    <w:p w14:paraId="3741A6CE" w14:textId="77777777" w:rsidR="001F4C85" w:rsidRPr="001F4C85" w:rsidRDefault="001F4C85" w:rsidP="001F4C85"/>
    <w:p w14:paraId="6CA90673" w14:textId="77777777" w:rsidR="001F4C85" w:rsidRPr="001F4C85" w:rsidRDefault="001F4C85" w:rsidP="001F4C85">
      <w:pPr>
        <w:outlineLvl w:val="0"/>
      </w:pPr>
      <w:r w:rsidRPr="001F4C85">
        <w:t>Начальник учебно-методического</w:t>
      </w:r>
    </w:p>
    <w:p w14:paraId="2B694CE9" w14:textId="77777777" w:rsidR="001F4C85" w:rsidRPr="001F4C85" w:rsidRDefault="001F4C85" w:rsidP="001F4C85">
      <w:r w:rsidRPr="001F4C85">
        <w:t>отдела</w:t>
      </w:r>
      <w:r w:rsidRPr="001F4C85">
        <w:tab/>
      </w:r>
      <w:r w:rsidRPr="001F4C85">
        <w:tab/>
      </w:r>
      <w:r w:rsidRPr="001F4C85">
        <w:tab/>
      </w:r>
      <w:r w:rsidRPr="001F4C85">
        <w:tab/>
      </w:r>
      <w:r w:rsidRPr="001F4C85">
        <w:tab/>
      </w:r>
      <w:r w:rsidRPr="001F4C85">
        <w:tab/>
      </w:r>
      <w:r w:rsidRPr="001F4C85">
        <w:tab/>
        <w:t xml:space="preserve">___________________ В. А. </w:t>
      </w:r>
      <w:proofErr w:type="spellStart"/>
      <w:r w:rsidRPr="001F4C85">
        <w:t>Кемова</w:t>
      </w:r>
      <w:proofErr w:type="spellEnd"/>
    </w:p>
    <w:p w14:paraId="238ACB57" w14:textId="0450F526" w:rsidR="004E70C4" w:rsidRPr="00FD42B1" w:rsidRDefault="004349D6" w:rsidP="001F4C85">
      <w:pPr>
        <w:jc w:val="center"/>
      </w:pPr>
      <w:bookmarkStart w:id="0" w:name="_GoBack"/>
      <w:bookmarkEnd w:id="0"/>
      <w:r>
        <w:rPr>
          <w:b/>
          <w:bCs/>
          <w:caps/>
          <w:color w:val="000000"/>
          <w:spacing w:val="-18"/>
          <w:u w:val="single"/>
        </w:rPr>
        <w:t xml:space="preserve"> </w:t>
      </w:r>
    </w:p>
    <w:p w14:paraId="1EA7A06C" w14:textId="77777777" w:rsidR="004E70C4" w:rsidRPr="00FD42B1" w:rsidRDefault="004E70C4" w:rsidP="004E70C4">
      <w:pPr>
        <w:ind w:firstLine="57"/>
        <w:jc w:val="both"/>
        <w:rPr>
          <w:i/>
        </w:rPr>
      </w:pPr>
    </w:p>
    <w:p w14:paraId="28F9F611" w14:textId="5F15E59F" w:rsidR="004349D6" w:rsidRDefault="004349D6" w:rsidP="008264CC">
      <w:pPr>
        <w:ind w:firstLine="567"/>
        <w:jc w:val="both"/>
        <w:rPr>
          <w:b/>
          <w:bCs/>
          <w:i/>
          <w:caps/>
          <w:color w:val="000000"/>
          <w:spacing w:val="-18"/>
          <w:highlight w:val="cyan"/>
        </w:rPr>
      </w:pPr>
    </w:p>
    <w:p w14:paraId="02E8EB80" w14:textId="77777777" w:rsidR="009F588E" w:rsidRDefault="009F588E" w:rsidP="398FFEBD">
      <w:pPr>
        <w:ind w:firstLine="567"/>
        <w:jc w:val="both"/>
      </w:pPr>
    </w:p>
    <w:sectPr w:rsidR="009F588E" w:rsidSect="00EE143B">
      <w:headerReference w:type="even" r:id="rId15"/>
      <w:footerReference w:type="default" r:id="rId16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89F10" w14:textId="77777777" w:rsidR="00D73DFA" w:rsidRDefault="00D73DFA">
      <w:r>
        <w:separator/>
      </w:r>
    </w:p>
  </w:endnote>
  <w:endnote w:type="continuationSeparator" w:id="0">
    <w:p w14:paraId="1F26EC69" w14:textId="77777777" w:rsidR="00D73DFA" w:rsidRDefault="00D7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176D6A77" w:rsidR="00951E27" w:rsidRDefault="00951E2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C8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E8EB89" w14:textId="77777777" w:rsidR="00951E27" w:rsidRDefault="00951E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82800" w14:textId="77777777" w:rsidR="00D73DFA" w:rsidRDefault="00D73DFA">
      <w:r>
        <w:separator/>
      </w:r>
    </w:p>
  </w:footnote>
  <w:footnote w:type="continuationSeparator" w:id="0">
    <w:p w14:paraId="45EC62E6" w14:textId="77777777" w:rsidR="00D73DFA" w:rsidRDefault="00D7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951E27" w:rsidRDefault="00951E27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951E27" w:rsidRDefault="00951E27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D4125F"/>
    <w:multiLevelType w:val="hybridMultilevel"/>
    <w:tmpl w:val="04E4E0FA"/>
    <w:lvl w:ilvl="0" w:tplc="817E365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12"/>
  </w:num>
  <w:num w:numId="4">
    <w:abstractNumId w:val="27"/>
  </w:num>
  <w:num w:numId="5">
    <w:abstractNumId w:val="19"/>
  </w:num>
  <w:num w:numId="6">
    <w:abstractNumId w:val="24"/>
  </w:num>
  <w:num w:numId="7">
    <w:abstractNumId w:val="18"/>
  </w:num>
  <w:num w:numId="8">
    <w:abstractNumId w:val="3"/>
  </w:num>
  <w:num w:numId="9">
    <w:abstractNumId w:val="25"/>
  </w:num>
  <w:num w:numId="10">
    <w:abstractNumId w:val="13"/>
  </w:num>
  <w:num w:numId="11">
    <w:abstractNumId w:val="10"/>
  </w:num>
  <w:num w:numId="12">
    <w:abstractNumId w:val="29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9"/>
  </w:num>
  <w:num w:numId="18">
    <w:abstractNumId w:val="16"/>
  </w:num>
  <w:num w:numId="19">
    <w:abstractNumId w:val="23"/>
  </w:num>
  <w:num w:numId="20">
    <w:abstractNumId w:val="4"/>
  </w:num>
  <w:num w:numId="21">
    <w:abstractNumId w:val="1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2"/>
  </w:num>
  <w:num w:numId="31">
    <w:abstractNumId w:val="28"/>
  </w:num>
  <w:num w:numId="32">
    <w:abstractNumId w:val="7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2A28"/>
    <w:rsid w:val="0001436F"/>
    <w:rsid w:val="00015B04"/>
    <w:rsid w:val="00015FB7"/>
    <w:rsid w:val="0002305F"/>
    <w:rsid w:val="00026F83"/>
    <w:rsid w:val="000302BA"/>
    <w:rsid w:val="000325FE"/>
    <w:rsid w:val="00037134"/>
    <w:rsid w:val="00040D74"/>
    <w:rsid w:val="00043ABE"/>
    <w:rsid w:val="00043E27"/>
    <w:rsid w:val="0004464A"/>
    <w:rsid w:val="00055266"/>
    <w:rsid w:val="00057320"/>
    <w:rsid w:val="00064350"/>
    <w:rsid w:val="0006487B"/>
    <w:rsid w:val="00066B87"/>
    <w:rsid w:val="00071057"/>
    <w:rsid w:val="00072480"/>
    <w:rsid w:val="00072A53"/>
    <w:rsid w:val="00074674"/>
    <w:rsid w:val="000751D9"/>
    <w:rsid w:val="00084693"/>
    <w:rsid w:val="000A569D"/>
    <w:rsid w:val="000B1CE3"/>
    <w:rsid w:val="000B441C"/>
    <w:rsid w:val="000B56CF"/>
    <w:rsid w:val="000C1BC1"/>
    <w:rsid w:val="000C3FC6"/>
    <w:rsid w:val="000D0B2C"/>
    <w:rsid w:val="000D0D77"/>
    <w:rsid w:val="000D0F95"/>
    <w:rsid w:val="000D17FD"/>
    <w:rsid w:val="000D1DA0"/>
    <w:rsid w:val="000D31EA"/>
    <w:rsid w:val="000D41FD"/>
    <w:rsid w:val="000D7098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21174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2B70"/>
    <w:rsid w:val="00155944"/>
    <w:rsid w:val="00157965"/>
    <w:rsid w:val="001602D4"/>
    <w:rsid w:val="001700C5"/>
    <w:rsid w:val="001700E4"/>
    <w:rsid w:val="00171A42"/>
    <w:rsid w:val="001736AA"/>
    <w:rsid w:val="00180EF7"/>
    <w:rsid w:val="00185018"/>
    <w:rsid w:val="001901C2"/>
    <w:rsid w:val="00193BEE"/>
    <w:rsid w:val="001944FA"/>
    <w:rsid w:val="00194806"/>
    <w:rsid w:val="00197176"/>
    <w:rsid w:val="001A7369"/>
    <w:rsid w:val="001A7893"/>
    <w:rsid w:val="001B34AC"/>
    <w:rsid w:val="001B5ACA"/>
    <w:rsid w:val="001C0F17"/>
    <w:rsid w:val="001C11BB"/>
    <w:rsid w:val="001C1379"/>
    <w:rsid w:val="001C48DA"/>
    <w:rsid w:val="001D2BE3"/>
    <w:rsid w:val="001D2D64"/>
    <w:rsid w:val="001D41FC"/>
    <w:rsid w:val="001D5873"/>
    <w:rsid w:val="001D5CA6"/>
    <w:rsid w:val="001E2AF4"/>
    <w:rsid w:val="001E4D18"/>
    <w:rsid w:val="001E69F3"/>
    <w:rsid w:val="001F1EF5"/>
    <w:rsid w:val="001F2761"/>
    <w:rsid w:val="001F3FA0"/>
    <w:rsid w:val="001F4C85"/>
    <w:rsid w:val="001F7CBA"/>
    <w:rsid w:val="00202EF8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57983"/>
    <w:rsid w:val="00263397"/>
    <w:rsid w:val="002670C1"/>
    <w:rsid w:val="002736A7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301A53"/>
    <w:rsid w:val="00306F8F"/>
    <w:rsid w:val="00307B1E"/>
    <w:rsid w:val="0031031E"/>
    <w:rsid w:val="00317ABB"/>
    <w:rsid w:val="00322AD4"/>
    <w:rsid w:val="00325F57"/>
    <w:rsid w:val="00334262"/>
    <w:rsid w:val="0034329D"/>
    <w:rsid w:val="0034503C"/>
    <w:rsid w:val="003523CD"/>
    <w:rsid w:val="00353010"/>
    <w:rsid w:val="0035554D"/>
    <w:rsid w:val="0035602D"/>
    <w:rsid w:val="00356550"/>
    <w:rsid w:val="00362F83"/>
    <w:rsid w:val="00371427"/>
    <w:rsid w:val="00371D4F"/>
    <w:rsid w:val="003755DA"/>
    <w:rsid w:val="003805F2"/>
    <w:rsid w:val="00386475"/>
    <w:rsid w:val="003866E5"/>
    <w:rsid w:val="00391144"/>
    <w:rsid w:val="003930CF"/>
    <w:rsid w:val="003948C7"/>
    <w:rsid w:val="003A0A20"/>
    <w:rsid w:val="003A3DA7"/>
    <w:rsid w:val="003A458F"/>
    <w:rsid w:val="003A4FD4"/>
    <w:rsid w:val="003B355C"/>
    <w:rsid w:val="003B7629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F2F6D"/>
    <w:rsid w:val="003F659B"/>
    <w:rsid w:val="003F6949"/>
    <w:rsid w:val="00400401"/>
    <w:rsid w:val="004039C5"/>
    <w:rsid w:val="00405641"/>
    <w:rsid w:val="00411660"/>
    <w:rsid w:val="00412D4C"/>
    <w:rsid w:val="00414973"/>
    <w:rsid w:val="004206F6"/>
    <w:rsid w:val="00424EF2"/>
    <w:rsid w:val="00430B9F"/>
    <w:rsid w:val="00433BB2"/>
    <w:rsid w:val="004349D6"/>
    <w:rsid w:val="00451072"/>
    <w:rsid w:val="00454990"/>
    <w:rsid w:val="0045652C"/>
    <w:rsid w:val="00463286"/>
    <w:rsid w:val="00467A5E"/>
    <w:rsid w:val="004710D3"/>
    <w:rsid w:val="004839A9"/>
    <w:rsid w:val="00485BA7"/>
    <w:rsid w:val="00493A4F"/>
    <w:rsid w:val="004951CA"/>
    <w:rsid w:val="00495A11"/>
    <w:rsid w:val="0049767C"/>
    <w:rsid w:val="004A0E77"/>
    <w:rsid w:val="004A5973"/>
    <w:rsid w:val="004A797A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E70C4"/>
    <w:rsid w:val="004F1DCB"/>
    <w:rsid w:val="004F3C40"/>
    <w:rsid w:val="00510A16"/>
    <w:rsid w:val="00516B06"/>
    <w:rsid w:val="0052397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359C"/>
    <w:rsid w:val="00573F9B"/>
    <w:rsid w:val="00577CB3"/>
    <w:rsid w:val="00582AE6"/>
    <w:rsid w:val="005921D3"/>
    <w:rsid w:val="0059279D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04A12"/>
    <w:rsid w:val="00610784"/>
    <w:rsid w:val="0061226A"/>
    <w:rsid w:val="006151D9"/>
    <w:rsid w:val="00616494"/>
    <w:rsid w:val="0061672E"/>
    <w:rsid w:val="0062421F"/>
    <w:rsid w:val="00625037"/>
    <w:rsid w:val="00627080"/>
    <w:rsid w:val="0063062B"/>
    <w:rsid w:val="00634051"/>
    <w:rsid w:val="0063458A"/>
    <w:rsid w:val="006366E9"/>
    <w:rsid w:val="00636A64"/>
    <w:rsid w:val="006457AA"/>
    <w:rsid w:val="006513FB"/>
    <w:rsid w:val="006519B6"/>
    <w:rsid w:val="00652D38"/>
    <w:rsid w:val="00654BF5"/>
    <w:rsid w:val="006578FB"/>
    <w:rsid w:val="0066059D"/>
    <w:rsid w:val="0066692D"/>
    <w:rsid w:val="006715C1"/>
    <w:rsid w:val="006755B7"/>
    <w:rsid w:val="00677B05"/>
    <w:rsid w:val="00680EA7"/>
    <w:rsid w:val="00687D5D"/>
    <w:rsid w:val="006905EB"/>
    <w:rsid w:val="006A490E"/>
    <w:rsid w:val="006C2DB1"/>
    <w:rsid w:val="006C4C6F"/>
    <w:rsid w:val="006C5A8C"/>
    <w:rsid w:val="006D09A4"/>
    <w:rsid w:val="006D1B56"/>
    <w:rsid w:val="006D332B"/>
    <w:rsid w:val="006E43A4"/>
    <w:rsid w:val="006E45C8"/>
    <w:rsid w:val="006E63B0"/>
    <w:rsid w:val="006E75D4"/>
    <w:rsid w:val="006E7604"/>
    <w:rsid w:val="006F3098"/>
    <w:rsid w:val="006F59F4"/>
    <w:rsid w:val="006F6B7B"/>
    <w:rsid w:val="00701C33"/>
    <w:rsid w:val="00701D30"/>
    <w:rsid w:val="00703376"/>
    <w:rsid w:val="00703951"/>
    <w:rsid w:val="007045CA"/>
    <w:rsid w:val="0070658E"/>
    <w:rsid w:val="00710A30"/>
    <w:rsid w:val="00714C17"/>
    <w:rsid w:val="00716D05"/>
    <w:rsid w:val="007172E2"/>
    <w:rsid w:val="00726881"/>
    <w:rsid w:val="00727526"/>
    <w:rsid w:val="00727EE5"/>
    <w:rsid w:val="007374C9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620EC"/>
    <w:rsid w:val="00764EF2"/>
    <w:rsid w:val="007701B3"/>
    <w:rsid w:val="00773273"/>
    <w:rsid w:val="00773B94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4B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801D20"/>
    <w:rsid w:val="0080394D"/>
    <w:rsid w:val="00804AF3"/>
    <w:rsid w:val="00805427"/>
    <w:rsid w:val="00806E38"/>
    <w:rsid w:val="008077E5"/>
    <w:rsid w:val="00812124"/>
    <w:rsid w:val="00812908"/>
    <w:rsid w:val="00814924"/>
    <w:rsid w:val="00821774"/>
    <w:rsid w:val="008264CC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07A0"/>
    <w:rsid w:val="008A23D2"/>
    <w:rsid w:val="008A544F"/>
    <w:rsid w:val="008A73B7"/>
    <w:rsid w:val="008B188D"/>
    <w:rsid w:val="008B419C"/>
    <w:rsid w:val="008C207C"/>
    <w:rsid w:val="008C27AD"/>
    <w:rsid w:val="008C72CD"/>
    <w:rsid w:val="008D18F6"/>
    <w:rsid w:val="008D2C71"/>
    <w:rsid w:val="008D6557"/>
    <w:rsid w:val="008E1366"/>
    <w:rsid w:val="008E4348"/>
    <w:rsid w:val="008E77C4"/>
    <w:rsid w:val="008F41B0"/>
    <w:rsid w:val="008F43BD"/>
    <w:rsid w:val="008F4593"/>
    <w:rsid w:val="008F483D"/>
    <w:rsid w:val="008F7ED3"/>
    <w:rsid w:val="009005F8"/>
    <w:rsid w:val="0090626D"/>
    <w:rsid w:val="00907F6E"/>
    <w:rsid w:val="00913C7B"/>
    <w:rsid w:val="009154A7"/>
    <w:rsid w:val="00917108"/>
    <w:rsid w:val="00920D3A"/>
    <w:rsid w:val="00921404"/>
    <w:rsid w:val="00921A51"/>
    <w:rsid w:val="00922C6A"/>
    <w:rsid w:val="00932233"/>
    <w:rsid w:val="0093457B"/>
    <w:rsid w:val="00941D5B"/>
    <w:rsid w:val="00945A2F"/>
    <w:rsid w:val="00947556"/>
    <w:rsid w:val="009477CA"/>
    <w:rsid w:val="00951E27"/>
    <w:rsid w:val="00951F34"/>
    <w:rsid w:val="009544FA"/>
    <w:rsid w:val="00954E2F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01F1"/>
    <w:rsid w:val="009B6F17"/>
    <w:rsid w:val="009B7F44"/>
    <w:rsid w:val="009C56D8"/>
    <w:rsid w:val="009D2E3F"/>
    <w:rsid w:val="009E57FD"/>
    <w:rsid w:val="009E6683"/>
    <w:rsid w:val="009E6988"/>
    <w:rsid w:val="009F1F64"/>
    <w:rsid w:val="009F588E"/>
    <w:rsid w:val="00A013A3"/>
    <w:rsid w:val="00A022B9"/>
    <w:rsid w:val="00A02A23"/>
    <w:rsid w:val="00A05B7E"/>
    <w:rsid w:val="00A0713D"/>
    <w:rsid w:val="00A10038"/>
    <w:rsid w:val="00A111C0"/>
    <w:rsid w:val="00A130B5"/>
    <w:rsid w:val="00A13228"/>
    <w:rsid w:val="00A15767"/>
    <w:rsid w:val="00A173B0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3C52"/>
    <w:rsid w:val="00A44CB1"/>
    <w:rsid w:val="00A45CCB"/>
    <w:rsid w:val="00A5233B"/>
    <w:rsid w:val="00A6000E"/>
    <w:rsid w:val="00A62E5C"/>
    <w:rsid w:val="00A6715B"/>
    <w:rsid w:val="00A676FA"/>
    <w:rsid w:val="00A70D19"/>
    <w:rsid w:val="00A769B1"/>
    <w:rsid w:val="00A76BCC"/>
    <w:rsid w:val="00A851C7"/>
    <w:rsid w:val="00A854C0"/>
    <w:rsid w:val="00A85548"/>
    <w:rsid w:val="00A85B2F"/>
    <w:rsid w:val="00A874BB"/>
    <w:rsid w:val="00A90BE8"/>
    <w:rsid w:val="00A96064"/>
    <w:rsid w:val="00AB5670"/>
    <w:rsid w:val="00AC5D32"/>
    <w:rsid w:val="00AC7713"/>
    <w:rsid w:val="00AD3019"/>
    <w:rsid w:val="00AD79A6"/>
    <w:rsid w:val="00AE2D76"/>
    <w:rsid w:val="00AE6662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23A50"/>
    <w:rsid w:val="00B40401"/>
    <w:rsid w:val="00B412AD"/>
    <w:rsid w:val="00B41E1C"/>
    <w:rsid w:val="00B430C3"/>
    <w:rsid w:val="00B434DB"/>
    <w:rsid w:val="00B477CC"/>
    <w:rsid w:val="00B537DA"/>
    <w:rsid w:val="00B57022"/>
    <w:rsid w:val="00B63E02"/>
    <w:rsid w:val="00B754EA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14E8"/>
    <w:rsid w:val="00BB2A80"/>
    <w:rsid w:val="00BB2CE1"/>
    <w:rsid w:val="00BB65F5"/>
    <w:rsid w:val="00BC18B5"/>
    <w:rsid w:val="00BE1054"/>
    <w:rsid w:val="00BE10A3"/>
    <w:rsid w:val="00BF189A"/>
    <w:rsid w:val="00BF6985"/>
    <w:rsid w:val="00C01207"/>
    <w:rsid w:val="00C01FE6"/>
    <w:rsid w:val="00C04457"/>
    <w:rsid w:val="00C1097A"/>
    <w:rsid w:val="00C1384A"/>
    <w:rsid w:val="00C139A5"/>
    <w:rsid w:val="00C149FE"/>
    <w:rsid w:val="00C14C9C"/>
    <w:rsid w:val="00C15840"/>
    <w:rsid w:val="00C21991"/>
    <w:rsid w:val="00C233B9"/>
    <w:rsid w:val="00C27FD6"/>
    <w:rsid w:val="00C300AC"/>
    <w:rsid w:val="00C34954"/>
    <w:rsid w:val="00C44F52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3D2E"/>
    <w:rsid w:val="00CD4787"/>
    <w:rsid w:val="00CE781C"/>
    <w:rsid w:val="00CF1272"/>
    <w:rsid w:val="00CF1A4B"/>
    <w:rsid w:val="00CF2E5A"/>
    <w:rsid w:val="00CF76D9"/>
    <w:rsid w:val="00D06FE4"/>
    <w:rsid w:val="00D161D7"/>
    <w:rsid w:val="00D21916"/>
    <w:rsid w:val="00D22E27"/>
    <w:rsid w:val="00D255D4"/>
    <w:rsid w:val="00D2649F"/>
    <w:rsid w:val="00D31434"/>
    <w:rsid w:val="00D318A8"/>
    <w:rsid w:val="00D32E18"/>
    <w:rsid w:val="00D348B9"/>
    <w:rsid w:val="00D37016"/>
    <w:rsid w:val="00D40893"/>
    <w:rsid w:val="00D410EF"/>
    <w:rsid w:val="00D4480F"/>
    <w:rsid w:val="00D4688C"/>
    <w:rsid w:val="00D54C17"/>
    <w:rsid w:val="00D5564A"/>
    <w:rsid w:val="00D55F53"/>
    <w:rsid w:val="00D57387"/>
    <w:rsid w:val="00D62D33"/>
    <w:rsid w:val="00D62F03"/>
    <w:rsid w:val="00D73DFA"/>
    <w:rsid w:val="00D75365"/>
    <w:rsid w:val="00D813B5"/>
    <w:rsid w:val="00D86022"/>
    <w:rsid w:val="00D87FE1"/>
    <w:rsid w:val="00D95AC6"/>
    <w:rsid w:val="00DA17E2"/>
    <w:rsid w:val="00DA17F3"/>
    <w:rsid w:val="00DA3A39"/>
    <w:rsid w:val="00DA45B4"/>
    <w:rsid w:val="00DA5726"/>
    <w:rsid w:val="00DB01E0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32FC"/>
    <w:rsid w:val="00E05609"/>
    <w:rsid w:val="00E12F0D"/>
    <w:rsid w:val="00E223E3"/>
    <w:rsid w:val="00E26C1A"/>
    <w:rsid w:val="00E310A0"/>
    <w:rsid w:val="00E37F44"/>
    <w:rsid w:val="00E41B4E"/>
    <w:rsid w:val="00E42132"/>
    <w:rsid w:val="00E4422F"/>
    <w:rsid w:val="00E5507F"/>
    <w:rsid w:val="00E556B3"/>
    <w:rsid w:val="00E55714"/>
    <w:rsid w:val="00E576D4"/>
    <w:rsid w:val="00E658AA"/>
    <w:rsid w:val="00E66BE4"/>
    <w:rsid w:val="00E67EA5"/>
    <w:rsid w:val="00E716DA"/>
    <w:rsid w:val="00E73FEF"/>
    <w:rsid w:val="00E801A4"/>
    <w:rsid w:val="00E84CAF"/>
    <w:rsid w:val="00E85026"/>
    <w:rsid w:val="00E87A99"/>
    <w:rsid w:val="00E90883"/>
    <w:rsid w:val="00E93831"/>
    <w:rsid w:val="00E96FEA"/>
    <w:rsid w:val="00EA3969"/>
    <w:rsid w:val="00EB4B30"/>
    <w:rsid w:val="00EB4C12"/>
    <w:rsid w:val="00EB778C"/>
    <w:rsid w:val="00EC0632"/>
    <w:rsid w:val="00EC1617"/>
    <w:rsid w:val="00EC24F4"/>
    <w:rsid w:val="00EC295E"/>
    <w:rsid w:val="00EC2DA8"/>
    <w:rsid w:val="00EC7433"/>
    <w:rsid w:val="00ED0570"/>
    <w:rsid w:val="00EE143B"/>
    <w:rsid w:val="00EE607F"/>
    <w:rsid w:val="00EE7459"/>
    <w:rsid w:val="00EF66DB"/>
    <w:rsid w:val="00EF7EE2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53B7"/>
    <w:rsid w:val="00F871FE"/>
    <w:rsid w:val="00F87325"/>
    <w:rsid w:val="00F95E42"/>
    <w:rsid w:val="00FB1548"/>
    <w:rsid w:val="00FB1709"/>
    <w:rsid w:val="00FB4CF2"/>
    <w:rsid w:val="00FB7D2C"/>
    <w:rsid w:val="00FC29AA"/>
    <w:rsid w:val="00FC2FEA"/>
    <w:rsid w:val="00FD0F2A"/>
    <w:rsid w:val="00FD15D7"/>
    <w:rsid w:val="00FD1B3F"/>
    <w:rsid w:val="00FD7000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FAB5E057-1AD6-4F35-A1F2-0E071629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 Spacing"/>
    <w:uiPriority w:val="1"/>
    <w:qFormat/>
    <w:rsid w:val="002A227A"/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rsid w:val="003A3DA7"/>
    <w:pPr>
      <w:widowControl w:val="0"/>
    </w:pPr>
    <w:rPr>
      <w:rFonts w:ascii="Arial" w:hAnsi="Arial"/>
    </w:rPr>
  </w:style>
  <w:style w:type="character" w:customStyle="1" w:styleId="apple-converted-space">
    <w:name w:val="apple-converted-space"/>
    <w:rsid w:val="0004464A"/>
  </w:style>
  <w:style w:type="paragraph" w:styleId="afa">
    <w:name w:val="Normal (Web)"/>
    <w:basedOn w:val="a"/>
    <w:uiPriority w:val="99"/>
    <w:unhideWhenUsed/>
    <w:rsid w:val="0004464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04464A"/>
    <w:rPr>
      <w:b/>
      <w:bCs/>
    </w:rPr>
  </w:style>
  <w:style w:type="paragraph" w:customStyle="1" w:styleId="220">
    <w:name w:val="Основной текст с отступом 22"/>
    <w:basedOn w:val="a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character" w:customStyle="1" w:styleId="Bodytext101">
    <w:name w:val="Body text + 101"/>
    <w:aliases w:val="5 pt1,Italic1"/>
    <w:basedOn w:val="a0"/>
    <w:uiPriority w:val="99"/>
    <w:rsid w:val="00CE781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Bodytext9">
    <w:name w:val="Body text (9)_"/>
    <w:basedOn w:val="a0"/>
    <w:link w:val="Bodytext90"/>
    <w:uiPriority w:val="99"/>
    <w:locked/>
    <w:rsid w:val="00CE781C"/>
    <w:rPr>
      <w:sz w:val="21"/>
      <w:szCs w:val="21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CE781C"/>
    <w:pPr>
      <w:shd w:val="clear" w:color="auto" w:fill="FFFFFF"/>
      <w:spacing w:line="240" w:lineRule="atLeast"/>
    </w:pPr>
    <w:rPr>
      <w:sz w:val="21"/>
      <w:szCs w:val="21"/>
    </w:rPr>
  </w:style>
  <w:style w:type="paragraph" w:styleId="23">
    <w:name w:val="toc 2"/>
    <w:basedOn w:val="a"/>
    <w:next w:val="a"/>
    <w:autoRedefine/>
    <w:semiHidden/>
    <w:unhideWhenUsed/>
    <w:rsid w:val="008E434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iles.stroyinf.ru/Data2/1/4293782/429378213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iles.stroyinf.ru/Data2/1/4293782/429378213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vidreaders.ru/book/nerazrushayuschiy-kontrol-svarnyh-soedineniy-v-mashinostro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A0F46-DD05-4CB5-B433-59B1E70A31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7d7b64-d339-4e19-a15d-935ce2d85d5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343257-080A-402C-8BDE-4E17BA28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RePack by Diakov</cp:lastModifiedBy>
  <cp:revision>15</cp:revision>
  <cp:lastPrinted>2020-05-19T10:28:00Z</cp:lastPrinted>
  <dcterms:created xsi:type="dcterms:W3CDTF">2020-03-11T09:11:00Z</dcterms:created>
  <dcterms:modified xsi:type="dcterms:W3CDTF">2022-05-23T06:01:00Z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