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7B" w:rsidRPr="00757E52" w:rsidRDefault="006F6B7B" w:rsidP="398FFEBD">
      <w:pPr>
        <w:shd w:val="clear" w:color="auto" w:fill="FFFFFF"/>
        <w:spacing w:before="58"/>
        <w:ind w:right="691"/>
        <w:jc w:val="center"/>
        <w:outlineLvl w:val="0"/>
        <w:rPr>
          <w:color w:val="000000"/>
          <w:spacing w:val="-2"/>
        </w:rPr>
      </w:pPr>
      <w:r w:rsidRPr="00757E52">
        <w:rPr>
          <w:color w:val="000000"/>
          <w:spacing w:val="-2"/>
        </w:rPr>
        <w:t>Межгосударственное образовательное учреждение высшего образования</w:t>
      </w:r>
    </w:p>
    <w:p w:rsidR="006F6B7B" w:rsidRPr="00757E52" w:rsidRDefault="006F6B7B" w:rsidP="398FFEBD">
      <w:pPr>
        <w:shd w:val="clear" w:color="auto" w:fill="FFFFFF"/>
        <w:spacing w:before="58"/>
        <w:ind w:right="691"/>
        <w:jc w:val="center"/>
        <w:outlineLvl w:val="0"/>
        <w:rPr>
          <w:color w:val="000000"/>
          <w:spacing w:val="-2"/>
        </w:rPr>
      </w:pPr>
      <w:r w:rsidRPr="00757E52">
        <w:rPr>
          <w:color w:val="000000"/>
          <w:spacing w:val="-2"/>
        </w:rPr>
        <w:t>«Белорусско-Российский университет»</w:t>
      </w:r>
    </w:p>
    <w:p w:rsidR="00EE143B" w:rsidRPr="00757E52" w:rsidRDefault="00EE143B" w:rsidP="398FFEBD">
      <w:pPr>
        <w:shd w:val="clear" w:color="auto" w:fill="FFFFFF"/>
        <w:spacing w:before="120"/>
        <w:jc w:val="center"/>
        <w:outlineLvl w:val="0"/>
        <w:rPr>
          <w:b/>
          <w:bCs/>
          <w:caps/>
          <w:color w:val="000000"/>
          <w:spacing w:val="-18"/>
        </w:rPr>
      </w:pPr>
    </w:p>
    <w:p w:rsidR="0055685C" w:rsidRPr="00757E52" w:rsidRDefault="0055685C" w:rsidP="398FFEBD">
      <w:pPr>
        <w:shd w:val="clear" w:color="auto" w:fill="FFFFFF"/>
        <w:spacing w:before="120"/>
        <w:jc w:val="center"/>
        <w:outlineLvl w:val="0"/>
        <w:rPr>
          <w:b/>
          <w:bCs/>
          <w:caps/>
          <w:color w:val="000000"/>
          <w:spacing w:val="-18"/>
        </w:rPr>
      </w:pPr>
    </w:p>
    <w:tbl>
      <w:tblPr>
        <w:tblStyle w:val="a3"/>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tblGrid>
      <w:tr w:rsidR="0055685C" w:rsidRPr="00757E52" w:rsidTr="00307B1E">
        <w:tc>
          <w:tcPr>
            <w:tcW w:w="5103" w:type="dxa"/>
            <w:hideMark/>
          </w:tcPr>
          <w:p w:rsidR="0055685C" w:rsidRPr="00757E52" w:rsidRDefault="0055685C" w:rsidP="00307B1E">
            <w:pPr>
              <w:rPr>
                <w:spacing w:val="-13"/>
              </w:rPr>
            </w:pPr>
            <w:r w:rsidRPr="00757E52">
              <w:rPr>
                <w:spacing w:val="-13"/>
              </w:rPr>
              <w:t>УТВЕРЖДАЮ</w:t>
            </w:r>
          </w:p>
        </w:tc>
      </w:tr>
      <w:tr w:rsidR="0055685C" w:rsidRPr="00757E52" w:rsidTr="00307B1E">
        <w:tc>
          <w:tcPr>
            <w:tcW w:w="5103" w:type="dxa"/>
            <w:hideMark/>
          </w:tcPr>
          <w:p w:rsidR="0055685C" w:rsidRPr="00757E52" w:rsidRDefault="0055685C" w:rsidP="00307B1E">
            <w:pPr>
              <w:rPr>
                <w:spacing w:val="-13"/>
              </w:rPr>
            </w:pPr>
            <w:r w:rsidRPr="00757E52">
              <w:t>Первый проректор Белорусско-Российского университета</w:t>
            </w:r>
          </w:p>
        </w:tc>
      </w:tr>
      <w:tr w:rsidR="0055685C" w:rsidRPr="00757E52" w:rsidTr="00307B1E">
        <w:tc>
          <w:tcPr>
            <w:tcW w:w="5103" w:type="dxa"/>
          </w:tcPr>
          <w:p w:rsidR="0055685C" w:rsidRPr="00757E52" w:rsidRDefault="0055685C" w:rsidP="00307B1E">
            <w:pPr>
              <w:rPr>
                <w:spacing w:val="-13"/>
                <w:sz w:val="16"/>
                <w:szCs w:val="16"/>
              </w:rPr>
            </w:pPr>
          </w:p>
          <w:p w:rsidR="0055685C" w:rsidRPr="00757E52" w:rsidRDefault="0055685C" w:rsidP="00307B1E">
            <w:r w:rsidRPr="00757E52">
              <w:rPr>
                <w:spacing w:val="-13"/>
              </w:rPr>
              <w:t xml:space="preserve">__________________ </w:t>
            </w:r>
            <w:r w:rsidRPr="00757E52">
              <w:t>Ю.В. Машин</w:t>
            </w:r>
          </w:p>
        </w:tc>
      </w:tr>
      <w:tr w:rsidR="0055685C" w:rsidRPr="00757E52" w:rsidTr="00307B1E">
        <w:tc>
          <w:tcPr>
            <w:tcW w:w="5103" w:type="dxa"/>
            <w:hideMark/>
          </w:tcPr>
          <w:p w:rsidR="0055685C" w:rsidRPr="00757E52" w:rsidRDefault="0055685C" w:rsidP="00307B1E">
            <w:pPr>
              <w:rPr>
                <w:spacing w:val="-13"/>
                <w:sz w:val="10"/>
                <w:szCs w:val="10"/>
              </w:rPr>
            </w:pPr>
          </w:p>
          <w:p w:rsidR="0055685C" w:rsidRPr="00757E52" w:rsidRDefault="0055685C" w:rsidP="00307B1E">
            <w:pPr>
              <w:rPr>
                <w:spacing w:val="-13"/>
              </w:rPr>
            </w:pPr>
            <w:r w:rsidRPr="00757E52">
              <w:rPr>
                <w:spacing w:val="-13"/>
              </w:rPr>
              <w:t>«___»________ 20</w:t>
            </w:r>
            <w:r w:rsidRPr="00757E52">
              <w:rPr>
                <w:spacing w:val="-13"/>
                <w:lang w:val="en-US"/>
              </w:rPr>
              <w:t>20</w:t>
            </w:r>
            <w:r w:rsidRPr="00757E52">
              <w:rPr>
                <w:spacing w:val="-13"/>
              </w:rPr>
              <w:t>г.</w:t>
            </w:r>
          </w:p>
        </w:tc>
      </w:tr>
      <w:tr w:rsidR="0055685C" w:rsidRPr="00757E52" w:rsidTr="00307B1E">
        <w:tc>
          <w:tcPr>
            <w:tcW w:w="5103" w:type="dxa"/>
            <w:hideMark/>
          </w:tcPr>
          <w:p w:rsidR="0055685C" w:rsidRPr="00757E52" w:rsidRDefault="0055685C" w:rsidP="00307B1E">
            <w:pPr>
              <w:tabs>
                <w:tab w:val="left" w:pos="3438"/>
              </w:tabs>
              <w:rPr>
                <w:spacing w:val="-13"/>
                <w:sz w:val="16"/>
                <w:szCs w:val="16"/>
              </w:rPr>
            </w:pPr>
          </w:p>
          <w:p w:rsidR="0055685C" w:rsidRPr="00757E52" w:rsidRDefault="0055685C" w:rsidP="00307B1E">
            <w:pPr>
              <w:tabs>
                <w:tab w:val="left" w:pos="3438"/>
              </w:tabs>
              <w:rPr>
                <w:spacing w:val="-13"/>
              </w:rPr>
            </w:pPr>
            <w:r w:rsidRPr="00757E52">
              <w:rPr>
                <w:spacing w:val="-13"/>
              </w:rPr>
              <w:t>Регистрационный  № УД-______________________/р</w:t>
            </w:r>
          </w:p>
        </w:tc>
      </w:tr>
    </w:tbl>
    <w:p w:rsidR="0055685C" w:rsidRPr="00757E52" w:rsidRDefault="0055685C" w:rsidP="398FFEBD">
      <w:pPr>
        <w:shd w:val="clear" w:color="auto" w:fill="FFFFFF"/>
        <w:spacing w:before="120"/>
        <w:jc w:val="center"/>
        <w:outlineLvl w:val="0"/>
        <w:rPr>
          <w:b/>
          <w:bCs/>
          <w:caps/>
          <w:color w:val="000000"/>
          <w:spacing w:val="-18"/>
        </w:rPr>
      </w:pPr>
    </w:p>
    <w:p w:rsidR="003F659B" w:rsidRPr="00757E52" w:rsidRDefault="003F659B" w:rsidP="398FFEBD">
      <w:pPr>
        <w:shd w:val="clear" w:color="auto" w:fill="FFFFFF"/>
        <w:spacing w:before="120"/>
        <w:jc w:val="center"/>
        <w:outlineLvl w:val="0"/>
        <w:rPr>
          <w:b/>
          <w:bCs/>
          <w:caps/>
          <w:color w:val="000000"/>
          <w:spacing w:val="-18"/>
        </w:rPr>
      </w:pPr>
    </w:p>
    <w:p w:rsidR="00307B1E" w:rsidRPr="00757E52" w:rsidRDefault="00307B1E" w:rsidP="398FFEBD">
      <w:pPr>
        <w:shd w:val="clear" w:color="auto" w:fill="FFFFFF"/>
        <w:spacing w:before="120"/>
        <w:jc w:val="center"/>
        <w:outlineLvl w:val="0"/>
        <w:rPr>
          <w:b/>
          <w:bCs/>
          <w:caps/>
          <w:color w:val="000000"/>
          <w:spacing w:val="-18"/>
        </w:rPr>
      </w:pPr>
    </w:p>
    <w:p w:rsidR="00307B1E" w:rsidRPr="00757E52" w:rsidRDefault="00307B1E" w:rsidP="398FFEBD">
      <w:pPr>
        <w:shd w:val="clear" w:color="auto" w:fill="FFFFFF"/>
        <w:spacing w:before="120"/>
        <w:jc w:val="center"/>
        <w:outlineLvl w:val="0"/>
        <w:rPr>
          <w:b/>
          <w:bCs/>
          <w:caps/>
          <w:color w:val="000000"/>
          <w:spacing w:val="-18"/>
        </w:rPr>
      </w:pPr>
    </w:p>
    <w:p w:rsidR="0067347B" w:rsidRPr="00757E52" w:rsidRDefault="0067347B" w:rsidP="0067347B">
      <w:pPr>
        <w:shd w:val="clear" w:color="auto" w:fill="FFFFFF"/>
        <w:ind w:left="579" w:hanging="709"/>
        <w:jc w:val="center"/>
        <w:rPr>
          <w:b/>
          <w:sz w:val="28"/>
          <w:szCs w:val="28"/>
        </w:rPr>
      </w:pPr>
      <w:r w:rsidRPr="00757E52">
        <w:rPr>
          <w:b/>
          <w:sz w:val="28"/>
          <w:szCs w:val="28"/>
        </w:rPr>
        <w:t>КОНСТРУКТИВНЫЕ ОСОБЕННОСТИ</w:t>
      </w:r>
    </w:p>
    <w:p w:rsidR="0067347B" w:rsidRPr="00757E52" w:rsidRDefault="0067347B" w:rsidP="0067347B">
      <w:pPr>
        <w:shd w:val="clear" w:color="auto" w:fill="FFFFFF"/>
        <w:ind w:left="579" w:hanging="709"/>
        <w:jc w:val="center"/>
        <w:rPr>
          <w:b/>
          <w:color w:val="000000"/>
          <w:spacing w:val="-12"/>
        </w:rPr>
      </w:pPr>
      <w:r w:rsidRPr="00757E52">
        <w:rPr>
          <w:b/>
          <w:sz w:val="28"/>
          <w:szCs w:val="28"/>
        </w:rPr>
        <w:t>ПОТЕНЦИАЛЬНО ОПАСНЫХ ОБЪЕКТОВ</w:t>
      </w:r>
    </w:p>
    <w:p w:rsidR="00FC29AA" w:rsidRPr="00757E52" w:rsidRDefault="00FC29AA" w:rsidP="398FFEBD">
      <w:pPr>
        <w:shd w:val="clear" w:color="auto" w:fill="FFFFFF"/>
        <w:ind w:left="57" w:right="-57"/>
        <w:jc w:val="center"/>
        <w:rPr>
          <w:caps/>
        </w:rPr>
      </w:pPr>
    </w:p>
    <w:p w:rsidR="00FC29AA" w:rsidRPr="00757E52" w:rsidRDefault="005247C8" w:rsidP="398FFEBD">
      <w:pPr>
        <w:shd w:val="clear" w:color="auto" w:fill="FFFFFF"/>
        <w:ind w:left="57" w:right="-57"/>
        <w:jc w:val="center"/>
        <w:rPr>
          <w:b/>
          <w:caps/>
          <w:sz w:val="26"/>
          <w:szCs w:val="26"/>
        </w:rPr>
      </w:pPr>
      <w:r w:rsidRPr="00757E52">
        <w:rPr>
          <w:b/>
          <w:sz w:val="26"/>
          <w:szCs w:val="26"/>
        </w:rPr>
        <w:t>РАБОЧАЯ ПРОГРАММА</w:t>
      </w:r>
      <w:r w:rsidR="00BB2CE1" w:rsidRPr="00757E52">
        <w:rPr>
          <w:b/>
          <w:sz w:val="26"/>
          <w:szCs w:val="26"/>
        </w:rPr>
        <w:t xml:space="preserve"> ДИСЦИПЛИНЫ</w:t>
      </w:r>
      <w:r w:rsidRPr="00757E52">
        <w:rPr>
          <w:b/>
          <w:sz w:val="26"/>
          <w:szCs w:val="26"/>
        </w:rPr>
        <w:t xml:space="preserve"> </w:t>
      </w:r>
    </w:p>
    <w:p w:rsidR="005247C8" w:rsidRPr="00757E52" w:rsidRDefault="005247C8" w:rsidP="398FFEBD">
      <w:pPr>
        <w:outlineLvl w:val="0"/>
        <w:rPr>
          <w:b/>
        </w:rPr>
      </w:pPr>
    </w:p>
    <w:p w:rsidR="00887251" w:rsidRPr="00757E52" w:rsidRDefault="005247C8" w:rsidP="398FFEBD">
      <w:pPr>
        <w:spacing w:before="120" w:after="80"/>
      </w:pPr>
      <w:r w:rsidRPr="00757E52">
        <w:rPr>
          <w:b/>
        </w:rPr>
        <w:t>Направление подготовки</w:t>
      </w:r>
      <w:r w:rsidR="0099564B" w:rsidRPr="00757E52">
        <w:rPr>
          <w:b/>
        </w:rPr>
        <w:t xml:space="preserve"> </w:t>
      </w:r>
      <w:r w:rsidR="00307B1E" w:rsidRPr="00757E52">
        <w:t>12.03.01 ПРИБОРОСТРОЕНИЕ</w:t>
      </w:r>
      <w:r w:rsidR="00307B1E" w:rsidRPr="00757E52">
        <w:rPr>
          <w:b/>
        </w:rPr>
        <w:t xml:space="preserve"> </w:t>
      </w:r>
    </w:p>
    <w:p w:rsidR="005247C8" w:rsidRPr="00757E52" w:rsidRDefault="00887251" w:rsidP="398FFEBD">
      <w:pPr>
        <w:outlineLvl w:val="0"/>
        <w:rPr>
          <w:sz w:val="20"/>
          <w:szCs w:val="20"/>
        </w:rPr>
      </w:pPr>
      <w:r w:rsidRPr="00757E52">
        <w:rPr>
          <w:b/>
        </w:rPr>
        <w:t>Направленность</w:t>
      </w:r>
      <w:r w:rsidR="009F588E" w:rsidRPr="00757E52">
        <w:rPr>
          <w:b/>
        </w:rPr>
        <w:t xml:space="preserve"> (профиль)</w:t>
      </w:r>
      <w:r w:rsidR="005247C8" w:rsidRPr="00757E52">
        <w:rPr>
          <w:b/>
        </w:rPr>
        <w:t xml:space="preserve"> </w:t>
      </w:r>
      <w:r w:rsidR="00307B1E" w:rsidRPr="00757E52">
        <w:t>Информационные системы и технологии неразрушающего контроля и диагностики</w:t>
      </w:r>
    </w:p>
    <w:p w:rsidR="004F1DCB" w:rsidRPr="00757E52" w:rsidRDefault="004F1DCB" w:rsidP="398FFEBD">
      <w:pPr>
        <w:outlineLvl w:val="0"/>
        <w:rPr>
          <w:b/>
        </w:rPr>
      </w:pPr>
    </w:p>
    <w:p w:rsidR="005247C8" w:rsidRPr="00757E52" w:rsidRDefault="005247C8" w:rsidP="398FFEBD">
      <w:pPr>
        <w:outlineLvl w:val="0"/>
      </w:pPr>
      <w:r w:rsidRPr="00757E52">
        <w:rPr>
          <w:b/>
        </w:rPr>
        <w:t xml:space="preserve">Квалификация  </w:t>
      </w:r>
      <w:r w:rsidR="0099564B" w:rsidRPr="00757E52">
        <w:rPr>
          <w:u w:val="single"/>
        </w:rPr>
        <w:t>Бакалавр</w:t>
      </w:r>
    </w:p>
    <w:p w:rsidR="005247C8" w:rsidRPr="00757E52" w:rsidRDefault="005247C8" w:rsidP="398FFEBD">
      <w:pPr>
        <w:shd w:val="clear" w:color="auto" w:fill="FFFFFF"/>
        <w:spacing w:before="38"/>
        <w:ind w:left="57" w:right="-57"/>
      </w:pPr>
    </w:p>
    <w:tbl>
      <w:tblPr>
        <w:tblW w:w="355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12"/>
        <w:gridCol w:w="1987"/>
      </w:tblGrid>
      <w:tr w:rsidR="005247C8" w:rsidRPr="00757E52" w:rsidTr="00307B1E">
        <w:trPr>
          <w:jc w:val="center"/>
        </w:trPr>
        <w:tc>
          <w:tcPr>
            <w:tcW w:w="3539" w:type="pct"/>
            <w:vMerge w:val="restart"/>
            <w:tcBorders>
              <w:top w:val="single" w:sz="4" w:space="0" w:color="auto"/>
              <w:left w:val="single" w:sz="4" w:space="0" w:color="auto"/>
              <w:bottom w:val="single" w:sz="6" w:space="0" w:color="auto"/>
              <w:right w:val="single" w:sz="6" w:space="0" w:color="auto"/>
            </w:tcBorders>
            <w:vAlign w:val="center"/>
          </w:tcPr>
          <w:p w:rsidR="005247C8" w:rsidRPr="00757E52" w:rsidRDefault="005247C8" w:rsidP="0055685C">
            <w:pPr>
              <w:spacing w:before="38"/>
              <w:ind w:right="-57"/>
              <w:jc w:val="center"/>
              <w:rPr>
                <w:sz w:val="20"/>
                <w:szCs w:val="20"/>
              </w:rPr>
            </w:pPr>
          </w:p>
        </w:tc>
        <w:tc>
          <w:tcPr>
            <w:tcW w:w="1461" w:type="pct"/>
            <w:tcBorders>
              <w:top w:val="single" w:sz="4" w:space="0" w:color="auto"/>
              <w:left w:val="single" w:sz="6" w:space="0" w:color="auto"/>
              <w:bottom w:val="single" w:sz="6" w:space="0" w:color="auto"/>
              <w:right w:val="single" w:sz="4" w:space="0" w:color="auto"/>
            </w:tcBorders>
            <w:vAlign w:val="center"/>
            <w:hideMark/>
          </w:tcPr>
          <w:p w:rsidR="005247C8" w:rsidRPr="00757E52" w:rsidRDefault="005247C8" w:rsidP="0055685C">
            <w:pPr>
              <w:spacing w:before="38"/>
              <w:ind w:right="-57"/>
              <w:jc w:val="center"/>
              <w:rPr>
                <w:sz w:val="20"/>
                <w:szCs w:val="20"/>
              </w:rPr>
            </w:pPr>
            <w:r w:rsidRPr="00757E52">
              <w:rPr>
                <w:sz w:val="20"/>
                <w:szCs w:val="20"/>
              </w:rPr>
              <w:t>Форма обучения</w:t>
            </w:r>
          </w:p>
        </w:tc>
      </w:tr>
      <w:tr w:rsidR="005247C8" w:rsidRPr="00757E52" w:rsidTr="00307B1E">
        <w:trPr>
          <w:jc w:val="center"/>
        </w:trPr>
        <w:tc>
          <w:tcPr>
            <w:tcW w:w="3539" w:type="pct"/>
            <w:vMerge/>
            <w:tcBorders>
              <w:top w:val="single" w:sz="4" w:space="0" w:color="auto"/>
              <w:left w:val="single" w:sz="4" w:space="0" w:color="auto"/>
              <w:bottom w:val="single" w:sz="6" w:space="0" w:color="auto"/>
              <w:right w:val="single" w:sz="6" w:space="0" w:color="auto"/>
            </w:tcBorders>
            <w:vAlign w:val="center"/>
            <w:hideMark/>
          </w:tcPr>
          <w:p w:rsidR="005247C8" w:rsidRPr="00757E52" w:rsidRDefault="005247C8" w:rsidP="0055685C">
            <w:pPr>
              <w:jc w:val="center"/>
              <w:rPr>
                <w:sz w:val="20"/>
                <w:szCs w:val="20"/>
              </w:rPr>
            </w:pPr>
          </w:p>
        </w:tc>
        <w:tc>
          <w:tcPr>
            <w:tcW w:w="1461" w:type="pct"/>
            <w:tcBorders>
              <w:top w:val="single" w:sz="6" w:space="0" w:color="auto"/>
              <w:left w:val="single" w:sz="6" w:space="0" w:color="auto"/>
              <w:bottom w:val="single" w:sz="6" w:space="0" w:color="auto"/>
              <w:right w:val="single" w:sz="4" w:space="0" w:color="auto"/>
            </w:tcBorders>
            <w:vAlign w:val="center"/>
            <w:hideMark/>
          </w:tcPr>
          <w:p w:rsidR="005247C8" w:rsidRPr="00757E52" w:rsidRDefault="005247C8" w:rsidP="0055685C">
            <w:pPr>
              <w:spacing w:before="38"/>
              <w:ind w:right="-57"/>
              <w:jc w:val="center"/>
              <w:rPr>
                <w:sz w:val="20"/>
                <w:szCs w:val="20"/>
              </w:rPr>
            </w:pPr>
            <w:r w:rsidRPr="00757E52">
              <w:rPr>
                <w:bCs/>
                <w:color w:val="000000"/>
                <w:spacing w:val="-2"/>
                <w:sz w:val="20"/>
                <w:szCs w:val="20"/>
              </w:rPr>
              <w:t>Очная</w:t>
            </w:r>
          </w:p>
        </w:tc>
      </w:tr>
      <w:tr w:rsidR="005247C8" w:rsidRPr="00757E52"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5247C8" w:rsidP="398FFEBD">
            <w:pPr>
              <w:spacing w:before="38"/>
              <w:ind w:right="-57"/>
              <w:rPr>
                <w:color w:val="000000"/>
                <w:spacing w:val="-19"/>
                <w:sz w:val="20"/>
                <w:szCs w:val="20"/>
              </w:rPr>
            </w:pPr>
            <w:r w:rsidRPr="00757E52">
              <w:rPr>
                <w:color w:val="000000"/>
                <w:spacing w:val="-19"/>
                <w:sz w:val="20"/>
                <w:szCs w:val="20"/>
              </w:rPr>
              <w:t xml:space="preserve">Курс     </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67347B" w:rsidP="0067347B">
            <w:pPr>
              <w:spacing w:before="38"/>
              <w:jc w:val="center"/>
              <w:rPr>
                <w:bCs/>
                <w:color w:val="000000"/>
                <w:spacing w:val="-2"/>
                <w:sz w:val="20"/>
                <w:szCs w:val="20"/>
              </w:rPr>
            </w:pPr>
            <w:r w:rsidRPr="00757E52">
              <w:rPr>
                <w:bCs/>
                <w:color w:val="000000"/>
                <w:spacing w:val="-2"/>
                <w:sz w:val="20"/>
                <w:szCs w:val="20"/>
              </w:rPr>
              <w:t>3</w:t>
            </w:r>
          </w:p>
        </w:tc>
      </w:tr>
      <w:tr w:rsidR="005247C8" w:rsidRPr="00757E52"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5247C8" w:rsidP="398FFEBD">
            <w:pPr>
              <w:spacing w:before="38"/>
              <w:ind w:right="-57"/>
              <w:rPr>
                <w:sz w:val="20"/>
                <w:szCs w:val="20"/>
              </w:rPr>
            </w:pPr>
            <w:r w:rsidRPr="00757E52">
              <w:rPr>
                <w:color w:val="000000"/>
                <w:spacing w:val="-18"/>
                <w:sz w:val="20"/>
                <w:szCs w:val="20"/>
              </w:rPr>
              <w:t xml:space="preserve">Семестр    </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67347B" w:rsidP="0067347B">
            <w:pPr>
              <w:spacing w:before="38"/>
              <w:jc w:val="center"/>
              <w:rPr>
                <w:sz w:val="20"/>
                <w:szCs w:val="20"/>
              </w:rPr>
            </w:pPr>
            <w:r w:rsidRPr="00757E52">
              <w:rPr>
                <w:sz w:val="20"/>
                <w:szCs w:val="20"/>
              </w:rPr>
              <w:t>6</w:t>
            </w:r>
          </w:p>
        </w:tc>
      </w:tr>
      <w:tr w:rsidR="005247C8" w:rsidRPr="00757E52"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5247C8" w:rsidP="398FFEBD">
            <w:pPr>
              <w:spacing w:before="38"/>
              <w:ind w:right="-57"/>
              <w:rPr>
                <w:sz w:val="20"/>
                <w:szCs w:val="20"/>
              </w:rPr>
            </w:pPr>
            <w:r w:rsidRPr="00757E52">
              <w:rPr>
                <w:color w:val="000000"/>
                <w:sz w:val="20"/>
                <w:szCs w:val="20"/>
              </w:rPr>
              <w:t>Лекции</w:t>
            </w:r>
            <w:r w:rsidR="00463286" w:rsidRPr="00757E52">
              <w:rPr>
                <w:color w:val="000000"/>
                <w:sz w:val="20"/>
                <w:szCs w:val="20"/>
              </w:rPr>
              <w:t>, часы</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A93C6E" w:rsidP="0067347B">
            <w:pPr>
              <w:spacing w:before="38"/>
              <w:jc w:val="center"/>
              <w:rPr>
                <w:sz w:val="20"/>
                <w:szCs w:val="20"/>
              </w:rPr>
            </w:pPr>
            <w:r w:rsidRPr="00757E52">
              <w:rPr>
                <w:sz w:val="20"/>
                <w:szCs w:val="20"/>
              </w:rPr>
              <w:t>34</w:t>
            </w:r>
          </w:p>
        </w:tc>
      </w:tr>
      <w:tr w:rsidR="005247C8" w:rsidRPr="00757E52"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5247C8" w:rsidP="398FFEBD">
            <w:pPr>
              <w:spacing w:before="38"/>
              <w:ind w:right="-57"/>
              <w:rPr>
                <w:sz w:val="20"/>
                <w:szCs w:val="20"/>
              </w:rPr>
            </w:pPr>
            <w:r w:rsidRPr="00757E52">
              <w:rPr>
                <w:color w:val="000000"/>
                <w:spacing w:val="-2"/>
                <w:sz w:val="20"/>
                <w:szCs w:val="20"/>
              </w:rPr>
              <w:t xml:space="preserve">Практические </w:t>
            </w:r>
            <w:r w:rsidRPr="00757E52">
              <w:rPr>
                <w:color w:val="000000"/>
                <w:sz w:val="20"/>
                <w:szCs w:val="20"/>
              </w:rPr>
              <w:t>занятия</w:t>
            </w:r>
            <w:r w:rsidR="00463286" w:rsidRPr="00757E52">
              <w:rPr>
                <w:color w:val="000000"/>
                <w:sz w:val="20"/>
                <w:szCs w:val="20"/>
              </w:rPr>
              <w:t>, часы</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307B1E" w:rsidP="0067347B">
            <w:pPr>
              <w:spacing w:before="38"/>
              <w:jc w:val="center"/>
              <w:rPr>
                <w:sz w:val="20"/>
                <w:szCs w:val="20"/>
              </w:rPr>
            </w:pPr>
            <w:r w:rsidRPr="00757E52">
              <w:rPr>
                <w:sz w:val="20"/>
                <w:szCs w:val="20"/>
              </w:rPr>
              <w:t>1</w:t>
            </w:r>
            <w:r w:rsidR="00A93C6E" w:rsidRPr="00757E52">
              <w:rPr>
                <w:sz w:val="20"/>
                <w:szCs w:val="20"/>
              </w:rPr>
              <w:t>6</w:t>
            </w:r>
          </w:p>
        </w:tc>
      </w:tr>
      <w:tr w:rsidR="005247C8" w:rsidRPr="00757E52"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5247C8" w:rsidP="398FFEBD">
            <w:pPr>
              <w:spacing w:before="38"/>
              <w:ind w:right="-57"/>
              <w:rPr>
                <w:sz w:val="20"/>
                <w:szCs w:val="20"/>
              </w:rPr>
            </w:pPr>
            <w:r w:rsidRPr="00757E52">
              <w:rPr>
                <w:sz w:val="20"/>
                <w:szCs w:val="20"/>
              </w:rPr>
              <w:t>Зачёт</w:t>
            </w:r>
            <w:r w:rsidR="00463286" w:rsidRPr="00757E52">
              <w:rPr>
                <w:sz w:val="20"/>
                <w:szCs w:val="20"/>
              </w:rPr>
              <w:t>, семестр</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A93C6E" w:rsidP="398FFEBD">
            <w:pPr>
              <w:spacing w:before="38"/>
              <w:ind w:right="-57"/>
              <w:jc w:val="center"/>
              <w:rPr>
                <w:sz w:val="20"/>
                <w:szCs w:val="20"/>
              </w:rPr>
            </w:pPr>
            <w:r w:rsidRPr="00757E52">
              <w:rPr>
                <w:sz w:val="20"/>
                <w:szCs w:val="20"/>
              </w:rPr>
              <w:t>6</w:t>
            </w:r>
          </w:p>
        </w:tc>
      </w:tr>
      <w:tr w:rsidR="005247C8" w:rsidRPr="00757E52" w:rsidTr="00307B1E">
        <w:trPr>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B07352" w:rsidP="398FFEBD">
            <w:pPr>
              <w:spacing w:before="38"/>
              <w:ind w:right="-57"/>
              <w:rPr>
                <w:sz w:val="20"/>
                <w:szCs w:val="20"/>
              </w:rPr>
            </w:pPr>
            <w:r w:rsidRPr="00757E52">
              <w:rPr>
                <w:sz w:val="20"/>
                <w:szCs w:val="20"/>
              </w:rPr>
              <w:t>К</w:t>
            </w:r>
            <w:r w:rsidR="008969B2" w:rsidRPr="00757E52">
              <w:rPr>
                <w:sz w:val="20"/>
                <w:szCs w:val="20"/>
              </w:rPr>
              <w:t>онтактная работа</w:t>
            </w:r>
            <w:r w:rsidRPr="00757E52">
              <w:rPr>
                <w:sz w:val="20"/>
                <w:szCs w:val="20"/>
              </w:rPr>
              <w:t xml:space="preserve"> по учебным занятиям</w:t>
            </w:r>
            <w:r w:rsidR="008969B2" w:rsidRPr="00757E52">
              <w:rPr>
                <w:sz w:val="20"/>
                <w:szCs w:val="20"/>
              </w:rPr>
              <w:t>,</w:t>
            </w:r>
            <w:r w:rsidR="005247C8" w:rsidRPr="00757E52">
              <w:rPr>
                <w:sz w:val="20"/>
                <w:szCs w:val="20"/>
              </w:rPr>
              <w:t xml:space="preserve"> час</w:t>
            </w:r>
            <w:r w:rsidR="00463286" w:rsidRPr="00757E52">
              <w:rPr>
                <w:sz w:val="20"/>
                <w:szCs w:val="20"/>
              </w:rPr>
              <w:t>ы</w:t>
            </w:r>
            <w:r w:rsidR="005247C8" w:rsidRPr="00757E52">
              <w:rPr>
                <w:sz w:val="20"/>
                <w:szCs w:val="20"/>
              </w:rPr>
              <w:t xml:space="preserve"> </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A93C6E" w:rsidP="398FFEBD">
            <w:pPr>
              <w:spacing w:before="38"/>
              <w:ind w:right="-57"/>
              <w:jc w:val="center"/>
              <w:rPr>
                <w:sz w:val="20"/>
                <w:szCs w:val="20"/>
              </w:rPr>
            </w:pPr>
            <w:r w:rsidRPr="00757E52">
              <w:rPr>
                <w:sz w:val="20"/>
                <w:szCs w:val="20"/>
              </w:rPr>
              <w:t>50</w:t>
            </w:r>
          </w:p>
        </w:tc>
      </w:tr>
      <w:tr w:rsidR="005247C8" w:rsidRPr="00757E52" w:rsidTr="00307B1E">
        <w:trPr>
          <w:trHeight w:val="284"/>
          <w:jc w:val="center"/>
        </w:trPr>
        <w:tc>
          <w:tcPr>
            <w:tcW w:w="3539" w:type="pct"/>
            <w:tcBorders>
              <w:top w:val="single" w:sz="6" w:space="0" w:color="auto"/>
              <w:left w:val="single" w:sz="4" w:space="0" w:color="auto"/>
              <w:bottom w:val="single" w:sz="6" w:space="0" w:color="auto"/>
              <w:right w:val="single" w:sz="6" w:space="0" w:color="auto"/>
            </w:tcBorders>
            <w:hideMark/>
          </w:tcPr>
          <w:p w:rsidR="005247C8" w:rsidRPr="00757E52" w:rsidRDefault="005247C8" w:rsidP="398FFEBD">
            <w:pPr>
              <w:spacing w:before="38"/>
              <w:ind w:right="-57"/>
              <w:rPr>
                <w:sz w:val="20"/>
                <w:szCs w:val="20"/>
              </w:rPr>
            </w:pPr>
            <w:r w:rsidRPr="00757E52">
              <w:rPr>
                <w:sz w:val="20"/>
                <w:szCs w:val="20"/>
              </w:rPr>
              <w:t>Самостоятельная работа</w:t>
            </w:r>
            <w:r w:rsidR="00463286" w:rsidRPr="00757E52">
              <w:rPr>
                <w:sz w:val="20"/>
                <w:szCs w:val="20"/>
              </w:rPr>
              <w:t xml:space="preserve">, </w:t>
            </w:r>
            <w:r w:rsidR="00463286" w:rsidRPr="00757E52">
              <w:rPr>
                <w:color w:val="000000"/>
                <w:sz w:val="20"/>
                <w:szCs w:val="20"/>
              </w:rPr>
              <w:t>часы</w:t>
            </w:r>
          </w:p>
        </w:tc>
        <w:tc>
          <w:tcPr>
            <w:tcW w:w="1461" w:type="pct"/>
            <w:tcBorders>
              <w:top w:val="single" w:sz="6" w:space="0" w:color="auto"/>
              <w:left w:val="single" w:sz="6" w:space="0" w:color="auto"/>
              <w:bottom w:val="single" w:sz="6" w:space="0" w:color="auto"/>
              <w:right w:val="single" w:sz="4" w:space="0" w:color="auto"/>
            </w:tcBorders>
          </w:tcPr>
          <w:p w:rsidR="005247C8" w:rsidRPr="00757E52" w:rsidRDefault="00A93C6E" w:rsidP="398FFEBD">
            <w:pPr>
              <w:spacing w:before="38"/>
              <w:ind w:right="-57"/>
              <w:jc w:val="center"/>
              <w:rPr>
                <w:sz w:val="20"/>
                <w:szCs w:val="20"/>
              </w:rPr>
            </w:pPr>
            <w:r w:rsidRPr="00757E52">
              <w:rPr>
                <w:sz w:val="20"/>
                <w:szCs w:val="20"/>
              </w:rPr>
              <w:t>58</w:t>
            </w:r>
          </w:p>
        </w:tc>
      </w:tr>
      <w:tr w:rsidR="005247C8" w:rsidRPr="00757E52" w:rsidTr="00307B1E">
        <w:trPr>
          <w:jc w:val="center"/>
        </w:trPr>
        <w:tc>
          <w:tcPr>
            <w:tcW w:w="3539" w:type="pct"/>
            <w:tcBorders>
              <w:top w:val="single" w:sz="6" w:space="0" w:color="auto"/>
              <w:left w:val="single" w:sz="4" w:space="0" w:color="auto"/>
              <w:bottom w:val="single" w:sz="4" w:space="0" w:color="auto"/>
              <w:right w:val="single" w:sz="6" w:space="0" w:color="auto"/>
            </w:tcBorders>
            <w:hideMark/>
          </w:tcPr>
          <w:p w:rsidR="005247C8" w:rsidRPr="00757E52" w:rsidRDefault="005247C8" w:rsidP="398FFEBD">
            <w:pPr>
              <w:spacing w:before="38"/>
              <w:ind w:right="-57"/>
              <w:rPr>
                <w:sz w:val="20"/>
                <w:szCs w:val="20"/>
              </w:rPr>
            </w:pPr>
            <w:r w:rsidRPr="00757E52">
              <w:rPr>
                <w:sz w:val="20"/>
                <w:szCs w:val="20"/>
              </w:rPr>
              <w:t>Всего часов / зачетных единиц</w:t>
            </w:r>
          </w:p>
        </w:tc>
        <w:tc>
          <w:tcPr>
            <w:tcW w:w="1461" w:type="pct"/>
            <w:tcBorders>
              <w:top w:val="single" w:sz="6" w:space="0" w:color="auto"/>
              <w:left w:val="single" w:sz="6" w:space="0" w:color="auto"/>
              <w:bottom w:val="single" w:sz="4" w:space="0" w:color="auto"/>
              <w:right w:val="single" w:sz="4" w:space="0" w:color="auto"/>
            </w:tcBorders>
          </w:tcPr>
          <w:p w:rsidR="005247C8" w:rsidRPr="00757E52" w:rsidRDefault="00A93C6E" w:rsidP="00A93C6E">
            <w:pPr>
              <w:spacing w:before="38"/>
              <w:ind w:right="-57"/>
              <w:jc w:val="center"/>
              <w:rPr>
                <w:sz w:val="20"/>
                <w:szCs w:val="20"/>
              </w:rPr>
            </w:pPr>
            <w:r w:rsidRPr="00757E52">
              <w:rPr>
                <w:sz w:val="20"/>
                <w:szCs w:val="20"/>
              </w:rPr>
              <w:t>108/3</w:t>
            </w:r>
          </w:p>
        </w:tc>
      </w:tr>
    </w:tbl>
    <w:p w:rsidR="005247C8" w:rsidRPr="00757E52" w:rsidRDefault="005247C8" w:rsidP="398FFEBD">
      <w:pPr>
        <w:shd w:val="clear" w:color="auto" w:fill="FFFFFF"/>
        <w:rPr>
          <w:sz w:val="20"/>
          <w:szCs w:val="20"/>
        </w:rPr>
      </w:pPr>
    </w:p>
    <w:p w:rsidR="005247C8" w:rsidRPr="00757E52" w:rsidRDefault="005247C8" w:rsidP="398FFEBD">
      <w:r w:rsidRPr="00757E52">
        <w:t xml:space="preserve">Кафедра-разработчик программы: </w:t>
      </w:r>
      <w:r w:rsidR="00307B1E" w:rsidRPr="00757E52">
        <w:t xml:space="preserve">Физические методы контроля </w:t>
      </w:r>
    </w:p>
    <w:p w:rsidR="005247C8" w:rsidRPr="00757E52" w:rsidRDefault="005247C8" w:rsidP="00307B1E">
      <w:pPr>
        <w:shd w:val="clear" w:color="auto" w:fill="FFFFFF"/>
        <w:jc w:val="both"/>
        <w:rPr>
          <w:vertAlign w:val="superscript"/>
        </w:rPr>
      </w:pPr>
      <w:r w:rsidRPr="00757E52">
        <w:t xml:space="preserve">Составитель: </w:t>
      </w:r>
      <w:r w:rsidR="00F865C0" w:rsidRPr="00757E52">
        <w:t>ст. преподаватель Прудников А.Н.</w:t>
      </w:r>
    </w:p>
    <w:p w:rsidR="00C01FE6" w:rsidRPr="00757E52" w:rsidRDefault="00C01FE6" w:rsidP="398FFEBD">
      <w:pPr>
        <w:shd w:val="clear" w:color="auto" w:fill="FFFFFF"/>
        <w:ind w:firstLine="709"/>
        <w:jc w:val="center"/>
      </w:pPr>
    </w:p>
    <w:p w:rsidR="00C01FE6" w:rsidRPr="00757E52" w:rsidRDefault="00C01FE6" w:rsidP="398FFEBD">
      <w:pPr>
        <w:shd w:val="clear" w:color="auto" w:fill="FFFFFF"/>
        <w:ind w:firstLine="709"/>
        <w:jc w:val="center"/>
      </w:pPr>
    </w:p>
    <w:p w:rsidR="005247C8" w:rsidRPr="00757E52" w:rsidRDefault="005247C8" w:rsidP="398FFEBD">
      <w:pPr>
        <w:shd w:val="clear" w:color="auto" w:fill="FFFFFF"/>
        <w:ind w:firstLine="709"/>
        <w:jc w:val="center"/>
      </w:pPr>
      <w:r w:rsidRPr="00757E52">
        <w:t xml:space="preserve">Могилев, </w:t>
      </w:r>
      <w:r w:rsidR="006F6B7B" w:rsidRPr="00757E52">
        <w:t>20</w:t>
      </w:r>
      <w:r w:rsidR="0055685C" w:rsidRPr="00757E52">
        <w:t>20</w:t>
      </w:r>
    </w:p>
    <w:p w:rsidR="004C6E57" w:rsidRDefault="004C6E57">
      <w:r>
        <w:br w:type="page"/>
      </w:r>
    </w:p>
    <w:p w:rsidR="00307B1E" w:rsidRPr="00757E52" w:rsidRDefault="005247C8" w:rsidP="398FFEBD">
      <w:pPr>
        <w:shd w:val="clear" w:color="auto" w:fill="FFFFFF"/>
        <w:ind w:firstLine="709"/>
        <w:jc w:val="both"/>
      </w:pPr>
      <w:r w:rsidRPr="00757E52">
        <w:lastRenderedPageBreak/>
        <w:t xml:space="preserve">Рабочая программа составлена в соответствии с </w:t>
      </w:r>
      <w:r w:rsidR="004F1DCB" w:rsidRPr="00757E52">
        <w:t xml:space="preserve">федеральным государственным образовательным стандартом высшего образования - </w:t>
      </w:r>
      <w:proofErr w:type="spellStart"/>
      <w:r w:rsidR="004F1DCB" w:rsidRPr="00757E52">
        <w:t>бакалавриат</w:t>
      </w:r>
      <w:proofErr w:type="spellEnd"/>
      <w:r w:rsidR="004F1DCB" w:rsidRPr="00757E52">
        <w:t xml:space="preserve"> по направлению подготовки </w:t>
      </w:r>
      <w:r w:rsidR="00307B1E" w:rsidRPr="00757E52">
        <w:t>12.03.</w:t>
      </w:r>
      <w:r w:rsidR="00D4417E">
        <w:t>01 Приборостроение № 945 от 19.09.</w:t>
      </w:r>
      <w:r w:rsidR="00307B1E" w:rsidRPr="00757E52">
        <w:t xml:space="preserve">2017 г., учебным планом рег. №120301-3 от </w:t>
      </w:r>
      <w:r w:rsidR="00D4417E">
        <w:t>27</w:t>
      </w:r>
      <w:r w:rsidR="00307B1E" w:rsidRPr="00757E52">
        <w:t>.12. 2019 г.</w:t>
      </w:r>
    </w:p>
    <w:p w:rsidR="005247C8" w:rsidRPr="00757E52" w:rsidRDefault="005247C8" w:rsidP="398FFEBD">
      <w:pPr>
        <w:pStyle w:val="2"/>
        <w:spacing w:after="0" w:line="240" w:lineRule="auto"/>
        <w:ind w:firstLine="720"/>
        <w:jc w:val="both"/>
      </w:pPr>
    </w:p>
    <w:p w:rsidR="00CA2434" w:rsidRPr="00757E52" w:rsidRDefault="00CA2434" w:rsidP="398FFEBD"/>
    <w:p w:rsidR="006C4C6F" w:rsidRPr="00757E52" w:rsidRDefault="006C4C6F" w:rsidP="398FFEBD">
      <w:r w:rsidRPr="00757E52">
        <w:t>Рассмотрена и рекомендована к утверждению</w:t>
      </w:r>
      <w:r w:rsidR="00141637" w:rsidRPr="00757E52">
        <w:t xml:space="preserve"> </w:t>
      </w:r>
      <w:r w:rsidRPr="00757E52">
        <w:t>кафедр</w:t>
      </w:r>
      <w:r w:rsidR="00853A4E" w:rsidRPr="00757E52">
        <w:t>ой</w:t>
      </w:r>
      <w:r w:rsidR="009907A3" w:rsidRPr="00757E52">
        <w:t xml:space="preserve"> </w:t>
      </w:r>
      <w:r w:rsidR="009B7F44" w:rsidRPr="00757E52">
        <w:t>«</w:t>
      </w:r>
      <w:r w:rsidR="00307B1E" w:rsidRPr="00757E52">
        <w:t>Физические методы контроля</w:t>
      </w:r>
      <w:r w:rsidR="009B7F44" w:rsidRPr="00757E52">
        <w:t>»</w:t>
      </w:r>
    </w:p>
    <w:p w:rsidR="006C4C6F" w:rsidRPr="00757E52" w:rsidRDefault="009B7F44" w:rsidP="398FFEBD">
      <w:r w:rsidRPr="00757E52">
        <w:t xml:space="preserve"> </w:t>
      </w:r>
      <w:r w:rsidR="006C4C6F" w:rsidRPr="00757E52">
        <w:t>«</w:t>
      </w:r>
      <w:r w:rsidR="00F865C0" w:rsidRPr="00757E52">
        <w:t>10</w:t>
      </w:r>
      <w:r w:rsidR="006C4C6F" w:rsidRPr="00757E52">
        <w:t>»</w:t>
      </w:r>
      <w:r w:rsidR="00F865C0" w:rsidRPr="00757E52">
        <w:t xml:space="preserve"> марта </w:t>
      </w:r>
      <w:r w:rsidR="000D0D77" w:rsidRPr="00757E52">
        <w:t>2020</w:t>
      </w:r>
      <w:r w:rsidR="0061672E" w:rsidRPr="00757E52">
        <w:t xml:space="preserve"> </w:t>
      </w:r>
      <w:r w:rsidR="006C4C6F" w:rsidRPr="00757E52">
        <w:t xml:space="preserve">г., протокол № </w:t>
      </w:r>
      <w:r w:rsidR="00F865C0" w:rsidRPr="00757E52">
        <w:t>5</w:t>
      </w:r>
      <w:r w:rsidR="006C4C6F" w:rsidRPr="00757E52">
        <w:t>.</w:t>
      </w:r>
    </w:p>
    <w:p w:rsidR="006C4C6F" w:rsidRPr="00757E52" w:rsidRDefault="006C4C6F" w:rsidP="398FFEBD"/>
    <w:p w:rsidR="006C4C6F" w:rsidRPr="00757E52" w:rsidRDefault="006C4C6F" w:rsidP="398FFEBD"/>
    <w:p w:rsidR="006C4C6F" w:rsidRPr="00757E52" w:rsidRDefault="006C4C6F" w:rsidP="398FFEBD">
      <w:r w:rsidRPr="00757E52">
        <w:t>Зав. кафедрой</w:t>
      </w:r>
      <w:r w:rsidR="009B7F44" w:rsidRPr="00757E52">
        <w:t xml:space="preserve"> </w:t>
      </w:r>
      <w:r w:rsidRPr="00757E52">
        <w:t xml:space="preserve">______________ </w:t>
      </w:r>
      <w:r w:rsidR="00307B1E" w:rsidRPr="00757E52">
        <w:t>С.</w:t>
      </w:r>
      <w:r w:rsidR="009B7F44" w:rsidRPr="00757E52">
        <w:t xml:space="preserve"> </w:t>
      </w:r>
      <w:r w:rsidR="00307B1E" w:rsidRPr="00757E52">
        <w:t>С. Сергеев</w:t>
      </w:r>
    </w:p>
    <w:p w:rsidR="006C4C6F" w:rsidRPr="00757E52" w:rsidRDefault="006C4C6F" w:rsidP="398FFEBD"/>
    <w:p w:rsidR="006C4C6F" w:rsidRPr="00757E52" w:rsidRDefault="006C4C6F" w:rsidP="398FFEBD"/>
    <w:p w:rsidR="006C4C6F" w:rsidRPr="00757E52" w:rsidRDefault="006C4C6F" w:rsidP="398FFEBD">
      <w:pPr>
        <w:pStyle w:val="a5"/>
        <w:outlineLvl w:val="0"/>
        <w:rPr>
          <w:sz w:val="24"/>
          <w:szCs w:val="24"/>
        </w:rPr>
      </w:pPr>
      <w:r w:rsidRPr="00757E52">
        <w:rPr>
          <w:sz w:val="24"/>
          <w:szCs w:val="24"/>
        </w:rPr>
        <w:t>Одобрена и рекомендована к утверждению</w:t>
      </w:r>
      <w:r w:rsidR="005C4309" w:rsidRPr="00757E52">
        <w:rPr>
          <w:sz w:val="24"/>
          <w:szCs w:val="24"/>
        </w:rPr>
        <w:t xml:space="preserve"> </w:t>
      </w:r>
      <w:r w:rsidR="006F6B7B" w:rsidRPr="00757E52">
        <w:rPr>
          <w:sz w:val="24"/>
          <w:szCs w:val="24"/>
        </w:rPr>
        <w:t>Н</w:t>
      </w:r>
      <w:r w:rsidRPr="00757E52">
        <w:rPr>
          <w:sz w:val="24"/>
          <w:szCs w:val="24"/>
        </w:rPr>
        <w:t>аучно-методическ</w:t>
      </w:r>
      <w:r w:rsidR="006F6B7B" w:rsidRPr="00757E52">
        <w:rPr>
          <w:sz w:val="24"/>
          <w:szCs w:val="24"/>
        </w:rPr>
        <w:t>им</w:t>
      </w:r>
      <w:r w:rsidRPr="00757E52">
        <w:rPr>
          <w:sz w:val="24"/>
          <w:szCs w:val="24"/>
        </w:rPr>
        <w:t xml:space="preserve"> совет</w:t>
      </w:r>
      <w:r w:rsidR="006F6B7B" w:rsidRPr="00757E52">
        <w:rPr>
          <w:sz w:val="24"/>
          <w:szCs w:val="24"/>
        </w:rPr>
        <w:t>ом</w:t>
      </w:r>
    </w:p>
    <w:p w:rsidR="009907A3" w:rsidRPr="00757E52" w:rsidRDefault="009907A3" w:rsidP="398FFEBD">
      <w:pPr>
        <w:pStyle w:val="a5"/>
        <w:rPr>
          <w:sz w:val="24"/>
          <w:szCs w:val="24"/>
        </w:rPr>
      </w:pPr>
      <w:r w:rsidRPr="00757E52">
        <w:rPr>
          <w:sz w:val="24"/>
          <w:szCs w:val="24"/>
        </w:rPr>
        <w:t xml:space="preserve">Белорусско-Российского </w:t>
      </w:r>
      <w:r w:rsidR="006C4C6F" w:rsidRPr="00757E52">
        <w:rPr>
          <w:sz w:val="24"/>
          <w:szCs w:val="24"/>
        </w:rPr>
        <w:t>университета</w:t>
      </w:r>
      <w:r w:rsidR="006C4C6F" w:rsidRPr="00757E52">
        <w:rPr>
          <w:sz w:val="24"/>
          <w:szCs w:val="24"/>
        </w:rPr>
        <w:tab/>
      </w:r>
      <w:r w:rsidR="006C4C6F" w:rsidRPr="00757E52">
        <w:rPr>
          <w:sz w:val="24"/>
          <w:szCs w:val="24"/>
        </w:rPr>
        <w:tab/>
      </w:r>
      <w:r w:rsidR="006C4C6F" w:rsidRPr="00757E52">
        <w:rPr>
          <w:sz w:val="24"/>
          <w:szCs w:val="24"/>
        </w:rPr>
        <w:tab/>
      </w:r>
      <w:r w:rsidR="006C4C6F" w:rsidRPr="00757E52">
        <w:rPr>
          <w:sz w:val="24"/>
          <w:szCs w:val="24"/>
        </w:rPr>
        <w:tab/>
      </w:r>
      <w:r w:rsidR="006C4C6F" w:rsidRPr="00757E52">
        <w:rPr>
          <w:sz w:val="24"/>
          <w:szCs w:val="24"/>
        </w:rPr>
        <w:tab/>
        <w:t xml:space="preserve"> </w:t>
      </w:r>
    </w:p>
    <w:p w:rsidR="009907A3" w:rsidRPr="00757E52" w:rsidRDefault="009907A3" w:rsidP="398FFEBD">
      <w:pPr>
        <w:pStyle w:val="a5"/>
        <w:rPr>
          <w:sz w:val="24"/>
          <w:szCs w:val="24"/>
        </w:rPr>
      </w:pPr>
    </w:p>
    <w:p w:rsidR="006C4C6F" w:rsidRPr="00757E52" w:rsidRDefault="006C4C6F" w:rsidP="398FFEBD">
      <w:pPr>
        <w:pStyle w:val="a5"/>
        <w:rPr>
          <w:sz w:val="24"/>
          <w:szCs w:val="24"/>
        </w:rPr>
      </w:pPr>
      <w:r w:rsidRPr="00757E52">
        <w:rPr>
          <w:sz w:val="24"/>
          <w:szCs w:val="24"/>
        </w:rPr>
        <w:t>«</w:t>
      </w:r>
      <w:r w:rsidR="001463CF" w:rsidRPr="00757E52">
        <w:rPr>
          <w:sz w:val="24"/>
          <w:szCs w:val="24"/>
        </w:rPr>
        <w:t>17</w:t>
      </w:r>
      <w:r w:rsidR="000D1DA0" w:rsidRPr="00757E52">
        <w:rPr>
          <w:sz w:val="24"/>
          <w:szCs w:val="24"/>
        </w:rPr>
        <w:t xml:space="preserve">» </w:t>
      </w:r>
      <w:r w:rsidR="001463CF" w:rsidRPr="00757E52">
        <w:rPr>
          <w:sz w:val="24"/>
          <w:szCs w:val="24"/>
        </w:rPr>
        <w:t>июня</w:t>
      </w:r>
      <w:r w:rsidR="000D1DA0" w:rsidRPr="00757E52">
        <w:rPr>
          <w:sz w:val="24"/>
          <w:szCs w:val="24"/>
        </w:rPr>
        <w:t xml:space="preserve"> </w:t>
      </w:r>
      <w:r w:rsidR="001463CF" w:rsidRPr="00757E52">
        <w:rPr>
          <w:sz w:val="24"/>
          <w:szCs w:val="24"/>
        </w:rPr>
        <w:t>2020</w:t>
      </w:r>
      <w:r w:rsidR="0061672E" w:rsidRPr="00757E52">
        <w:rPr>
          <w:sz w:val="24"/>
          <w:szCs w:val="24"/>
        </w:rPr>
        <w:t xml:space="preserve"> </w:t>
      </w:r>
      <w:r w:rsidR="001463CF" w:rsidRPr="00757E52">
        <w:rPr>
          <w:sz w:val="24"/>
          <w:szCs w:val="24"/>
        </w:rPr>
        <w:t>г., протокол № 7</w:t>
      </w:r>
      <w:r w:rsidRPr="00757E52">
        <w:rPr>
          <w:sz w:val="24"/>
          <w:szCs w:val="24"/>
        </w:rPr>
        <w:t>.</w:t>
      </w:r>
    </w:p>
    <w:p w:rsidR="006C4C6F" w:rsidRPr="00757E52" w:rsidRDefault="006C4C6F" w:rsidP="398FFEBD"/>
    <w:p w:rsidR="00DF2FFB" w:rsidRPr="00757E52" w:rsidRDefault="00DF2FFB" w:rsidP="398FFEBD">
      <w:r w:rsidRPr="00757E52">
        <w:t xml:space="preserve">Зам. председателя </w:t>
      </w:r>
    </w:p>
    <w:p w:rsidR="00DF2FFB" w:rsidRPr="00757E52" w:rsidRDefault="006F6B7B" w:rsidP="398FFEBD">
      <w:pPr>
        <w:outlineLvl w:val="0"/>
      </w:pPr>
      <w:r w:rsidRPr="00757E52">
        <w:t>Н</w:t>
      </w:r>
      <w:r w:rsidR="00DF2FFB" w:rsidRPr="00757E52">
        <w:t>аучно-методического совета</w:t>
      </w:r>
      <w:r w:rsidR="00DF2FFB" w:rsidRPr="00757E52">
        <w:tab/>
      </w:r>
      <w:r w:rsidR="00DF2FFB" w:rsidRPr="00757E52">
        <w:tab/>
      </w:r>
      <w:r w:rsidR="00DF2FFB" w:rsidRPr="00757E52">
        <w:tab/>
        <w:t xml:space="preserve">  _________________ </w:t>
      </w:r>
      <w:r w:rsidRPr="00757E52">
        <w:t>С.</w:t>
      </w:r>
      <w:r w:rsidR="009B7F44" w:rsidRPr="00757E52">
        <w:t xml:space="preserve"> </w:t>
      </w:r>
      <w:r w:rsidRPr="00757E52">
        <w:t xml:space="preserve">А. </w:t>
      </w:r>
      <w:proofErr w:type="spellStart"/>
      <w:r w:rsidRPr="00757E52">
        <w:t>Сухоцкий</w:t>
      </w:r>
      <w:proofErr w:type="spellEnd"/>
    </w:p>
    <w:p w:rsidR="00DF2FFB" w:rsidRPr="00757E52" w:rsidRDefault="00DF2FFB" w:rsidP="398FFEBD">
      <w:pPr>
        <w:ind w:left="1416" w:firstLine="708"/>
        <w:rPr>
          <w:sz w:val="18"/>
          <w:szCs w:val="18"/>
        </w:rPr>
      </w:pPr>
      <w:r w:rsidRPr="00757E52">
        <w:rPr>
          <w:sz w:val="18"/>
          <w:szCs w:val="18"/>
        </w:rPr>
        <w:t xml:space="preserve">   </w:t>
      </w:r>
      <w:r w:rsidRPr="00757E52">
        <w:rPr>
          <w:sz w:val="18"/>
          <w:szCs w:val="18"/>
        </w:rPr>
        <w:tab/>
      </w:r>
      <w:r w:rsidRPr="00757E52">
        <w:rPr>
          <w:sz w:val="18"/>
          <w:szCs w:val="18"/>
        </w:rPr>
        <w:tab/>
      </w:r>
      <w:r w:rsidRPr="00757E52">
        <w:rPr>
          <w:sz w:val="18"/>
          <w:szCs w:val="18"/>
        </w:rPr>
        <w:tab/>
      </w:r>
      <w:r w:rsidRPr="00757E52">
        <w:rPr>
          <w:sz w:val="18"/>
          <w:szCs w:val="18"/>
        </w:rPr>
        <w:tab/>
      </w:r>
      <w:r w:rsidRPr="00757E52">
        <w:rPr>
          <w:sz w:val="18"/>
          <w:szCs w:val="18"/>
        </w:rPr>
        <w:tab/>
      </w:r>
    </w:p>
    <w:p w:rsidR="006C4C6F" w:rsidRPr="00757E52" w:rsidRDefault="006C4C6F" w:rsidP="398FFEBD"/>
    <w:p w:rsidR="00CA2434" w:rsidRPr="00757E52" w:rsidRDefault="00CA2434" w:rsidP="398FFEBD">
      <w:r w:rsidRPr="00757E52">
        <w:t>Рецензент:</w:t>
      </w:r>
    </w:p>
    <w:p w:rsidR="009B7F44" w:rsidRPr="00757E52" w:rsidRDefault="009B7F44" w:rsidP="009B7F44">
      <w:r w:rsidRPr="00757E52">
        <w:t>Генеральный директор ЗАО «ТПМ», к.т.н., доцент   Молочков Василий Александрович</w:t>
      </w:r>
    </w:p>
    <w:p w:rsidR="00C27FD6" w:rsidRPr="00757E52" w:rsidRDefault="00C27FD6" w:rsidP="398FFEBD"/>
    <w:p w:rsidR="005C4309" w:rsidRPr="00757E52" w:rsidRDefault="005C4309" w:rsidP="398FFEBD"/>
    <w:p w:rsidR="005247C8" w:rsidRPr="00757E52" w:rsidRDefault="005247C8" w:rsidP="398FFEBD">
      <w:pPr>
        <w:spacing w:line="360" w:lineRule="auto"/>
        <w:rPr>
          <w:i/>
          <w:sz w:val="18"/>
          <w:szCs w:val="18"/>
        </w:rPr>
      </w:pPr>
    </w:p>
    <w:p w:rsidR="00D71933" w:rsidRDefault="00D71933" w:rsidP="00D71933">
      <w:r>
        <w:t>Рабочая  программа согласована:</w:t>
      </w:r>
    </w:p>
    <w:p w:rsidR="006C4C6F" w:rsidRPr="00757E52" w:rsidRDefault="006C4C6F" w:rsidP="398FFEBD"/>
    <w:p w:rsidR="004D2440" w:rsidRPr="00757E52" w:rsidRDefault="004D2440" w:rsidP="398FFEBD"/>
    <w:p w:rsidR="006C4C6F" w:rsidRPr="00757E52" w:rsidRDefault="00317ABB" w:rsidP="398FFEBD">
      <w:r w:rsidRPr="00757E52">
        <w:t>Ведущий библиотекарь</w:t>
      </w:r>
      <w:r w:rsidR="006C4C6F" w:rsidRPr="00757E52">
        <w:tab/>
      </w:r>
      <w:r w:rsidR="006C4C6F" w:rsidRPr="00757E52">
        <w:tab/>
      </w:r>
      <w:r w:rsidR="006C4C6F" w:rsidRPr="00757E52">
        <w:tab/>
      </w:r>
      <w:r w:rsidR="006C4C6F" w:rsidRPr="00757E52">
        <w:tab/>
        <w:t xml:space="preserve">___________________ </w:t>
      </w:r>
    </w:p>
    <w:p w:rsidR="006C4C6F" w:rsidRPr="00757E52" w:rsidRDefault="006C4C6F" w:rsidP="398FFEBD"/>
    <w:p w:rsidR="00E05609" w:rsidRPr="00757E52" w:rsidRDefault="00E05609" w:rsidP="398FFEBD"/>
    <w:p w:rsidR="006C4C6F" w:rsidRPr="00757E52" w:rsidRDefault="006C4C6F" w:rsidP="398FFEBD">
      <w:pPr>
        <w:outlineLvl w:val="0"/>
      </w:pPr>
      <w:r w:rsidRPr="00757E52">
        <w:t>Начальник учебно-методического</w:t>
      </w:r>
    </w:p>
    <w:p w:rsidR="006C4C6F" w:rsidRPr="00757E52" w:rsidRDefault="006C4C6F" w:rsidP="398FFEBD">
      <w:r w:rsidRPr="00757E52">
        <w:t>отдела</w:t>
      </w:r>
      <w:r w:rsidRPr="00757E52">
        <w:tab/>
      </w:r>
      <w:r w:rsidRPr="00757E52">
        <w:tab/>
      </w:r>
      <w:r w:rsidRPr="00757E52">
        <w:tab/>
      </w:r>
      <w:r w:rsidRPr="00757E52">
        <w:tab/>
      </w:r>
      <w:r w:rsidRPr="00757E52">
        <w:tab/>
      </w:r>
      <w:r w:rsidRPr="00757E52">
        <w:tab/>
      </w:r>
      <w:r w:rsidRPr="00757E52">
        <w:tab/>
        <w:t xml:space="preserve">___________________ </w:t>
      </w:r>
      <w:r w:rsidR="00DB01E0" w:rsidRPr="00757E52">
        <w:t>В.</w:t>
      </w:r>
      <w:r w:rsidR="009B7F44" w:rsidRPr="00757E52">
        <w:t xml:space="preserve"> </w:t>
      </w:r>
      <w:r w:rsidR="00DB01E0" w:rsidRPr="00757E52">
        <w:t xml:space="preserve">А. </w:t>
      </w:r>
      <w:proofErr w:type="spellStart"/>
      <w:r w:rsidR="00DB01E0" w:rsidRPr="00757E52">
        <w:t>Кемова</w:t>
      </w:r>
      <w:proofErr w:type="spellEnd"/>
    </w:p>
    <w:p w:rsidR="006C4C6F" w:rsidRPr="00757E52" w:rsidRDefault="006C4C6F" w:rsidP="398FFEBD"/>
    <w:p w:rsidR="000B56CF" w:rsidRPr="00757E52" w:rsidRDefault="000B56CF" w:rsidP="398FFEBD">
      <w:pPr>
        <w:spacing w:line="360" w:lineRule="auto"/>
        <w:jc w:val="center"/>
      </w:pPr>
    </w:p>
    <w:p w:rsidR="00577CB3" w:rsidRPr="00757E52" w:rsidRDefault="00577CB3" w:rsidP="398FFEBD">
      <w:r w:rsidRPr="00757E52">
        <w:br w:type="page"/>
      </w:r>
    </w:p>
    <w:p w:rsidR="006C4C6F" w:rsidRPr="00757E52" w:rsidRDefault="006C4C6F" w:rsidP="398FFEBD">
      <w:pPr>
        <w:ind w:firstLine="567"/>
        <w:rPr>
          <w:b/>
        </w:rPr>
      </w:pPr>
      <w:r w:rsidRPr="00757E52">
        <w:rPr>
          <w:b/>
        </w:rPr>
        <w:lastRenderedPageBreak/>
        <w:t xml:space="preserve">1 </w:t>
      </w:r>
      <w:r w:rsidR="000B56CF" w:rsidRPr="00757E52">
        <w:rPr>
          <w:b/>
        </w:rPr>
        <w:t>ПОЯСНИТЕЛЬНАЯ ЗАПИСКА</w:t>
      </w:r>
    </w:p>
    <w:p w:rsidR="00A05B7E" w:rsidRPr="00757E52" w:rsidRDefault="00A05B7E" w:rsidP="398FFEBD">
      <w:pPr>
        <w:ind w:firstLine="567"/>
        <w:jc w:val="both"/>
        <w:outlineLvl w:val="0"/>
        <w:rPr>
          <w:b/>
        </w:rPr>
      </w:pPr>
    </w:p>
    <w:p w:rsidR="00E310A0" w:rsidRPr="00757E52" w:rsidRDefault="00E310A0" w:rsidP="398FFEBD">
      <w:pPr>
        <w:ind w:firstLine="567"/>
        <w:jc w:val="both"/>
        <w:outlineLvl w:val="0"/>
        <w:rPr>
          <w:b/>
        </w:rPr>
      </w:pPr>
      <w:r w:rsidRPr="00757E52">
        <w:rPr>
          <w:b/>
        </w:rPr>
        <w:t>1.1</w:t>
      </w:r>
      <w:r w:rsidRPr="00757E52">
        <w:rPr>
          <w:b/>
          <w:lang w:val="en-US"/>
        </w:rPr>
        <w:t> </w:t>
      </w:r>
      <w:r w:rsidRPr="00757E52">
        <w:rPr>
          <w:b/>
        </w:rPr>
        <w:t>Цель учебной дисциплины</w:t>
      </w:r>
    </w:p>
    <w:p w:rsidR="009B7F44" w:rsidRPr="00757E52" w:rsidRDefault="00F865C0" w:rsidP="009B7F44">
      <w:pPr>
        <w:shd w:val="clear" w:color="auto" w:fill="FFFFFF"/>
        <w:spacing w:before="269" w:line="274" w:lineRule="exact"/>
        <w:ind w:firstLine="542"/>
        <w:jc w:val="both"/>
      </w:pPr>
      <w:r w:rsidRPr="00757E52">
        <w:rPr>
          <w:color w:val="000000"/>
        </w:rPr>
        <w:t xml:space="preserve">Целью учебной дисциплины является </w:t>
      </w:r>
      <w:r w:rsidRPr="00757E52">
        <w:t>приобретение студентом знаний о конструкции опасных производственных объектов, их классификации и особенностях эксплуатации, изучение нормативных и правовых документов, определяющих их конструкцию и эксплуатацию</w:t>
      </w:r>
      <w:r w:rsidR="009B7F44" w:rsidRPr="00757E52">
        <w:rPr>
          <w:color w:val="000000"/>
        </w:rPr>
        <w:t>.</w:t>
      </w:r>
    </w:p>
    <w:p w:rsidR="00A96064" w:rsidRPr="00757E52" w:rsidRDefault="00A96064" w:rsidP="398FFEBD">
      <w:pPr>
        <w:ind w:firstLine="567"/>
        <w:jc w:val="both"/>
      </w:pPr>
    </w:p>
    <w:p w:rsidR="00CD25AF" w:rsidRPr="00757E52" w:rsidRDefault="00E310A0" w:rsidP="398FFEBD">
      <w:pPr>
        <w:ind w:firstLine="567"/>
        <w:jc w:val="both"/>
      </w:pPr>
      <w:r w:rsidRPr="00757E52">
        <w:rPr>
          <w:b/>
        </w:rPr>
        <w:t>1.2</w:t>
      </w:r>
      <w:r w:rsidRPr="00757E52">
        <w:rPr>
          <w:b/>
          <w:lang w:val="en-US"/>
        </w:rPr>
        <w:t> </w:t>
      </w:r>
      <w:r w:rsidR="00CD25AF" w:rsidRPr="00757E52">
        <w:rPr>
          <w:rFonts w:eastAsia="Calibri"/>
          <w:b/>
          <w:color w:val="000000"/>
        </w:rPr>
        <w:t>Планируемые результаты изучения дисциплины</w:t>
      </w:r>
      <w:r w:rsidR="00CD25AF" w:rsidRPr="00757E52">
        <w:t xml:space="preserve"> </w:t>
      </w:r>
    </w:p>
    <w:p w:rsidR="00922C6A" w:rsidRPr="00757E52" w:rsidRDefault="00922C6A" w:rsidP="398FFEBD">
      <w:pPr>
        <w:ind w:firstLine="567"/>
        <w:jc w:val="both"/>
      </w:pPr>
    </w:p>
    <w:p w:rsidR="009B7F44" w:rsidRPr="00757E52" w:rsidRDefault="009B7F44" w:rsidP="009B7F44">
      <w:pPr>
        <w:ind w:firstLine="567"/>
        <w:jc w:val="both"/>
      </w:pPr>
      <w:r w:rsidRPr="00757E52">
        <w:t xml:space="preserve">В результате освоения учебной дисциплины обучающийся должен </w:t>
      </w:r>
    </w:p>
    <w:p w:rsidR="009B7F44" w:rsidRPr="00757E52" w:rsidRDefault="009B7F44" w:rsidP="009B7F44">
      <w:pPr>
        <w:shd w:val="clear" w:color="auto" w:fill="FFFFFF"/>
        <w:spacing w:line="274" w:lineRule="exact"/>
        <w:ind w:right="5" w:firstLine="542"/>
        <w:jc w:val="both"/>
      </w:pPr>
      <w:r w:rsidRPr="00757E52">
        <w:rPr>
          <w:color w:val="000000"/>
        </w:rPr>
        <w:t xml:space="preserve">знать: </w:t>
      </w:r>
      <w:r w:rsidR="00F865C0" w:rsidRPr="00757E52">
        <w:t>законодательство в области промышленной безопасности; классификацию и порядок регистрации опасных производственных объектов; характеристики опасных производственных объектов, конструктивные особенности и зоны контроля опасных производственных объектов; нормативные документы, определяющие условия безопасной эксплуатации потенциально опасных промышленных объектов</w:t>
      </w:r>
      <w:r w:rsidRPr="00757E52">
        <w:rPr>
          <w:color w:val="000000"/>
        </w:rPr>
        <w:t>;</w:t>
      </w:r>
    </w:p>
    <w:p w:rsidR="009B7F44" w:rsidRPr="00757E52" w:rsidRDefault="009B7F44" w:rsidP="009B7F44">
      <w:pPr>
        <w:shd w:val="clear" w:color="auto" w:fill="FFFFFF"/>
        <w:spacing w:line="274" w:lineRule="exact"/>
        <w:ind w:right="5" w:firstLine="542"/>
        <w:jc w:val="both"/>
        <w:rPr>
          <w:color w:val="000000"/>
        </w:rPr>
      </w:pPr>
      <w:r w:rsidRPr="00757E52">
        <w:rPr>
          <w:color w:val="000000"/>
        </w:rPr>
        <w:t xml:space="preserve">уметь: </w:t>
      </w:r>
      <w:r w:rsidR="00F865C0" w:rsidRPr="00757E52">
        <w:t>правильно классифицировать опасные производственные объекты; определять наиболее опасные элементы опасных производственных объектов на основании анализа их конструктивных особенностей; пользоваться нормативными документами, определяющими безопасную эксплуатацию опасных производственных объектов, правильно выбрать метод измерения и контроля</w:t>
      </w:r>
      <w:r w:rsidRPr="00757E52">
        <w:rPr>
          <w:color w:val="000000"/>
        </w:rPr>
        <w:t>;</w:t>
      </w:r>
    </w:p>
    <w:p w:rsidR="009B7F44" w:rsidRPr="00757E52" w:rsidRDefault="009B7F44" w:rsidP="009B7F44">
      <w:pPr>
        <w:shd w:val="clear" w:color="auto" w:fill="FFFFFF"/>
        <w:spacing w:line="274" w:lineRule="exact"/>
        <w:ind w:right="5" w:firstLine="542"/>
        <w:jc w:val="both"/>
      </w:pPr>
      <w:r w:rsidRPr="00757E52">
        <w:rPr>
          <w:color w:val="000000"/>
        </w:rPr>
        <w:t xml:space="preserve">владеть: </w:t>
      </w:r>
      <w:r w:rsidR="00F865C0" w:rsidRPr="00757E52">
        <w:t>способностью рационального выбора методов расчета прочностных характеристик основных элементов потенциально опасных объектов; методами обработки информации при проведении контроля и диагностики промышленных объектов; методами расчетов на прочность основных конструктивных элементов объектов</w:t>
      </w:r>
      <w:r w:rsidRPr="00757E52">
        <w:rPr>
          <w:color w:val="000000"/>
        </w:rPr>
        <w:t>.</w:t>
      </w:r>
    </w:p>
    <w:p w:rsidR="00C01FE6" w:rsidRPr="00757E52" w:rsidRDefault="00C01FE6" w:rsidP="398FFEBD">
      <w:pPr>
        <w:ind w:firstLine="567"/>
        <w:jc w:val="both"/>
        <w:rPr>
          <w:b/>
        </w:rPr>
      </w:pPr>
    </w:p>
    <w:p w:rsidR="00E310A0" w:rsidRPr="00757E52" w:rsidRDefault="00E310A0" w:rsidP="398FFEBD">
      <w:pPr>
        <w:ind w:firstLine="567"/>
        <w:jc w:val="both"/>
        <w:rPr>
          <w:b/>
        </w:rPr>
      </w:pPr>
      <w:r w:rsidRPr="00757E52">
        <w:rPr>
          <w:b/>
        </w:rPr>
        <w:t>1.3</w:t>
      </w:r>
      <w:r w:rsidRPr="00757E52">
        <w:rPr>
          <w:b/>
          <w:lang w:val="en-US"/>
        </w:rPr>
        <w:t> </w:t>
      </w:r>
      <w:r w:rsidRPr="00757E52">
        <w:rPr>
          <w:b/>
        </w:rPr>
        <w:t xml:space="preserve">Место учебной дисциплины в </w:t>
      </w:r>
      <w:r w:rsidR="00A769B1" w:rsidRPr="00757E52">
        <w:rPr>
          <w:b/>
        </w:rPr>
        <w:t>системе</w:t>
      </w:r>
      <w:r w:rsidRPr="00757E52">
        <w:rPr>
          <w:b/>
        </w:rPr>
        <w:t xml:space="preserve"> подготовки студента</w:t>
      </w:r>
    </w:p>
    <w:p w:rsidR="00922C6A" w:rsidRPr="00757E52" w:rsidRDefault="00922C6A" w:rsidP="398FFEBD">
      <w:pPr>
        <w:tabs>
          <w:tab w:val="right" w:leader="underscore" w:pos="9639"/>
        </w:tabs>
        <w:spacing w:before="40"/>
        <w:ind w:firstLine="567"/>
      </w:pPr>
    </w:p>
    <w:p w:rsidR="00C27FD6" w:rsidRPr="00757E52" w:rsidRDefault="00C27FD6" w:rsidP="398FFEBD">
      <w:pPr>
        <w:tabs>
          <w:tab w:val="right" w:leader="underscore" w:pos="9639"/>
        </w:tabs>
        <w:spacing w:before="40"/>
        <w:ind w:firstLine="567"/>
      </w:pPr>
      <w:r w:rsidRPr="00757E52">
        <w:t xml:space="preserve">Дисциплина  относится к </w:t>
      </w:r>
      <w:r w:rsidR="004F1DCB" w:rsidRPr="00757E52">
        <w:t>Блоку 1 "Дисциплины (модули)"</w:t>
      </w:r>
      <w:r w:rsidR="006715C1" w:rsidRPr="00757E52">
        <w:t xml:space="preserve"> (</w:t>
      </w:r>
      <w:r w:rsidR="009B7F44" w:rsidRPr="00757E52">
        <w:t>Ч</w:t>
      </w:r>
      <w:r w:rsidRPr="00757E52">
        <w:t>асть</w:t>
      </w:r>
      <w:r w:rsidR="009B7F44" w:rsidRPr="00757E52">
        <w:t>, формируемая участниками образовательных отношений</w:t>
      </w:r>
      <w:r w:rsidRPr="00757E52">
        <w:t xml:space="preserve">).  </w:t>
      </w:r>
    </w:p>
    <w:p w:rsidR="009B7F44" w:rsidRPr="00757E52" w:rsidRDefault="009B7F44" w:rsidP="009B7F44">
      <w:pPr>
        <w:ind w:firstLine="567"/>
        <w:jc w:val="both"/>
      </w:pPr>
      <w:r w:rsidRPr="00757E52">
        <w:t>Перечень учебных дисциплин, изучаемых ранее, усвоение которых необходимо для изучения данной дисциплины:</w:t>
      </w:r>
    </w:p>
    <w:p w:rsidR="00007BC6" w:rsidRPr="00757E52" w:rsidRDefault="00007BC6" w:rsidP="00007BC6">
      <w:pPr>
        <w:ind w:firstLine="567"/>
        <w:jc w:val="both"/>
      </w:pPr>
      <w:r w:rsidRPr="00757E52">
        <w:t>- «Материаловедение»;</w:t>
      </w:r>
    </w:p>
    <w:p w:rsidR="009B7F44" w:rsidRPr="00757E52" w:rsidRDefault="00007BC6" w:rsidP="00007BC6">
      <w:pPr>
        <w:widowControl w:val="0"/>
        <w:shd w:val="clear" w:color="auto" w:fill="FFFFFF"/>
        <w:tabs>
          <w:tab w:val="left" w:pos="682"/>
        </w:tabs>
        <w:autoSpaceDE w:val="0"/>
        <w:autoSpaceDN w:val="0"/>
        <w:adjustRightInd w:val="0"/>
        <w:spacing w:line="274" w:lineRule="exact"/>
        <w:ind w:left="542" w:right="38"/>
        <w:jc w:val="both"/>
        <w:rPr>
          <w:color w:val="000000"/>
        </w:rPr>
      </w:pPr>
      <w:r w:rsidRPr="00757E52">
        <w:t>- «Технологии и дефекты материалов и изделий»</w:t>
      </w:r>
      <w:r w:rsidR="009B7F44" w:rsidRPr="00757E52">
        <w:rPr>
          <w:color w:val="000000"/>
        </w:rPr>
        <w:t>.</w:t>
      </w:r>
    </w:p>
    <w:p w:rsidR="009B7F44" w:rsidRPr="00757E52" w:rsidRDefault="00405704" w:rsidP="009B7F44">
      <w:pPr>
        <w:ind w:firstLine="567"/>
        <w:jc w:val="both"/>
      </w:pPr>
      <w:r w:rsidRPr="00757E52">
        <w:t>Перечень учебных дисциплин</w:t>
      </w:r>
      <w:r w:rsidR="009B7F44" w:rsidRPr="00757E52">
        <w:t>, которые будут опираться на  данную дисциплину:</w:t>
      </w:r>
    </w:p>
    <w:p w:rsidR="00007BC6" w:rsidRPr="00757E52" w:rsidRDefault="00007BC6" w:rsidP="00007BC6">
      <w:pPr>
        <w:ind w:firstLine="567"/>
        <w:jc w:val="both"/>
      </w:pPr>
      <w:r w:rsidRPr="00757E52">
        <w:t>- «Системы мониторинга промышленных объектов»;</w:t>
      </w:r>
    </w:p>
    <w:p w:rsidR="00007BC6" w:rsidRPr="00757E52" w:rsidRDefault="00007BC6" w:rsidP="00007BC6">
      <w:pPr>
        <w:ind w:firstLine="567"/>
        <w:jc w:val="both"/>
      </w:pPr>
      <w:r w:rsidRPr="00757E52">
        <w:t>- «Методы технической диагностики».</w:t>
      </w:r>
    </w:p>
    <w:p w:rsidR="00CD25AF" w:rsidRPr="00757E52" w:rsidRDefault="00CD25AF" w:rsidP="398FFEBD">
      <w:pPr>
        <w:ind w:firstLine="720"/>
        <w:rPr>
          <w:color w:val="000000"/>
        </w:rPr>
      </w:pPr>
      <w:r w:rsidRPr="00757E52">
        <w:rPr>
          <w:color w:val="000000"/>
        </w:rPr>
        <w:t>Кроме того, результаты изучения дисциплины используются в ходе практики и при подготовке выпускной квалификационной работы.</w:t>
      </w:r>
    </w:p>
    <w:p w:rsidR="000F282F" w:rsidRPr="00757E52" w:rsidRDefault="000F282F" w:rsidP="398FFEBD">
      <w:pPr>
        <w:ind w:firstLine="567"/>
        <w:jc w:val="both"/>
      </w:pPr>
    </w:p>
    <w:p w:rsidR="00E310A0" w:rsidRPr="00757E52" w:rsidRDefault="00E310A0" w:rsidP="398FFEBD">
      <w:pPr>
        <w:ind w:firstLine="567"/>
        <w:jc w:val="both"/>
        <w:rPr>
          <w:b/>
        </w:rPr>
      </w:pPr>
      <w:r w:rsidRPr="00757E52">
        <w:rPr>
          <w:b/>
        </w:rPr>
        <w:t>1.4</w:t>
      </w:r>
      <w:r w:rsidRPr="00757E52">
        <w:rPr>
          <w:b/>
          <w:lang w:val="en-US"/>
        </w:rPr>
        <w:t> </w:t>
      </w:r>
      <w:r w:rsidRPr="00757E52">
        <w:rPr>
          <w:b/>
        </w:rPr>
        <w:t>Требования к освоению учебной дисциплины</w:t>
      </w:r>
    </w:p>
    <w:p w:rsidR="00922C6A" w:rsidRPr="00757E52" w:rsidRDefault="00922C6A" w:rsidP="398FFEBD">
      <w:pPr>
        <w:ind w:firstLine="567"/>
        <w:jc w:val="both"/>
      </w:pPr>
    </w:p>
    <w:p w:rsidR="00E310A0" w:rsidRPr="00757E52" w:rsidRDefault="000F282F" w:rsidP="398FFEBD">
      <w:pPr>
        <w:ind w:firstLine="567"/>
        <w:jc w:val="both"/>
      </w:pPr>
      <w:r w:rsidRPr="00757E52">
        <w:t>Освоение данной учебной дисциплины должно обеспечивать формирование следующих компетенций</w:t>
      </w:r>
      <w:r w:rsidR="00726881" w:rsidRPr="00757E52">
        <w:t>:</w:t>
      </w:r>
    </w:p>
    <w:p w:rsidR="00726881" w:rsidRPr="00757E52" w:rsidRDefault="00726881" w:rsidP="398FFEBD">
      <w:pPr>
        <w:ind w:firstLine="567"/>
        <w:jc w:val="both"/>
      </w:pPr>
    </w:p>
    <w:tbl>
      <w:tblPr>
        <w:tblStyle w:val="a3"/>
        <w:tblW w:w="0" w:type="auto"/>
        <w:tblLook w:val="04A0" w:firstRow="1" w:lastRow="0" w:firstColumn="1" w:lastColumn="0" w:noHBand="0" w:noVBand="1"/>
      </w:tblPr>
      <w:tblGrid>
        <w:gridCol w:w="1672"/>
        <w:gridCol w:w="7672"/>
      </w:tblGrid>
      <w:tr w:rsidR="00726881" w:rsidRPr="00757E52" w:rsidTr="00007BC6">
        <w:tc>
          <w:tcPr>
            <w:tcW w:w="1672" w:type="dxa"/>
            <w:vAlign w:val="center"/>
          </w:tcPr>
          <w:p w:rsidR="00726881" w:rsidRPr="00757E52" w:rsidRDefault="00726881" w:rsidP="398FFEBD">
            <w:pPr>
              <w:jc w:val="center"/>
            </w:pPr>
            <w:r w:rsidRPr="00757E52">
              <w:t>Коды формируемых компетенций</w:t>
            </w:r>
          </w:p>
        </w:tc>
        <w:tc>
          <w:tcPr>
            <w:tcW w:w="7672" w:type="dxa"/>
            <w:vAlign w:val="center"/>
          </w:tcPr>
          <w:p w:rsidR="00726881" w:rsidRPr="00757E52" w:rsidRDefault="00726881" w:rsidP="398FFEBD">
            <w:pPr>
              <w:jc w:val="center"/>
            </w:pPr>
            <w:r w:rsidRPr="00757E52">
              <w:t>Наименования формируемых компетенций</w:t>
            </w:r>
          </w:p>
        </w:tc>
      </w:tr>
      <w:tr w:rsidR="00726881" w:rsidRPr="00757E52" w:rsidTr="00007BC6">
        <w:tc>
          <w:tcPr>
            <w:tcW w:w="1672" w:type="dxa"/>
          </w:tcPr>
          <w:p w:rsidR="00726881" w:rsidRPr="00757E52" w:rsidRDefault="002A227A" w:rsidP="00007BC6">
            <w:pPr>
              <w:jc w:val="both"/>
            </w:pPr>
            <w:r w:rsidRPr="00757E52">
              <w:t>ПК-</w:t>
            </w:r>
            <w:r w:rsidR="00007BC6" w:rsidRPr="00757E52">
              <w:t>7</w:t>
            </w:r>
          </w:p>
        </w:tc>
        <w:tc>
          <w:tcPr>
            <w:tcW w:w="7672" w:type="dxa"/>
          </w:tcPr>
          <w:p w:rsidR="00726881" w:rsidRPr="00757E52" w:rsidRDefault="00007BC6" w:rsidP="002A227A">
            <w:pPr>
              <w:jc w:val="both"/>
            </w:pPr>
            <w:r w:rsidRPr="00757E52">
              <w:rPr>
                <w:rFonts w:eastAsiaTheme="minorHAnsi"/>
                <w:lang w:eastAsia="en-US"/>
              </w:rPr>
              <w:t xml:space="preserve">Способность осуществлять выбор технических средств неразрушающего контроля в соответствии с особенностями объекта </w:t>
            </w:r>
          </w:p>
        </w:tc>
      </w:tr>
    </w:tbl>
    <w:p w:rsidR="00922C6A" w:rsidRPr="00757E52" w:rsidRDefault="00922C6A"/>
    <w:p w:rsidR="008370E8" w:rsidRPr="00757E52" w:rsidRDefault="008370E8">
      <w:pPr>
        <w:rPr>
          <w:b/>
          <w:caps/>
        </w:rPr>
      </w:pPr>
      <w:r w:rsidRPr="00757E52">
        <w:rPr>
          <w:b/>
          <w:caps/>
        </w:rPr>
        <w:br w:type="page"/>
      </w:r>
    </w:p>
    <w:p w:rsidR="0053189B" w:rsidRPr="00757E52" w:rsidRDefault="0053189B" w:rsidP="00756BBA">
      <w:pPr>
        <w:widowControl w:val="0"/>
        <w:ind w:firstLine="540"/>
        <w:rPr>
          <w:b/>
          <w:caps/>
        </w:rPr>
      </w:pPr>
      <w:r w:rsidRPr="00757E52">
        <w:rPr>
          <w:b/>
          <w:caps/>
        </w:rPr>
        <w:lastRenderedPageBreak/>
        <w:t>2 Структура и содержание дисциплины</w:t>
      </w:r>
    </w:p>
    <w:p w:rsidR="00AC5D32" w:rsidRPr="00757E52" w:rsidRDefault="00AC5D32" w:rsidP="00756BBA">
      <w:pPr>
        <w:widowControl w:val="0"/>
        <w:ind w:firstLine="540"/>
        <w:jc w:val="both"/>
        <w:outlineLvl w:val="0"/>
        <w:rPr>
          <w:b/>
        </w:rPr>
      </w:pPr>
    </w:p>
    <w:p w:rsidR="00AC5D32" w:rsidRPr="00757E52" w:rsidRDefault="00AC5D32" w:rsidP="00756BBA">
      <w:pPr>
        <w:widowControl w:val="0"/>
        <w:ind w:firstLine="540"/>
        <w:jc w:val="both"/>
        <w:outlineLvl w:val="0"/>
      </w:pPr>
      <w:r w:rsidRPr="00757E52">
        <w:t xml:space="preserve">Вклад дисциплины в формирование результатов обучения выпускника (компетенций) </w:t>
      </w:r>
      <w:r w:rsidR="000F29EF" w:rsidRPr="00757E52">
        <w:t xml:space="preserve">и достижение обобщенных результатов обучения </w:t>
      </w:r>
      <w:r w:rsidRPr="00757E52">
        <w:t xml:space="preserve">происходит путём освоения содержания обучения и достижения частных результатов обучения, описанных в данном разделе. </w:t>
      </w:r>
    </w:p>
    <w:p w:rsidR="00A05B7E" w:rsidRPr="00757E52" w:rsidRDefault="00A05B7E" w:rsidP="00756BBA">
      <w:pPr>
        <w:widowControl w:val="0"/>
        <w:ind w:firstLine="540"/>
        <w:jc w:val="both"/>
        <w:outlineLvl w:val="0"/>
        <w:rPr>
          <w:b/>
        </w:rPr>
      </w:pPr>
    </w:p>
    <w:p w:rsidR="000D1DA0" w:rsidRPr="00757E52" w:rsidRDefault="000D1DA0" w:rsidP="00756BBA">
      <w:pPr>
        <w:widowControl w:val="0"/>
        <w:ind w:firstLine="540"/>
        <w:jc w:val="both"/>
        <w:rPr>
          <w:b/>
        </w:rPr>
      </w:pPr>
      <w:r w:rsidRPr="00757E52">
        <w:rPr>
          <w:b/>
        </w:rPr>
        <w:t>2.1 Содержание учебной дисциплины</w:t>
      </w:r>
    </w:p>
    <w:p w:rsidR="008370E8" w:rsidRPr="00757E52" w:rsidRDefault="008370E8" w:rsidP="00756BBA">
      <w:pPr>
        <w:widowControl w:val="0"/>
        <w:ind w:firstLine="540"/>
        <w:jc w:val="both"/>
        <w:rPr>
          <w: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57"/>
        <w:gridCol w:w="5558"/>
        <w:gridCol w:w="1604"/>
      </w:tblGrid>
      <w:tr w:rsidR="00F66549" w:rsidRPr="00757E52" w:rsidTr="00221E23">
        <w:trPr>
          <w:cantSplit/>
          <w:tblHeader/>
        </w:trPr>
        <w:tc>
          <w:tcPr>
            <w:tcW w:w="362" w:type="pct"/>
            <w:vAlign w:val="center"/>
          </w:tcPr>
          <w:p w:rsidR="00F66549" w:rsidRPr="00757E52" w:rsidRDefault="00F66549" w:rsidP="00CB60E2">
            <w:pPr>
              <w:jc w:val="center"/>
              <w:rPr>
                <w:sz w:val="20"/>
                <w:szCs w:val="20"/>
              </w:rPr>
            </w:pPr>
            <w:r w:rsidRPr="00757E52">
              <w:rPr>
                <w:sz w:val="20"/>
                <w:szCs w:val="20"/>
              </w:rPr>
              <w:t>Номера тем</w:t>
            </w:r>
          </w:p>
        </w:tc>
        <w:tc>
          <w:tcPr>
            <w:tcW w:w="955" w:type="pct"/>
            <w:vAlign w:val="center"/>
          </w:tcPr>
          <w:p w:rsidR="00F66549" w:rsidRPr="00757E52" w:rsidRDefault="00F66549" w:rsidP="00CB60E2">
            <w:pPr>
              <w:jc w:val="center"/>
              <w:rPr>
                <w:sz w:val="20"/>
                <w:szCs w:val="20"/>
              </w:rPr>
            </w:pPr>
            <w:r w:rsidRPr="00757E52">
              <w:rPr>
                <w:sz w:val="20"/>
                <w:szCs w:val="20"/>
              </w:rPr>
              <w:t>Наименование тем</w:t>
            </w:r>
          </w:p>
        </w:tc>
        <w:tc>
          <w:tcPr>
            <w:tcW w:w="2858" w:type="pct"/>
            <w:vAlign w:val="center"/>
          </w:tcPr>
          <w:p w:rsidR="00F66549" w:rsidRPr="00757E52" w:rsidRDefault="00F66549" w:rsidP="00CB60E2">
            <w:pPr>
              <w:jc w:val="center"/>
              <w:rPr>
                <w:sz w:val="20"/>
                <w:szCs w:val="20"/>
              </w:rPr>
            </w:pPr>
            <w:r w:rsidRPr="00757E52">
              <w:rPr>
                <w:sz w:val="20"/>
                <w:szCs w:val="20"/>
              </w:rPr>
              <w:t>Содержание</w:t>
            </w:r>
          </w:p>
        </w:tc>
        <w:tc>
          <w:tcPr>
            <w:tcW w:w="825" w:type="pct"/>
          </w:tcPr>
          <w:p w:rsidR="00F66549" w:rsidRPr="00757E52" w:rsidRDefault="00F66549" w:rsidP="00CB60E2">
            <w:pPr>
              <w:jc w:val="center"/>
              <w:rPr>
                <w:sz w:val="20"/>
                <w:szCs w:val="20"/>
              </w:rPr>
            </w:pPr>
            <w:r>
              <w:rPr>
                <w:sz w:val="20"/>
                <w:szCs w:val="20"/>
              </w:rPr>
              <w:t>Коды формируемых компетенций</w:t>
            </w:r>
          </w:p>
        </w:tc>
      </w:tr>
      <w:tr w:rsidR="001C72E4" w:rsidRPr="00757E52" w:rsidTr="00221E23">
        <w:trPr>
          <w:cantSplit/>
        </w:trPr>
        <w:tc>
          <w:tcPr>
            <w:tcW w:w="362" w:type="pct"/>
            <w:vMerge w:val="restart"/>
          </w:tcPr>
          <w:p w:rsidR="001C72E4" w:rsidRPr="00757E52" w:rsidRDefault="001C72E4" w:rsidP="00CB60E2">
            <w:pPr>
              <w:jc w:val="both"/>
              <w:rPr>
                <w:sz w:val="20"/>
                <w:szCs w:val="20"/>
              </w:rPr>
            </w:pPr>
            <w:r w:rsidRPr="00757E52">
              <w:rPr>
                <w:sz w:val="20"/>
                <w:szCs w:val="20"/>
              </w:rPr>
              <w:t>1</w:t>
            </w:r>
          </w:p>
        </w:tc>
        <w:tc>
          <w:tcPr>
            <w:tcW w:w="3813" w:type="pct"/>
            <w:gridSpan w:val="2"/>
          </w:tcPr>
          <w:p w:rsidR="001C72E4" w:rsidRPr="00757E52" w:rsidRDefault="001C72E4" w:rsidP="00CB60E2">
            <w:pPr>
              <w:jc w:val="both"/>
              <w:rPr>
                <w:sz w:val="20"/>
                <w:szCs w:val="20"/>
              </w:rPr>
            </w:pPr>
            <w:r w:rsidRPr="00757E52">
              <w:rPr>
                <w:b/>
                <w:sz w:val="20"/>
                <w:szCs w:val="20"/>
              </w:rPr>
              <w:t>Основные положения</w:t>
            </w:r>
          </w:p>
        </w:tc>
        <w:tc>
          <w:tcPr>
            <w:tcW w:w="825" w:type="pct"/>
            <w:vMerge w:val="restart"/>
          </w:tcPr>
          <w:p w:rsidR="001C72E4" w:rsidRPr="00757E52" w:rsidRDefault="001C72E4" w:rsidP="00F66549">
            <w:pPr>
              <w:jc w:val="center"/>
              <w:rPr>
                <w:sz w:val="20"/>
                <w:szCs w:val="20"/>
              </w:rPr>
            </w:pPr>
            <w:r>
              <w:rPr>
                <w:sz w:val="20"/>
                <w:szCs w:val="20"/>
              </w:rPr>
              <w:t>ПК-7</w:t>
            </w:r>
          </w:p>
        </w:tc>
      </w:tr>
      <w:tr w:rsidR="00F66549" w:rsidRPr="00757E52" w:rsidTr="00221E23">
        <w:trPr>
          <w:cantSplit/>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sz w:val="20"/>
                <w:szCs w:val="20"/>
              </w:rPr>
            </w:pPr>
            <w:r w:rsidRPr="00757E52">
              <w:rPr>
                <w:sz w:val="20"/>
                <w:szCs w:val="20"/>
              </w:rPr>
              <w:t>Законодательство в области промышленной безопасности</w:t>
            </w:r>
          </w:p>
        </w:tc>
        <w:tc>
          <w:tcPr>
            <w:tcW w:w="2858" w:type="pct"/>
          </w:tcPr>
          <w:p w:rsidR="00F66549" w:rsidRPr="00757E52" w:rsidRDefault="00F66549" w:rsidP="00CB60E2">
            <w:pPr>
              <w:jc w:val="both"/>
              <w:rPr>
                <w:sz w:val="20"/>
                <w:szCs w:val="20"/>
              </w:rPr>
            </w:pPr>
            <w:r w:rsidRPr="00757E52">
              <w:rPr>
                <w:sz w:val="20"/>
                <w:szCs w:val="20"/>
              </w:rPr>
              <w:t>Основные нормативно-правовые акты в области промышленной безопасности. Классификация опасных производственных объектов. Нормативные документы, регламентирующие устройство, безопасную эксплуатацию, диагностирование опасных производственных объектов. Государственные органы надзора. Порядок регистрации опасных производственных объектов в государственных органах надзора. Техническое освидетельствование опасных производственных объектов. Перерегистрация и снятие с учета опасных производственных объектов, зарегистрированных в органах государственного надзора.</w:t>
            </w:r>
          </w:p>
        </w:tc>
        <w:tc>
          <w:tcPr>
            <w:tcW w:w="825" w:type="pct"/>
            <w:vMerge/>
          </w:tcPr>
          <w:p w:rsidR="00F66549" w:rsidRPr="00757E52" w:rsidRDefault="00F66549" w:rsidP="00F66549">
            <w:pPr>
              <w:jc w:val="center"/>
              <w:rPr>
                <w:sz w:val="20"/>
                <w:szCs w:val="20"/>
              </w:rPr>
            </w:pPr>
          </w:p>
        </w:tc>
      </w:tr>
      <w:tr w:rsidR="001C72E4" w:rsidRPr="00757E52" w:rsidTr="00221E23">
        <w:trPr>
          <w:cantSplit/>
          <w:trHeight w:val="60"/>
        </w:trPr>
        <w:tc>
          <w:tcPr>
            <w:tcW w:w="362" w:type="pct"/>
            <w:vMerge w:val="restart"/>
          </w:tcPr>
          <w:p w:rsidR="001C72E4" w:rsidRPr="00757E52" w:rsidRDefault="001C72E4" w:rsidP="00CB60E2">
            <w:pPr>
              <w:jc w:val="both"/>
              <w:rPr>
                <w:sz w:val="20"/>
                <w:szCs w:val="20"/>
              </w:rPr>
            </w:pPr>
            <w:r w:rsidRPr="00757E52">
              <w:rPr>
                <w:sz w:val="20"/>
                <w:szCs w:val="20"/>
              </w:rPr>
              <w:t>2</w:t>
            </w:r>
          </w:p>
        </w:tc>
        <w:tc>
          <w:tcPr>
            <w:tcW w:w="3813" w:type="pct"/>
            <w:gridSpan w:val="2"/>
          </w:tcPr>
          <w:p w:rsidR="001C72E4" w:rsidRPr="00757E52" w:rsidRDefault="001C72E4" w:rsidP="00CB60E2">
            <w:pPr>
              <w:pStyle w:val="24"/>
              <w:spacing w:before="0" w:line="240" w:lineRule="auto"/>
              <w:jc w:val="both"/>
              <w:rPr>
                <w:sz w:val="20"/>
                <w:szCs w:val="20"/>
              </w:rPr>
            </w:pPr>
            <w:r w:rsidRPr="00757E52">
              <w:rPr>
                <w:b/>
                <w:bCs/>
                <w:sz w:val="20"/>
                <w:szCs w:val="20"/>
              </w:rPr>
              <w:t xml:space="preserve">Конструктивные особенности </w:t>
            </w:r>
            <w:r w:rsidRPr="00757E52">
              <w:rPr>
                <w:b/>
                <w:sz w:val="20"/>
                <w:szCs w:val="20"/>
              </w:rPr>
              <w:t>трубопроводов</w:t>
            </w:r>
          </w:p>
        </w:tc>
        <w:tc>
          <w:tcPr>
            <w:tcW w:w="825" w:type="pct"/>
            <w:vMerge w:val="restart"/>
          </w:tcPr>
          <w:p w:rsidR="001C72E4" w:rsidRPr="00757E52" w:rsidRDefault="001C72E4" w:rsidP="00F66549">
            <w:pPr>
              <w:pStyle w:val="24"/>
              <w:spacing w:before="0" w:line="240" w:lineRule="auto"/>
              <w:jc w:val="center"/>
              <w:rPr>
                <w:sz w:val="20"/>
                <w:szCs w:val="20"/>
              </w:rPr>
            </w:pPr>
            <w:r>
              <w:rPr>
                <w:sz w:val="20"/>
                <w:szCs w:val="20"/>
              </w:rPr>
              <w:t>ПК-7</w:t>
            </w:r>
          </w:p>
        </w:tc>
      </w:tr>
      <w:tr w:rsidR="00F66549" w:rsidRPr="00757E52" w:rsidTr="00221E23">
        <w:trPr>
          <w:cantSplit/>
          <w:trHeight w:val="237"/>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2.1 Классификация трубопроводов</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rStyle w:val="285pt0"/>
                <w:sz w:val="20"/>
                <w:szCs w:val="20"/>
              </w:rPr>
              <w:t>Основные понятия и определение трубопровода. Общие требования к конструкции технологических трубопроводов. Классификация трубопроводов. Трубопроводы пара и горячей воды. Газопровод. Нефтепровод. Маслопровод. Магистральные трубопроводы</w:t>
            </w:r>
          </w:p>
        </w:tc>
        <w:tc>
          <w:tcPr>
            <w:tcW w:w="825" w:type="pct"/>
            <w:vMerge/>
          </w:tcPr>
          <w:p w:rsidR="00F66549" w:rsidRPr="00757E52" w:rsidRDefault="00F66549" w:rsidP="00F66549">
            <w:pPr>
              <w:pStyle w:val="24"/>
              <w:spacing w:before="0" w:line="240" w:lineRule="auto"/>
              <w:jc w:val="center"/>
              <w:rPr>
                <w:rStyle w:val="285pt0"/>
                <w:sz w:val="20"/>
                <w:szCs w:val="20"/>
              </w:rPr>
            </w:pPr>
          </w:p>
        </w:tc>
      </w:tr>
      <w:tr w:rsidR="00F66549" w:rsidRPr="00757E52" w:rsidTr="00221E23">
        <w:trPr>
          <w:cantSplit/>
          <w:trHeight w:val="210"/>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2.2 Детали трубопроводов</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sz w:val="20"/>
                <w:szCs w:val="20"/>
              </w:rPr>
              <w:t>Отводы, ответвления (тройники), переходы на трубопроводах. Заглушки. Фланцы и конструкции уплотнительных поверхностей. Монтаж фланцевого соединения. Компенсация тепловых удлинений трубопроводов. Конструкции компенсаторов. Материалы, применяемые при изготовлении, монтаже и ремонте трубопроводов. Опорные конструкции трубопроводов. Скользящие и неподвижные опоры. Соединение деталей и элементов трубопроводов. Конструктивные решения соединительных деталей трубопроводов. Материалы, применяемые при соединении труб. Сварка трубопроводов. Термическая обработка элементов трубопроводов. Явление ползучести</w:t>
            </w:r>
          </w:p>
        </w:tc>
        <w:tc>
          <w:tcPr>
            <w:tcW w:w="825" w:type="pct"/>
            <w:vMerge/>
          </w:tcPr>
          <w:p w:rsidR="00F66549" w:rsidRPr="00757E52" w:rsidRDefault="00F66549" w:rsidP="00F66549">
            <w:pPr>
              <w:pStyle w:val="24"/>
              <w:spacing w:before="0" w:line="240" w:lineRule="auto"/>
              <w:jc w:val="center"/>
              <w:rPr>
                <w:sz w:val="20"/>
                <w:szCs w:val="20"/>
              </w:rPr>
            </w:pPr>
          </w:p>
        </w:tc>
      </w:tr>
      <w:tr w:rsidR="00F66549" w:rsidRPr="00757E52" w:rsidTr="00221E23">
        <w:trPr>
          <w:cantSplit/>
          <w:trHeight w:val="423"/>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sz w:val="20"/>
                <w:szCs w:val="20"/>
              </w:rPr>
            </w:pPr>
            <w:r w:rsidRPr="00757E52">
              <w:rPr>
                <w:rStyle w:val="285pt0"/>
                <w:sz w:val="20"/>
                <w:szCs w:val="20"/>
              </w:rPr>
              <w:t>2.3 Трубопроводная арматура</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sz w:val="20"/>
                <w:szCs w:val="20"/>
              </w:rPr>
              <w:t xml:space="preserve">Классификация трубопроводной арматуры. Основные элементы трубопроводной арматуры. Сравнительная характеристика и типовые конструкции запорной арматуры. Перекрытие потока среды (задвижка, клапан, кран, заслонка), Регулирующая арматура. Классификация регулирующих вентилей. Распределительно-смесительная арматура. Предохранительная и защитная арматура. Классификация и конструкции предохранительных клапанов. Обратные, отсечные, отключающие клапаны, гидрозатворы, конденсатоотводчики. </w:t>
            </w:r>
            <w:proofErr w:type="spellStart"/>
            <w:r w:rsidRPr="00757E52">
              <w:rPr>
                <w:sz w:val="20"/>
                <w:szCs w:val="20"/>
              </w:rPr>
              <w:t>Фазоразделительная</w:t>
            </w:r>
            <w:proofErr w:type="spellEnd"/>
            <w:r w:rsidRPr="00757E52">
              <w:rPr>
                <w:sz w:val="20"/>
                <w:szCs w:val="20"/>
              </w:rPr>
              <w:t xml:space="preserve"> и </w:t>
            </w:r>
            <w:proofErr w:type="spellStart"/>
            <w:r w:rsidRPr="00757E52">
              <w:rPr>
                <w:sz w:val="20"/>
                <w:szCs w:val="20"/>
              </w:rPr>
              <w:t>массоразделительная</w:t>
            </w:r>
            <w:proofErr w:type="spellEnd"/>
            <w:r w:rsidRPr="00757E52">
              <w:rPr>
                <w:sz w:val="20"/>
                <w:szCs w:val="20"/>
              </w:rPr>
              <w:t xml:space="preserve"> арматура</w:t>
            </w:r>
          </w:p>
        </w:tc>
        <w:tc>
          <w:tcPr>
            <w:tcW w:w="825" w:type="pct"/>
            <w:vMerge/>
          </w:tcPr>
          <w:p w:rsidR="00F66549" w:rsidRPr="00757E52" w:rsidRDefault="00F66549" w:rsidP="00F66549">
            <w:pPr>
              <w:pStyle w:val="24"/>
              <w:spacing w:before="0" w:line="240" w:lineRule="auto"/>
              <w:jc w:val="center"/>
              <w:rPr>
                <w:sz w:val="20"/>
                <w:szCs w:val="20"/>
              </w:rPr>
            </w:pPr>
          </w:p>
        </w:tc>
      </w:tr>
      <w:tr w:rsidR="00F66549" w:rsidRPr="00757E52" w:rsidTr="00221E23">
        <w:trPr>
          <w:cantSplit/>
          <w:trHeight w:val="714"/>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rStyle w:val="285pt0"/>
                <w:sz w:val="20"/>
                <w:szCs w:val="20"/>
              </w:rPr>
            </w:pPr>
            <w:r w:rsidRPr="00757E52">
              <w:rPr>
                <w:rStyle w:val="285pt0"/>
                <w:sz w:val="20"/>
                <w:szCs w:val="20"/>
              </w:rPr>
              <w:t>2.4 Правила устройства и безопасной эксплуатации трубопроводов</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rStyle w:val="285pt0"/>
                <w:sz w:val="20"/>
                <w:szCs w:val="20"/>
              </w:rPr>
              <w:t>Правила устройства и безопасной эксплуатации трубопроводов</w:t>
            </w:r>
          </w:p>
        </w:tc>
        <w:tc>
          <w:tcPr>
            <w:tcW w:w="825" w:type="pct"/>
          </w:tcPr>
          <w:p w:rsidR="00F66549" w:rsidRPr="00757E52" w:rsidRDefault="00F66549" w:rsidP="00F66549">
            <w:pPr>
              <w:pStyle w:val="24"/>
              <w:spacing w:before="0" w:line="240" w:lineRule="auto"/>
              <w:jc w:val="center"/>
              <w:rPr>
                <w:rStyle w:val="285pt0"/>
                <w:sz w:val="20"/>
                <w:szCs w:val="20"/>
              </w:rPr>
            </w:pPr>
            <w:r>
              <w:rPr>
                <w:sz w:val="20"/>
                <w:szCs w:val="20"/>
              </w:rPr>
              <w:t>ПК-7</w:t>
            </w:r>
          </w:p>
        </w:tc>
      </w:tr>
    </w:tbl>
    <w:p w:rsidR="00221E23" w:rsidRDefault="00221E23">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57"/>
        <w:gridCol w:w="5558"/>
        <w:gridCol w:w="1604"/>
      </w:tblGrid>
      <w:tr w:rsidR="00221E23" w:rsidRPr="00757E52" w:rsidTr="00416B70">
        <w:trPr>
          <w:cantSplit/>
          <w:tblHeader/>
        </w:trPr>
        <w:tc>
          <w:tcPr>
            <w:tcW w:w="362" w:type="pct"/>
            <w:vAlign w:val="center"/>
          </w:tcPr>
          <w:p w:rsidR="00221E23" w:rsidRPr="00757E52" w:rsidRDefault="00221E23" w:rsidP="00416B70">
            <w:pPr>
              <w:jc w:val="center"/>
              <w:rPr>
                <w:sz w:val="20"/>
                <w:szCs w:val="20"/>
              </w:rPr>
            </w:pPr>
            <w:r w:rsidRPr="00757E52">
              <w:rPr>
                <w:sz w:val="20"/>
                <w:szCs w:val="20"/>
              </w:rPr>
              <w:lastRenderedPageBreak/>
              <w:t>Номера тем</w:t>
            </w:r>
          </w:p>
        </w:tc>
        <w:tc>
          <w:tcPr>
            <w:tcW w:w="955" w:type="pct"/>
            <w:vAlign w:val="center"/>
          </w:tcPr>
          <w:p w:rsidR="00221E23" w:rsidRPr="00757E52" w:rsidRDefault="00221E23" w:rsidP="00416B70">
            <w:pPr>
              <w:jc w:val="center"/>
              <w:rPr>
                <w:sz w:val="20"/>
                <w:szCs w:val="20"/>
              </w:rPr>
            </w:pPr>
            <w:r w:rsidRPr="00757E52">
              <w:rPr>
                <w:sz w:val="20"/>
                <w:szCs w:val="20"/>
              </w:rPr>
              <w:t>Наименование тем</w:t>
            </w:r>
          </w:p>
        </w:tc>
        <w:tc>
          <w:tcPr>
            <w:tcW w:w="2858" w:type="pct"/>
            <w:vAlign w:val="center"/>
          </w:tcPr>
          <w:p w:rsidR="00221E23" w:rsidRPr="00757E52" w:rsidRDefault="00221E23" w:rsidP="00416B70">
            <w:pPr>
              <w:jc w:val="center"/>
              <w:rPr>
                <w:sz w:val="20"/>
                <w:szCs w:val="20"/>
              </w:rPr>
            </w:pPr>
            <w:r w:rsidRPr="00757E52">
              <w:rPr>
                <w:sz w:val="20"/>
                <w:szCs w:val="20"/>
              </w:rPr>
              <w:t>Содержание</w:t>
            </w:r>
          </w:p>
        </w:tc>
        <w:tc>
          <w:tcPr>
            <w:tcW w:w="825" w:type="pct"/>
          </w:tcPr>
          <w:p w:rsidR="00221E23" w:rsidRPr="00757E52" w:rsidRDefault="00221E23" w:rsidP="00416B70">
            <w:pPr>
              <w:jc w:val="center"/>
              <w:rPr>
                <w:sz w:val="20"/>
                <w:szCs w:val="20"/>
              </w:rPr>
            </w:pPr>
            <w:r>
              <w:rPr>
                <w:sz w:val="20"/>
                <w:szCs w:val="20"/>
              </w:rPr>
              <w:t>Коды формируемых компетенций</w:t>
            </w:r>
          </w:p>
        </w:tc>
      </w:tr>
      <w:tr w:rsidR="001C72E4" w:rsidRPr="00757E52" w:rsidTr="00221E23">
        <w:trPr>
          <w:cantSplit/>
          <w:trHeight w:val="60"/>
        </w:trPr>
        <w:tc>
          <w:tcPr>
            <w:tcW w:w="362" w:type="pct"/>
            <w:vMerge w:val="restart"/>
          </w:tcPr>
          <w:p w:rsidR="001C72E4" w:rsidRPr="00757E52" w:rsidRDefault="001C72E4" w:rsidP="00CB60E2">
            <w:pPr>
              <w:jc w:val="both"/>
              <w:rPr>
                <w:sz w:val="20"/>
                <w:szCs w:val="20"/>
              </w:rPr>
            </w:pPr>
            <w:r w:rsidRPr="00757E52">
              <w:rPr>
                <w:sz w:val="20"/>
                <w:szCs w:val="20"/>
              </w:rPr>
              <w:t>3</w:t>
            </w:r>
          </w:p>
        </w:tc>
        <w:tc>
          <w:tcPr>
            <w:tcW w:w="3813" w:type="pct"/>
            <w:gridSpan w:val="2"/>
          </w:tcPr>
          <w:p w:rsidR="001C72E4" w:rsidRPr="00757E52" w:rsidRDefault="001C72E4" w:rsidP="00CB60E2">
            <w:pPr>
              <w:jc w:val="both"/>
              <w:rPr>
                <w:sz w:val="20"/>
                <w:szCs w:val="20"/>
              </w:rPr>
            </w:pPr>
            <w:r w:rsidRPr="00757E52">
              <w:rPr>
                <w:rStyle w:val="285pt"/>
                <w:sz w:val="20"/>
                <w:szCs w:val="20"/>
              </w:rPr>
              <w:t>Конструктивные особенности паровых и водогрейных котлов</w:t>
            </w:r>
          </w:p>
        </w:tc>
        <w:tc>
          <w:tcPr>
            <w:tcW w:w="825" w:type="pct"/>
            <w:vMerge w:val="restart"/>
          </w:tcPr>
          <w:p w:rsidR="001C72E4" w:rsidRPr="00757E52" w:rsidRDefault="001C72E4" w:rsidP="00F66549">
            <w:pPr>
              <w:jc w:val="center"/>
              <w:rPr>
                <w:sz w:val="20"/>
                <w:szCs w:val="20"/>
              </w:rPr>
            </w:pPr>
            <w:r>
              <w:rPr>
                <w:sz w:val="20"/>
                <w:szCs w:val="20"/>
              </w:rPr>
              <w:t>ПК-7</w:t>
            </w:r>
          </w:p>
        </w:tc>
      </w:tr>
      <w:tr w:rsidR="00F66549" w:rsidRPr="00757E52" w:rsidTr="00221E23">
        <w:trPr>
          <w:cantSplit/>
          <w:trHeight w:val="298"/>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3.1 Типы и классификация паровых и водогрейных котлов</w:t>
            </w:r>
          </w:p>
        </w:tc>
        <w:tc>
          <w:tcPr>
            <w:tcW w:w="2858" w:type="pct"/>
          </w:tcPr>
          <w:p w:rsidR="00F66549" w:rsidRPr="00757E52" w:rsidRDefault="00F66549" w:rsidP="00CB60E2">
            <w:pPr>
              <w:jc w:val="both"/>
              <w:rPr>
                <w:rStyle w:val="285pt0"/>
                <w:sz w:val="20"/>
                <w:szCs w:val="20"/>
              </w:rPr>
            </w:pPr>
            <w:r w:rsidRPr="00757E52">
              <w:rPr>
                <w:sz w:val="20"/>
                <w:szCs w:val="20"/>
              </w:rPr>
              <w:t>Основные понятия и определения. Общие требования к конструкции паровых и водогрейных котлов. Устройство и принцип работы паровых и водогрейных котлов. Общие требования к конструкции сосудов и аппаратов, работающих под давлением. Классификация паровых и водогрейных котлов. Понятие о циркуляции теплоносителя. Теплообмен в котельном агрегате. Паровые котлы. Водяной пар. Способы получения сухого и чистого пара. Водогрейные котлы. Котлы-утилизаторы, энерготехнологические и другие типы котлов. Виды и состав топлива. Горение топлива. Потери теплоты и коэффициенты полезного действия</w:t>
            </w:r>
          </w:p>
        </w:tc>
        <w:tc>
          <w:tcPr>
            <w:tcW w:w="825" w:type="pct"/>
            <w:vMerge/>
          </w:tcPr>
          <w:p w:rsidR="00F66549" w:rsidRPr="00757E52" w:rsidRDefault="00F66549" w:rsidP="00F66549">
            <w:pPr>
              <w:jc w:val="center"/>
              <w:rPr>
                <w:sz w:val="20"/>
                <w:szCs w:val="20"/>
              </w:rPr>
            </w:pPr>
          </w:p>
        </w:tc>
      </w:tr>
      <w:tr w:rsidR="00F66549" w:rsidRPr="00757E52" w:rsidTr="00221E23">
        <w:trPr>
          <w:cantSplit/>
          <w:trHeight w:val="313"/>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3.2 Назначение и устройство элементов паровых и водогрейных котлов</w:t>
            </w:r>
          </w:p>
        </w:tc>
        <w:tc>
          <w:tcPr>
            <w:tcW w:w="2858" w:type="pct"/>
          </w:tcPr>
          <w:p w:rsidR="00F66549" w:rsidRPr="00757E52" w:rsidRDefault="00F66549" w:rsidP="00CB60E2">
            <w:pPr>
              <w:pStyle w:val="24"/>
              <w:shd w:val="clear" w:color="auto" w:fill="auto"/>
              <w:tabs>
                <w:tab w:val="left" w:pos="2434"/>
                <w:tab w:val="left" w:pos="5477"/>
              </w:tabs>
              <w:spacing w:before="0" w:line="240" w:lineRule="auto"/>
              <w:jc w:val="both"/>
              <w:rPr>
                <w:rStyle w:val="285pt0"/>
                <w:sz w:val="20"/>
                <w:szCs w:val="20"/>
              </w:rPr>
            </w:pPr>
            <w:r w:rsidRPr="00757E52">
              <w:rPr>
                <w:sz w:val="20"/>
                <w:szCs w:val="20"/>
              </w:rPr>
              <w:t xml:space="preserve">Компоновка котельных агрегатов. Чугунные водогрейные и паровые котлы. Стальные водогрейные котлы. Паровые </w:t>
            </w:r>
            <w:proofErr w:type="spellStart"/>
            <w:r w:rsidRPr="00757E52">
              <w:rPr>
                <w:sz w:val="20"/>
                <w:szCs w:val="20"/>
              </w:rPr>
              <w:t>котлоагрегаты</w:t>
            </w:r>
            <w:proofErr w:type="spellEnd"/>
            <w:r w:rsidRPr="00757E52">
              <w:rPr>
                <w:sz w:val="20"/>
                <w:szCs w:val="20"/>
              </w:rPr>
              <w:t>. Устройство и конструкции основных элементов котлов. Теплообменные аппараты. Топки для сжигания газообразных и жидких топлив. Барабаны паровых котлов. Сепарационные устройства барабана. Гидравлическая схема котла. Устройства вводов питательной воды, подачи в котел химикатов и присоединение труб рециркуляции. Водяной экономайзер. Вспомогательное оборудование (дутьевые вентиляторы, дымососы, золоулавливающее оборудование, оборудование по подготовке топлива и т.п.). Контрольно-измерительная аппаратура и автоматика безопасности. Защитные устройства. Предохранительные устройства топок и газоходов. Материалы и изделия для котельных агрегатов</w:t>
            </w:r>
          </w:p>
        </w:tc>
        <w:tc>
          <w:tcPr>
            <w:tcW w:w="825" w:type="pct"/>
            <w:vMerge/>
          </w:tcPr>
          <w:p w:rsidR="00F66549" w:rsidRPr="00757E52" w:rsidRDefault="00F66549" w:rsidP="00F66549">
            <w:pPr>
              <w:pStyle w:val="24"/>
              <w:shd w:val="clear" w:color="auto" w:fill="auto"/>
              <w:tabs>
                <w:tab w:val="left" w:pos="2434"/>
                <w:tab w:val="left" w:pos="5477"/>
              </w:tabs>
              <w:spacing w:before="0" w:line="240" w:lineRule="auto"/>
              <w:jc w:val="center"/>
              <w:rPr>
                <w:sz w:val="20"/>
                <w:szCs w:val="20"/>
              </w:rPr>
            </w:pPr>
          </w:p>
        </w:tc>
      </w:tr>
      <w:tr w:rsidR="00F66549" w:rsidRPr="00757E52" w:rsidTr="00221E23">
        <w:trPr>
          <w:cantSplit/>
          <w:trHeight w:val="363"/>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sz w:val="20"/>
                <w:szCs w:val="20"/>
              </w:rPr>
            </w:pPr>
            <w:r w:rsidRPr="00757E52">
              <w:rPr>
                <w:rStyle w:val="285pt0"/>
                <w:sz w:val="20"/>
                <w:szCs w:val="20"/>
              </w:rPr>
              <w:t>3.3 Правила устройства и безопасной эксплуатации паровых и водогрейных котлов</w:t>
            </w:r>
          </w:p>
        </w:tc>
        <w:tc>
          <w:tcPr>
            <w:tcW w:w="2858" w:type="pct"/>
          </w:tcPr>
          <w:p w:rsidR="00F66549" w:rsidRPr="00757E52" w:rsidRDefault="00F66549" w:rsidP="00CB60E2">
            <w:pPr>
              <w:jc w:val="both"/>
              <w:rPr>
                <w:rStyle w:val="285pt0"/>
                <w:sz w:val="20"/>
                <w:szCs w:val="20"/>
              </w:rPr>
            </w:pPr>
            <w:r w:rsidRPr="00757E52">
              <w:rPr>
                <w:rStyle w:val="285pt0"/>
                <w:sz w:val="20"/>
                <w:szCs w:val="20"/>
              </w:rPr>
              <w:t>Правила устройства и безопасной эксплуатации паровых и водогрейных котлов</w:t>
            </w:r>
          </w:p>
        </w:tc>
        <w:tc>
          <w:tcPr>
            <w:tcW w:w="825" w:type="pct"/>
            <w:vMerge/>
          </w:tcPr>
          <w:p w:rsidR="00F66549" w:rsidRPr="00757E52" w:rsidRDefault="00F66549" w:rsidP="00F66549">
            <w:pPr>
              <w:jc w:val="center"/>
              <w:rPr>
                <w:rStyle w:val="285pt0"/>
                <w:sz w:val="20"/>
                <w:szCs w:val="20"/>
              </w:rPr>
            </w:pPr>
          </w:p>
        </w:tc>
      </w:tr>
      <w:tr w:rsidR="001C72E4" w:rsidRPr="00757E52" w:rsidTr="00221E23">
        <w:trPr>
          <w:cantSplit/>
          <w:trHeight w:val="60"/>
        </w:trPr>
        <w:tc>
          <w:tcPr>
            <w:tcW w:w="362" w:type="pct"/>
            <w:vMerge w:val="restart"/>
          </w:tcPr>
          <w:p w:rsidR="001C72E4" w:rsidRPr="00757E52" w:rsidRDefault="001C72E4" w:rsidP="00CB60E2">
            <w:pPr>
              <w:jc w:val="both"/>
              <w:rPr>
                <w:sz w:val="20"/>
                <w:szCs w:val="20"/>
              </w:rPr>
            </w:pPr>
            <w:r w:rsidRPr="00757E52">
              <w:rPr>
                <w:sz w:val="20"/>
                <w:szCs w:val="20"/>
              </w:rPr>
              <w:t>4</w:t>
            </w:r>
          </w:p>
        </w:tc>
        <w:tc>
          <w:tcPr>
            <w:tcW w:w="3813" w:type="pct"/>
            <w:gridSpan w:val="2"/>
          </w:tcPr>
          <w:p w:rsidR="001C72E4" w:rsidRPr="00757E52" w:rsidRDefault="001C72E4" w:rsidP="00CB60E2">
            <w:pPr>
              <w:pStyle w:val="24"/>
              <w:spacing w:before="0" w:line="240" w:lineRule="auto"/>
              <w:jc w:val="both"/>
              <w:rPr>
                <w:sz w:val="20"/>
                <w:szCs w:val="20"/>
              </w:rPr>
            </w:pPr>
            <w:r w:rsidRPr="00757E52">
              <w:rPr>
                <w:rStyle w:val="285pt"/>
                <w:sz w:val="20"/>
                <w:szCs w:val="20"/>
              </w:rPr>
              <w:t>Конструктивные особенности сосудов, работающих под давлением</w:t>
            </w:r>
          </w:p>
        </w:tc>
        <w:tc>
          <w:tcPr>
            <w:tcW w:w="825" w:type="pct"/>
          </w:tcPr>
          <w:p w:rsidR="001C72E4" w:rsidRPr="00757E52" w:rsidRDefault="001C72E4" w:rsidP="00F66549">
            <w:pPr>
              <w:pStyle w:val="24"/>
              <w:spacing w:before="0" w:line="240" w:lineRule="auto"/>
              <w:jc w:val="center"/>
              <w:rPr>
                <w:sz w:val="20"/>
                <w:szCs w:val="20"/>
              </w:rPr>
            </w:pPr>
            <w:r>
              <w:rPr>
                <w:sz w:val="20"/>
                <w:szCs w:val="20"/>
              </w:rPr>
              <w:t>ПК-7</w:t>
            </w:r>
          </w:p>
        </w:tc>
      </w:tr>
      <w:tr w:rsidR="00F66549" w:rsidRPr="00757E52" w:rsidTr="00221E23">
        <w:trPr>
          <w:cantSplit/>
          <w:trHeight w:val="237"/>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4.1 Типы и классификация сосудов, работающих под давлением</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sz w:val="20"/>
                <w:szCs w:val="20"/>
              </w:rPr>
              <w:t xml:space="preserve">Основные понятия и определения. Общие требования к конструкции сосудов и аппаратов, работающих под давлением. Типы и классификация сосудов и </w:t>
            </w:r>
            <w:proofErr w:type="gramStart"/>
            <w:r w:rsidRPr="00757E52">
              <w:rPr>
                <w:sz w:val="20"/>
                <w:szCs w:val="20"/>
              </w:rPr>
              <w:t>аппаратов</w:t>
            </w:r>
            <w:proofErr w:type="gramEnd"/>
            <w:r w:rsidRPr="00757E52">
              <w:rPr>
                <w:sz w:val="20"/>
                <w:szCs w:val="20"/>
              </w:rPr>
              <w:t xml:space="preserve"> работающих под давлением. Листовые конструкции сосудов и их характерные особенности. Проблемы долговечности листовых конструкций. Транспортируемые сосуды. Резервуары для нефтепродуктов. Изготовление резервуаров методом сворачивания и упругого деформирования. Термическая обработка. Воздухосборники. Автоклавы для производства строительных материалов. Сосуды химической промышленности. Сосуды холодильных установок. Материалы и полуфабрикаты, применяемые для конструкций сосудов и аппаратов, работающих под давлением. Общие требования к материалам и полуфабрикатам конструкций сосудов, работающих под давлением</w:t>
            </w:r>
          </w:p>
        </w:tc>
        <w:tc>
          <w:tcPr>
            <w:tcW w:w="825" w:type="pct"/>
            <w:vMerge w:val="restart"/>
          </w:tcPr>
          <w:p w:rsidR="00F66549" w:rsidRPr="00757E52" w:rsidRDefault="00F66549" w:rsidP="00F66549">
            <w:pPr>
              <w:pStyle w:val="24"/>
              <w:spacing w:before="0" w:line="240" w:lineRule="auto"/>
              <w:jc w:val="center"/>
              <w:rPr>
                <w:sz w:val="20"/>
                <w:szCs w:val="20"/>
              </w:rPr>
            </w:pPr>
            <w:r>
              <w:rPr>
                <w:sz w:val="20"/>
                <w:szCs w:val="20"/>
              </w:rPr>
              <w:t>ПК-7</w:t>
            </w:r>
          </w:p>
        </w:tc>
      </w:tr>
      <w:tr w:rsidR="00F66549" w:rsidRPr="00757E52" w:rsidTr="00221E23">
        <w:trPr>
          <w:cantSplit/>
          <w:trHeight w:val="210"/>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4.2 Назначение и устройство основных элементов сосудов и аппаратов, работающих под давлением</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sz w:val="20"/>
                <w:szCs w:val="20"/>
              </w:rPr>
              <w:t xml:space="preserve">Требования к конструкции внутренних устройств (регенераторы, конденсаторы, адсорберы, отделители, испарители, фильтры, </w:t>
            </w:r>
            <w:proofErr w:type="spellStart"/>
            <w:r w:rsidRPr="00757E52">
              <w:rPr>
                <w:sz w:val="20"/>
                <w:szCs w:val="20"/>
              </w:rPr>
              <w:t>переохладители</w:t>
            </w:r>
            <w:proofErr w:type="spellEnd"/>
            <w:r w:rsidRPr="00757E52">
              <w:rPr>
                <w:sz w:val="20"/>
                <w:szCs w:val="20"/>
              </w:rPr>
              <w:t xml:space="preserve"> и подогреватели). Конструкционные особенности сосудов, обогреваемых горячими газами. Теплообменная аппаратура. Кристаллизаторы, реакторы, аппараты колонного типа. Обечайки и днища сосудов. Требования к сварным швам и их расположению. Запорная и запорно-регулирующая арматура. Контрольно-измерительная аппаратура и автоматика безопасности. Предохранительные устройства от повышения давления. Мембранные предохранительные устройства</w:t>
            </w:r>
          </w:p>
        </w:tc>
        <w:tc>
          <w:tcPr>
            <w:tcW w:w="825" w:type="pct"/>
            <w:vMerge/>
          </w:tcPr>
          <w:p w:rsidR="00F66549" w:rsidRPr="00757E52" w:rsidRDefault="00F66549" w:rsidP="00F66549">
            <w:pPr>
              <w:pStyle w:val="24"/>
              <w:spacing w:before="0" w:line="240" w:lineRule="auto"/>
              <w:jc w:val="center"/>
              <w:rPr>
                <w:sz w:val="20"/>
                <w:szCs w:val="20"/>
              </w:rPr>
            </w:pPr>
          </w:p>
        </w:tc>
      </w:tr>
      <w:tr w:rsidR="00F66549" w:rsidRPr="00757E52" w:rsidTr="00221E23">
        <w:trPr>
          <w:cantSplit/>
          <w:trHeight w:val="423"/>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sz w:val="20"/>
                <w:szCs w:val="20"/>
              </w:rPr>
            </w:pPr>
            <w:r w:rsidRPr="00757E52">
              <w:rPr>
                <w:rStyle w:val="285pt0"/>
                <w:sz w:val="20"/>
                <w:szCs w:val="20"/>
              </w:rPr>
              <w:t>4.3 Правила устройства и безопасной эксплуатации сосудов и аппаратов, работающих под давлением</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rStyle w:val="285pt0"/>
                <w:sz w:val="20"/>
                <w:szCs w:val="20"/>
              </w:rPr>
              <w:t>Правила устройства и безопасной эксплуатации сосудов, работающих под давлением</w:t>
            </w:r>
          </w:p>
        </w:tc>
        <w:tc>
          <w:tcPr>
            <w:tcW w:w="825" w:type="pct"/>
            <w:vMerge/>
          </w:tcPr>
          <w:p w:rsidR="00F66549" w:rsidRPr="00757E52" w:rsidRDefault="00F66549" w:rsidP="00F66549">
            <w:pPr>
              <w:pStyle w:val="24"/>
              <w:spacing w:before="0" w:line="240" w:lineRule="auto"/>
              <w:jc w:val="center"/>
              <w:rPr>
                <w:rStyle w:val="285pt0"/>
                <w:sz w:val="20"/>
                <w:szCs w:val="20"/>
              </w:rPr>
            </w:pPr>
          </w:p>
        </w:tc>
      </w:tr>
      <w:tr w:rsidR="001C72E4" w:rsidRPr="00757E52" w:rsidTr="00221E23">
        <w:trPr>
          <w:cantSplit/>
          <w:trHeight w:val="60"/>
        </w:trPr>
        <w:tc>
          <w:tcPr>
            <w:tcW w:w="362" w:type="pct"/>
            <w:vMerge w:val="restart"/>
          </w:tcPr>
          <w:p w:rsidR="001C72E4" w:rsidRPr="00757E52" w:rsidRDefault="001C72E4" w:rsidP="00CB60E2">
            <w:pPr>
              <w:jc w:val="both"/>
              <w:rPr>
                <w:sz w:val="20"/>
                <w:szCs w:val="20"/>
              </w:rPr>
            </w:pPr>
            <w:r w:rsidRPr="00757E52">
              <w:rPr>
                <w:sz w:val="20"/>
                <w:szCs w:val="20"/>
              </w:rPr>
              <w:t>5</w:t>
            </w:r>
          </w:p>
        </w:tc>
        <w:tc>
          <w:tcPr>
            <w:tcW w:w="3813" w:type="pct"/>
            <w:gridSpan w:val="2"/>
          </w:tcPr>
          <w:p w:rsidR="001C72E4" w:rsidRPr="00757E52" w:rsidRDefault="001C72E4" w:rsidP="00CB60E2">
            <w:pPr>
              <w:pStyle w:val="24"/>
              <w:spacing w:before="0" w:line="240" w:lineRule="auto"/>
              <w:jc w:val="both"/>
              <w:rPr>
                <w:sz w:val="20"/>
                <w:szCs w:val="20"/>
              </w:rPr>
            </w:pPr>
            <w:r w:rsidRPr="00757E52">
              <w:rPr>
                <w:rStyle w:val="285pt"/>
                <w:sz w:val="20"/>
                <w:szCs w:val="20"/>
              </w:rPr>
              <w:t>Конструктивные особенности грузоподъемных механизмов</w:t>
            </w:r>
          </w:p>
        </w:tc>
        <w:tc>
          <w:tcPr>
            <w:tcW w:w="825" w:type="pct"/>
            <w:vMerge w:val="restart"/>
          </w:tcPr>
          <w:p w:rsidR="001C72E4" w:rsidRPr="00757E52" w:rsidRDefault="001C72E4" w:rsidP="00F66549">
            <w:pPr>
              <w:pStyle w:val="24"/>
              <w:spacing w:before="0" w:line="240" w:lineRule="auto"/>
              <w:jc w:val="center"/>
              <w:rPr>
                <w:sz w:val="20"/>
                <w:szCs w:val="20"/>
              </w:rPr>
            </w:pPr>
            <w:r>
              <w:rPr>
                <w:sz w:val="20"/>
                <w:szCs w:val="20"/>
              </w:rPr>
              <w:t>ПК-7</w:t>
            </w:r>
          </w:p>
        </w:tc>
      </w:tr>
      <w:tr w:rsidR="00F66549" w:rsidRPr="00757E52" w:rsidTr="00221E23">
        <w:trPr>
          <w:cantSplit/>
          <w:trHeight w:val="237"/>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5.1 Классификация, устройство и элементы грузоподъемных механизмов</w:t>
            </w:r>
          </w:p>
        </w:tc>
        <w:tc>
          <w:tcPr>
            <w:tcW w:w="2858" w:type="pct"/>
          </w:tcPr>
          <w:p w:rsidR="00F66549" w:rsidRPr="00757E52" w:rsidRDefault="00F66549" w:rsidP="00CB60E2">
            <w:pPr>
              <w:pStyle w:val="24"/>
              <w:spacing w:before="0" w:line="240" w:lineRule="auto"/>
              <w:jc w:val="both"/>
              <w:rPr>
                <w:sz w:val="20"/>
                <w:szCs w:val="20"/>
              </w:rPr>
            </w:pPr>
            <w:r w:rsidRPr="00757E52">
              <w:rPr>
                <w:sz w:val="20"/>
                <w:szCs w:val="20"/>
              </w:rPr>
              <w:t>Понятие о грузоподъемных механизмах. Механизмы грузоподъемных машин. Классификация грузоподъемных механизмов. Конструктивные особенности кранов. Краны мостового типа. Краны козлового типа. Краны башенного типа. Краны стрелового типа. Автомобильные краны. Элементы грузоподъемных механизмов. Грузовые крюки. Барабаны. Блоки для стальных канатов. Стальные канаты. Тормоза. Крановые пути. Устойчивость передвижных кранов против опрокидывания. Полиспасты. Общее устройство лифтов. Классификация лифтов. Конструктивные особенности пассажирских, грузовых, медицинских лифтов. Уравновешивание лифтов. Ловители и ограничители скорости лифтов. Канаты лифтов. Расчет тяговых канатов лифтов. Общее устройство строительных подъемников. Приборы безопасности грузоподъемных механизмов</w:t>
            </w:r>
          </w:p>
        </w:tc>
        <w:tc>
          <w:tcPr>
            <w:tcW w:w="825" w:type="pct"/>
            <w:vMerge/>
          </w:tcPr>
          <w:p w:rsidR="00F66549" w:rsidRPr="00757E52" w:rsidRDefault="00F66549" w:rsidP="00F66549">
            <w:pPr>
              <w:pStyle w:val="24"/>
              <w:spacing w:before="0" w:line="240" w:lineRule="auto"/>
              <w:jc w:val="center"/>
              <w:rPr>
                <w:sz w:val="20"/>
                <w:szCs w:val="20"/>
              </w:rPr>
            </w:pPr>
          </w:p>
        </w:tc>
      </w:tr>
      <w:tr w:rsidR="00F66549" w:rsidRPr="00757E52" w:rsidTr="00221E23">
        <w:trPr>
          <w:cantSplit/>
          <w:trHeight w:val="210"/>
        </w:trPr>
        <w:tc>
          <w:tcPr>
            <w:tcW w:w="362" w:type="pct"/>
            <w:vMerge/>
          </w:tcPr>
          <w:p w:rsidR="00F66549" w:rsidRPr="00757E52" w:rsidRDefault="00F66549" w:rsidP="00CB60E2">
            <w:pPr>
              <w:jc w:val="both"/>
              <w:rPr>
                <w:sz w:val="20"/>
                <w:szCs w:val="20"/>
              </w:rPr>
            </w:pPr>
          </w:p>
        </w:tc>
        <w:tc>
          <w:tcPr>
            <w:tcW w:w="955" w:type="pct"/>
          </w:tcPr>
          <w:p w:rsidR="00F66549" w:rsidRPr="00757E52" w:rsidRDefault="00F66549" w:rsidP="00CB60E2">
            <w:pPr>
              <w:jc w:val="both"/>
              <w:rPr>
                <w:b/>
                <w:bCs/>
                <w:sz w:val="20"/>
                <w:szCs w:val="20"/>
              </w:rPr>
            </w:pPr>
            <w:r w:rsidRPr="00757E52">
              <w:rPr>
                <w:rStyle w:val="285pt0"/>
                <w:sz w:val="20"/>
                <w:szCs w:val="20"/>
              </w:rPr>
              <w:t>5.2 Правила устройства и безопасной эксплуатации грузоподъемных кранов и лифтов</w:t>
            </w:r>
          </w:p>
        </w:tc>
        <w:tc>
          <w:tcPr>
            <w:tcW w:w="2858" w:type="pct"/>
          </w:tcPr>
          <w:p w:rsidR="00F66549" w:rsidRPr="00757E52" w:rsidRDefault="00F66549" w:rsidP="00CB60E2">
            <w:pPr>
              <w:pStyle w:val="24"/>
              <w:spacing w:before="0" w:line="240" w:lineRule="auto"/>
              <w:jc w:val="both"/>
              <w:rPr>
                <w:rStyle w:val="285pt0"/>
                <w:sz w:val="20"/>
                <w:szCs w:val="20"/>
              </w:rPr>
            </w:pPr>
            <w:r w:rsidRPr="00757E52">
              <w:rPr>
                <w:rStyle w:val="285pt0"/>
                <w:sz w:val="20"/>
                <w:szCs w:val="20"/>
              </w:rPr>
              <w:t>Правила устройства и безопасной эксплуатации грузоподъемных кранов и лифтов</w:t>
            </w:r>
          </w:p>
        </w:tc>
        <w:tc>
          <w:tcPr>
            <w:tcW w:w="825" w:type="pct"/>
          </w:tcPr>
          <w:p w:rsidR="00F66549" w:rsidRPr="00757E52" w:rsidRDefault="00F66549" w:rsidP="00F66549">
            <w:pPr>
              <w:pStyle w:val="24"/>
              <w:spacing w:before="0" w:line="240" w:lineRule="auto"/>
              <w:jc w:val="center"/>
              <w:rPr>
                <w:rStyle w:val="285pt0"/>
                <w:sz w:val="20"/>
                <w:szCs w:val="20"/>
              </w:rPr>
            </w:pPr>
            <w:r>
              <w:rPr>
                <w:sz w:val="20"/>
                <w:szCs w:val="20"/>
              </w:rPr>
              <w:t>ПК-7</w:t>
            </w:r>
          </w:p>
        </w:tc>
      </w:tr>
    </w:tbl>
    <w:p w:rsidR="008370E8" w:rsidRPr="00757E52" w:rsidRDefault="008370E8" w:rsidP="00756BBA">
      <w:pPr>
        <w:widowControl w:val="0"/>
        <w:ind w:firstLine="540"/>
        <w:jc w:val="both"/>
        <w:rPr>
          <w:b/>
        </w:rPr>
      </w:pPr>
    </w:p>
    <w:p w:rsidR="000D1DA0" w:rsidRPr="00757E52" w:rsidRDefault="000D1DA0" w:rsidP="00756BBA">
      <w:pPr>
        <w:widowControl w:val="0"/>
        <w:ind w:firstLine="540"/>
        <w:jc w:val="both"/>
        <w:rPr>
          <w:b/>
        </w:rPr>
      </w:pPr>
      <w:r w:rsidRPr="00757E52">
        <w:rPr>
          <w:b/>
        </w:rPr>
        <w:t>2.2 Учебно-методическая карта учебной дисциплины</w:t>
      </w:r>
    </w:p>
    <w:p w:rsidR="00EF66DB" w:rsidRPr="00757E52" w:rsidRDefault="00EF66DB" w:rsidP="00756BBA">
      <w:pPr>
        <w:widowControl w:val="0"/>
        <w:ind w:firstLine="540"/>
        <w:jc w:val="both"/>
        <w:rPr>
          <w:b/>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
        <w:gridCol w:w="3203"/>
        <w:gridCol w:w="280"/>
        <w:gridCol w:w="2966"/>
        <w:gridCol w:w="280"/>
        <w:gridCol w:w="634"/>
        <w:gridCol w:w="280"/>
        <w:gridCol w:w="341"/>
        <w:gridCol w:w="787"/>
        <w:gridCol w:w="327"/>
      </w:tblGrid>
      <w:tr w:rsidR="00037669" w:rsidRPr="00757E52" w:rsidTr="00037669">
        <w:trPr>
          <w:cantSplit/>
          <w:trHeight w:val="1689"/>
        </w:trPr>
        <w:tc>
          <w:tcPr>
            <w:tcW w:w="165" w:type="pct"/>
            <w:textDirection w:val="btLr"/>
            <w:vAlign w:val="center"/>
          </w:tcPr>
          <w:p w:rsidR="00037669" w:rsidRPr="00757E52" w:rsidRDefault="00037669" w:rsidP="00CB60E2">
            <w:pPr>
              <w:ind w:left="113" w:right="113"/>
              <w:jc w:val="center"/>
              <w:rPr>
                <w:sz w:val="18"/>
                <w:szCs w:val="18"/>
              </w:rPr>
            </w:pPr>
            <w:r w:rsidRPr="00757E52">
              <w:rPr>
                <w:sz w:val="18"/>
                <w:szCs w:val="18"/>
              </w:rPr>
              <w:t>№ недели</w:t>
            </w:r>
          </w:p>
        </w:tc>
        <w:tc>
          <w:tcPr>
            <w:tcW w:w="1702" w:type="pct"/>
            <w:vAlign w:val="center"/>
          </w:tcPr>
          <w:p w:rsidR="00037669" w:rsidRPr="00757E52" w:rsidRDefault="00037669" w:rsidP="00CB60E2">
            <w:pPr>
              <w:jc w:val="center"/>
              <w:rPr>
                <w:sz w:val="18"/>
                <w:szCs w:val="18"/>
              </w:rPr>
            </w:pPr>
            <w:r w:rsidRPr="00757E52">
              <w:rPr>
                <w:sz w:val="18"/>
                <w:szCs w:val="18"/>
              </w:rPr>
              <w:t>Лекции</w:t>
            </w:r>
          </w:p>
          <w:p w:rsidR="00037669" w:rsidRPr="00757E52" w:rsidRDefault="00037669" w:rsidP="00CB60E2">
            <w:pPr>
              <w:jc w:val="center"/>
              <w:rPr>
                <w:sz w:val="18"/>
                <w:szCs w:val="18"/>
                <w:lang w:val="en-US"/>
              </w:rPr>
            </w:pPr>
            <w:r w:rsidRPr="00757E52">
              <w:rPr>
                <w:sz w:val="18"/>
                <w:szCs w:val="18"/>
                <w:lang w:val="en-US"/>
              </w:rPr>
              <w:t>(</w:t>
            </w:r>
            <w:r w:rsidRPr="00757E52">
              <w:rPr>
                <w:sz w:val="18"/>
                <w:szCs w:val="18"/>
              </w:rPr>
              <w:t>наименование тем</w:t>
            </w:r>
            <w:r w:rsidRPr="00757E52">
              <w:rPr>
                <w:sz w:val="18"/>
                <w:szCs w:val="18"/>
                <w:lang w:val="en-US"/>
              </w:rPr>
              <w:t>)</w:t>
            </w:r>
          </w:p>
          <w:p w:rsidR="00037669" w:rsidRPr="00757E52" w:rsidRDefault="00037669" w:rsidP="00CB60E2">
            <w:pPr>
              <w:jc w:val="center"/>
              <w:rPr>
                <w:sz w:val="18"/>
                <w:szCs w:val="18"/>
              </w:rPr>
            </w:pPr>
          </w:p>
        </w:tc>
        <w:tc>
          <w:tcPr>
            <w:tcW w:w="149" w:type="pct"/>
            <w:textDirection w:val="btLr"/>
            <w:vAlign w:val="center"/>
          </w:tcPr>
          <w:p w:rsidR="00037669" w:rsidRPr="00757E52" w:rsidRDefault="00037669" w:rsidP="00CB60E2">
            <w:pPr>
              <w:ind w:left="113" w:right="113"/>
              <w:jc w:val="center"/>
              <w:rPr>
                <w:sz w:val="18"/>
                <w:szCs w:val="18"/>
              </w:rPr>
            </w:pPr>
            <w:r w:rsidRPr="00757E52">
              <w:rPr>
                <w:sz w:val="18"/>
                <w:szCs w:val="18"/>
              </w:rPr>
              <w:t>Часы</w:t>
            </w:r>
          </w:p>
        </w:tc>
        <w:tc>
          <w:tcPr>
            <w:tcW w:w="1576" w:type="pct"/>
            <w:textDirection w:val="btLr"/>
            <w:vAlign w:val="center"/>
          </w:tcPr>
          <w:p w:rsidR="00037669" w:rsidRPr="00757E52" w:rsidRDefault="00037669" w:rsidP="00CB60E2">
            <w:pPr>
              <w:ind w:left="113" w:right="113"/>
              <w:jc w:val="center"/>
              <w:rPr>
                <w:sz w:val="18"/>
                <w:szCs w:val="18"/>
              </w:rPr>
            </w:pPr>
            <w:r w:rsidRPr="00757E52">
              <w:rPr>
                <w:sz w:val="18"/>
                <w:szCs w:val="18"/>
              </w:rPr>
              <w:t>Практические</w:t>
            </w:r>
          </w:p>
          <w:p w:rsidR="00037669" w:rsidRPr="00757E52" w:rsidRDefault="00037669" w:rsidP="00CB60E2">
            <w:pPr>
              <w:ind w:left="113" w:right="113"/>
              <w:jc w:val="center"/>
              <w:rPr>
                <w:sz w:val="18"/>
                <w:szCs w:val="18"/>
              </w:rPr>
            </w:pPr>
            <w:r w:rsidRPr="00757E52">
              <w:rPr>
                <w:sz w:val="18"/>
                <w:szCs w:val="18"/>
              </w:rPr>
              <w:t>(семинарские) занятия</w:t>
            </w:r>
          </w:p>
        </w:tc>
        <w:tc>
          <w:tcPr>
            <w:tcW w:w="149" w:type="pct"/>
            <w:textDirection w:val="btLr"/>
            <w:vAlign w:val="center"/>
          </w:tcPr>
          <w:p w:rsidR="00037669" w:rsidRPr="00757E52" w:rsidRDefault="00037669" w:rsidP="00CB60E2">
            <w:pPr>
              <w:ind w:left="113" w:right="113"/>
              <w:jc w:val="center"/>
              <w:rPr>
                <w:sz w:val="18"/>
                <w:szCs w:val="18"/>
              </w:rPr>
            </w:pPr>
            <w:r w:rsidRPr="00757E52">
              <w:rPr>
                <w:sz w:val="18"/>
                <w:szCs w:val="18"/>
              </w:rPr>
              <w:t>Часы</w:t>
            </w:r>
          </w:p>
        </w:tc>
        <w:tc>
          <w:tcPr>
            <w:tcW w:w="337" w:type="pct"/>
            <w:textDirection w:val="btLr"/>
            <w:vAlign w:val="center"/>
          </w:tcPr>
          <w:p w:rsidR="00037669" w:rsidRPr="00757E52" w:rsidRDefault="00037669" w:rsidP="00CB60E2">
            <w:pPr>
              <w:ind w:left="113" w:right="113"/>
              <w:jc w:val="center"/>
              <w:rPr>
                <w:sz w:val="18"/>
                <w:szCs w:val="18"/>
              </w:rPr>
            </w:pPr>
            <w:r w:rsidRPr="00757E52">
              <w:rPr>
                <w:sz w:val="18"/>
                <w:szCs w:val="18"/>
              </w:rPr>
              <w:t>Лабораторные занятия</w:t>
            </w:r>
          </w:p>
        </w:tc>
        <w:tc>
          <w:tcPr>
            <w:tcW w:w="149" w:type="pct"/>
            <w:textDirection w:val="btLr"/>
            <w:vAlign w:val="center"/>
          </w:tcPr>
          <w:p w:rsidR="00037669" w:rsidRPr="00757E52" w:rsidRDefault="00037669" w:rsidP="00CB60E2">
            <w:pPr>
              <w:ind w:left="113" w:right="113"/>
              <w:jc w:val="center"/>
              <w:rPr>
                <w:sz w:val="18"/>
                <w:szCs w:val="18"/>
              </w:rPr>
            </w:pPr>
            <w:r w:rsidRPr="00757E52">
              <w:rPr>
                <w:sz w:val="18"/>
                <w:szCs w:val="18"/>
              </w:rPr>
              <w:t>Часы</w:t>
            </w:r>
          </w:p>
        </w:tc>
        <w:tc>
          <w:tcPr>
            <w:tcW w:w="181" w:type="pct"/>
            <w:textDirection w:val="btLr"/>
            <w:vAlign w:val="center"/>
          </w:tcPr>
          <w:p w:rsidR="00037669" w:rsidRPr="00757E52" w:rsidRDefault="00037669" w:rsidP="00CB60E2">
            <w:pPr>
              <w:ind w:left="113" w:right="113"/>
              <w:jc w:val="center"/>
              <w:rPr>
                <w:sz w:val="18"/>
                <w:szCs w:val="18"/>
              </w:rPr>
            </w:pPr>
            <w:r w:rsidRPr="00757E52">
              <w:rPr>
                <w:sz w:val="18"/>
                <w:szCs w:val="18"/>
              </w:rPr>
              <w:t>Самостоятельная работа, часы</w:t>
            </w:r>
          </w:p>
        </w:tc>
        <w:tc>
          <w:tcPr>
            <w:tcW w:w="418" w:type="pct"/>
            <w:textDirection w:val="btLr"/>
            <w:vAlign w:val="center"/>
          </w:tcPr>
          <w:p w:rsidR="00037669" w:rsidRPr="00757E52" w:rsidRDefault="00037669" w:rsidP="00CB60E2">
            <w:pPr>
              <w:tabs>
                <w:tab w:val="left" w:pos="277"/>
              </w:tabs>
              <w:ind w:left="-160" w:right="113" w:firstLine="125"/>
              <w:jc w:val="center"/>
              <w:rPr>
                <w:sz w:val="18"/>
                <w:szCs w:val="18"/>
              </w:rPr>
            </w:pPr>
            <w:r w:rsidRPr="00757E52">
              <w:rPr>
                <w:sz w:val="18"/>
                <w:szCs w:val="18"/>
              </w:rPr>
              <w:t>Форма контроля знаний</w:t>
            </w:r>
          </w:p>
        </w:tc>
        <w:tc>
          <w:tcPr>
            <w:tcW w:w="174" w:type="pct"/>
            <w:textDirection w:val="btLr"/>
            <w:vAlign w:val="center"/>
          </w:tcPr>
          <w:p w:rsidR="00037669" w:rsidRPr="00757E52" w:rsidRDefault="00037669" w:rsidP="00CB60E2">
            <w:pPr>
              <w:tabs>
                <w:tab w:val="left" w:pos="277"/>
              </w:tabs>
              <w:ind w:left="-160" w:right="113" w:firstLine="125"/>
              <w:jc w:val="center"/>
              <w:rPr>
                <w:sz w:val="18"/>
                <w:szCs w:val="18"/>
                <w:lang w:val="en-US"/>
              </w:rPr>
            </w:pPr>
            <w:r w:rsidRPr="00757E52">
              <w:rPr>
                <w:sz w:val="18"/>
                <w:szCs w:val="18"/>
              </w:rPr>
              <w:t>Баллы (</w:t>
            </w:r>
            <w:r w:rsidRPr="00757E52">
              <w:rPr>
                <w:sz w:val="18"/>
                <w:szCs w:val="18"/>
                <w:lang w:val="en-US"/>
              </w:rPr>
              <w:t>max)</w:t>
            </w:r>
          </w:p>
        </w:tc>
      </w:tr>
      <w:tr w:rsidR="00037669" w:rsidRPr="00757E52" w:rsidTr="00037669">
        <w:trPr>
          <w:cantSplit/>
        </w:trPr>
        <w:tc>
          <w:tcPr>
            <w:tcW w:w="4407" w:type="pct"/>
            <w:gridSpan w:val="8"/>
          </w:tcPr>
          <w:p w:rsidR="00037669" w:rsidRPr="00757E52" w:rsidRDefault="00037669" w:rsidP="00CB60E2">
            <w:pPr>
              <w:rPr>
                <w:sz w:val="18"/>
                <w:szCs w:val="18"/>
              </w:rPr>
            </w:pPr>
            <w:r w:rsidRPr="00757E52">
              <w:rPr>
                <w:sz w:val="18"/>
                <w:szCs w:val="18"/>
              </w:rPr>
              <w:t>Модуль 1</w:t>
            </w:r>
          </w:p>
        </w:tc>
        <w:tc>
          <w:tcPr>
            <w:tcW w:w="418" w:type="pct"/>
          </w:tcPr>
          <w:p w:rsidR="00037669" w:rsidRPr="00757E52" w:rsidRDefault="00037669" w:rsidP="00CB60E2">
            <w:pPr>
              <w:rPr>
                <w:sz w:val="18"/>
                <w:szCs w:val="18"/>
              </w:rPr>
            </w:pPr>
          </w:p>
        </w:tc>
        <w:tc>
          <w:tcPr>
            <w:tcW w:w="174" w:type="pct"/>
          </w:tcPr>
          <w:p w:rsidR="00037669" w:rsidRPr="00757E52" w:rsidRDefault="00037669" w:rsidP="00CB60E2">
            <w:pP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w:t>
            </w:r>
          </w:p>
        </w:tc>
        <w:tc>
          <w:tcPr>
            <w:tcW w:w="1702" w:type="pct"/>
          </w:tcPr>
          <w:p w:rsidR="00037669" w:rsidRPr="00757E52" w:rsidRDefault="00037669" w:rsidP="00037669">
            <w:pPr>
              <w:rPr>
                <w:sz w:val="20"/>
                <w:szCs w:val="20"/>
              </w:rPr>
            </w:pPr>
            <w:r w:rsidRPr="00757E52">
              <w:rPr>
                <w:rStyle w:val="285pt0"/>
                <w:sz w:val="18"/>
                <w:szCs w:val="18"/>
              </w:rPr>
              <w:t xml:space="preserve">Тема 1. Законодательство в области промышленной безопасности </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20"/>
                <w:szCs w:val="20"/>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6C7426" w:rsidP="00CB60E2">
            <w:pPr>
              <w:jc w:val="center"/>
              <w:rPr>
                <w:sz w:val="18"/>
                <w:szCs w:val="18"/>
              </w:rPr>
            </w:pPr>
            <w:r w:rsidRPr="00757E52">
              <w:rPr>
                <w:sz w:val="18"/>
                <w:szCs w:val="18"/>
              </w:rPr>
              <w:t>4</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2</w:t>
            </w:r>
          </w:p>
        </w:tc>
        <w:tc>
          <w:tcPr>
            <w:tcW w:w="1702" w:type="pct"/>
          </w:tcPr>
          <w:p w:rsidR="00037669" w:rsidRPr="00757E52" w:rsidRDefault="00037669" w:rsidP="00CB60E2">
            <w:pPr>
              <w:rPr>
                <w:sz w:val="20"/>
                <w:szCs w:val="20"/>
              </w:rPr>
            </w:pPr>
            <w:r w:rsidRPr="00757E52">
              <w:rPr>
                <w:rStyle w:val="285pt0"/>
                <w:sz w:val="18"/>
                <w:szCs w:val="18"/>
              </w:rPr>
              <w:t>Тема 2.1. Классификация трубопроводов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r w:rsidRPr="00757E52">
              <w:rPr>
                <w:sz w:val="18"/>
                <w:szCs w:val="18"/>
              </w:rPr>
              <w:t>1. Расчет трубопроводов на прочность.</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DA068C" w:rsidP="00CB60E2">
            <w:pPr>
              <w:jc w:val="center"/>
              <w:rPr>
                <w:sz w:val="18"/>
                <w:szCs w:val="18"/>
              </w:rPr>
            </w:pPr>
            <w:r w:rsidRPr="00757E52">
              <w:rPr>
                <w:sz w:val="18"/>
                <w:szCs w:val="18"/>
              </w:rPr>
              <w:t>З</w:t>
            </w:r>
            <w:r>
              <w:rPr>
                <w:sz w:val="18"/>
                <w:szCs w:val="18"/>
              </w:rPr>
              <w:t>ПР</w:t>
            </w:r>
          </w:p>
        </w:tc>
        <w:tc>
          <w:tcPr>
            <w:tcW w:w="174" w:type="pct"/>
            <w:vAlign w:val="center"/>
          </w:tcPr>
          <w:p w:rsidR="00037669" w:rsidRPr="00757E52" w:rsidRDefault="00037669" w:rsidP="00CB60E2">
            <w:pPr>
              <w:jc w:val="center"/>
              <w:rPr>
                <w:sz w:val="18"/>
                <w:szCs w:val="18"/>
              </w:rPr>
            </w:pPr>
            <w:r w:rsidRPr="00757E52">
              <w:rPr>
                <w:sz w:val="18"/>
                <w:szCs w:val="18"/>
              </w:rPr>
              <w:t>3</w:t>
            </w: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3</w:t>
            </w:r>
          </w:p>
        </w:tc>
        <w:tc>
          <w:tcPr>
            <w:tcW w:w="1702" w:type="pct"/>
          </w:tcPr>
          <w:p w:rsidR="00037669" w:rsidRPr="00757E52" w:rsidRDefault="00037669" w:rsidP="00CB60E2">
            <w:pPr>
              <w:rPr>
                <w:sz w:val="20"/>
                <w:szCs w:val="20"/>
              </w:rPr>
            </w:pPr>
            <w:r w:rsidRPr="00757E52">
              <w:rPr>
                <w:rStyle w:val="285pt0"/>
                <w:sz w:val="18"/>
                <w:szCs w:val="18"/>
              </w:rPr>
              <w:t>Тема 2.2. Детали трубопроводов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4</w:t>
            </w:r>
          </w:p>
        </w:tc>
        <w:tc>
          <w:tcPr>
            <w:tcW w:w="1702" w:type="pct"/>
          </w:tcPr>
          <w:p w:rsidR="00037669" w:rsidRPr="00757E52" w:rsidRDefault="00037669" w:rsidP="00CB60E2">
            <w:pPr>
              <w:rPr>
                <w:sz w:val="20"/>
                <w:szCs w:val="20"/>
              </w:rPr>
            </w:pPr>
            <w:r w:rsidRPr="00757E52">
              <w:rPr>
                <w:rStyle w:val="285pt0"/>
                <w:sz w:val="18"/>
                <w:szCs w:val="18"/>
              </w:rPr>
              <w:t>Тема 2.3. Трубопроводная арматура</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rPr>
                <w:sz w:val="18"/>
                <w:szCs w:val="18"/>
              </w:rPr>
            </w:pPr>
            <w:r w:rsidRPr="00757E52">
              <w:rPr>
                <w:sz w:val="18"/>
                <w:szCs w:val="18"/>
              </w:rPr>
              <w:t>2. Расчет на прочность основных элементов котлов и сосудов, работающих под внутренним давлением.</w:t>
            </w:r>
          </w:p>
        </w:tc>
        <w:tc>
          <w:tcPr>
            <w:tcW w:w="149" w:type="pct"/>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DA068C" w:rsidP="00CB60E2">
            <w:pPr>
              <w:jc w:val="center"/>
              <w:rPr>
                <w:sz w:val="18"/>
                <w:szCs w:val="18"/>
              </w:rPr>
            </w:pPr>
            <w:r w:rsidRPr="00757E52">
              <w:rPr>
                <w:sz w:val="18"/>
                <w:szCs w:val="18"/>
              </w:rPr>
              <w:t>З</w:t>
            </w:r>
            <w:r>
              <w:rPr>
                <w:sz w:val="18"/>
                <w:szCs w:val="18"/>
              </w:rPr>
              <w:t>ПР</w:t>
            </w:r>
          </w:p>
        </w:tc>
        <w:tc>
          <w:tcPr>
            <w:tcW w:w="174" w:type="pct"/>
            <w:vAlign w:val="center"/>
          </w:tcPr>
          <w:p w:rsidR="00037669" w:rsidRPr="00757E52" w:rsidRDefault="00037669" w:rsidP="00CB60E2">
            <w:pPr>
              <w:jc w:val="center"/>
              <w:rPr>
                <w:sz w:val="18"/>
                <w:szCs w:val="18"/>
              </w:rPr>
            </w:pPr>
            <w:r w:rsidRPr="00757E52">
              <w:rPr>
                <w:sz w:val="18"/>
                <w:szCs w:val="18"/>
              </w:rPr>
              <w:t>3</w:t>
            </w: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5</w:t>
            </w:r>
          </w:p>
        </w:tc>
        <w:tc>
          <w:tcPr>
            <w:tcW w:w="1702" w:type="pct"/>
          </w:tcPr>
          <w:p w:rsidR="00037669" w:rsidRPr="00757E52" w:rsidRDefault="00037669" w:rsidP="00CB60E2">
            <w:pPr>
              <w:rPr>
                <w:sz w:val="20"/>
                <w:szCs w:val="20"/>
              </w:rPr>
            </w:pPr>
            <w:r w:rsidRPr="00757E52">
              <w:rPr>
                <w:rStyle w:val="285pt0"/>
                <w:sz w:val="18"/>
                <w:szCs w:val="18"/>
              </w:rPr>
              <w:t>Тема 2.4. Правила устройства и безопасной эксплуатации трубопроводов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6C7426" w:rsidP="00CB60E2">
            <w:pPr>
              <w:jc w:val="center"/>
              <w:rPr>
                <w:sz w:val="18"/>
                <w:szCs w:val="18"/>
              </w:rPr>
            </w:pPr>
            <w:r w:rsidRPr="00757E52">
              <w:rPr>
                <w:sz w:val="18"/>
                <w:szCs w:val="18"/>
              </w:rPr>
              <w:t>4</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6</w:t>
            </w:r>
          </w:p>
        </w:tc>
        <w:tc>
          <w:tcPr>
            <w:tcW w:w="1702" w:type="pct"/>
          </w:tcPr>
          <w:p w:rsidR="00037669" w:rsidRPr="00757E52" w:rsidRDefault="00037669" w:rsidP="00CB60E2">
            <w:pPr>
              <w:rPr>
                <w:sz w:val="20"/>
                <w:szCs w:val="20"/>
              </w:rPr>
            </w:pPr>
            <w:r w:rsidRPr="00757E52">
              <w:rPr>
                <w:rStyle w:val="285pt0"/>
                <w:sz w:val="18"/>
                <w:szCs w:val="18"/>
              </w:rPr>
              <w:t>Тема 3.1. Типы и классификация паровых и водогрейных котлов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rPr>
                <w:sz w:val="18"/>
                <w:szCs w:val="18"/>
              </w:rPr>
            </w:pPr>
            <w:r w:rsidRPr="00757E52">
              <w:rPr>
                <w:sz w:val="18"/>
                <w:szCs w:val="18"/>
              </w:rPr>
              <w:t>3. Сосуды и аппараты. Нормы и методы расчета на прочность. Укрепление отверстий в обечайках и днищах при внутреннем давлении.</w:t>
            </w:r>
          </w:p>
        </w:tc>
        <w:tc>
          <w:tcPr>
            <w:tcW w:w="149" w:type="pct"/>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7</w:t>
            </w:r>
          </w:p>
        </w:tc>
        <w:tc>
          <w:tcPr>
            <w:tcW w:w="1702" w:type="pct"/>
          </w:tcPr>
          <w:p w:rsidR="00037669" w:rsidRPr="00757E52" w:rsidRDefault="00037669" w:rsidP="00CB60E2">
            <w:pPr>
              <w:rPr>
                <w:sz w:val="20"/>
                <w:szCs w:val="20"/>
              </w:rPr>
            </w:pPr>
            <w:r w:rsidRPr="00757E52">
              <w:rPr>
                <w:rStyle w:val="285pt0"/>
                <w:sz w:val="18"/>
                <w:szCs w:val="18"/>
              </w:rPr>
              <w:t>Тема 3.2. Назначение и устройство элементов паровых и водогрейных котлов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lastRenderedPageBreak/>
              <w:t>8</w:t>
            </w:r>
          </w:p>
        </w:tc>
        <w:tc>
          <w:tcPr>
            <w:tcW w:w="1702" w:type="pct"/>
          </w:tcPr>
          <w:p w:rsidR="00037669" w:rsidRPr="00757E52" w:rsidRDefault="00037669" w:rsidP="00CB60E2">
            <w:pPr>
              <w:rPr>
                <w:sz w:val="20"/>
                <w:szCs w:val="20"/>
              </w:rPr>
            </w:pPr>
            <w:r w:rsidRPr="00757E52">
              <w:rPr>
                <w:rStyle w:val="285pt0"/>
                <w:sz w:val="18"/>
                <w:szCs w:val="18"/>
              </w:rPr>
              <w:t>Назначение и устройство элементов паровых и водогрейных котлов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rPr>
                <w:sz w:val="18"/>
                <w:szCs w:val="18"/>
              </w:rPr>
            </w:pPr>
            <w:r w:rsidRPr="00757E52">
              <w:rPr>
                <w:sz w:val="18"/>
                <w:szCs w:val="18"/>
              </w:rPr>
              <w:t>3. Сосуды и аппараты. Нормы и методы расчета на прочность. Укрепление отверстий в обечайках и днищах при внутреннем давлении.</w:t>
            </w:r>
          </w:p>
        </w:tc>
        <w:tc>
          <w:tcPr>
            <w:tcW w:w="149" w:type="pct"/>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6C7426" w:rsidP="00CB60E2">
            <w:pPr>
              <w:jc w:val="center"/>
              <w:rPr>
                <w:sz w:val="18"/>
                <w:szCs w:val="18"/>
              </w:rPr>
            </w:pPr>
            <w:r w:rsidRPr="00757E52">
              <w:rPr>
                <w:sz w:val="18"/>
                <w:szCs w:val="18"/>
              </w:rPr>
              <w:t>4</w:t>
            </w:r>
          </w:p>
        </w:tc>
        <w:tc>
          <w:tcPr>
            <w:tcW w:w="418" w:type="pct"/>
          </w:tcPr>
          <w:p w:rsidR="00037669" w:rsidRPr="00757E52" w:rsidRDefault="00037669" w:rsidP="00CB60E2">
            <w:pPr>
              <w:jc w:val="center"/>
              <w:rPr>
                <w:sz w:val="18"/>
                <w:szCs w:val="18"/>
              </w:rPr>
            </w:pPr>
            <w:r w:rsidRPr="00757E52">
              <w:rPr>
                <w:sz w:val="18"/>
                <w:szCs w:val="18"/>
              </w:rPr>
              <w:t>КР</w:t>
            </w:r>
          </w:p>
          <w:p w:rsidR="00DA068C" w:rsidRDefault="00DA068C" w:rsidP="00CB60E2">
            <w:pPr>
              <w:jc w:val="center"/>
              <w:rPr>
                <w:sz w:val="18"/>
                <w:szCs w:val="18"/>
              </w:rPr>
            </w:pPr>
            <w:r w:rsidRPr="00757E52">
              <w:rPr>
                <w:sz w:val="18"/>
                <w:szCs w:val="18"/>
              </w:rPr>
              <w:t>З</w:t>
            </w:r>
            <w:r>
              <w:rPr>
                <w:sz w:val="18"/>
                <w:szCs w:val="18"/>
              </w:rPr>
              <w:t>ПР</w:t>
            </w:r>
          </w:p>
          <w:p w:rsidR="00037669" w:rsidRPr="00757E52" w:rsidRDefault="00037669" w:rsidP="00CB60E2">
            <w:pPr>
              <w:jc w:val="center"/>
              <w:rPr>
                <w:sz w:val="18"/>
                <w:szCs w:val="18"/>
              </w:rPr>
            </w:pPr>
            <w:r w:rsidRPr="00757E52">
              <w:rPr>
                <w:sz w:val="18"/>
                <w:szCs w:val="18"/>
              </w:rPr>
              <w:t>ПКУ</w:t>
            </w:r>
          </w:p>
        </w:tc>
        <w:tc>
          <w:tcPr>
            <w:tcW w:w="174" w:type="pct"/>
          </w:tcPr>
          <w:p w:rsidR="00037669" w:rsidRPr="00757E52" w:rsidRDefault="00037669" w:rsidP="00CB60E2">
            <w:pPr>
              <w:jc w:val="center"/>
              <w:rPr>
                <w:sz w:val="18"/>
                <w:szCs w:val="18"/>
              </w:rPr>
            </w:pPr>
            <w:r w:rsidRPr="00757E52">
              <w:rPr>
                <w:sz w:val="18"/>
                <w:szCs w:val="18"/>
              </w:rPr>
              <w:t>20</w:t>
            </w:r>
          </w:p>
          <w:p w:rsidR="00037669" w:rsidRPr="00757E52" w:rsidRDefault="00037669" w:rsidP="00CB60E2">
            <w:pPr>
              <w:jc w:val="center"/>
              <w:rPr>
                <w:sz w:val="18"/>
                <w:szCs w:val="18"/>
              </w:rPr>
            </w:pPr>
            <w:r w:rsidRPr="00757E52">
              <w:rPr>
                <w:sz w:val="18"/>
                <w:szCs w:val="18"/>
              </w:rPr>
              <w:t>4</w:t>
            </w:r>
          </w:p>
          <w:p w:rsidR="00037669" w:rsidRPr="00757E52" w:rsidRDefault="00037669" w:rsidP="00CB60E2">
            <w:pPr>
              <w:jc w:val="center"/>
              <w:rPr>
                <w:sz w:val="18"/>
                <w:szCs w:val="18"/>
              </w:rPr>
            </w:pPr>
            <w:r w:rsidRPr="00757E52">
              <w:rPr>
                <w:sz w:val="18"/>
                <w:szCs w:val="18"/>
              </w:rPr>
              <w:t>30</w:t>
            </w:r>
          </w:p>
        </w:tc>
      </w:tr>
      <w:tr w:rsidR="00037669" w:rsidRPr="00757E52" w:rsidTr="00037669">
        <w:trPr>
          <w:cantSplit/>
        </w:trPr>
        <w:tc>
          <w:tcPr>
            <w:tcW w:w="4407" w:type="pct"/>
            <w:gridSpan w:val="8"/>
          </w:tcPr>
          <w:p w:rsidR="00037669" w:rsidRPr="00757E52" w:rsidRDefault="00037669" w:rsidP="00CB60E2">
            <w:pPr>
              <w:rPr>
                <w:sz w:val="18"/>
                <w:szCs w:val="18"/>
              </w:rPr>
            </w:pPr>
            <w:r w:rsidRPr="00757E52">
              <w:rPr>
                <w:sz w:val="18"/>
                <w:szCs w:val="18"/>
              </w:rPr>
              <w:t>Модуль 2</w:t>
            </w:r>
          </w:p>
        </w:tc>
        <w:tc>
          <w:tcPr>
            <w:tcW w:w="418" w:type="pct"/>
          </w:tcPr>
          <w:p w:rsidR="00037669" w:rsidRPr="00757E52" w:rsidRDefault="00037669" w:rsidP="00CB60E2">
            <w:pPr>
              <w:rPr>
                <w:sz w:val="18"/>
                <w:szCs w:val="18"/>
              </w:rPr>
            </w:pPr>
          </w:p>
        </w:tc>
        <w:tc>
          <w:tcPr>
            <w:tcW w:w="174" w:type="pct"/>
          </w:tcPr>
          <w:p w:rsidR="00037669" w:rsidRPr="00757E52" w:rsidRDefault="00037669" w:rsidP="00CB60E2">
            <w:pP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9</w:t>
            </w:r>
          </w:p>
        </w:tc>
        <w:tc>
          <w:tcPr>
            <w:tcW w:w="1702" w:type="pct"/>
          </w:tcPr>
          <w:p w:rsidR="00037669" w:rsidRPr="00757E52" w:rsidRDefault="00037669" w:rsidP="00CB60E2">
            <w:pPr>
              <w:rPr>
                <w:sz w:val="20"/>
                <w:szCs w:val="20"/>
              </w:rPr>
            </w:pPr>
            <w:r w:rsidRPr="00757E52">
              <w:rPr>
                <w:rStyle w:val="285pt0"/>
                <w:sz w:val="18"/>
                <w:szCs w:val="18"/>
              </w:rPr>
              <w:t>Тема 3.3. Правила устройства и безопасной эксплуатации паровых и водогрейных котлов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20"/>
                <w:szCs w:val="20"/>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6C7426" w:rsidP="00CB60E2">
            <w:pPr>
              <w:jc w:val="center"/>
              <w:rPr>
                <w:sz w:val="18"/>
                <w:szCs w:val="18"/>
              </w:rPr>
            </w:pPr>
            <w:r w:rsidRPr="00757E52">
              <w:rPr>
                <w:sz w:val="18"/>
                <w:szCs w:val="18"/>
              </w:rPr>
              <w:t>4</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10</w:t>
            </w:r>
          </w:p>
        </w:tc>
        <w:tc>
          <w:tcPr>
            <w:tcW w:w="1702" w:type="pct"/>
          </w:tcPr>
          <w:p w:rsidR="00037669" w:rsidRPr="00757E52" w:rsidRDefault="00037669" w:rsidP="00CB60E2">
            <w:pPr>
              <w:rPr>
                <w:sz w:val="20"/>
                <w:szCs w:val="20"/>
              </w:rPr>
            </w:pPr>
            <w:r w:rsidRPr="00757E52">
              <w:rPr>
                <w:rStyle w:val="285pt0"/>
                <w:sz w:val="18"/>
                <w:szCs w:val="18"/>
              </w:rPr>
              <w:t>Тема 4.1. Типы и классификация сосудов, работающих под давлением</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vAlign w:val="center"/>
          </w:tcPr>
          <w:p w:rsidR="00037669" w:rsidRPr="00757E52" w:rsidRDefault="00037669" w:rsidP="00CB60E2">
            <w:pPr>
              <w:rPr>
                <w:sz w:val="18"/>
                <w:szCs w:val="18"/>
              </w:rPr>
            </w:pPr>
            <w:r w:rsidRPr="00757E52">
              <w:rPr>
                <w:sz w:val="18"/>
                <w:szCs w:val="18"/>
              </w:rPr>
              <w:t xml:space="preserve">4. Метод расчета на прочность обечаек и днищ с учетом смещения кромок сварных соединений, угловатости и </w:t>
            </w:r>
            <w:proofErr w:type="spellStart"/>
            <w:r w:rsidRPr="00757E52">
              <w:rPr>
                <w:sz w:val="18"/>
                <w:szCs w:val="18"/>
              </w:rPr>
              <w:t>некруглости</w:t>
            </w:r>
            <w:proofErr w:type="spellEnd"/>
            <w:r w:rsidRPr="00757E52">
              <w:rPr>
                <w:sz w:val="18"/>
                <w:szCs w:val="18"/>
              </w:rPr>
              <w:t>.</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11</w:t>
            </w:r>
          </w:p>
        </w:tc>
        <w:tc>
          <w:tcPr>
            <w:tcW w:w="1702" w:type="pct"/>
          </w:tcPr>
          <w:p w:rsidR="00037669" w:rsidRPr="00757E52" w:rsidRDefault="00037669" w:rsidP="00CB60E2">
            <w:pPr>
              <w:rPr>
                <w:sz w:val="20"/>
                <w:szCs w:val="20"/>
              </w:rPr>
            </w:pPr>
            <w:r w:rsidRPr="00757E52">
              <w:rPr>
                <w:rStyle w:val="285pt0"/>
                <w:sz w:val="18"/>
                <w:szCs w:val="18"/>
              </w:rPr>
              <w:t>Тема 4.2. Назначение и устройство основных элементов сосудов и аппаратов, работающих под давлением</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12</w:t>
            </w:r>
          </w:p>
        </w:tc>
        <w:tc>
          <w:tcPr>
            <w:tcW w:w="1702" w:type="pct"/>
          </w:tcPr>
          <w:p w:rsidR="00037669" w:rsidRPr="00757E52" w:rsidRDefault="00037669" w:rsidP="00CB60E2">
            <w:pPr>
              <w:rPr>
                <w:sz w:val="20"/>
                <w:szCs w:val="20"/>
              </w:rPr>
            </w:pPr>
            <w:r w:rsidRPr="00757E52">
              <w:rPr>
                <w:rStyle w:val="285pt0"/>
                <w:sz w:val="18"/>
                <w:szCs w:val="18"/>
              </w:rPr>
              <w:t>Тема 4.2. Назначение и устройство основных элементов сосудов и аппаратов, работающих под давлением</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vAlign w:val="center"/>
          </w:tcPr>
          <w:p w:rsidR="00037669" w:rsidRPr="00757E52" w:rsidRDefault="00037669" w:rsidP="00CB60E2">
            <w:pPr>
              <w:rPr>
                <w:sz w:val="18"/>
                <w:szCs w:val="18"/>
              </w:rPr>
            </w:pPr>
            <w:r w:rsidRPr="00757E52">
              <w:rPr>
                <w:sz w:val="18"/>
                <w:szCs w:val="18"/>
              </w:rPr>
              <w:t xml:space="preserve">4. Метод расчета на прочность обечаек и днищ с учетом смещения кромок сварных соединений, угловатости и </w:t>
            </w:r>
            <w:proofErr w:type="spellStart"/>
            <w:r w:rsidRPr="00757E52">
              <w:rPr>
                <w:sz w:val="18"/>
                <w:szCs w:val="18"/>
              </w:rPr>
              <w:t>некруглости</w:t>
            </w:r>
            <w:proofErr w:type="spellEnd"/>
            <w:r w:rsidRPr="00757E52">
              <w:rPr>
                <w:sz w:val="18"/>
                <w:szCs w:val="18"/>
              </w:rPr>
              <w:t>.</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DA068C" w:rsidP="00CB60E2">
            <w:pPr>
              <w:jc w:val="center"/>
              <w:rPr>
                <w:sz w:val="18"/>
                <w:szCs w:val="18"/>
              </w:rPr>
            </w:pPr>
            <w:r w:rsidRPr="00757E52">
              <w:rPr>
                <w:sz w:val="18"/>
                <w:szCs w:val="18"/>
              </w:rPr>
              <w:t>З</w:t>
            </w:r>
            <w:r>
              <w:rPr>
                <w:sz w:val="18"/>
                <w:szCs w:val="18"/>
              </w:rPr>
              <w:t>ПР</w:t>
            </w:r>
          </w:p>
        </w:tc>
        <w:tc>
          <w:tcPr>
            <w:tcW w:w="174" w:type="pct"/>
            <w:vAlign w:val="center"/>
          </w:tcPr>
          <w:p w:rsidR="00037669" w:rsidRPr="00757E52" w:rsidRDefault="00037669" w:rsidP="00CB60E2">
            <w:pPr>
              <w:jc w:val="center"/>
              <w:rPr>
                <w:sz w:val="18"/>
                <w:szCs w:val="18"/>
              </w:rPr>
            </w:pPr>
            <w:r w:rsidRPr="00757E52">
              <w:rPr>
                <w:sz w:val="18"/>
                <w:szCs w:val="18"/>
              </w:rPr>
              <w:t>4</w:t>
            </w: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13</w:t>
            </w:r>
          </w:p>
        </w:tc>
        <w:tc>
          <w:tcPr>
            <w:tcW w:w="1702" w:type="pct"/>
          </w:tcPr>
          <w:p w:rsidR="00037669" w:rsidRPr="00757E52" w:rsidRDefault="00037669" w:rsidP="00CB60E2">
            <w:pPr>
              <w:rPr>
                <w:sz w:val="20"/>
                <w:szCs w:val="20"/>
              </w:rPr>
            </w:pPr>
            <w:r w:rsidRPr="00757E52">
              <w:rPr>
                <w:rStyle w:val="285pt0"/>
                <w:sz w:val="18"/>
                <w:szCs w:val="18"/>
              </w:rPr>
              <w:t>Тема 4.3. Правила устройства и безопасной эксплуатации сосудов и аппаратов, работающих под давлением</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6C7426" w:rsidP="00CB60E2">
            <w:pPr>
              <w:jc w:val="center"/>
              <w:rPr>
                <w:sz w:val="18"/>
                <w:szCs w:val="18"/>
              </w:rPr>
            </w:pPr>
            <w:r w:rsidRPr="00757E52">
              <w:rPr>
                <w:sz w:val="18"/>
                <w:szCs w:val="18"/>
              </w:rPr>
              <w:t>4</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14</w:t>
            </w:r>
          </w:p>
        </w:tc>
        <w:tc>
          <w:tcPr>
            <w:tcW w:w="1702" w:type="pct"/>
          </w:tcPr>
          <w:p w:rsidR="00037669" w:rsidRPr="00757E52" w:rsidRDefault="00037669" w:rsidP="00CB60E2">
            <w:pPr>
              <w:rPr>
                <w:sz w:val="20"/>
                <w:szCs w:val="20"/>
              </w:rPr>
            </w:pPr>
            <w:r w:rsidRPr="00757E52">
              <w:rPr>
                <w:rStyle w:val="285pt0"/>
                <w:sz w:val="18"/>
                <w:szCs w:val="18"/>
              </w:rPr>
              <w:t>Тема 5.1. Классификация, устройство и элементы грузоподъемных механизмов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vAlign w:val="center"/>
          </w:tcPr>
          <w:p w:rsidR="00037669" w:rsidRPr="00757E52" w:rsidRDefault="00037669" w:rsidP="00CB60E2">
            <w:pPr>
              <w:rPr>
                <w:sz w:val="18"/>
                <w:szCs w:val="18"/>
              </w:rPr>
            </w:pPr>
            <w:r w:rsidRPr="00757E52">
              <w:rPr>
                <w:sz w:val="18"/>
                <w:szCs w:val="18"/>
              </w:rPr>
              <w:t>5. Сосуды и аппараты. Нормы и методы расчета на прочность. Расчет на прочность при малоцикловых нагрузках.</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DA068C" w:rsidP="00CB60E2">
            <w:pPr>
              <w:jc w:val="center"/>
              <w:rPr>
                <w:sz w:val="18"/>
                <w:szCs w:val="18"/>
              </w:rPr>
            </w:pPr>
            <w:r w:rsidRPr="00757E52">
              <w:rPr>
                <w:sz w:val="18"/>
                <w:szCs w:val="18"/>
              </w:rPr>
              <w:t>З</w:t>
            </w:r>
            <w:r>
              <w:rPr>
                <w:sz w:val="18"/>
                <w:szCs w:val="18"/>
              </w:rPr>
              <w:t>ПР</w:t>
            </w:r>
          </w:p>
        </w:tc>
        <w:tc>
          <w:tcPr>
            <w:tcW w:w="174" w:type="pct"/>
            <w:vAlign w:val="center"/>
          </w:tcPr>
          <w:p w:rsidR="00037669" w:rsidRPr="00757E52" w:rsidRDefault="00037669" w:rsidP="00CB60E2">
            <w:pPr>
              <w:jc w:val="center"/>
              <w:rPr>
                <w:sz w:val="18"/>
                <w:szCs w:val="18"/>
              </w:rPr>
            </w:pPr>
            <w:r w:rsidRPr="00757E52">
              <w:rPr>
                <w:sz w:val="18"/>
                <w:szCs w:val="18"/>
              </w:rPr>
              <w:t>3</w:t>
            </w: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15</w:t>
            </w:r>
          </w:p>
        </w:tc>
        <w:tc>
          <w:tcPr>
            <w:tcW w:w="1702" w:type="pct"/>
          </w:tcPr>
          <w:p w:rsidR="00037669" w:rsidRPr="00757E52" w:rsidRDefault="00037669" w:rsidP="00CB60E2">
            <w:pPr>
              <w:rPr>
                <w:sz w:val="20"/>
                <w:szCs w:val="20"/>
              </w:rPr>
            </w:pPr>
            <w:r w:rsidRPr="00757E52">
              <w:rPr>
                <w:rStyle w:val="285pt0"/>
                <w:sz w:val="18"/>
                <w:szCs w:val="18"/>
              </w:rPr>
              <w:t>Тема 5.1. Классификация, устройство и элементы грузоподъемных механизмов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tcPr>
          <w:p w:rsidR="00037669" w:rsidRPr="00757E52" w:rsidRDefault="00037669" w:rsidP="00CB60E2">
            <w:pPr>
              <w:jc w:val="both"/>
              <w:rPr>
                <w:sz w:val="18"/>
                <w:szCs w:val="18"/>
              </w:rPr>
            </w:pPr>
          </w:p>
        </w:tc>
        <w:tc>
          <w:tcPr>
            <w:tcW w:w="149" w:type="pct"/>
            <w:vAlign w:val="center"/>
          </w:tcPr>
          <w:p w:rsidR="00037669" w:rsidRPr="00757E52" w:rsidRDefault="00037669" w:rsidP="00CB60E2">
            <w:pPr>
              <w:jc w:val="center"/>
              <w:rPr>
                <w:sz w:val="18"/>
                <w:szCs w:val="18"/>
              </w:rPr>
            </w:pPr>
          </w:p>
        </w:tc>
        <w:tc>
          <w:tcPr>
            <w:tcW w:w="337" w:type="pct"/>
          </w:tcPr>
          <w:p w:rsidR="00037669" w:rsidRPr="00757E52" w:rsidRDefault="00037669" w:rsidP="00CB60E2">
            <w:pPr>
              <w:rPr>
                <w:sz w:val="20"/>
                <w:szCs w:val="20"/>
              </w:rPr>
            </w:pPr>
          </w:p>
        </w:tc>
        <w:tc>
          <w:tcPr>
            <w:tcW w:w="149" w:type="pct"/>
            <w:vAlign w:val="center"/>
          </w:tcPr>
          <w:p w:rsidR="00037669" w:rsidRPr="00757E52" w:rsidRDefault="00037669" w:rsidP="00CB60E2">
            <w:pPr>
              <w:jc w:val="center"/>
              <w:rPr>
                <w:sz w:val="18"/>
                <w:szCs w:val="18"/>
              </w:rPr>
            </w:pPr>
          </w:p>
        </w:tc>
        <w:tc>
          <w:tcPr>
            <w:tcW w:w="181" w:type="pct"/>
            <w:vAlign w:val="center"/>
          </w:tcPr>
          <w:p w:rsidR="00037669" w:rsidRPr="00757E52" w:rsidRDefault="006C7426" w:rsidP="00CB60E2">
            <w:pPr>
              <w:jc w:val="center"/>
              <w:rPr>
                <w:sz w:val="18"/>
                <w:szCs w:val="18"/>
              </w:rPr>
            </w:pPr>
            <w:r w:rsidRPr="00757E52">
              <w:rPr>
                <w:sz w:val="18"/>
                <w:szCs w:val="18"/>
              </w:rPr>
              <w:t>4</w:t>
            </w:r>
          </w:p>
        </w:tc>
        <w:tc>
          <w:tcPr>
            <w:tcW w:w="418" w:type="pct"/>
            <w:vAlign w:val="center"/>
          </w:tcPr>
          <w:p w:rsidR="00037669" w:rsidRPr="00757E52" w:rsidRDefault="00037669" w:rsidP="00CB60E2">
            <w:pPr>
              <w:jc w:val="center"/>
              <w:rPr>
                <w:sz w:val="18"/>
                <w:szCs w:val="18"/>
              </w:rPr>
            </w:pPr>
          </w:p>
        </w:tc>
        <w:tc>
          <w:tcPr>
            <w:tcW w:w="174" w:type="pct"/>
            <w:vAlign w:val="center"/>
          </w:tcPr>
          <w:p w:rsidR="00037669" w:rsidRPr="00757E52" w:rsidRDefault="00037669" w:rsidP="00CB60E2">
            <w:pPr>
              <w:jc w:val="center"/>
              <w:rPr>
                <w:sz w:val="18"/>
                <w:szCs w:val="18"/>
              </w:rPr>
            </w:pPr>
          </w:p>
        </w:tc>
      </w:tr>
      <w:tr w:rsidR="00037669" w:rsidRPr="00757E52" w:rsidTr="00037669">
        <w:trPr>
          <w:cantSplit/>
        </w:trPr>
        <w:tc>
          <w:tcPr>
            <w:tcW w:w="165" w:type="pct"/>
            <w:vAlign w:val="center"/>
          </w:tcPr>
          <w:p w:rsidR="00037669" w:rsidRPr="00757E52" w:rsidRDefault="00037669" w:rsidP="00CB60E2">
            <w:pPr>
              <w:jc w:val="center"/>
              <w:rPr>
                <w:sz w:val="18"/>
                <w:szCs w:val="18"/>
              </w:rPr>
            </w:pPr>
            <w:r w:rsidRPr="00757E52">
              <w:rPr>
                <w:sz w:val="18"/>
                <w:szCs w:val="18"/>
              </w:rPr>
              <w:t>16</w:t>
            </w:r>
          </w:p>
        </w:tc>
        <w:tc>
          <w:tcPr>
            <w:tcW w:w="1702" w:type="pct"/>
          </w:tcPr>
          <w:p w:rsidR="00037669" w:rsidRPr="00757E52" w:rsidRDefault="00037669" w:rsidP="00CB60E2">
            <w:pPr>
              <w:rPr>
                <w:sz w:val="20"/>
                <w:szCs w:val="20"/>
              </w:rPr>
            </w:pPr>
            <w:r w:rsidRPr="00757E52">
              <w:rPr>
                <w:rStyle w:val="285pt0"/>
                <w:sz w:val="18"/>
                <w:szCs w:val="18"/>
              </w:rPr>
              <w:t>Тема 5.2. Правила устройства и безопасной эксплуатации грузоподъемных кранов и лифтов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1576" w:type="pct"/>
            <w:vAlign w:val="center"/>
          </w:tcPr>
          <w:p w:rsidR="00037669" w:rsidRPr="00757E52" w:rsidRDefault="00037669" w:rsidP="00CB60E2">
            <w:pPr>
              <w:rPr>
                <w:sz w:val="18"/>
                <w:szCs w:val="18"/>
              </w:rPr>
            </w:pPr>
            <w:r w:rsidRPr="00757E52">
              <w:rPr>
                <w:sz w:val="18"/>
                <w:szCs w:val="18"/>
              </w:rPr>
              <w:t>6. Расчет металлических конструкций кранов.</w:t>
            </w:r>
          </w:p>
        </w:tc>
        <w:tc>
          <w:tcPr>
            <w:tcW w:w="149" w:type="pct"/>
            <w:vAlign w:val="center"/>
          </w:tcPr>
          <w:p w:rsidR="00037669" w:rsidRPr="00757E52" w:rsidRDefault="00037669" w:rsidP="00CB60E2">
            <w:pPr>
              <w:jc w:val="center"/>
              <w:rPr>
                <w:sz w:val="18"/>
                <w:szCs w:val="18"/>
              </w:rPr>
            </w:pPr>
            <w:r w:rsidRPr="00757E52">
              <w:rPr>
                <w:sz w:val="18"/>
                <w:szCs w:val="18"/>
              </w:rPr>
              <w:t>2</w:t>
            </w:r>
          </w:p>
        </w:tc>
        <w:tc>
          <w:tcPr>
            <w:tcW w:w="337" w:type="pct"/>
          </w:tcPr>
          <w:p w:rsidR="00037669" w:rsidRPr="00757E52" w:rsidRDefault="00037669" w:rsidP="00CB60E2">
            <w:pPr>
              <w:rPr>
                <w:sz w:val="20"/>
                <w:szCs w:val="20"/>
              </w:rPr>
            </w:pPr>
          </w:p>
        </w:tc>
        <w:tc>
          <w:tcPr>
            <w:tcW w:w="149" w:type="pct"/>
          </w:tcPr>
          <w:p w:rsidR="00037669" w:rsidRPr="00757E52" w:rsidRDefault="00037669" w:rsidP="00CB60E2">
            <w:pPr>
              <w:rPr>
                <w:sz w:val="18"/>
                <w:szCs w:val="18"/>
              </w:rPr>
            </w:pPr>
          </w:p>
        </w:tc>
        <w:tc>
          <w:tcPr>
            <w:tcW w:w="181" w:type="pct"/>
            <w:vAlign w:val="center"/>
          </w:tcPr>
          <w:p w:rsidR="00037669" w:rsidRPr="00757E52" w:rsidRDefault="00037669" w:rsidP="00CB60E2">
            <w:pPr>
              <w:jc w:val="center"/>
              <w:rPr>
                <w:sz w:val="18"/>
                <w:szCs w:val="18"/>
              </w:rPr>
            </w:pPr>
            <w:r w:rsidRPr="00757E52">
              <w:rPr>
                <w:sz w:val="18"/>
                <w:szCs w:val="18"/>
              </w:rPr>
              <w:t>3</w:t>
            </w:r>
          </w:p>
        </w:tc>
        <w:tc>
          <w:tcPr>
            <w:tcW w:w="418" w:type="pct"/>
            <w:vAlign w:val="center"/>
          </w:tcPr>
          <w:p w:rsidR="00037669" w:rsidRPr="00757E52" w:rsidRDefault="00037669" w:rsidP="00DA068C">
            <w:pPr>
              <w:jc w:val="center"/>
              <w:rPr>
                <w:sz w:val="18"/>
                <w:szCs w:val="18"/>
              </w:rPr>
            </w:pPr>
            <w:r w:rsidRPr="00757E52">
              <w:rPr>
                <w:sz w:val="18"/>
                <w:szCs w:val="18"/>
              </w:rPr>
              <w:t>З</w:t>
            </w:r>
            <w:r w:rsidR="00DA068C">
              <w:rPr>
                <w:sz w:val="18"/>
                <w:szCs w:val="18"/>
              </w:rPr>
              <w:t>ПР</w:t>
            </w:r>
          </w:p>
        </w:tc>
        <w:tc>
          <w:tcPr>
            <w:tcW w:w="174" w:type="pct"/>
            <w:vAlign w:val="center"/>
          </w:tcPr>
          <w:p w:rsidR="00037669" w:rsidRPr="00757E52" w:rsidRDefault="00037669" w:rsidP="00CB60E2">
            <w:pPr>
              <w:jc w:val="center"/>
              <w:rPr>
                <w:sz w:val="18"/>
                <w:szCs w:val="18"/>
              </w:rPr>
            </w:pPr>
            <w:r w:rsidRPr="00757E52">
              <w:rPr>
                <w:sz w:val="18"/>
                <w:szCs w:val="18"/>
              </w:rPr>
              <w:t>3</w:t>
            </w:r>
          </w:p>
        </w:tc>
      </w:tr>
      <w:tr w:rsidR="00037669" w:rsidRPr="00757E52" w:rsidTr="00037669">
        <w:trPr>
          <w:cantSplit/>
        </w:trPr>
        <w:tc>
          <w:tcPr>
            <w:tcW w:w="165" w:type="pct"/>
            <w:vAlign w:val="center"/>
          </w:tcPr>
          <w:p w:rsidR="00037669" w:rsidRPr="00757E52" w:rsidRDefault="00037669" w:rsidP="00037669">
            <w:pPr>
              <w:jc w:val="center"/>
              <w:rPr>
                <w:sz w:val="18"/>
                <w:szCs w:val="18"/>
              </w:rPr>
            </w:pPr>
            <w:r w:rsidRPr="00757E52">
              <w:rPr>
                <w:sz w:val="18"/>
                <w:szCs w:val="18"/>
              </w:rPr>
              <w:t>17</w:t>
            </w:r>
          </w:p>
        </w:tc>
        <w:tc>
          <w:tcPr>
            <w:tcW w:w="1702" w:type="pct"/>
          </w:tcPr>
          <w:p w:rsidR="00037669" w:rsidRPr="00757E52" w:rsidRDefault="00037669" w:rsidP="00037669">
            <w:pPr>
              <w:rPr>
                <w:sz w:val="20"/>
                <w:szCs w:val="20"/>
              </w:rPr>
            </w:pPr>
            <w:r w:rsidRPr="00757E52">
              <w:rPr>
                <w:rStyle w:val="285pt0"/>
                <w:sz w:val="18"/>
                <w:szCs w:val="18"/>
              </w:rPr>
              <w:t>Тема 5.2. Правила устройства и безопасной эксплуатации грузоподъемных кранов и лифтов</w:t>
            </w:r>
          </w:p>
        </w:tc>
        <w:tc>
          <w:tcPr>
            <w:tcW w:w="149" w:type="pct"/>
            <w:vAlign w:val="center"/>
          </w:tcPr>
          <w:p w:rsidR="00037669" w:rsidRPr="00757E52" w:rsidRDefault="00037669" w:rsidP="00037669">
            <w:pPr>
              <w:jc w:val="center"/>
              <w:rPr>
                <w:sz w:val="18"/>
                <w:szCs w:val="18"/>
              </w:rPr>
            </w:pPr>
            <w:r w:rsidRPr="00757E52">
              <w:rPr>
                <w:sz w:val="18"/>
                <w:szCs w:val="18"/>
              </w:rPr>
              <w:t>2</w:t>
            </w:r>
          </w:p>
        </w:tc>
        <w:tc>
          <w:tcPr>
            <w:tcW w:w="1576" w:type="pct"/>
          </w:tcPr>
          <w:p w:rsidR="00037669" w:rsidRPr="00757E52" w:rsidRDefault="00037669" w:rsidP="00037669">
            <w:pPr>
              <w:jc w:val="both"/>
              <w:rPr>
                <w:sz w:val="18"/>
                <w:szCs w:val="18"/>
              </w:rPr>
            </w:pPr>
          </w:p>
        </w:tc>
        <w:tc>
          <w:tcPr>
            <w:tcW w:w="149" w:type="pct"/>
            <w:vAlign w:val="center"/>
          </w:tcPr>
          <w:p w:rsidR="00037669" w:rsidRPr="00757E52" w:rsidRDefault="00037669" w:rsidP="00037669">
            <w:pPr>
              <w:jc w:val="center"/>
              <w:rPr>
                <w:sz w:val="18"/>
                <w:szCs w:val="18"/>
              </w:rPr>
            </w:pPr>
          </w:p>
        </w:tc>
        <w:tc>
          <w:tcPr>
            <w:tcW w:w="337" w:type="pct"/>
          </w:tcPr>
          <w:p w:rsidR="00037669" w:rsidRPr="00757E52" w:rsidRDefault="00037669" w:rsidP="00037669">
            <w:pPr>
              <w:rPr>
                <w:sz w:val="20"/>
                <w:szCs w:val="20"/>
              </w:rPr>
            </w:pPr>
          </w:p>
        </w:tc>
        <w:tc>
          <w:tcPr>
            <w:tcW w:w="149" w:type="pct"/>
            <w:vAlign w:val="center"/>
          </w:tcPr>
          <w:p w:rsidR="00037669" w:rsidRPr="00757E52" w:rsidRDefault="00037669" w:rsidP="00037669">
            <w:pPr>
              <w:jc w:val="center"/>
              <w:rPr>
                <w:sz w:val="18"/>
                <w:szCs w:val="18"/>
              </w:rPr>
            </w:pPr>
          </w:p>
        </w:tc>
        <w:tc>
          <w:tcPr>
            <w:tcW w:w="181" w:type="pct"/>
            <w:vAlign w:val="center"/>
          </w:tcPr>
          <w:p w:rsidR="00037669" w:rsidRPr="00757E52" w:rsidRDefault="006C7426" w:rsidP="00037669">
            <w:pPr>
              <w:jc w:val="center"/>
              <w:rPr>
                <w:sz w:val="18"/>
                <w:szCs w:val="18"/>
              </w:rPr>
            </w:pPr>
            <w:r w:rsidRPr="00757E52">
              <w:rPr>
                <w:sz w:val="18"/>
                <w:szCs w:val="18"/>
              </w:rPr>
              <w:t>4</w:t>
            </w:r>
          </w:p>
        </w:tc>
        <w:tc>
          <w:tcPr>
            <w:tcW w:w="418" w:type="pct"/>
          </w:tcPr>
          <w:p w:rsidR="00037669" w:rsidRPr="00757E52" w:rsidRDefault="00037669" w:rsidP="00037669">
            <w:pPr>
              <w:jc w:val="center"/>
              <w:rPr>
                <w:sz w:val="18"/>
                <w:szCs w:val="18"/>
              </w:rPr>
            </w:pPr>
            <w:r w:rsidRPr="00757E52">
              <w:rPr>
                <w:sz w:val="18"/>
                <w:szCs w:val="18"/>
              </w:rPr>
              <w:t>КР</w:t>
            </w:r>
          </w:p>
          <w:p w:rsidR="00037669" w:rsidRPr="00757E52" w:rsidRDefault="00037669" w:rsidP="00037669">
            <w:pPr>
              <w:jc w:val="center"/>
              <w:rPr>
                <w:sz w:val="18"/>
                <w:szCs w:val="18"/>
              </w:rPr>
            </w:pPr>
            <w:r w:rsidRPr="00757E52">
              <w:rPr>
                <w:sz w:val="18"/>
                <w:szCs w:val="18"/>
              </w:rPr>
              <w:t>ПКУ</w:t>
            </w:r>
          </w:p>
          <w:p w:rsidR="00F33BFB" w:rsidRPr="00757E52" w:rsidRDefault="001F3008" w:rsidP="00037669">
            <w:pPr>
              <w:jc w:val="center"/>
              <w:rPr>
                <w:sz w:val="18"/>
                <w:szCs w:val="18"/>
              </w:rPr>
            </w:pPr>
            <w:r>
              <w:rPr>
                <w:sz w:val="18"/>
                <w:szCs w:val="18"/>
              </w:rPr>
              <w:t>П</w:t>
            </w:r>
            <w:r w:rsidR="00F33BFB" w:rsidRPr="00757E52">
              <w:rPr>
                <w:sz w:val="18"/>
                <w:szCs w:val="18"/>
              </w:rPr>
              <w:t>А (зачет)</w:t>
            </w:r>
          </w:p>
        </w:tc>
        <w:tc>
          <w:tcPr>
            <w:tcW w:w="174" w:type="pct"/>
          </w:tcPr>
          <w:p w:rsidR="00037669" w:rsidRPr="00757E52" w:rsidRDefault="00037669" w:rsidP="00037669">
            <w:pPr>
              <w:jc w:val="center"/>
              <w:rPr>
                <w:sz w:val="18"/>
                <w:szCs w:val="18"/>
              </w:rPr>
            </w:pPr>
            <w:r w:rsidRPr="00757E52">
              <w:rPr>
                <w:sz w:val="18"/>
                <w:szCs w:val="18"/>
              </w:rPr>
              <w:t>20</w:t>
            </w:r>
          </w:p>
          <w:p w:rsidR="00037669" w:rsidRPr="00757E52" w:rsidRDefault="00037669" w:rsidP="00037669">
            <w:pPr>
              <w:jc w:val="center"/>
              <w:rPr>
                <w:sz w:val="18"/>
                <w:szCs w:val="18"/>
              </w:rPr>
            </w:pPr>
            <w:r w:rsidRPr="00757E52">
              <w:rPr>
                <w:sz w:val="18"/>
                <w:szCs w:val="18"/>
              </w:rPr>
              <w:t>30</w:t>
            </w:r>
          </w:p>
          <w:p w:rsidR="00F33BFB" w:rsidRPr="00757E52" w:rsidRDefault="00F33BFB" w:rsidP="00037669">
            <w:pPr>
              <w:jc w:val="center"/>
              <w:rPr>
                <w:sz w:val="18"/>
                <w:szCs w:val="18"/>
              </w:rPr>
            </w:pPr>
            <w:r w:rsidRPr="00757E52">
              <w:rPr>
                <w:sz w:val="18"/>
                <w:szCs w:val="18"/>
              </w:rPr>
              <w:t>40</w:t>
            </w:r>
          </w:p>
        </w:tc>
      </w:tr>
      <w:tr w:rsidR="00037669" w:rsidRPr="00757E52" w:rsidTr="00037669">
        <w:trPr>
          <w:cantSplit/>
        </w:trPr>
        <w:tc>
          <w:tcPr>
            <w:tcW w:w="165" w:type="pct"/>
            <w:vAlign w:val="center"/>
          </w:tcPr>
          <w:p w:rsidR="00037669" w:rsidRPr="00757E52" w:rsidRDefault="00037669" w:rsidP="00037669">
            <w:pPr>
              <w:ind w:right="-32" w:hanging="42"/>
              <w:jc w:val="center"/>
              <w:rPr>
                <w:sz w:val="18"/>
                <w:szCs w:val="18"/>
              </w:rPr>
            </w:pPr>
          </w:p>
        </w:tc>
        <w:tc>
          <w:tcPr>
            <w:tcW w:w="1702" w:type="pct"/>
            <w:vAlign w:val="center"/>
          </w:tcPr>
          <w:p w:rsidR="00037669" w:rsidRPr="00757E52" w:rsidRDefault="00037669" w:rsidP="00037669">
            <w:pPr>
              <w:rPr>
                <w:sz w:val="18"/>
                <w:szCs w:val="18"/>
              </w:rPr>
            </w:pPr>
            <w:r w:rsidRPr="00757E52">
              <w:rPr>
                <w:sz w:val="18"/>
                <w:szCs w:val="18"/>
              </w:rPr>
              <w:t>Итого</w:t>
            </w:r>
          </w:p>
        </w:tc>
        <w:tc>
          <w:tcPr>
            <w:tcW w:w="149" w:type="pct"/>
            <w:vAlign w:val="center"/>
          </w:tcPr>
          <w:p w:rsidR="00037669" w:rsidRPr="00757E52" w:rsidRDefault="00364E8C" w:rsidP="00037669">
            <w:pPr>
              <w:jc w:val="center"/>
              <w:rPr>
                <w:sz w:val="18"/>
                <w:szCs w:val="18"/>
              </w:rPr>
            </w:pPr>
            <w:r w:rsidRPr="00757E52">
              <w:rPr>
                <w:sz w:val="18"/>
                <w:szCs w:val="18"/>
              </w:rPr>
              <w:t>34</w:t>
            </w:r>
          </w:p>
        </w:tc>
        <w:tc>
          <w:tcPr>
            <w:tcW w:w="1576" w:type="pct"/>
            <w:vAlign w:val="center"/>
          </w:tcPr>
          <w:p w:rsidR="00037669" w:rsidRPr="00757E52" w:rsidRDefault="00037669" w:rsidP="00037669">
            <w:pPr>
              <w:jc w:val="center"/>
              <w:rPr>
                <w:sz w:val="18"/>
                <w:szCs w:val="18"/>
              </w:rPr>
            </w:pPr>
          </w:p>
        </w:tc>
        <w:tc>
          <w:tcPr>
            <w:tcW w:w="149" w:type="pct"/>
            <w:vAlign w:val="center"/>
          </w:tcPr>
          <w:p w:rsidR="00037669" w:rsidRPr="00757E52" w:rsidRDefault="00037669" w:rsidP="00037669">
            <w:pPr>
              <w:jc w:val="center"/>
              <w:rPr>
                <w:sz w:val="18"/>
                <w:szCs w:val="18"/>
              </w:rPr>
            </w:pPr>
            <w:r w:rsidRPr="00757E52">
              <w:rPr>
                <w:sz w:val="18"/>
                <w:szCs w:val="18"/>
              </w:rPr>
              <w:t>16</w:t>
            </w:r>
          </w:p>
        </w:tc>
        <w:tc>
          <w:tcPr>
            <w:tcW w:w="337" w:type="pct"/>
            <w:vAlign w:val="center"/>
          </w:tcPr>
          <w:p w:rsidR="00037669" w:rsidRPr="00757E52" w:rsidRDefault="00037669" w:rsidP="00037669">
            <w:pPr>
              <w:pStyle w:val="a5"/>
              <w:jc w:val="center"/>
              <w:rPr>
                <w:sz w:val="18"/>
                <w:szCs w:val="18"/>
              </w:rPr>
            </w:pPr>
          </w:p>
        </w:tc>
        <w:tc>
          <w:tcPr>
            <w:tcW w:w="149" w:type="pct"/>
            <w:vAlign w:val="center"/>
          </w:tcPr>
          <w:p w:rsidR="00037669" w:rsidRPr="00757E52" w:rsidRDefault="00037669" w:rsidP="00037669">
            <w:pPr>
              <w:jc w:val="center"/>
              <w:rPr>
                <w:sz w:val="18"/>
                <w:szCs w:val="18"/>
              </w:rPr>
            </w:pPr>
          </w:p>
        </w:tc>
        <w:tc>
          <w:tcPr>
            <w:tcW w:w="181" w:type="pct"/>
            <w:vAlign w:val="center"/>
          </w:tcPr>
          <w:p w:rsidR="00037669" w:rsidRPr="00757E52" w:rsidRDefault="00A911FE" w:rsidP="00037669">
            <w:pPr>
              <w:jc w:val="center"/>
              <w:rPr>
                <w:sz w:val="18"/>
                <w:szCs w:val="18"/>
              </w:rPr>
            </w:pPr>
            <w:r w:rsidRPr="00757E52">
              <w:rPr>
                <w:sz w:val="18"/>
                <w:szCs w:val="18"/>
              </w:rPr>
              <w:t>5</w:t>
            </w:r>
            <w:r w:rsidR="00037669" w:rsidRPr="00757E52">
              <w:rPr>
                <w:sz w:val="18"/>
                <w:szCs w:val="18"/>
              </w:rPr>
              <w:t>8</w:t>
            </w:r>
          </w:p>
        </w:tc>
        <w:tc>
          <w:tcPr>
            <w:tcW w:w="418" w:type="pct"/>
          </w:tcPr>
          <w:p w:rsidR="00037669" w:rsidRPr="00757E52" w:rsidRDefault="00037669" w:rsidP="00037669">
            <w:pPr>
              <w:jc w:val="center"/>
              <w:rPr>
                <w:sz w:val="18"/>
                <w:szCs w:val="18"/>
              </w:rPr>
            </w:pPr>
          </w:p>
        </w:tc>
        <w:tc>
          <w:tcPr>
            <w:tcW w:w="174" w:type="pct"/>
          </w:tcPr>
          <w:p w:rsidR="00037669" w:rsidRPr="00757E52" w:rsidRDefault="00037669" w:rsidP="00037669">
            <w:pPr>
              <w:jc w:val="center"/>
              <w:rPr>
                <w:sz w:val="18"/>
                <w:szCs w:val="18"/>
              </w:rPr>
            </w:pPr>
            <w:r w:rsidRPr="00757E52">
              <w:rPr>
                <w:sz w:val="18"/>
                <w:szCs w:val="18"/>
              </w:rPr>
              <w:t>100</w:t>
            </w:r>
          </w:p>
        </w:tc>
      </w:tr>
    </w:tbl>
    <w:p w:rsidR="00037669" w:rsidRPr="00757E52" w:rsidRDefault="00037669" w:rsidP="00756BBA">
      <w:pPr>
        <w:widowControl w:val="0"/>
        <w:ind w:firstLine="540"/>
        <w:jc w:val="both"/>
        <w:rPr>
          <w:b/>
        </w:rPr>
      </w:pPr>
    </w:p>
    <w:p w:rsidR="00EF66DB" w:rsidRPr="00757E52" w:rsidRDefault="000D1DA0" w:rsidP="00756BBA">
      <w:pPr>
        <w:widowControl w:val="0"/>
        <w:ind w:firstLine="540"/>
        <w:jc w:val="both"/>
      </w:pPr>
      <w:r w:rsidRPr="00757E52">
        <w:t>Принятые обозначения</w:t>
      </w:r>
      <w:r w:rsidR="004F1DCB" w:rsidRPr="00757E52">
        <w:t xml:space="preserve"> </w:t>
      </w:r>
    </w:p>
    <w:p w:rsidR="000D1DA0" w:rsidRPr="00757E52" w:rsidRDefault="000D1DA0" w:rsidP="00756BBA">
      <w:pPr>
        <w:widowControl w:val="0"/>
        <w:ind w:firstLine="540"/>
        <w:jc w:val="both"/>
      </w:pPr>
      <w:r w:rsidRPr="00757E52">
        <w:t>Текущий контроль</w:t>
      </w:r>
      <w:r w:rsidR="00804AF3" w:rsidRPr="00757E52">
        <w:t>:</w:t>
      </w:r>
    </w:p>
    <w:p w:rsidR="00EF66DB" w:rsidRPr="00757E52" w:rsidRDefault="00EF66DB" w:rsidP="00C44B0F">
      <w:pPr>
        <w:ind w:firstLine="567"/>
        <w:jc w:val="both"/>
      </w:pPr>
      <w:r w:rsidRPr="00757E52">
        <w:t>КР – контрольная работа;</w:t>
      </w:r>
    </w:p>
    <w:p w:rsidR="00C44B0F" w:rsidRPr="00757E52" w:rsidRDefault="00C44B0F" w:rsidP="00C44B0F">
      <w:pPr>
        <w:ind w:firstLine="567"/>
        <w:jc w:val="both"/>
      </w:pPr>
      <w:r w:rsidRPr="00757E52">
        <w:t>З</w:t>
      </w:r>
      <w:r w:rsidR="00DA068C">
        <w:t>ПР</w:t>
      </w:r>
      <w:r w:rsidRPr="00757E52">
        <w:t xml:space="preserve"> – защита </w:t>
      </w:r>
      <w:r w:rsidR="00DA068C">
        <w:t>практической работы</w:t>
      </w:r>
      <w:r w:rsidRPr="00757E52">
        <w:t>;</w:t>
      </w:r>
    </w:p>
    <w:p w:rsidR="00EF66DB" w:rsidRPr="00757E52" w:rsidRDefault="00EF66DB" w:rsidP="00C44B0F">
      <w:pPr>
        <w:ind w:firstLine="567"/>
        <w:jc w:val="both"/>
      </w:pPr>
      <w:r w:rsidRPr="00757E52">
        <w:t>ПКУ – промежуточный контроль успеваемости;</w:t>
      </w:r>
    </w:p>
    <w:p w:rsidR="000D1DA0" w:rsidRPr="00757E52" w:rsidRDefault="001F3008" w:rsidP="00C44B0F">
      <w:pPr>
        <w:widowControl w:val="0"/>
        <w:ind w:firstLine="567"/>
        <w:jc w:val="both"/>
        <w:rPr>
          <w:b/>
        </w:rPr>
      </w:pPr>
      <w:r>
        <w:t>П</w:t>
      </w:r>
      <w:r w:rsidR="00C44B0F" w:rsidRPr="00757E52">
        <w:t xml:space="preserve">А – </w:t>
      </w:r>
      <w:r>
        <w:t>промежуточная</w:t>
      </w:r>
      <w:r w:rsidR="00C44B0F" w:rsidRPr="00757E52">
        <w:t xml:space="preserve"> </w:t>
      </w:r>
      <w:r w:rsidR="000D1DA0" w:rsidRPr="00757E52">
        <w:t>аттестация.</w:t>
      </w:r>
      <w:r w:rsidR="000D1DA0" w:rsidRPr="00757E52">
        <w:rPr>
          <w:b/>
        </w:rPr>
        <w:t xml:space="preserve"> </w:t>
      </w:r>
    </w:p>
    <w:p w:rsidR="000D1DA0" w:rsidRPr="00757E52" w:rsidRDefault="000D1DA0" w:rsidP="00756BBA">
      <w:pPr>
        <w:widowControl w:val="0"/>
        <w:ind w:firstLine="708"/>
        <w:jc w:val="both"/>
        <w:rPr>
          <w:i/>
        </w:rPr>
      </w:pPr>
    </w:p>
    <w:p w:rsidR="009005F8" w:rsidRPr="00757E52" w:rsidRDefault="0053189B" w:rsidP="00756BBA">
      <w:pPr>
        <w:widowControl w:val="0"/>
        <w:ind w:firstLine="540"/>
        <w:jc w:val="both"/>
      </w:pPr>
      <w:r w:rsidRPr="00757E52">
        <w:t xml:space="preserve">Итоговая оценка определяется </w:t>
      </w:r>
      <w:r w:rsidR="009005F8" w:rsidRPr="00757E52">
        <w:t>как сумма текущего контроля и промежуточной аттестации и соответствует баллам:</w:t>
      </w:r>
    </w:p>
    <w:p w:rsidR="00405704" w:rsidRPr="00757E52" w:rsidRDefault="00405704" w:rsidP="00756BBA">
      <w:pPr>
        <w:widowControl w:val="0"/>
        <w:ind w:firstLine="540"/>
        <w:jc w:val="both"/>
      </w:pPr>
    </w:p>
    <w:p w:rsidR="0044102E" w:rsidRPr="00757E52" w:rsidRDefault="0044102E" w:rsidP="0044102E">
      <w:pPr>
        <w:widowControl w:val="0"/>
        <w:ind w:firstLine="567"/>
      </w:pPr>
      <w:r w:rsidRPr="00757E52">
        <w:t>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05"/>
        <w:gridCol w:w="2704"/>
        <w:gridCol w:w="3261"/>
      </w:tblGrid>
      <w:tr w:rsidR="0044102E" w:rsidRPr="00757E52" w:rsidTr="00CB60E2">
        <w:tc>
          <w:tcPr>
            <w:tcW w:w="3605" w:type="dxa"/>
            <w:vAlign w:val="center"/>
          </w:tcPr>
          <w:p w:rsidR="0044102E" w:rsidRPr="00757E52" w:rsidRDefault="0044102E" w:rsidP="00CB60E2">
            <w:pPr>
              <w:widowControl w:val="0"/>
              <w:ind w:firstLine="567"/>
              <w:jc w:val="center"/>
              <w:rPr>
                <w:sz w:val="20"/>
                <w:szCs w:val="20"/>
              </w:rPr>
            </w:pPr>
            <w:r w:rsidRPr="00757E52">
              <w:rPr>
                <w:sz w:val="20"/>
                <w:szCs w:val="20"/>
              </w:rPr>
              <w:t>Оценка</w:t>
            </w:r>
          </w:p>
        </w:tc>
        <w:tc>
          <w:tcPr>
            <w:tcW w:w="2704" w:type="dxa"/>
            <w:vAlign w:val="center"/>
          </w:tcPr>
          <w:p w:rsidR="0044102E" w:rsidRPr="00757E52" w:rsidRDefault="0044102E" w:rsidP="00CB60E2">
            <w:pPr>
              <w:widowControl w:val="0"/>
              <w:ind w:firstLine="567"/>
              <w:jc w:val="center"/>
              <w:rPr>
                <w:sz w:val="20"/>
                <w:szCs w:val="20"/>
              </w:rPr>
            </w:pPr>
            <w:r w:rsidRPr="00757E52">
              <w:rPr>
                <w:sz w:val="20"/>
                <w:szCs w:val="20"/>
              </w:rPr>
              <w:t>Зачтено</w:t>
            </w:r>
          </w:p>
        </w:tc>
        <w:tc>
          <w:tcPr>
            <w:tcW w:w="3261" w:type="dxa"/>
            <w:vAlign w:val="center"/>
          </w:tcPr>
          <w:p w:rsidR="0044102E" w:rsidRPr="00757E52" w:rsidRDefault="0044102E" w:rsidP="00CB60E2">
            <w:pPr>
              <w:widowControl w:val="0"/>
              <w:ind w:firstLine="567"/>
              <w:jc w:val="center"/>
              <w:rPr>
                <w:sz w:val="20"/>
                <w:szCs w:val="20"/>
              </w:rPr>
            </w:pPr>
            <w:r w:rsidRPr="00757E52">
              <w:rPr>
                <w:sz w:val="20"/>
                <w:szCs w:val="20"/>
              </w:rPr>
              <w:t>Не зачтено</w:t>
            </w:r>
          </w:p>
        </w:tc>
      </w:tr>
      <w:tr w:rsidR="0044102E" w:rsidRPr="00757E52" w:rsidTr="00CB60E2">
        <w:tc>
          <w:tcPr>
            <w:tcW w:w="3605" w:type="dxa"/>
            <w:vAlign w:val="center"/>
          </w:tcPr>
          <w:p w:rsidR="0044102E" w:rsidRPr="00757E52" w:rsidRDefault="0044102E" w:rsidP="00CB60E2">
            <w:pPr>
              <w:widowControl w:val="0"/>
              <w:ind w:firstLine="567"/>
              <w:jc w:val="center"/>
              <w:rPr>
                <w:sz w:val="20"/>
                <w:szCs w:val="20"/>
              </w:rPr>
            </w:pPr>
            <w:r w:rsidRPr="00757E52">
              <w:rPr>
                <w:sz w:val="20"/>
                <w:szCs w:val="20"/>
              </w:rPr>
              <w:t>Баллы</w:t>
            </w:r>
          </w:p>
        </w:tc>
        <w:tc>
          <w:tcPr>
            <w:tcW w:w="2704" w:type="dxa"/>
            <w:vAlign w:val="center"/>
          </w:tcPr>
          <w:p w:rsidR="0044102E" w:rsidRPr="00757E52" w:rsidRDefault="0044102E" w:rsidP="00CB60E2">
            <w:pPr>
              <w:widowControl w:val="0"/>
              <w:ind w:firstLine="567"/>
              <w:jc w:val="center"/>
              <w:rPr>
                <w:sz w:val="20"/>
                <w:szCs w:val="20"/>
              </w:rPr>
            </w:pPr>
            <w:r w:rsidRPr="00757E52">
              <w:rPr>
                <w:sz w:val="20"/>
                <w:szCs w:val="20"/>
              </w:rPr>
              <w:t>51-100</w:t>
            </w:r>
          </w:p>
        </w:tc>
        <w:tc>
          <w:tcPr>
            <w:tcW w:w="3261" w:type="dxa"/>
            <w:vAlign w:val="center"/>
          </w:tcPr>
          <w:p w:rsidR="0044102E" w:rsidRPr="00757E52" w:rsidRDefault="0044102E" w:rsidP="00CB60E2">
            <w:pPr>
              <w:widowControl w:val="0"/>
              <w:ind w:firstLine="567"/>
              <w:jc w:val="center"/>
              <w:rPr>
                <w:sz w:val="20"/>
                <w:szCs w:val="20"/>
              </w:rPr>
            </w:pPr>
            <w:r w:rsidRPr="00757E52">
              <w:rPr>
                <w:sz w:val="20"/>
                <w:szCs w:val="20"/>
              </w:rPr>
              <w:t>0-50</w:t>
            </w:r>
          </w:p>
        </w:tc>
      </w:tr>
    </w:tbl>
    <w:p w:rsidR="0044102E" w:rsidRPr="00757E52" w:rsidRDefault="0044102E" w:rsidP="0044102E">
      <w:pPr>
        <w:widowControl w:val="0"/>
        <w:ind w:firstLine="567"/>
      </w:pPr>
    </w:p>
    <w:p w:rsidR="00561288" w:rsidRDefault="00561288">
      <w:pPr>
        <w:rPr>
          <w:b/>
        </w:rPr>
      </w:pPr>
      <w:r>
        <w:rPr>
          <w:b/>
        </w:rPr>
        <w:br w:type="page"/>
      </w:r>
    </w:p>
    <w:p w:rsidR="00D813B5" w:rsidRPr="00757E52" w:rsidRDefault="0053189B" w:rsidP="398FFEBD">
      <w:pPr>
        <w:ind w:firstLine="540"/>
        <w:jc w:val="both"/>
        <w:rPr>
          <w:b/>
        </w:rPr>
      </w:pPr>
      <w:r w:rsidRPr="00757E52">
        <w:rPr>
          <w:b/>
        </w:rPr>
        <w:lastRenderedPageBreak/>
        <w:t>3</w:t>
      </w:r>
      <w:r w:rsidRPr="00757E52">
        <w:rPr>
          <w:b/>
          <w:lang w:val="en-US"/>
        </w:rPr>
        <w:t> </w:t>
      </w:r>
      <w:r w:rsidRPr="00757E52">
        <w:rPr>
          <w:b/>
        </w:rPr>
        <w:t>ОБРАЗОВАТЕЛЬНЫЕ ТЕХНОЛОГИИ</w:t>
      </w:r>
    </w:p>
    <w:p w:rsidR="00F871FE" w:rsidRPr="00757E52" w:rsidRDefault="00F871FE" w:rsidP="398FFEBD">
      <w:pPr>
        <w:ind w:firstLine="540"/>
        <w:jc w:val="both"/>
      </w:pPr>
    </w:p>
    <w:p w:rsidR="006C4C6F" w:rsidRPr="00757E52" w:rsidRDefault="006C4C6F" w:rsidP="398FFEBD">
      <w:pPr>
        <w:ind w:firstLine="540"/>
        <w:jc w:val="both"/>
      </w:pPr>
      <w:r w:rsidRPr="00757E52">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299"/>
        <w:gridCol w:w="1832"/>
        <w:gridCol w:w="1832"/>
        <w:gridCol w:w="1833"/>
        <w:gridCol w:w="1440"/>
      </w:tblGrid>
      <w:tr w:rsidR="003A3DA7" w:rsidRPr="00757E52" w:rsidTr="000D0D77">
        <w:tc>
          <w:tcPr>
            <w:tcW w:w="509" w:type="dxa"/>
            <w:vMerge w:val="restart"/>
            <w:shd w:val="clear" w:color="auto" w:fill="auto"/>
          </w:tcPr>
          <w:p w:rsidR="003A3DA7" w:rsidRPr="00757E52" w:rsidRDefault="003A3DA7" w:rsidP="000D0D77">
            <w:pPr>
              <w:jc w:val="center"/>
              <w:rPr>
                <w:b/>
                <w:sz w:val="20"/>
                <w:szCs w:val="20"/>
              </w:rPr>
            </w:pPr>
            <w:r w:rsidRPr="00757E52">
              <w:rPr>
                <w:b/>
                <w:sz w:val="20"/>
                <w:szCs w:val="20"/>
              </w:rPr>
              <w:t>№ п/п</w:t>
            </w:r>
          </w:p>
        </w:tc>
        <w:tc>
          <w:tcPr>
            <w:tcW w:w="2299" w:type="dxa"/>
            <w:vMerge w:val="restart"/>
            <w:shd w:val="clear" w:color="auto" w:fill="auto"/>
          </w:tcPr>
          <w:p w:rsidR="003A3DA7" w:rsidRPr="00757E52" w:rsidRDefault="003A3DA7" w:rsidP="000D0D77">
            <w:pPr>
              <w:jc w:val="center"/>
              <w:rPr>
                <w:b/>
                <w:sz w:val="20"/>
                <w:szCs w:val="20"/>
              </w:rPr>
            </w:pPr>
            <w:r w:rsidRPr="00757E52">
              <w:rPr>
                <w:b/>
                <w:sz w:val="20"/>
                <w:szCs w:val="20"/>
              </w:rPr>
              <w:t>Форма проведения занятия*</w:t>
            </w:r>
          </w:p>
        </w:tc>
        <w:tc>
          <w:tcPr>
            <w:tcW w:w="5497" w:type="dxa"/>
            <w:gridSpan w:val="3"/>
            <w:shd w:val="clear" w:color="auto" w:fill="auto"/>
          </w:tcPr>
          <w:p w:rsidR="003A3DA7" w:rsidRPr="00757E52" w:rsidRDefault="003A3DA7" w:rsidP="003A3DA7">
            <w:pPr>
              <w:jc w:val="center"/>
              <w:rPr>
                <w:b/>
                <w:sz w:val="20"/>
                <w:szCs w:val="20"/>
              </w:rPr>
            </w:pPr>
            <w:r w:rsidRPr="00757E52">
              <w:rPr>
                <w:b/>
                <w:sz w:val="20"/>
                <w:szCs w:val="20"/>
              </w:rPr>
              <w:t>Вид аудиторных занятий</w:t>
            </w:r>
          </w:p>
        </w:tc>
        <w:tc>
          <w:tcPr>
            <w:tcW w:w="1440" w:type="dxa"/>
            <w:vMerge w:val="restart"/>
            <w:shd w:val="clear" w:color="auto" w:fill="auto"/>
          </w:tcPr>
          <w:p w:rsidR="003A3DA7" w:rsidRPr="00757E52" w:rsidRDefault="003A3DA7" w:rsidP="000D0D77">
            <w:pPr>
              <w:jc w:val="center"/>
              <w:rPr>
                <w:b/>
                <w:sz w:val="20"/>
                <w:szCs w:val="20"/>
              </w:rPr>
            </w:pPr>
            <w:r w:rsidRPr="00757E52">
              <w:rPr>
                <w:b/>
                <w:sz w:val="20"/>
                <w:szCs w:val="20"/>
              </w:rPr>
              <w:t>Всего часов</w:t>
            </w:r>
          </w:p>
        </w:tc>
      </w:tr>
      <w:tr w:rsidR="003A3DA7" w:rsidRPr="00757E52" w:rsidTr="000D0D77">
        <w:tc>
          <w:tcPr>
            <w:tcW w:w="509" w:type="dxa"/>
            <w:vMerge/>
            <w:shd w:val="clear" w:color="auto" w:fill="auto"/>
          </w:tcPr>
          <w:p w:rsidR="003A3DA7" w:rsidRPr="00757E52" w:rsidRDefault="003A3DA7" w:rsidP="000D0D77">
            <w:pPr>
              <w:jc w:val="center"/>
              <w:rPr>
                <w:b/>
                <w:sz w:val="20"/>
                <w:szCs w:val="20"/>
              </w:rPr>
            </w:pPr>
          </w:p>
        </w:tc>
        <w:tc>
          <w:tcPr>
            <w:tcW w:w="2299" w:type="dxa"/>
            <w:vMerge/>
            <w:shd w:val="clear" w:color="auto" w:fill="auto"/>
          </w:tcPr>
          <w:p w:rsidR="003A3DA7" w:rsidRPr="00757E52" w:rsidRDefault="003A3DA7" w:rsidP="000D0D77">
            <w:pPr>
              <w:jc w:val="center"/>
              <w:rPr>
                <w:b/>
                <w:sz w:val="20"/>
                <w:szCs w:val="20"/>
              </w:rPr>
            </w:pPr>
          </w:p>
        </w:tc>
        <w:tc>
          <w:tcPr>
            <w:tcW w:w="1832" w:type="dxa"/>
            <w:shd w:val="clear" w:color="auto" w:fill="auto"/>
          </w:tcPr>
          <w:p w:rsidR="003A3DA7" w:rsidRPr="00757E52" w:rsidRDefault="003A3DA7" w:rsidP="000D0D77">
            <w:pPr>
              <w:jc w:val="center"/>
              <w:rPr>
                <w:b/>
                <w:sz w:val="20"/>
                <w:szCs w:val="20"/>
              </w:rPr>
            </w:pPr>
            <w:r w:rsidRPr="00757E52">
              <w:rPr>
                <w:b/>
                <w:sz w:val="20"/>
                <w:szCs w:val="20"/>
              </w:rPr>
              <w:t>Лекции</w:t>
            </w:r>
          </w:p>
        </w:tc>
        <w:tc>
          <w:tcPr>
            <w:tcW w:w="1832" w:type="dxa"/>
            <w:shd w:val="clear" w:color="auto" w:fill="auto"/>
          </w:tcPr>
          <w:p w:rsidR="003A3DA7" w:rsidRPr="00757E52" w:rsidRDefault="003A3DA7" w:rsidP="000D0D77">
            <w:pPr>
              <w:jc w:val="center"/>
              <w:rPr>
                <w:b/>
                <w:sz w:val="20"/>
                <w:szCs w:val="20"/>
              </w:rPr>
            </w:pPr>
            <w:r w:rsidRPr="00757E52">
              <w:rPr>
                <w:b/>
                <w:sz w:val="20"/>
                <w:szCs w:val="20"/>
              </w:rPr>
              <w:t>Практические занятия</w:t>
            </w:r>
          </w:p>
        </w:tc>
        <w:tc>
          <w:tcPr>
            <w:tcW w:w="1833" w:type="dxa"/>
            <w:shd w:val="clear" w:color="auto" w:fill="auto"/>
          </w:tcPr>
          <w:p w:rsidR="003A3DA7" w:rsidRPr="00757E52" w:rsidRDefault="003A3DA7" w:rsidP="000D0D77">
            <w:pPr>
              <w:jc w:val="center"/>
              <w:rPr>
                <w:b/>
                <w:sz w:val="20"/>
                <w:szCs w:val="20"/>
              </w:rPr>
            </w:pPr>
            <w:r w:rsidRPr="00757E52">
              <w:rPr>
                <w:b/>
                <w:sz w:val="20"/>
                <w:szCs w:val="20"/>
              </w:rPr>
              <w:t>Лабораторные занятия</w:t>
            </w:r>
          </w:p>
        </w:tc>
        <w:tc>
          <w:tcPr>
            <w:tcW w:w="1440" w:type="dxa"/>
            <w:vMerge/>
            <w:shd w:val="clear" w:color="auto" w:fill="auto"/>
          </w:tcPr>
          <w:p w:rsidR="003A3DA7" w:rsidRPr="00757E52" w:rsidRDefault="003A3DA7" w:rsidP="000D0D77">
            <w:pPr>
              <w:jc w:val="center"/>
              <w:rPr>
                <w:b/>
                <w:sz w:val="20"/>
                <w:szCs w:val="20"/>
              </w:rPr>
            </w:pPr>
          </w:p>
        </w:tc>
      </w:tr>
      <w:tr w:rsidR="003A3DA7" w:rsidRPr="00757E52" w:rsidTr="000D0D77">
        <w:tc>
          <w:tcPr>
            <w:tcW w:w="509" w:type="dxa"/>
            <w:shd w:val="clear" w:color="auto" w:fill="auto"/>
          </w:tcPr>
          <w:p w:rsidR="003A3DA7" w:rsidRPr="00757E52" w:rsidRDefault="003A3DA7" w:rsidP="000D0D77">
            <w:pPr>
              <w:jc w:val="both"/>
              <w:rPr>
                <w:sz w:val="20"/>
                <w:szCs w:val="20"/>
              </w:rPr>
            </w:pPr>
            <w:r w:rsidRPr="00757E52">
              <w:rPr>
                <w:sz w:val="20"/>
                <w:szCs w:val="20"/>
              </w:rPr>
              <w:t>1</w:t>
            </w:r>
          </w:p>
        </w:tc>
        <w:tc>
          <w:tcPr>
            <w:tcW w:w="2299" w:type="dxa"/>
            <w:shd w:val="clear" w:color="auto" w:fill="auto"/>
          </w:tcPr>
          <w:p w:rsidR="003A3DA7" w:rsidRPr="00757E52" w:rsidRDefault="003A3DA7" w:rsidP="000D0D77">
            <w:pPr>
              <w:jc w:val="both"/>
              <w:rPr>
                <w:sz w:val="20"/>
                <w:szCs w:val="20"/>
              </w:rPr>
            </w:pPr>
            <w:r w:rsidRPr="00757E52">
              <w:rPr>
                <w:sz w:val="20"/>
                <w:szCs w:val="20"/>
              </w:rPr>
              <w:t>Традиционные</w:t>
            </w:r>
          </w:p>
        </w:tc>
        <w:tc>
          <w:tcPr>
            <w:tcW w:w="1832" w:type="dxa"/>
            <w:shd w:val="clear" w:color="auto" w:fill="auto"/>
          </w:tcPr>
          <w:p w:rsidR="003A3DA7" w:rsidRPr="00757E52" w:rsidRDefault="003A3DA7" w:rsidP="000D0D77">
            <w:pPr>
              <w:jc w:val="both"/>
              <w:rPr>
                <w:sz w:val="20"/>
                <w:szCs w:val="20"/>
              </w:rPr>
            </w:pPr>
          </w:p>
        </w:tc>
        <w:tc>
          <w:tcPr>
            <w:tcW w:w="1832" w:type="dxa"/>
            <w:shd w:val="clear" w:color="auto" w:fill="auto"/>
          </w:tcPr>
          <w:p w:rsidR="003A3DA7" w:rsidRPr="00757E52" w:rsidRDefault="003A3DA7" w:rsidP="000D0D77">
            <w:pPr>
              <w:jc w:val="both"/>
              <w:rPr>
                <w:sz w:val="20"/>
                <w:szCs w:val="20"/>
              </w:rPr>
            </w:pPr>
          </w:p>
        </w:tc>
        <w:tc>
          <w:tcPr>
            <w:tcW w:w="1833" w:type="dxa"/>
            <w:shd w:val="clear" w:color="auto" w:fill="auto"/>
          </w:tcPr>
          <w:p w:rsidR="003A3DA7" w:rsidRPr="00757E52" w:rsidRDefault="003A3DA7" w:rsidP="000D0D77">
            <w:pPr>
              <w:jc w:val="both"/>
              <w:rPr>
                <w:sz w:val="20"/>
                <w:szCs w:val="20"/>
              </w:rPr>
            </w:pPr>
          </w:p>
        </w:tc>
        <w:tc>
          <w:tcPr>
            <w:tcW w:w="1440" w:type="dxa"/>
            <w:shd w:val="clear" w:color="auto" w:fill="auto"/>
          </w:tcPr>
          <w:p w:rsidR="003A3DA7" w:rsidRPr="00757E52" w:rsidRDefault="003A3DA7" w:rsidP="000D0D77">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2</w:t>
            </w:r>
          </w:p>
        </w:tc>
        <w:tc>
          <w:tcPr>
            <w:tcW w:w="2299" w:type="dxa"/>
            <w:shd w:val="clear" w:color="auto" w:fill="auto"/>
          </w:tcPr>
          <w:p w:rsidR="005A6044" w:rsidRPr="00757E52" w:rsidRDefault="005A6044" w:rsidP="005A6044">
            <w:pPr>
              <w:jc w:val="both"/>
              <w:rPr>
                <w:sz w:val="20"/>
                <w:szCs w:val="20"/>
              </w:rPr>
            </w:pPr>
            <w:r w:rsidRPr="00757E52">
              <w:rPr>
                <w:sz w:val="20"/>
                <w:szCs w:val="20"/>
              </w:rPr>
              <w:t>Мультимедиа</w:t>
            </w:r>
          </w:p>
        </w:tc>
        <w:tc>
          <w:tcPr>
            <w:tcW w:w="1832" w:type="dxa"/>
            <w:shd w:val="clear" w:color="auto" w:fill="auto"/>
          </w:tcPr>
          <w:p w:rsidR="005A6044" w:rsidRPr="00757E52" w:rsidRDefault="005A6044" w:rsidP="005A6044">
            <w:pPr>
              <w:jc w:val="both"/>
              <w:rPr>
                <w:sz w:val="20"/>
                <w:szCs w:val="20"/>
              </w:rPr>
            </w:pPr>
            <w:r w:rsidRPr="00757E52">
              <w:rPr>
                <w:sz w:val="20"/>
                <w:szCs w:val="20"/>
              </w:rPr>
              <w:t>Темы 1-5</w:t>
            </w:r>
            <w:r w:rsidRPr="00757E52">
              <w:rPr>
                <w:sz w:val="20"/>
                <w:szCs w:val="20"/>
                <w:lang w:val="en-US"/>
              </w:rPr>
              <w:t>.2</w:t>
            </w: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r w:rsidRPr="00757E52">
              <w:rPr>
                <w:sz w:val="20"/>
                <w:szCs w:val="20"/>
              </w:rPr>
              <w:t>34</w:t>
            </w: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3</w:t>
            </w:r>
          </w:p>
        </w:tc>
        <w:tc>
          <w:tcPr>
            <w:tcW w:w="2299" w:type="dxa"/>
            <w:shd w:val="clear" w:color="auto" w:fill="auto"/>
          </w:tcPr>
          <w:p w:rsidR="005A6044" w:rsidRPr="00757E52" w:rsidRDefault="005A6044" w:rsidP="005A6044">
            <w:pPr>
              <w:rPr>
                <w:sz w:val="20"/>
                <w:szCs w:val="20"/>
              </w:rPr>
            </w:pPr>
            <w:r w:rsidRPr="00757E52">
              <w:rPr>
                <w:sz w:val="20"/>
                <w:szCs w:val="20"/>
              </w:rPr>
              <w:t>Проблемные / проблемно-ориентированные</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4</w:t>
            </w:r>
          </w:p>
        </w:tc>
        <w:tc>
          <w:tcPr>
            <w:tcW w:w="2299" w:type="dxa"/>
            <w:shd w:val="clear" w:color="auto" w:fill="auto"/>
          </w:tcPr>
          <w:p w:rsidR="005A6044" w:rsidRPr="00757E52" w:rsidRDefault="005A6044" w:rsidP="005A6044">
            <w:pPr>
              <w:jc w:val="both"/>
              <w:rPr>
                <w:sz w:val="20"/>
                <w:szCs w:val="20"/>
              </w:rPr>
            </w:pPr>
            <w:r w:rsidRPr="00757E52">
              <w:rPr>
                <w:sz w:val="20"/>
                <w:szCs w:val="20"/>
              </w:rPr>
              <w:t>Дискуссии, беседы</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5</w:t>
            </w:r>
          </w:p>
        </w:tc>
        <w:tc>
          <w:tcPr>
            <w:tcW w:w="2299" w:type="dxa"/>
            <w:shd w:val="clear" w:color="auto" w:fill="auto"/>
          </w:tcPr>
          <w:p w:rsidR="005A6044" w:rsidRPr="00757E52" w:rsidRDefault="005A6044" w:rsidP="005A6044">
            <w:pPr>
              <w:jc w:val="both"/>
              <w:rPr>
                <w:sz w:val="20"/>
                <w:szCs w:val="20"/>
              </w:rPr>
            </w:pPr>
            <w:r w:rsidRPr="00757E52">
              <w:rPr>
                <w:sz w:val="20"/>
                <w:szCs w:val="20"/>
              </w:rPr>
              <w:t>Деловые игры</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6</w:t>
            </w:r>
          </w:p>
        </w:tc>
        <w:tc>
          <w:tcPr>
            <w:tcW w:w="2299" w:type="dxa"/>
            <w:shd w:val="clear" w:color="auto" w:fill="auto"/>
          </w:tcPr>
          <w:p w:rsidR="005A6044" w:rsidRPr="00757E52" w:rsidRDefault="005A6044" w:rsidP="005A6044">
            <w:pPr>
              <w:jc w:val="both"/>
              <w:rPr>
                <w:sz w:val="20"/>
                <w:szCs w:val="20"/>
              </w:rPr>
            </w:pPr>
            <w:r w:rsidRPr="00757E52">
              <w:rPr>
                <w:sz w:val="20"/>
                <w:szCs w:val="20"/>
              </w:rPr>
              <w:t>Виртуальные</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7</w:t>
            </w:r>
          </w:p>
        </w:tc>
        <w:tc>
          <w:tcPr>
            <w:tcW w:w="2299" w:type="dxa"/>
            <w:shd w:val="clear" w:color="auto" w:fill="auto"/>
          </w:tcPr>
          <w:p w:rsidR="005A6044" w:rsidRPr="00757E52" w:rsidRDefault="005A6044" w:rsidP="005A6044">
            <w:pPr>
              <w:rPr>
                <w:sz w:val="20"/>
                <w:szCs w:val="20"/>
              </w:rPr>
            </w:pPr>
            <w:r w:rsidRPr="00757E52">
              <w:rPr>
                <w:sz w:val="20"/>
                <w:szCs w:val="20"/>
              </w:rPr>
              <w:t>С использованием ЭВМ</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8</w:t>
            </w:r>
          </w:p>
        </w:tc>
        <w:tc>
          <w:tcPr>
            <w:tcW w:w="2299" w:type="dxa"/>
            <w:shd w:val="clear" w:color="auto" w:fill="auto"/>
          </w:tcPr>
          <w:p w:rsidR="005A6044" w:rsidRPr="00757E52" w:rsidRDefault="005A6044" w:rsidP="005A6044">
            <w:pPr>
              <w:jc w:val="both"/>
              <w:rPr>
                <w:sz w:val="20"/>
                <w:szCs w:val="20"/>
              </w:rPr>
            </w:pPr>
            <w:r w:rsidRPr="00757E52">
              <w:rPr>
                <w:sz w:val="20"/>
                <w:szCs w:val="20"/>
              </w:rPr>
              <w:t>Расчетные</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roofErr w:type="spellStart"/>
            <w:r w:rsidRPr="00757E52">
              <w:rPr>
                <w:sz w:val="20"/>
                <w:szCs w:val="20"/>
              </w:rPr>
              <w:t>Зан</w:t>
            </w:r>
            <w:proofErr w:type="spellEnd"/>
            <w:r w:rsidRPr="00757E52">
              <w:rPr>
                <w:sz w:val="20"/>
                <w:szCs w:val="20"/>
              </w:rPr>
              <w:t>. 1-6</w:t>
            </w: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r w:rsidRPr="00757E52">
              <w:rPr>
                <w:sz w:val="20"/>
                <w:szCs w:val="20"/>
              </w:rPr>
              <w:t>16</w:t>
            </w:r>
          </w:p>
        </w:tc>
      </w:tr>
      <w:tr w:rsidR="005A6044" w:rsidRPr="00757E52" w:rsidTr="000D0D77">
        <w:tc>
          <w:tcPr>
            <w:tcW w:w="509" w:type="dxa"/>
            <w:shd w:val="clear" w:color="auto" w:fill="auto"/>
          </w:tcPr>
          <w:p w:rsidR="005A6044" w:rsidRPr="00757E52" w:rsidRDefault="005A6044" w:rsidP="005A6044">
            <w:pPr>
              <w:jc w:val="both"/>
              <w:rPr>
                <w:sz w:val="20"/>
                <w:szCs w:val="20"/>
              </w:rPr>
            </w:pPr>
            <w:r w:rsidRPr="00757E52">
              <w:rPr>
                <w:sz w:val="20"/>
                <w:szCs w:val="20"/>
              </w:rPr>
              <w:t>9</w:t>
            </w:r>
          </w:p>
        </w:tc>
        <w:tc>
          <w:tcPr>
            <w:tcW w:w="2299" w:type="dxa"/>
            <w:shd w:val="clear" w:color="auto" w:fill="auto"/>
          </w:tcPr>
          <w:p w:rsidR="005A6044" w:rsidRPr="00757E52" w:rsidRDefault="005A6044" w:rsidP="005A6044">
            <w:pPr>
              <w:jc w:val="both"/>
              <w:rPr>
                <w:sz w:val="20"/>
                <w:szCs w:val="20"/>
              </w:rPr>
            </w:pPr>
            <w:r w:rsidRPr="00757E52">
              <w:rPr>
                <w:sz w:val="20"/>
                <w:szCs w:val="20"/>
              </w:rPr>
              <w:t>…</w:t>
            </w:r>
          </w:p>
        </w:tc>
        <w:tc>
          <w:tcPr>
            <w:tcW w:w="1832" w:type="dxa"/>
            <w:shd w:val="clear" w:color="auto" w:fill="auto"/>
          </w:tcPr>
          <w:p w:rsidR="005A6044" w:rsidRPr="00757E52" w:rsidRDefault="005A6044" w:rsidP="005A6044">
            <w:pPr>
              <w:jc w:val="both"/>
              <w:rPr>
                <w:sz w:val="20"/>
                <w:szCs w:val="20"/>
              </w:rPr>
            </w:pPr>
          </w:p>
        </w:tc>
        <w:tc>
          <w:tcPr>
            <w:tcW w:w="1832" w:type="dxa"/>
            <w:shd w:val="clear" w:color="auto" w:fill="auto"/>
          </w:tcPr>
          <w:p w:rsidR="005A6044" w:rsidRPr="00757E52" w:rsidRDefault="005A6044" w:rsidP="005A6044">
            <w:pPr>
              <w:jc w:val="both"/>
              <w:rPr>
                <w:sz w:val="20"/>
                <w:szCs w:val="20"/>
              </w:rPr>
            </w:pP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p>
        </w:tc>
      </w:tr>
      <w:tr w:rsidR="005A6044" w:rsidRPr="00757E52" w:rsidTr="000D0D77">
        <w:tc>
          <w:tcPr>
            <w:tcW w:w="509" w:type="dxa"/>
            <w:shd w:val="clear" w:color="auto" w:fill="auto"/>
          </w:tcPr>
          <w:p w:rsidR="005A6044" w:rsidRPr="00757E52" w:rsidRDefault="005A6044" w:rsidP="005A6044">
            <w:pPr>
              <w:jc w:val="both"/>
              <w:rPr>
                <w:sz w:val="20"/>
                <w:szCs w:val="20"/>
              </w:rPr>
            </w:pPr>
          </w:p>
        </w:tc>
        <w:tc>
          <w:tcPr>
            <w:tcW w:w="2299" w:type="dxa"/>
            <w:shd w:val="clear" w:color="auto" w:fill="auto"/>
          </w:tcPr>
          <w:p w:rsidR="005A6044" w:rsidRPr="00757E52" w:rsidRDefault="005A6044" w:rsidP="005A6044">
            <w:pPr>
              <w:jc w:val="both"/>
              <w:rPr>
                <w:b/>
                <w:sz w:val="20"/>
                <w:szCs w:val="20"/>
              </w:rPr>
            </w:pPr>
            <w:r w:rsidRPr="00757E52">
              <w:rPr>
                <w:b/>
                <w:sz w:val="20"/>
                <w:szCs w:val="20"/>
              </w:rPr>
              <w:t>ИТОГО</w:t>
            </w:r>
          </w:p>
        </w:tc>
        <w:tc>
          <w:tcPr>
            <w:tcW w:w="1832" w:type="dxa"/>
            <w:shd w:val="clear" w:color="auto" w:fill="auto"/>
          </w:tcPr>
          <w:p w:rsidR="005A6044" w:rsidRPr="00757E52" w:rsidRDefault="005A6044" w:rsidP="005A6044">
            <w:pPr>
              <w:jc w:val="both"/>
              <w:rPr>
                <w:sz w:val="20"/>
                <w:szCs w:val="20"/>
              </w:rPr>
            </w:pPr>
            <w:r w:rsidRPr="00757E52">
              <w:rPr>
                <w:sz w:val="20"/>
                <w:szCs w:val="20"/>
              </w:rPr>
              <w:t>34</w:t>
            </w:r>
          </w:p>
        </w:tc>
        <w:tc>
          <w:tcPr>
            <w:tcW w:w="1832" w:type="dxa"/>
            <w:shd w:val="clear" w:color="auto" w:fill="auto"/>
          </w:tcPr>
          <w:p w:rsidR="005A6044" w:rsidRPr="00757E52" w:rsidRDefault="005A6044" w:rsidP="005A6044">
            <w:pPr>
              <w:jc w:val="both"/>
              <w:rPr>
                <w:sz w:val="20"/>
                <w:szCs w:val="20"/>
              </w:rPr>
            </w:pPr>
            <w:r w:rsidRPr="00757E52">
              <w:rPr>
                <w:sz w:val="20"/>
                <w:szCs w:val="20"/>
              </w:rPr>
              <w:t>16</w:t>
            </w:r>
          </w:p>
        </w:tc>
        <w:tc>
          <w:tcPr>
            <w:tcW w:w="1833" w:type="dxa"/>
            <w:shd w:val="clear" w:color="auto" w:fill="auto"/>
          </w:tcPr>
          <w:p w:rsidR="005A6044" w:rsidRPr="00757E52" w:rsidRDefault="005A6044" w:rsidP="005A6044">
            <w:pPr>
              <w:jc w:val="both"/>
              <w:rPr>
                <w:sz w:val="20"/>
                <w:szCs w:val="20"/>
              </w:rPr>
            </w:pPr>
          </w:p>
        </w:tc>
        <w:tc>
          <w:tcPr>
            <w:tcW w:w="1440" w:type="dxa"/>
            <w:shd w:val="clear" w:color="auto" w:fill="auto"/>
          </w:tcPr>
          <w:p w:rsidR="005A6044" w:rsidRPr="00757E52" w:rsidRDefault="005A6044" w:rsidP="005A6044">
            <w:pPr>
              <w:jc w:val="center"/>
              <w:rPr>
                <w:sz w:val="20"/>
                <w:szCs w:val="20"/>
              </w:rPr>
            </w:pPr>
            <w:r w:rsidRPr="00757E52">
              <w:rPr>
                <w:sz w:val="20"/>
                <w:szCs w:val="20"/>
              </w:rPr>
              <w:t>50</w:t>
            </w:r>
          </w:p>
        </w:tc>
      </w:tr>
    </w:tbl>
    <w:p w:rsidR="003755DA" w:rsidRPr="00757E52" w:rsidRDefault="003755DA" w:rsidP="398FFEBD">
      <w:pPr>
        <w:ind w:firstLine="540"/>
        <w:jc w:val="both"/>
      </w:pPr>
    </w:p>
    <w:p w:rsidR="00D813B5" w:rsidRPr="00757E52" w:rsidRDefault="0053189B" w:rsidP="398FFEBD">
      <w:pPr>
        <w:ind w:firstLine="540"/>
        <w:jc w:val="both"/>
        <w:rPr>
          <w:b/>
        </w:rPr>
      </w:pPr>
      <w:r w:rsidRPr="00757E52">
        <w:rPr>
          <w:b/>
        </w:rPr>
        <w:t>4</w:t>
      </w:r>
      <w:r w:rsidRPr="00757E52">
        <w:rPr>
          <w:b/>
          <w:lang w:val="en-US"/>
        </w:rPr>
        <w:t> </w:t>
      </w:r>
      <w:r w:rsidRPr="00757E52">
        <w:rPr>
          <w:b/>
        </w:rPr>
        <w:t xml:space="preserve">ОЦЕНОЧНЫЕ СРЕДСТВА </w:t>
      </w:r>
    </w:p>
    <w:p w:rsidR="003755DA" w:rsidRPr="00757E52" w:rsidRDefault="003755DA" w:rsidP="398FFEBD">
      <w:pPr>
        <w:ind w:firstLine="540"/>
        <w:jc w:val="both"/>
        <w:rPr>
          <w:b/>
        </w:rPr>
      </w:pPr>
    </w:p>
    <w:p w:rsidR="003755DA" w:rsidRPr="00757E52" w:rsidRDefault="003755DA" w:rsidP="398FFEBD">
      <w:pPr>
        <w:ind w:firstLine="540"/>
        <w:jc w:val="both"/>
      </w:pPr>
      <w:r w:rsidRPr="00757E52">
        <w:t>Используемые оценочные средства по учебной дисциплине представлены в таблице и хранятся на кафедре.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1"/>
        <w:gridCol w:w="1543"/>
      </w:tblGrid>
      <w:tr w:rsidR="003A3DA7" w:rsidRPr="00757E52" w:rsidTr="003A3DA7">
        <w:tc>
          <w:tcPr>
            <w:tcW w:w="648" w:type="dxa"/>
            <w:shd w:val="clear" w:color="auto" w:fill="auto"/>
          </w:tcPr>
          <w:p w:rsidR="003A3DA7" w:rsidRPr="00757E52" w:rsidRDefault="003A3DA7" w:rsidP="000D0D77">
            <w:pPr>
              <w:jc w:val="center"/>
              <w:rPr>
                <w:b/>
              </w:rPr>
            </w:pPr>
            <w:r w:rsidRPr="00757E52">
              <w:rPr>
                <w:b/>
              </w:rPr>
              <w:t>№ п/п</w:t>
            </w:r>
          </w:p>
        </w:tc>
        <w:tc>
          <w:tcPr>
            <w:tcW w:w="5731" w:type="dxa"/>
            <w:shd w:val="clear" w:color="auto" w:fill="auto"/>
          </w:tcPr>
          <w:p w:rsidR="003A3DA7" w:rsidRPr="00757E52" w:rsidRDefault="003A3DA7" w:rsidP="000D0D77">
            <w:pPr>
              <w:jc w:val="center"/>
              <w:rPr>
                <w:b/>
              </w:rPr>
            </w:pPr>
            <w:r w:rsidRPr="00757E52">
              <w:rPr>
                <w:b/>
              </w:rPr>
              <w:t>Вид оценочных средств</w:t>
            </w:r>
          </w:p>
        </w:tc>
        <w:tc>
          <w:tcPr>
            <w:tcW w:w="1543" w:type="dxa"/>
            <w:shd w:val="clear" w:color="auto" w:fill="auto"/>
          </w:tcPr>
          <w:p w:rsidR="003A3DA7" w:rsidRPr="00757E52" w:rsidRDefault="003A3DA7" w:rsidP="000D0D77">
            <w:pPr>
              <w:jc w:val="center"/>
              <w:rPr>
                <w:b/>
              </w:rPr>
            </w:pPr>
            <w:r w:rsidRPr="00757E52">
              <w:rPr>
                <w:b/>
              </w:rPr>
              <w:t>Количество комплектов</w:t>
            </w:r>
          </w:p>
        </w:tc>
      </w:tr>
      <w:tr w:rsidR="003A3DA7" w:rsidRPr="00757E52" w:rsidTr="003A3DA7">
        <w:tc>
          <w:tcPr>
            <w:tcW w:w="648" w:type="dxa"/>
            <w:shd w:val="clear" w:color="auto" w:fill="auto"/>
          </w:tcPr>
          <w:p w:rsidR="003A3DA7" w:rsidRPr="00757E52" w:rsidRDefault="003A3DA7" w:rsidP="000D0D77">
            <w:pPr>
              <w:jc w:val="center"/>
            </w:pPr>
            <w:r w:rsidRPr="00757E52">
              <w:t>1</w:t>
            </w:r>
          </w:p>
        </w:tc>
        <w:tc>
          <w:tcPr>
            <w:tcW w:w="5731" w:type="dxa"/>
            <w:shd w:val="clear" w:color="auto" w:fill="auto"/>
          </w:tcPr>
          <w:p w:rsidR="003A3DA7" w:rsidRPr="00757E52" w:rsidRDefault="003A3DA7" w:rsidP="000D0D77">
            <w:r w:rsidRPr="00757E52">
              <w:t>Вопросы к экзамену</w:t>
            </w:r>
          </w:p>
        </w:tc>
        <w:tc>
          <w:tcPr>
            <w:tcW w:w="1543" w:type="dxa"/>
            <w:shd w:val="clear" w:color="auto" w:fill="auto"/>
          </w:tcPr>
          <w:p w:rsidR="003A3DA7" w:rsidRPr="00757E52" w:rsidRDefault="003A3DA7" w:rsidP="000D0D77">
            <w:pPr>
              <w:jc w:val="center"/>
            </w:pPr>
            <w:r w:rsidRPr="00757E52">
              <w:t>1</w:t>
            </w:r>
          </w:p>
        </w:tc>
      </w:tr>
      <w:tr w:rsidR="003A3DA7" w:rsidRPr="00757E52" w:rsidTr="003A3DA7">
        <w:tc>
          <w:tcPr>
            <w:tcW w:w="648" w:type="dxa"/>
            <w:shd w:val="clear" w:color="auto" w:fill="auto"/>
          </w:tcPr>
          <w:p w:rsidR="003A3DA7" w:rsidRPr="00757E52" w:rsidRDefault="003A3DA7" w:rsidP="000D0D77">
            <w:pPr>
              <w:jc w:val="center"/>
            </w:pPr>
            <w:r w:rsidRPr="00757E52">
              <w:t>2</w:t>
            </w:r>
          </w:p>
        </w:tc>
        <w:tc>
          <w:tcPr>
            <w:tcW w:w="5731" w:type="dxa"/>
            <w:shd w:val="clear" w:color="auto" w:fill="auto"/>
          </w:tcPr>
          <w:p w:rsidR="003A3DA7" w:rsidRPr="00757E52" w:rsidRDefault="00B67982" w:rsidP="000D0D77">
            <w:r w:rsidRPr="00757E52">
              <w:t>Билеты</w:t>
            </w:r>
            <w:r>
              <w:t xml:space="preserve"> </w:t>
            </w:r>
            <w:r w:rsidRPr="00B87A19">
              <w:t xml:space="preserve">для </w:t>
            </w:r>
            <w:r>
              <w:t>зачета</w:t>
            </w:r>
          </w:p>
        </w:tc>
        <w:tc>
          <w:tcPr>
            <w:tcW w:w="1543" w:type="dxa"/>
            <w:shd w:val="clear" w:color="auto" w:fill="auto"/>
          </w:tcPr>
          <w:p w:rsidR="003A3DA7" w:rsidRPr="00757E52" w:rsidRDefault="003A3DA7" w:rsidP="000D0D77">
            <w:pPr>
              <w:jc w:val="center"/>
            </w:pPr>
            <w:r w:rsidRPr="00757E52">
              <w:t>1</w:t>
            </w:r>
          </w:p>
        </w:tc>
      </w:tr>
      <w:tr w:rsidR="00B67982" w:rsidRPr="00B87A19" w:rsidTr="00B67982">
        <w:tc>
          <w:tcPr>
            <w:tcW w:w="648"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pPr>
              <w:jc w:val="center"/>
            </w:pPr>
            <w:r w:rsidRPr="00B87A19">
              <w:t>3</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r w:rsidRPr="00B87A19">
              <w:t>Контрольные задания для про</w:t>
            </w:r>
            <w:r>
              <w:t>ведения контрольной работы (промежуточного контроля)</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pPr>
              <w:jc w:val="center"/>
            </w:pPr>
            <w:r>
              <w:t>1</w:t>
            </w:r>
          </w:p>
        </w:tc>
      </w:tr>
      <w:tr w:rsidR="00B67982" w:rsidRPr="00B87A19" w:rsidTr="00B67982">
        <w:tc>
          <w:tcPr>
            <w:tcW w:w="648"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pPr>
              <w:jc w:val="center"/>
            </w:pPr>
            <w:r>
              <w:t>4</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B67982">
            <w:r w:rsidRPr="00B87A19">
              <w:t xml:space="preserve">Контрольные задания для </w:t>
            </w:r>
            <w:r>
              <w:t>зачета</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pPr>
              <w:jc w:val="center"/>
            </w:pPr>
            <w:r w:rsidRPr="00B87A19">
              <w:t>1</w:t>
            </w:r>
          </w:p>
        </w:tc>
      </w:tr>
      <w:tr w:rsidR="00B67982" w:rsidRPr="00B87A19" w:rsidTr="00B67982">
        <w:tc>
          <w:tcPr>
            <w:tcW w:w="648" w:type="dxa"/>
            <w:tcBorders>
              <w:top w:val="single" w:sz="4" w:space="0" w:color="auto"/>
              <w:left w:val="single" w:sz="4" w:space="0" w:color="auto"/>
              <w:bottom w:val="single" w:sz="4" w:space="0" w:color="auto"/>
              <w:right w:val="single" w:sz="4" w:space="0" w:color="auto"/>
            </w:tcBorders>
            <w:shd w:val="clear" w:color="auto" w:fill="auto"/>
          </w:tcPr>
          <w:p w:rsidR="00B67982" w:rsidRDefault="00B67982" w:rsidP="00416B70">
            <w:pPr>
              <w:jc w:val="center"/>
            </w:pPr>
            <w:r>
              <w:t>5</w:t>
            </w:r>
          </w:p>
        </w:tc>
        <w:tc>
          <w:tcPr>
            <w:tcW w:w="5731"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r w:rsidRPr="00B87A19">
              <w:t xml:space="preserve">Контрольные </w:t>
            </w:r>
            <w:r>
              <w:t xml:space="preserve">вопросы </w:t>
            </w:r>
            <w:r w:rsidRPr="00B87A19">
              <w:t xml:space="preserve">для </w:t>
            </w:r>
            <w:r>
              <w:t>защиты практических работ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B67982" w:rsidRPr="00B87A19" w:rsidRDefault="00B67982" w:rsidP="00416B70">
            <w:pPr>
              <w:jc w:val="center"/>
            </w:pPr>
            <w:r>
              <w:t>1</w:t>
            </w:r>
          </w:p>
        </w:tc>
      </w:tr>
    </w:tbl>
    <w:p w:rsidR="00E801A4" w:rsidRPr="00757E52" w:rsidRDefault="00E801A4" w:rsidP="398FFEBD">
      <w:pPr>
        <w:ind w:firstLine="567"/>
        <w:rPr>
          <w:b/>
        </w:rPr>
      </w:pPr>
    </w:p>
    <w:p w:rsidR="0053189B" w:rsidRPr="00757E52" w:rsidRDefault="0053189B" w:rsidP="398FFEBD">
      <w:pPr>
        <w:ind w:firstLine="567"/>
        <w:rPr>
          <w:b/>
        </w:rPr>
      </w:pPr>
      <w:r w:rsidRPr="00757E52">
        <w:rPr>
          <w:b/>
        </w:rPr>
        <w:t xml:space="preserve">5 </w:t>
      </w:r>
      <w:r w:rsidRPr="00757E52">
        <w:rPr>
          <w:b/>
          <w:caps/>
        </w:rPr>
        <w:t>Методика и критерии оценки компетенций студентов</w:t>
      </w:r>
    </w:p>
    <w:p w:rsidR="0053189B" w:rsidRPr="00757E52" w:rsidRDefault="0053189B" w:rsidP="398FFEBD">
      <w:pPr>
        <w:ind w:firstLine="567"/>
        <w:jc w:val="both"/>
      </w:pPr>
    </w:p>
    <w:p w:rsidR="0053189B" w:rsidRPr="00757E52" w:rsidRDefault="0053189B" w:rsidP="398FFEBD">
      <w:pPr>
        <w:ind w:firstLine="567"/>
        <w:jc w:val="both"/>
        <w:rPr>
          <w:b/>
        </w:rPr>
      </w:pPr>
      <w:r w:rsidRPr="00757E52">
        <w:rPr>
          <w:b/>
        </w:rPr>
        <w:t xml:space="preserve">5.1 Уровни </w:t>
      </w:r>
      <w:proofErr w:type="spellStart"/>
      <w:r w:rsidRPr="00757E52">
        <w:rPr>
          <w:b/>
        </w:rPr>
        <w:t>сформированности</w:t>
      </w:r>
      <w:proofErr w:type="spellEnd"/>
      <w:r w:rsidRPr="00757E52">
        <w:rPr>
          <w:b/>
        </w:rPr>
        <w:t xml:space="preserve"> компетенций</w:t>
      </w:r>
    </w:p>
    <w:p w:rsidR="00C01FE6" w:rsidRPr="00757E52" w:rsidRDefault="00C01FE6" w:rsidP="398FFEBD">
      <w:pPr>
        <w:ind w:firstLine="567"/>
        <w:jc w:val="both"/>
        <w:rPr>
          <w:b/>
        </w:rPr>
      </w:pPr>
    </w:p>
    <w:tbl>
      <w:tblPr>
        <w:tblStyle w:val="a3"/>
        <w:tblW w:w="5000" w:type="pct"/>
        <w:tblLook w:val="01E0" w:firstRow="1" w:lastRow="1" w:firstColumn="1" w:lastColumn="1" w:noHBand="0" w:noVBand="0"/>
      </w:tblPr>
      <w:tblGrid>
        <w:gridCol w:w="544"/>
        <w:gridCol w:w="2354"/>
        <w:gridCol w:w="3776"/>
        <w:gridCol w:w="2896"/>
      </w:tblGrid>
      <w:tr w:rsidR="008617C4" w:rsidRPr="00757E52" w:rsidTr="00B754EA">
        <w:tc>
          <w:tcPr>
            <w:tcW w:w="284" w:type="pct"/>
            <w:tcBorders>
              <w:top w:val="single" w:sz="4" w:space="0" w:color="auto"/>
              <w:left w:val="single" w:sz="4" w:space="0" w:color="auto"/>
              <w:bottom w:val="single" w:sz="4" w:space="0" w:color="auto"/>
              <w:right w:val="single" w:sz="4" w:space="0" w:color="auto"/>
            </w:tcBorders>
            <w:hideMark/>
          </w:tcPr>
          <w:p w:rsidR="008617C4" w:rsidRPr="00757E52" w:rsidRDefault="008617C4" w:rsidP="398FFEBD">
            <w:pPr>
              <w:spacing w:line="276" w:lineRule="auto"/>
              <w:jc w:val="center"/>
              <w:rPr>
                <w:b/>
                <w:sz w:val="22"/>
                <w:szCs w:val="22"/>
              </w:rPr>
            </w:pPr>
            <w:r w:rsidRPr="00757E52">
              <w:rPr>
                <w:b/>
                <w:sz w:val="22"/>
                <w:szCs w:val="22"/>
              </w:rPr>
              <w:t>№ п/п</w:t>
            </w:r>
          </w:p>
        </w:tc>
        <w:tc>
          <w:tcPr>
            <w:tcW w:w="1230" w:type="pct"/>
            <w:tcBorders>
              <w:top w:val="single" w:sz="4" w:space="0" w:color="auto"/>
              <w:left w:val="single" w:sz="4" w:space="0" w:color="auto"/>
              <w:bottom w:val="single" w:sz="4" w:space="0" w:color="auto"/>
              <w:right w:val="single" w:sz="4" w:space="0" w:color="auto"/>
            </w:tcBorders>
            <w:hideMark/>
          </w:tcPr>
          <w:p w:rsidR="008617C4" w:rsidRPr="00757E52" w:rsidRDefault="008617C4" w:rsidP="398FFEBD">
            <w:pPr>
              <w:spacing w:line="276" w:lineRule="auto"/>
              <w:jc w:val="center"/>
              <w:rPr>
                <w:b/>
                <w:sz w:val="22"/>
                <w:szCs w:val="22"/>
              </w:rPr>
            </w:pPr>
            <w:r w:rsidRPr="00757E52">
              <w:rPr>
                <w:b/>
                <w:sz w:val="22"/>
                <w:szCs w:val="22"/>
              </w:rPr>
              <w:t xml:space="preserve">Уровни </w:t>
            </w:r>
            <w:proofErr w:type="spellStart"/>
            <w:r w:rsidRPr="00757E52">
              <w:rPr>
                <w:b/>
                <w:sz w:val="22"/>
                <w:szCs w:val="22"/>
              </w:rPr>
              <w:t>сформированности</w:t>
            </w:r>
            <w:proofErr w:type="spellEnd"/>
            <w:r w:rsidRPr="00757E52">
              <w:rPr>
                <w:b/>
                <w:sz w:val="22"/>
                <w:szCs w:val="22"/>
              </w:rPr>
              <w:t xml:space="preserve"> компетенции</w:t>
            </w:r>
          </w:p>
        </w:tc>
        <w:tc>
          <w:tcPr>
            <w:tcW w:w="1973" w:type="pct"/>
            <w:tcBorders>
              <w:top w:val="single" w:sz="4" w:space="0" w:color="auto"/>
              <w:left w:val="single" w:sz="4" w:space="0" w:color="auto"/>
              <w:bottom w:val="single" w:sz="4" w:space="0" w:color="auto"/>
              <w:right w:val="single" w:sz="4" w:space="0" w:color="auto"/>
            </w:tcBorders>
            <w:hideMark/>
          </w:tcPr>
          <w:p w:rsidR="008617C4" w:rsidRPr="00757E52" w:rsidRDefault="008617C4" w:rsidP="000D41FD">
            <w:pPr>
              <w:spacing w:line="276" w:lineRule="auto"/>
              <w:jc w:val="center"/>
              <w:rPr>
                <w:b/>
                <w:sz w:val="22"/>
                <w:szCs w:val="22"/>
              </w:rPr>
            </w:pPr>
            <w:r w:rsidRPr="00757E52">
              <w:rPr>
                <w:b/>
                <w:sz w:val="22"/>
                <w:szCs w:val="22"/>
              </w:rPr>
              <w:t>Содержательное описание уровня</w:t>
            </w:r>
          </w:p>
        </w:tc>
        <w:tc>
          <w:tcPr>
            <w:tcW w:w="1513" w:type="pct"/>
            <w:tcBorders>
              <w:top w:val="single" w:sz="4" w:space="0" w:color="auto"/>
              <w:left w:val="single" w:sz="4" w:space="0" w:color="auto"/>
              <w:bottom w:val="single" w:sz="4" w:space="0" w:color="auto"/>
              <w:right w:val="single" w:sz="4" w:space="0" w:color="auto"/>
            </w:tcBorders>
          </w:tcPr>
          <w:p w:rsidR="008617C4" w:rsidRPr="00757E52" w:rsidRDefault="00C01FE6" w:rsidP="000D41FD">
            <w:pPr>
              <w:spacing w:line="276" w:lineRule="auto"/>
              <w:jc w:val="center"/>
              <w:rPr>
                <w:b/>
                <w:sz w:val="22"/>
                <w:szCs w:val="22"/>
              </w:rPr>
            </w:pPr>
            <w:r w:rsidRPr="00757E52">
              <w:rPr>
                <w:b/>
                <w:sz w:val="22"/>
                <w:szCs w:val="22"/>
              </w:rPr>
              <w:t>Результаты обучения</w:t>
            </w:r>
          </w:p>
        </w:tc>
      </w:tr>
      <w:tr w:rsidR="004F1DCB" w:rsidRPr="00757E52" w:rsidTr="398FFEBD">
        <w:tc>
          <w:tcPr>
            <w:tcW w:w="5000" w:type="pct"/>
            <w:gridSpan w:val="4"/>
            <w:tcBorders>
              <w:top w:val="single" w:sz="4" w:space="0" w:color="auto"/>
              <w:left w:val="single" w:sz="4" w:space="0" w:color="auto"/>
              <w:bottom w:val="single" w:sz="4" w:space="0" w:color="auto"/>
              <w:right w:val="single" w:sz="4" w:space="0" w:color="auto"/>
            </w:tcBorders>
          </w:tcPr>
          <w:p w:rsidR="004F1DCB" w:rsidRPr="00757E52" w:rsidRDefault="001A7369" w:rsidP="008B3ADA">
            <w:pPr>
              <w:spacing w:line="276" w:lineRule="auto"/>
              <w:rPr>
                <w:i/>
                <w:sz w:val="22"/>
                <w:szCs w:val="22"/>
              </w:rPr>
            </w:pPr>
            <w:r w:rsidRPr="00757E52">
              <w:rPr>
                <w:color w:val="000000"/>
                <w:sz w:val="22"/>
                <w:szCs w:val="22"/>
              </w:rPr>
              <w:t>ПК-</w:t>
            </w:r>
            <w:r w:rsidR="008B3ADA" w:rsidRPr="00757E52">
              <w:rPr>
                <w:color w:val="000000"/>
                <w:sz w:val="22"/>
                <w:szCs w:val="22"/>
              </w:rPr>
              <w:t>7</w:t>
            </w:r>
            <w:r w:rsidRPr="00757E52">
              <w:rPr>
                <w:color w:val="000000"/>
                <w:sz w:val="22"/>
                <w:szCs w:val="22"/>
              </w:rPr>
              <w:t xml:space="preserve">. </w:t>
            </w:r>
            <w:r w:rsidR="008B3ADA" w:rsidRPr="00757E52">
              <w:rPr>
                <w:color w:val="000000"/>
                <w:sz w:val="22"/>
                <w:szCs w:val="22"/>
              </w:rPr>
              <w:t>Способность осуществлять выбор технических средств неразрушающего контроля в соответствии с особенностями объекта</w:t>
            </w:r>
          </w:p>
        </w:tc>
      </w:tr>
      <w:tr w:rsidR="001C63EC" w:rsidRPr="00757E52" w:rsidTr="001C63EC">
        <w:tc>
          <w:tcPr>
            <w:tcW w:w="5000" w:type="pct"/>
            <w:gridSpan w:val="4"/>
            <w:tcBorders>
              <w:top w:val="single" w:sz="4" w:space="0" w:color="auto"/>
              <w:left w:val="single" w:sz="4" w:space="0" w:color="auto"/>
              <w:bottom w:val="single" w:sz="4" w:space="0" w:color="auto"/>
              <w:right w:val="single" w:sz="4" w:space="0" w:color="auto"/>
            </w:tcBorders>
          </w:tcPr>
          <w:p w:rsidR="001C63EC" w:rsidRPr="00757E52" w:rsidRDefault="009E28D3" w:rsidP="008A4324">
            <w:pPr>
              <w:jc w:val="both"/>
              <w:rPr>
                <w:sz w:val="22"/>
                <w:szCs w:val="22"/>
              </w:rPr>
            </w:pPr>
            <w:r w:rsidRPr="004A4E55">
              <w:rPr>
                <w:color w:val="000000"/>
                <w:sz w:val="22"/>
                <w:szCs w:val="22"/>
              </w:rPr>
              <w:t xml:space="preserve">ПК-7.1. Анализирует конструктивные особенности объектов контроля и их </w:t>
            </w:r>
            <w:proofErr w:type="spellStart"/>
            <w:r w:rsidRPr="004A4E55">
              <w:rPr>
                <w:color w:val="000000"/>
                <w:sz w:val="22"/>
                <w:szCs w:val="22"/>
              </w:rPr>
              <w:t>контролепригодность</w:t>
            </w:r>
            <w:proofErr w:type="spellEnd"/>
          </w:p>
        </w:tc>
      </w:tr>
      <w:tr w:rsidR="008617C4" w:rsidRPr="00757E52" w:rsidTr="00B754EA">
        <w:tc>
          <w:tcPr>
            <w:tcW w:w="284" w:type="pct"/>
            <w:tcBorders>
              <w:top w:val="single" w:sz="4" w:space="0" w:color="auto"/>
              <w:left w:val="single" w:sz="4" w:space="0" w:color="auto"/>
              <w:bottom w:val="single" w:sz="4" w:space="0" w:color="auto"/>
              <w:right w:val="single" w:sz="4" w:space="0" w:color="auto"/>
            </w:tcBorders>
            <w:hideMark/>
          </w:tcPr>
          <w:p w:rsidR="008617C4" w:rsidRPr="00757E52" w:rsidRDefault="008617C4" w:rsidP="398FFEBD">
            <w:pPr>
              <w:spacing w:line="276" w:lineRule="auto"/>
              <w:jc w:val="both"/>
              <w:rPr>
                <w:sz w:val="22"/>
                <w:szCs w:val="22"/>
              </w:rPr>
            </w:pPr>
            <w:r w:rsidRPr="00757E52">
              <w:rPr>
                <w:sz w:val="22"/>
                <w:szCs w:val="22"/>
              </w:rPr>
              <w:t>1</w:t>
            </w:r>
          </w:p>
        </w:tc>
        <w:tc>
          <w:tcPr>
            <w:tcW w:w="1230" w:type="pct"/>
            <w:tcBorders>
              <w:top w:val="single" w:sz="4" w:space="0" w:color="auto"/>
              <w:left w:val="single" w:sz="4" w:space="0" w:color="auto"/>
              <w:bottom w:val="single" w:sz="4" w:space="0" w:color="auto"/>
              <w:right w:val="single" w:sz="4" w:space="0" w:color="auto"/>
            </w:tcBorders>
            <w:hideMark/>
          </w:tcPr>
          <w:p w:rsidR="008617C4" w:rsidRPr="00757E52" w:rsidRDefault="008617C4" w:rsidP="008A4324">
            <w:pPr>
              <w:jc w:val="both"/>
              <w:rPr>
                <w:sz w:val="22"/>
                <w:szCs w:val="22"/>
              </w:rPr>
            </w:pPr>
            <w:r w:rsidRPr="00757E52">
              <w:rPr>
                <w:sz w:val="22"/>
                <w:szCs w:val="22"/>
              </w:rPr>
              <w:t>Пороговый уровень</w:t>
            </w:r>
          </w:p>
          <w:p w:rsidR="008617C4" w:rsidRPr="00757E52" w:rsidRDefault="008617C4" w:rsidP="008A4324">
            <w:pPr>
              <w:jc w:val="both"/>
              <w:rPr>
                <w:sz w:val="22"/>
                <w:szCs w:val="22"/>
              </w:rPr>
            </w:pPr>
          </w:p>
        </w:tc>
        <w:tc>
          <w:tcPr>
            <w:tcW w:w="1973" w:type="pct"/>
            <w:tcBorders>
              <w:top w:val="single" w:sz="4" w:space="0" w:color="auto"/>
              <w:left w:val="single" w:sz="4" w:space="0" w:color="auto"/>
              <w:bottom w:val="single" w:sz="4" w:space="0" w:color="auto"/>
              <w:right w:val="single" w:sz="4" w:space="0" w:color="auto"/>
            </w:tcBorders>
          </w:tcPr>
          <w:p w:rsidR="008617C4" w:rsidRPr="00757E52" w:rsidRDefault="007C5895" w:rsidP="008A4324">
            <w:pPr>
              <w:jc w:val="both"/>
              <w:rPr>
                <w:sz w:val="22"/>
                <w:szCs w:val="22"/>
              </w:rPr>
            </w:pPr>
            <w:r w:rsidRPr="00757E52">
              <w:rPr>
                <w:sz w:val="22"/>
                <w:szCs w:val="22"/>
              </w:rPr>
              <w:t>Представлять устройство и принцип действия потенциально опасных объектов</w:t>
            </w:r>
          </w:p>
        </w:tc>
        <w:tc>
          <w:tcPr>
            <w:tcW w:w="1513" w:type="pct"/>
            <w:tcBorders>
              <w:top w:val="single" w:sz="4" w:space="0" w:color="auto"/>
              <w:left w:val="single" w:sz="4" w:space="0" w:color="auto"/>
              <w:bottom w:val="single" w:sz="4" w:space="0" w:color="auto"/>
              <w:right w:val="single" w:sz="4" w:space="0" w:color="auto"/>
            </w:tcBorders>
          </w:tcPr>
          <w:p w:rsidR="008617C4" w:rsidRPr="00757E52" w:rsidRDefault="008A4324" w:rsidP="008A4324">
            <w:pPr>
              <w:jc w:val="both"/>
              <w:rPr>
                <w:sz w:val="22"/>
                <w:szCs w:val="22"/>
              </w:rPr>
            </w:pPr>
            <w:r w:rsidRPr="00757E52">
              <w:rPr>
                <w:sz w:val="22"/>
                <w:szCs w:val="22"/>
              </w:rPr>
              <w:t>Знает характеристики оборудования, правила его эксплуатации, ремонта, обслуживания</w:t>
            </w:r>
          </w:p>
        </w:tc>
      </w:tr>
      <w:tr w:rsidR="007C5895" w:rsidRPr="00757E52" w:rsidTr="00B754EA">
        <w:tc>
          <w:tcPr>
            <w:tcW w:w="284" w:type="pct"/>
            <w:tcBorders>
              <w:top w:val="single" w:sz="4" w:space="0" w:color="auto"/>
              <w:left w:val="single" w:sz="4" w:space="0" w:color="auto"/>
              <w:bottom w:val="single" w:sz="4" w:space="0" w:color="auto"/>
              <w:right w:val="single" w:sz="4" w:space="0" w:color="auto"/>
            </w:tcBorders>
            <w:hideMark/>
          </w:tcPr>
          <w:p w:rsidR="007C5895" w:rsidRPr="00757E52" w:rsidRDefault="007C5895" w:rsidP="007C5895">
            <w:pPr>
              <w:spacing w:line="276" w:lineRule="auto"/>
              <w:jc w:val="both"/>
              <w:rPr>
                <w:sz w:val="22"/>
                <w:szCs w:val="22"/>
              </w:rPr>
            </w:pPr>
            <w:r w:rsidRPr="00757E52">
              <w:rPr>
                <w:sz w:val="22"/>
                <w:szCs w:val="22"/>
              </w:rPr>
              <w:t>2</w:t>
            </w:r>
          </w:p>
        </w:tc>
        <w:tc>
          <w:tcPr>
            <w:tcW w:w="1230" w:type="pct"/>
            <w:tcBorders>
              <w:top w:val="single" w:sz="4" w:space="0" w:color="auto"/>
              <w:left w:val="single" w:sz="4" w:space="0" w:color="auto"/>
              <w:bottom w:val="single" w:sz="4" w:space="0" w:color="auto"/>
              <w:right w:val="single" w:sz="4" w:space="0" w:color="auto"/>
            </w:tcBorders>
            <w:hideMark/>
          </w:tcPr>
          <w:p w:rsidR="007C5895" w:rsidRPr="00757E52" w:rsidRDefault="007C5895" w:rsidP="008A4324">
            <w:pPr>
              <w:jc w:val="both"/>
              <w:rPr>
                <w:sz w:val="22"/>
                <w:szCs w:val="22"/>
              </w:rPr>
            </w:pPr>
            <w:r w:rsidRPr="00757E52">
              <w:rPr>
                <w:sz w:val="22"/>
                <w:szCs w:val="22"/>
              </w:rPr>
              <w:t>Продвинутый уровень</w:t>
            </w:r>
          </w:p>
          <w:p w:rsidR="007C5895" w:rsidRPr="00757E52" w:rsidRDefault="007C5895" w:rsidP="008A4324">
            <w:pPr>
              <w:jc w:val="both"/>
              <w:rPr>
                <w:sz w:val="22"/>
                <w:szCs w:val="22"/>
              </w:rPr>
            </w:pPr>
          </w:p>
        </w:tc>
        <w:tc>
          <w:tcPr>
            <w:tcW w:w="1973" w:type="pct"/>
            <w:tcBorders>
              <w:top w:val="single" w:sz="4" w:space="0" w:color="auto"/>
              <w:left w:val="single" w:sz="4" w:space="0" w:color="auto"/>
              <w:bottom w:val="single" w:sz="4" w:space="0" w:color="auto"/>
              <w:right w:val="single" w:sz="4" w:space="0" w:color="auto"/>
            </w:tcBorders>
          </w:tcPr>
          <w:p w:rsidR="007C5895" w:rsidRPr="00757E52" w:rsidRDefault="007C5895" w:rsidP="008A4324">
            <w:pPr>
              <w:jc w:val="both"/>
              <w:rPr>
                <w:sz w:val="22"/>
                <w:szCs w:val="22"/>
              </w:rPr>
            </w:pPr>
            <w:r w:rsidRPr="00757E52">
              <w:rPr>
                <w:sz w:val="22"/>
                <w:szCs w:val="22"/>
              </w:rPr>
              <w:t>Представлять физику процессов, протекающих в объекте и приводящих к потере их работоспособности</w:t>
            </w:r>
          </w:p>
        </w:tc>
        <w:tc>
          <w:tcPr>
            <w:tcW w:w="1513" w:type="pct"/>
            <w:tcBorders>
              <w:top w:val="single" w:sz="4" w:space="0" w:color="auto"/>
              <w:left w:val="single" w:sz="4" w:space="0" w:color="auto"/>
              <w:bottom w:val="single" w:sz="4" w:space="0" w:color="auto"/>
              <w:right w:val="single" w:sz="4" w:space="0" w:color="auto"/>
            </w:tcBorders>
          </w:tcPr>
          <w:p w:rsidR="007C5895" w:rsidRPr="00757E52" w:rsidRDefault="008A4324" w:rsidP="008A4324">
            <w:pPr>
              <w:jc w:val="both"/>
              <w:rPr>
                <w:sz w:val="22"/>
                <w:szCs w:val="22"/>
              </w:rPr>
            </w:pPr>
            <w:r w:rsidRPr="00757E52">
              <w:rPr>
                <w:sz w:val="22"/>
                <w:szCs w:val="22"/>
              </w:rPr>
              <w:t>Умеет проводить оценку надёжности и эффективности работы оборудования; владеет навыками правильной эксплуатации оборудования</w:t>
            </w:r>
          </w:p>
        </w:tc>
      </w:tr>
      <w:tr w:rsidR="007C5895" w:rsidRPr="00757E52" w:rsidTr="00B754EA">
        <w:tc>
          <w:tcPr>
            <w:tcW w:w="284" w:type="pct"/>
            <w:tcBorders>
              <w:top w:val="single" w:sz="4" w:space="0" w:color="auto"/>
              <w:left w:val="single" w:sz="4" w:space="0" w:color="auto"/>
              <w:bottom w:val="single" w:sz="4" w:space="0" w:color="auto"/>
              <w:right w:val="single" w:sz="4" w:space="0" w:color="auto"/>
            </w:tcBorders>
            <w:hideMark/>
          </w:tcPr>
          <w:p w:rsidR="007C5895" w:rsidRPr="00757E52" w:rsidRDefault="007C5895" w:rsidP="007C5895">
            <w:pPr>
              <w:spacing w:line="276" w:lineRule="auto"/>
              <w:jc w:val="both"/>
              <w:rPr>
                <w:sz w:val="22"/>
                <w:szCs w:val="22"/>
              </w:rPr>
            </w:pPr>
            <w:r w:rsidRPr="00757E52">
              <w:rPr>
                <w:sz w:val="22"/>
                <w:szCs w:val="22"/>
              </w:rPr>
              <w:lastRenderedPageBreak/>
              <w:t>3</w:t>
            </w:r>
          </w:p>
        </w:tc>
        <w:tc>
          <w:tcPr>
            <w:tcW w:w="1230" w:type="pct"/>
            <w:tcBorders>
              <w:top w:val="single" w:sz="4" w:space="0" w:color="auto"/>
              <w:left w:val="single" w:sz="4" w:space="0" w:color="auto"/>
              <w:bottom w:val="single" w:sz="4" w:space="0" w:color="auto"/>
              <w:right w:val="single" w:sz="4" w:space="0" w:color="auto"/>
            </w:tcBorders>
            <w:hideMark/>
          </w:tcPr>
          <w:p w:rsidR="007C5895" w:rsidRPr="00757E52" w:rsidRDefault="007C5895" w:rsidP="008A4324">
            <w:pPr>
              <w:jc w:val="both"/>
              <w:rPr>
                <w:sz w:val="22"/>
                <w:szCs w:val="22"/>
              </w:rPr>
            </w:pPr>
            <w:r w:rsidRPr="00757E52">
              <w:rPr>
                <w:sz w:val="22"/>
                <w:szCs w:val="22"/>
              </w:rPr>
              <w:t>Высокий уровень</w:t>
            </w:r>
          </w:p>
          <w:p w:rsidR="007C5895" w:rsidRPr="00757E52" w:rsidRDefault="007C5895" w:rsidP="008A4324">
            <w:pPr>
              <w:jc w:val="both"/>
              <w:rPr>
                <w:sz w:val="22"/>
                <w:szCs w:val="22"/>
              </w:rPr>
            </w:pPr>
          </w:p>
        </w:tc>
        <w:tc>
          <w:tcPr>
            <w:tcW w:w="1973" w:type="pct"/>
            <w:tcBorders>
              <w:top w:val="single" w:sz="4" w:space="0" w:color="auto"/>
              <w:left w:val="single" w:sz="4" w:space="0" w:color="auto"/>
              <w:bottom w:val="single" w:sz="4" w:space="0" w:color="auto"/>
              <w:right w:val="single" w:sz="4" w:space="0" w:color="auto"/>
            </w:tcBorders>
          </w:tcPr>
          <w:p w:rsidR="007C5895" w:rsidRPr="00757E52" w:rsidRDefault="007C5895" w:rsidP="008A4324">
            <w:pPr>
              <w:jc w:val="both"/>
              <w:rPr>
                <w:sz w:val="22"/>
                <w:szCs w:val="22"/>
              </w:rPr>
            </w:pPr>
            <w:r w:rsidRPr="00757E52">
              <w:rPr>
                <w:sz w:val="22"/>
                <w:szCs w:val="22"/>
              </w:rPr>
              <w:t>Знать особенности влияния конструктивных факторов на развитие разрушений машин и аппаратов</w:t>
            </w:r>
          </w:p>
        </w:tc>
        <w:tc>
          <w:tcPr>
            <w:tcW w:w="1513" w:type="pct"/>
            <w:tcBorders>
              <w:top w:val="single" w:sz="4" w:space="0" w:color="auto"/>
              <w:left w:val="single" w:sz="4" w:space="0" w:color="auto"/>
              <w:bottom w:val="single" w:sz="4" w:space="0" w:color="auto"/>
              <w:right w:val="single" w:sz="4" w:space="0" w:color="auto"/>
            </w:tcBorders>
          </w:tcPr>
          <w:p w:rsidR="007C5895" w:rsidRPr="00757E52" w:rsidRDefault="008A4324" w:rsidP="009D5BBC">
            <w:pPr>
              <w:jc w:val="both"/>
              <w:rPr>
                <w:sz w:val="22"/>
                <w:szCs w:val="22"/>
              </w:rPr>
            </w:pPr>
            <w:r w:rsidRPr="00757E52">
              <w:rPr>
                <w:sz w:val="22"/>
                <w:szCs w:val="22"/>
              </w:rPr>
              <w:t>Умеет формулировать особенности безопасной эксплуатации оборудования, владеет способами повышения безаварийности работы оборудования</w:t>
            </w:r>
          </w:p>
        </w:tc>
      </w:tr>
    </w:tbl>
    <w:p w:rsidR="00007CF5" w:rsidRPr="00757E52" w:rsidRDefault="00007CF5" w:rsidP="0059279D">
      <w:pPr>
        <w:ind w:firstLine="567"/>
        <w:jc w:val="both"/>
        <w:rPr>
          <w:sz w:val="28"/>
          <w:szCs w:val="28"/>
        </w:rPr>
      </w:pPr>
    </w:p>
    <w:p w:rsidR="0053189B" w:rsidRPr="00757E52" w:rsidRDefault="0053189B" w:rsidP="398FFEBD">
      <w:pPr>
        <w:ind w:firstLine="567"/>
        <w:jc w:val="both"/>
        <w:rPr>
          <w:b/>
        </w:rPr>
      </w:pPr>
      <w:r w:rsidRPr="00757E52">
        <w:rPr>
          <w:b/>
        </w:rPr>
        <w:t>5.2 Методика оценки знаний, умений и навыков студентов</w:t>
      </w:r>
    </w:p>
    <w:p w:rsidR="00F22D59" w:rsidRPr="00757E52" w:rsidRDefault="00F22D59" w:rsidP="398FFEBD">
      <w:pPr>
        <w:ind w:firstLine="567"/>
        <w:jc w:val="both"/>
        <w:rPr>
          <w:b/>
        </w:rPr>
      </w:pPr>
    </w:p>
    <w:tbl>
      <w:tblPr>
        <w:tblStyle w:val="a3"/>
        <w:tblW w:w="0" w:type="auto"/>
        <w:tblLook w:val="04A0" w:firstRow="1" w:lastRow="0" w:firstColumn="1" w:lastColumn="0" w:noHBand="0" w:noVBand="1"/>
      </w:tblPr>
      <w:tblGrid>
        <w:gridCol w:w="4672"/>
        <w:gridCol w:w="4672"/>
      </w:tblGrid>
      <w:tr w:rsidR="00F22D59" w:rsidRPr="00757E52" w:rsidTr="009D5BBC">
        <w:tc>
          <w:tcPr>
            <w:tcW w:w="4672" w:type="dxa"/>
          </w:tcPr>
          <w:p w:rsidR="00F22D59" w:rsidRPr="00757E52" w:rsidRDefault="00F22D59" w:rsidP="398FFEBD">
            <w:pPr>
              <w:jc w:val="center"/>
            </w:pPr>
            <w:r w:rsidRPr="00757E52">
              <w:t>Результаты обучения</w:t>
            </w:r>
          </w:p>
        </w:tc>
        <w:tc>
          <w:tcPr>
            <w:tcW w:w="4672" w:type="dxa"/>
          </w:tcPr>
          <w:p w:rsidR="00F22D59" w:rsidRPr="00757E52" w:rsidRDefault="00F22D59" w:rsidP="398FFEBD">
            <w:pPr>
              <w:jc w:val="center"/>
            </w:pPr>
            <w:r w:rsidRPr="00757E52">
              <w:t>Оценочные средства</w:t>
            </w:r>
          </w:p>
        </w:tc>
      </w:tr>
      <w:tr w:rsidR="00F22D59" w:rsidRPr="00757E52" w:rsidTr="009D5BBC">
        <w:tc>
          <w:tcPr>
            <w:tcW w:w="9344" w:type="dxa"/>
            <w:gridSpan w:val="2"/>
          </w:tcPr>
          <w:p w:rsidR="00F22D59" w:rsidRPr="00757E52" w:rsidRDefault="000D41FD" w:rsidP="398FFEBD">
            <w:pPr>
              <w:jc w:val="both"/>
              <w:rPr>
                <w:b/>
              </w:rPr>
            </w:pPr>
            <w:r w:rsidRPr="00757E52">
              <w:rPr>
                <w:color w:val="000000"/>
                <w:sz w:val="22"/>
                <w:szCs w:val="22"/>
              </w:rPr>
              <w:t>Компетенция</w:t>
            </w:r>
            <w:r w:rsidRPr="00757E52">
              <w:rPr>
                <w:i/>
                <w:color w:val="000000"/>
                <w:sz w:val="22"/>
                <w:szCs w:val="22"/>
              </w:rPr>
              <w:t xml:space="preserve"> </w:t>
            </w:r>
            <w:r w:rsidR="009D5BBC" w:rsidRPr="00757E52">
              <w:rPr>
                <w:color w:val="000000"/>
                <w:sz w:val="22"/>
                <w:szCs w:val="22"/>
              </w:rPr>
              <w:t>ПК-7. Способность осуществлять выбор технических средств неразрушающего контроля в соответствии с особенностями объекта</w:t>
            </w:r>
          </w:p>
        </w:tc>
      </w:tr>
      <w:tr w:rsidR="00BD0F17" w:rsidRPr="00757E52" w:rsidTr="009D5BBC">
        <w:tc>
          <w:tcPr>
            <w:tcW w:w="4672" w:type="dxa"/>
          </w:tcPr>
          <w:p w:rsidR="00BD0F17" w:rsidRPr="00757E52" w:rsidRDefault="00BD0F17" w:rsidP="00BD0F17">
            <w:pPr>
              <w:jc w:val="both"/>
              <w:rPr>
                <w:sz w:val="22"/>
                <w:szCs w:val="22"/>
              </w:rPr>
            </w:pPr>
            <w:r w:rsidRPr="00757E52">
              <w:rPr>
                <w:sz w:val="22"/>
                <w:szCs w:val="22"/>
              </w:rPr>
              <w:t>Знает характеристики оборудования, правила его эксплуатации, ремонта, обслуживания</w:t>
            </w:r>
          </w:p>
        </w:tc>
        <w:tc>
          <w:tcPr>
            <w:tcW w:w="4672" w:type="dxa"/>
          </w:tcPr>
          <w:p w:rsidR="00BD0F17" w:rsidRPr="00757E52" w:rsidRDefault="00BD0F17" w:rsidP="00B3137F">
            <w:pPr>
              <w:jc w:val="both"/>
              <w:rPr>
                <w:b/>
                <w:sz w:val="22"/>
                <w:szCs w:val="22"/>
              </w:rPr>
            </w:pPr>
            <w:r w:rsidRPr="00757E52">
              <w:rPr>
                <w:sz w:val="22"/>
                <w:szCs w:val="22"/>
              </w:rPr>
              <w:t xml:space="preserve">Вопросы к </w:t>
            </w:r>
            <w:r w:rsidR="007E3F49" w:rsidRPr="00757E52">
              <w:rPr>
                <w:sz w:val="22"/>
                <w:szCs w:val="22"/>
              </w:rPr>
              <w:t>зачету</w:t>
            </w:r>
            <w:r w:rsidRPr="00757E52">
              <w:rPr>
                <w:sz w:val="22"/>
                <w:szCs w:val="22"/>
              </w:rPr>
              <w:t>.</w:t>
            </w:r>
          </w:p>
        </w:tc>
      </w:tr>
      <w:tr w:rsidR="00BD0F17" w:rsidRPr="00757E52" w:rsidTr="009D5BBC">
        <w:tc>
          <w:tcPr>
            <w:tcW w:w="4672" w:type="dxa"/>
          </w:tcPr>
          <w:p w:rsidR="00BD0F17" w:rsidRPr="00757E52" w:rsidRDefault="00BD0F17" w:rsidP="00BD0F17">
            <w:pPr>
              <w:jc w:val="both"/>
              <w:rPr>
                <w:sz w:val="22"/>
                <w:szCs w:val="22"/>
              </w:rPr>
            </w:pPr>
            <w:r w:rsidRPr="00757E52">
              <w:rPr>
                <w:sz w:val="22"/>
                <w:szCs w:val="22"/>
              </w:rPr>
              <w:t>Умеет проводить оценку надёжности и эффективности работы оборудования; владеет навыками правильной эксплуатации оборудования</w:t>
            </w:r>
          </w:p>
        </w:tc>
        <w:tc>
          <w:tcPr>
            <w:tcW w:w="4672" w:type="dxa"/>
          </w:tcPr>
          <w:p w:rsidR="00BD0F17" w:rsidRPr="00757E52" w:rsidRDefault="00B3137F" w:rsidP="00B3137F">
            <w:pPr>
              <w:jc w:val="both"/>
              <w:rPr>
                <w:sz w:val="22"/>
                <w:szCs w:val="22"/>
              </w:rPr>
            </w:pPr>
            <w:r w:rsidRPr="00757E52">
              <w:rPr>
                <w:sz w:val="22"/>
                <w:szCs w:val="22"/>
              </w:rPr>
              <w:t>Вопросы к контрольным работам.</w:t>
            </w:r>
          </w:p>
        </w:tc>
      </w:tr>
      <w:tr w:rsidR="00BD0F17" w:rsidRPr="00757E52" w:rsidTr="009D5BBC">
        <w:tc>
          <w:tcPr>
            <w:tcW w:w="4672" w:type="dxa"/>
          </w:tcPr>
          <w:p w:rsidR="00BD0F17" w:rsidRPr="00757E52" w:rsidRDefault="00BD0F17" w:rsidP="00BD0F17">
            <w:pPr>
              <w:jc w:val="both"/>
              <w:rPr>
                <w:sz w:val="22"/>
                <w:szCs w:val="22"/>
              </w:rPr>
            </w:pPr>
            <w:r w:rsidRPr="00757E52">
              <w:rPr>
                <w:sz w:val="22"/>
                <w:szCs w:val="22"/>
              </w:rPr>
              <w:t>Умеет формулировать особенности безопасной эксплуатации оборудования, владеет способами повышения безаварийности работы оборудования</w:t>
            </w:r>
          </w:p>
        </w:tc>
        <w:tc>
          <w:tcPr>
            <w:tcW w:w="4672" w:type="dxa"/>
          </w:tcPr>
          <w:p w:rsidR="00BD0F17" w:rsidRPr="00757E52" w:rsidRDefault="00BD0F17" w:rsidP="00BD0F17">
            <w:pPr>
              <w:jc w:val="both"/>
              <w:rPr>
                <w:sz w:val="22"/>
                <w:szCs w:val="22"/>
              </w:rPr>
            </w:pPr>
            <w:r w:rsidRPr="00757E52">
              <w:rPr>
                <w:sz w:val="22"/>
                <w:szCs w:val="22"/>
              </w:rPr>
              <w:t>Контрольные вопросы для защиты практических работ</w:t>
            </w:r>
          </w:p>
        </w:tc>
      </w:tr>
    </w:tbl>
    <w:p w:rsidR="00405704" w:rsidRPr="00757E52" w:rsidRDefault="00405704" w:rsidP="00405704">
      <w:pPr>
        <w:ind w:firstLine="567"/>
        <w:jc w:val="both"/>
        <w:rPr>
          <w:b/>
        </w:rPr>
      </w:pPr>
    </w:p>
    <w:p w:rsidR="00405704" w:rsidRPr="00757E52" w:rsidRDefault="00405704" w:rsidP="00405704">
      <w:pPr>
        <w:ind w:firstLine="567"/>
        <w:jc w:val="both"/>
        <w:rPr>
          <w:b/>
        </w:rPr>
      </w:pPr>
      <w:r w:rsidRPr="00757E52">
        <w:rPr>
          <w:b/>
        </w:rPr>
        <w:t xml:space="preserve">5.3 Критерии оценки </w:t>
      </w:r>
      <w:r w:rsidR="00BC7F44" w:rsidRPr="00757E52">
        <w:rPr>
          <w:b/>
        </w:rPr>
        <w:t>контрольной</w:t>
      </w:r>
      <w:r w:rsidRPr="00757E52">
        <w:rPr>
          <w:b/>
        </w:rPr>
        <w:t xml:space="preserve"> работ</w:t>
      </w:r>
      <w:r w:rsidR="00BC7F44" w:rsidRPr="00757E52">
        <w:rPr>
          <w:b/>
        </w:rPr>
        <w:t>ы</w:t>
      </w:r>
    </w:p>
    <w:p w:rsidR="00BC7F44" w:rsidRPr="00757E52" w:rsidRDefault="00BC7F44" w:rsidP="00405704">
      <w:pPr>
        <w:ind w:firstLine="567"/>
        <w:jc w:val="both"/>
        <w:rPr>
          <w:b/>
        </w:rPr>
      </w:pPr>
      <w:r w:rsidRPr="00757E52">
        <w:t>Контрольные работы выполняются по двум модулям. Каждая работа включает один теоретический и один практический вопрос и оценивается положительной оценкой в диапазоне до 20 баллов. Теоретический вопрос оценивается в 10 баллов, практический в 10 баллов. При этом 10 баллов за практический вопрос начисляется в том случае, если студент получает правильный результат и дает пояснения к используемым формулам; 4 балла в случае приведения только формулы и получения правильного результата</w:t>
      </w:r>
    </w:p>
    <w:p w:rsidR="00405704" w:rsidRPr="00757E52" w:rsidRDefault="00405704" w:rsidP="00405704">
      <w:pPr>
        <w:ind w:firstLine="567"/>
        <w:jc w:val="both"/>
        <w:rPr>
          <w:b/>
        </w:rPr>
      </w:pPr>
    </w:p>
    <w:p w:rsidR="00405704" w:rsidRPr="00757E52" w:rsidRDefault="00405704" w:rsidP="00405704">
      <w:pPr>
        <w:ind w:firstLine="567"/>
        <w:jc w:val="both"/>
        <w:rPr>
          <w:b/>
        </w:rPr>
      </w:pPr>
      <w:r w:rsidRPr="00757E52">
        <w:rPr>
          <w:b/>
        </w:rPr>
        <w:t>5.4 Критерии оценки практических работ</w:t>
      </w:r>
    </w:p>
    <w:p w:rsidR="00BC7F44" w:rsidRPr="00757E52" w:rsidRDefault="00BC7F44" w:rsidP="00BC7F44">
      <w:pPr>
        <w:ind w:firstLine="540"/>
        <w:jc w:val="both"/>
      </w:pPr>
      <w:r w:rsidRPr="00757E52">
        <w:t>Каждая выполненная и защищенная практическая работа оцениваются в диапазоне от 1 до 4 баллов. При этом 1 балл начисляется за выполнение работы и 2-3 балла за оформление отчета и защиту работы в зависимости от качества оформления и уровня знаний студента по тематике работы. Если по окончанию модуля практическая работа выполнена, но не защищена, то баллы по ней не начисляются и она попадает в разряд задолженности.</w:t>
      </w:r>
    </w:p>
    <w:p w:rsidR="00405704" w:rsidRPr="00757E52" w:rsidRDefault="00405704" w:rsidP="00405704">
      <w:pPr>
        <w:ind w:firstLine="567"/>
        <w:jc w:val="both"/>
        <w:rPr>
          <w:b/>
        </w:rPr>
      </w:pPr>
    </w:p>
    <w:p w:rsidR="00405704" w:rsidRPr="00757E52" w:rsidRDefault="00405704" w:rsidP="00405704">
      <w:pPr>
        <w:ind w:firstLine="567"/>
        <w:jc w:val="both"/>
        <w:rPr>
          <w:b/>
        </w:rPr>
      </w:pPr>
      <w:r w:rsidRPr="00757E52">
        <w:rPr>
          <w:b/>
        </w:rPr>
        <w:t>5.5 Критерии оценки экзамена / зачета</w:t>
      </w:r>
    </w:p>
    <w:p w:rsidR="0067273E" w:rsidRPr="00757E52" w:rsidRDefault="0067273E" w:rsidP="0067273E">
      <w:pPr>
        <w:ind w:firstLine="540"/>
        <w:jc w:val="both"/>
      </w:pPr>
      <w:r w:rsidRPr="00757E52">
        <w:t>Билет включает 4 теоретических вопроса из каждой дидактической единицы. Каждый вопрос оценивается положительной оценкой в диапазоне от 4 до 10 баллов. Ответы на вопросы оцениваются по следующим критериям.</w:t>
      </w:r>
    </w:p>
    <w:p w:rsidR="0067273E" w:rsidRPr="00757E52" w:rsidRDefault="0067273E" w:rsidP="0067273E">
      <w:pPr>
        <w:numPr>
          <w:ilvl w:val="0"/>
          <w:numId w:val="29"/>
        </w:numPr>
        <w:jc w:val="both"/>
        <w:rPr>
          <w:b/>
        </w:rPr>
      </w:pPr>
      <w:r w:rsidRPr="00757E52">
        <w:rPr>
          <w:b/>
        </w:rPr>
        <w:t>10 баллов</w:t>
      </w:r>
      <w:r w:rsidRPr="00757E52">
        <w:t xml:space="preserve"> – студент глубоко понимает пройденный материал, отвечает четко и всесторонне, умеет оценивать факты, использует научную и техническую терминологию, самостоятельно рассуждает, отличается способностью обосновать выводы и разъяснять их в логической последовательности, дает развернутый ответ на поставленный вопрос и четко отвечает на дополнительные вопросы;</w:t>
      </w:r>
    </w:p>
    <w:p w:rsidR="0067273E" w:rsidRPr="00757E52" w:rsidRDefault="0067273E" w:rsidP="0067273E">
      <w:pPr>
        <w:numPr>
          <w:ilvl w:val="0"/>
          <w:numId w:val="29"/>
        </w:numPr>
        <w:jc w:val="both"/>
        <w:rPr>
          <w:b/>
        </w:rPr>
      </w:pPr>
      <w:r w:rsidRPr="00757E52">
        <w:rPr>
          <w:b/>
        </w:rPr>
        <w:t>9 баллов</w:t>
      </w:r>
      <w:r w:rsidRPr="00757E52">
        <w:t xml:space="preserve"> – студент глубоко понимает пройденный материал, отвечает четко и всесторонне, умеет оценивать факты, самостоятельно рассуждает, отличается способностью обосновать выводы и разъяснять их в логической последовательности, но допускает отдельные неточности, в том числе и на дополнительные вопросы;</w:t>
      </w:r>
    </w:p>
    <w:p w:rsidR="0067273E" w:rsidRPr="00757E52" w:rsidRDefault="0067273E" w:rsidP="0067273E">
      <w:pPr>
        <w:numPr>
          <w:ilvl w:val="0"/>
          <w:numId w:val="29"/>
        </w:numPr>
        <w:jc w:val="both"/>
        <w:rPr>
          <w:b/>
        </w:rPr>
      </w:pPr>
      <w:r w:rsidRPr="00757E52">
        <w:rPr>
          <w:b/>
        </w:rPr>
        <w:lastRenderedPageBreak/>
        <w:t>8 баллов</w:t>
      </w:r>
      <w:r w:rsidRPr="00757E52">
        <w:t xml:space="preserve"> – студент хорошо понимает пройденный материал, отвечает правильно, умеет оценивать факты, самостоятельно рассуждает, обосновывает выводы и разъясняет их, но допускает ошибки общего характера;</w:t>
      </w:r>
    </w:p>
    <w:p w:rsidR="0067273E" w:rsidRPr="00757E52" w:rsidRDefault="0067273E" w:rsidP="0067273E">
      <w:pPr>
        <w:numPr>
          <w:ilvl w:val="0"/>
          <w:numId w:val="29"/>
        </w:numPr>
        <w:jc w:val="both"/>
        <w:rPr>
          <w:b/>
        </w:rPr>
      </w:pPr>
      <w:r w:rsidRPr="00757E52">
        <w:rPr>
          <w:b/>
        </w:rPr>
        <w:t>7 баллов</w:t>
      </w:r>
      <w:r w:rsidRPr="00757E52">
        <w:t xml:space="preserve"> – студент понимает пройденный материал, но не может теоретически обосновать некоторые выводы, допускает ошибки общего характера, не может ответить на некоторые дополнительные вопросы;</w:t>
      </w:r>
    </w:p>
    <w:p w:rsidR="0067273E" w:rsidRPr="00757E52" w:rsidRDefault="0067273E" w:rsidP="0067273E">
      <w:pPr>
        <w:numPr>
          <w:ilvl w:val="0"/>
          <w:numId w:val="29"/>
        </w:numPr>
        <w:jc w:val="both"/>
        <w:rPr>
          <w:b/>
        </w:rPr>
      </w:pPr>
      <w:r w:rsidRPr="00757E52">
        <w:rPr>
          <w:b/>
        </w:rPr>
        <w:t>6 баллов</w:t>
      </w:r>
      <w:r w:rsidRPr="00757E52">
        <w:t xml:space="preserve"> – студент отвечает в основном правильно на поставленный вопрос, но чувствуется механическое заучивание материала, отсутствует логическая последовательность при изложении ответа, не может ответить на некоторые дополнительные вопросы;</w:t>
      </w:r>
    </w:p>
    <w:p w:rsidR="0067273E" w:rsidRPr="00757E52" w:rsidRDefault="0067273E" w:rsidP="0067273E">
      <w:pPr>
        <w:numPr>
          <w:ilvl w:val="0"/>
          <w:numId w:val="29"/>
        </w:numPr>
        <w:jc w:val="both"/>
        <w:rPr>
          <w:b/>
        </w:rPr>
      </w:pPr>
      <w:r w:rsidRPr="00757E52">
        <w:rPr>
          <w:b/>
        </w:rPr>
        <w:t>5 баллов</w:t>
      </w:r>
      <w:r w:rsidRPr="00757E52">
        <w:t xml:space="preserve"> – в ответе студента имеются недостатки, в рассуждениях допускаются ошибки, не может ответить на большую часть  дополнительных вопросов, но в целом формулирует ответ на вопрос; </w:t>
      </w:r>
    </w:p>
    <w:p w:rsidR="0067273E" w:rsidRPr="00757E52" w:rsidRDefault="0067273E" w:rsidP="0067273E">
      <w:pPr>
        <w:numPr>
          <w:ilvl w:val="0"/>
          <w:numId w:val="29"/>
        </w:numPr>
        <w:jc w:val="both"/>
        <w:rPr>
          <w:b/>
        </w:rPr>
      </w:pPr>
      <w:r w:rsidRPr="00757E52">
        <w:rPr>
          <w:b/>
        </w:rPr>
        <w:t xml:space="preserve">4 балла – </w:t>
      </w:r>
      <w:r w:rsidRPr="00757E52">
        <w:t>в ответе студента имеются существенные недостатки, материал охвачен «половинчато», не может ответить на дополнительные вопросы;</w:t>
      </w:r>
    </w:p>
    <w:p w:rsidR="0067273E" w:rsidRPr="00757E52" w:rsidRDefault="0067273E" w:rsidP="0067273E">
      <w:pPr>
        <w:ind w:firstLine="709"/>
        <w:jc w:val="both"/>
      </w:pPr>
      <w:r w:rsidRPr="00757E52">
        <w:rPr>
          <w:b/>
        </w:rPr>
        <w:t>Ниже 4 баллов</w:t>
      </w:r>
      <w:r w:rsidRPr="00757E52">
        <w:t xml:space="preserve"> – студент имеет общее представление о вопросе, ответ студента правилен лишь частично, при разъяснении материала допускаются серьезные ошибки, отсутствует техническая терминология, не может исправить ошибки с помощью наводящих вопросов.</w:t>
      </w:r>
    </w:p>
    <w:p w:rsidR="0053189B" w:rsidRPr="00757E52" w:rsidRDefault="0053189B" w:rsidP="398FFEBD">
      <w:pPr>
        <w:ind w:firstLine="567"/>
        <w:jc w:val="both"/>
        <w:rPr>
          <w:b/>
        </w:rPr>
      </w:pPr>
    </w:p>
    <w:p w:rsidR="00D813B5" w:rsidRPr="00757E52" w:rsidRDefault="0053189B" w:rsidP="398FFEBD">
      <w:pPr>
        <w:ind w:firstLine="540"/>
        <w:jc w:val="both"/>
        <w:rPr>
          <w:b/>
        </w:rPr>
      </w:pPr>
      <w:r w:rsidRPr="00757E52">
        <w:rPr>
          <w:b/>
        </w:rPr>
        <w:t>6</w:t>
      </w:r>
      <w:r w:rsidR="00D813B5" w:rsidRPr="00757E52">
        <w:rPr>
          <w:b/>
        </w:rPr>
        <w:t xml:space="preserve"> </w:t>
      </w:r>
      <w:r w:rsidRPr="00757E52">
        <w:rPr>
          <w:b/>
        </w:rPr>
        <w:t>МЕТОДИЧЕСКИЕ РЕКОМЕНДАЦИИ ПО ОРГАНИЗАЦИИ И ВЫПОЛНЕНИЮ САМОСТОЯТЕЛЬНОЙ РАБОТЫ СТУДЕНТОВ ПО УЧЕБНОЙ ДИСЦИПЛИНЕ</w:t>
      </w:r>
    </w:p>
    <w:p w:rsidR="00CD25AF" w:rsidRPr="00757E52" w:rsidRDefault="00CD25AF" w:rsidP="0059279D">
      <w:pPr>
        <w:ind w:firstLine="567"/>
      </w:pPr>
    </w:p>
    <w:p w:rsidR="00CD25AF" w:rsidRPr="00757E52" w:rsidRDefault="00CD25AF" w:rsidP="0059279D">
      <w:pPr>
        <w:ind w:firstLine="567"/>
        <w:jc w:val="both"/>
        <w:rPr>
          <w:rFonts w:eastAsia="Calibri"/>
          <w:bCs/>
          <w:color w:val="000000"/>
        </w:rPr>
      </w:pPr>
      <w:r w:rsidRPr="00757E52">
        <w:t>Самостоятельная работа студентов</w:t>
      </w:r>
      <w:r w:rsidRPr="00757E52">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rsidR="0004464A" w:rsidRPr="00757E52" w:rsidRDefault="0004464A" w:rsidP="0004464A">
      <w:pPr>
        <w:pStyle w:val="af9"/>
        <w:numPr>
          <w:ilvl w:val="0"/>
          <w:numId w:val="30"/>
        </w:numPr>
        <w:tabs>
          <w:tab w:val="left" w:pos="851"/>
        </w:tabs>
        <w:ind w:left="0" w:firstLine="567"/>
        <w:jc w:val="both"/>
        <w:rPr>
          <w:rStyle w:val="apple-converted-space"/>
          <w:sz w:val="24"/>
          <w:szCs w:val="24"/>
        </w:rPr>
      </w:pPr>
      <w:r w:rsidRPr="00757E52">
        <w:rPr>
          <w:sz w:val="24"/>
          <w:szCs w:val="24"/>
        </w:rPr>
        <w:t>самостоятельное изучение материала по учебникам и другим источникам;</w:t>
      </w:r>
      <w:r w:rsidRPr="00757E52">
        <w:rPr>
          <w:rStyle w:val="apple-converted-space"/>
          <w:sz w:val="24"/>
          <w:szCs w:val="24"/>
        </w:rPr>
        <w:t> </w:t>
      </w:r>
    </w:p>
    <w:p w:rsidR="0004464A" w:rsidRPr="00757E52" w:rsidRDefault="0004464A" w:rsidP="0004464A">
      <w:pPr>
        <w:pStyle w:val="af9"/>
        <w:numPr>
          <w:ilvl w:val="0"/>
          <w:numId w:val="30"/>
        </w:numPr>
        <w:tabs>
          <w:tab w:val="left" w:pos="851"/>
        </w:tabs>
        <w:ind w:left="0" w:firstLine="567"/>
        <w:jc w:val="both"/>
        <w:rPr>
          <w:rStyle w:val="apple-converted-space"/>
          <w:sz w:val="24"/>
          <w:szCs w:val="24"/>
        </w:rPr>
      </w:pPr>
      <w:r w:rsidRPr="00757E52">
        <w:rPr>
          <w:sz w:val="24"/>
          <w:szCs w:val="24"/>
        </w:rPr>
        <w:t>обзор литературы;</w:t>
      </w:r>
    </w:p>
    <w:p w:rsidR="0004464A" w:rsidRPr="00757E52" w:rsidRDefault="0004464A" w:rsidP="0004464A">
      <w:pPr>
        <w:pStyle w:val="af9"/>
        <w:numPr>
          <w:ilvl w:val="0"/>
          <w:numId w:val="30"/>
        </w:numPr>
        <w:tabs>
          <w:tab w:val="left" w:pos="851"/>
        </w:tabs>
        <w:ind w:left="0" w:firstLine="567"/>
        <w:jc w:val="both"/>
        <w:rPr>
          <w:rStyle w:val="apple-converted-space"/>
          <w:sz w:val="24"/>
          <w:szCs w:val="24"/>
        </w:rPr>
      </w:pPr>
      <w:r w:rsidRPr="00757E52">
        <w:rPr>
          <w:sz w:val="24"/>
          <w:szCs w:val="24"/>
        </w:rPr>
        <w:t>закрепление изученного материала на групповых занятиях;</w:t>
      </w:r>
      <w:r w:rsidRPr="00757E52">
        <w:rPr>
          <w:rStyle w:val="apple-converted-space"/>
          <w:sz w:val="24"/>
          <w:szCs w:val="24"/>
        </w:rPr>
        <w:t> </w:t>
      </w:r>
    </w:p>
    <w:p w:rsidR="0004464A" w:rsidRPr="00757E52" w:rsidRDefault="0004464A" w:rsidP="0004464A">
      <w:pPr>
        <w:pStyle w:val="af9"/>
        <w:numPr>
          <w:ilvl w:val="0"/>
          <w:numId w:val="30"/>
        </w:numPr>
        <w:tabs>
          <w:tab w:val="left" w:pos="851"/>
        </w:tabs>
        <w:ind w:left="0" w:firstLine="567"/>
        <w:jc w:val="both"/>
        <w:rPr>
          <w:sz w:val="24"/>
          <w:szCs w:val="24"/>
        </w:rPr>
      </w:pPr>
      <w:r w:rsidRPr="00757E52">
        <w:rPr>
          <w:sz w:val="24"/>
          <w:szCs w:val="24"/>
        </w:rPr>
        <w:t xml:space="preserve">работа со справочной литературой; </w:t>
      </w:r>
    </w:p>
    <w:p w:rsidR="0004464A" w:rsidRPr="00757E52" w:rsidRDefault="0004464A" w:rsidP="0004464A">
      <w:pPr>
        <w:pStyle w:val="af9"/>
        <w:numPr>
          <w:ilvl w:val="0"/>
          <w:numId w:val="30"/>
        </w:numPr>
        <w:tabs>
          <w:tab w:val="left" w:pos="851"/>
        </w:tabs>
        <w:ind w:left="0" w:firstLine="567"/>
        <w:jc w:val="both"/>
        <w:rPr>
          <w:rStyle w:val="apple-converted-space"/>
          <w:sz w:val="24"/>
          <w:szCs w:val="24"/>
        </w:rPr>
      </w:pPr>
      <w:r w:rsidRPr="00757E52">
        <w:rPr>
          <w:sz w:val="24"/>
          <w:szCs w:val="24"/>
        </w:rPr>
        <w:t>подготовка к аудиторным занятиям;</w:t>
      </w:r>
    </w:p>
    <w:p w:rsidR="0004464A" w:rsidRPr="00757E52" w:rsidRDefault="0004464A" w:rsidP="0004464A">
      <w:pPr>
        <w:pStyle w:val="af9"/>
        <w:numPr>
          <w:ilvl w:val="0"/>
          <w:numId w:val="30"/>
        </w:numPr>
        <w:tabs>
          <w:tab w:val="left" w:pos="851"/>
        </w:tabs>
        <w:ind w:left="0" w:firstLine="567"/>
        <w:jc w:val="both"/>
        <w:rPr>
          <w:sz w:val="24"/>
          <w:szCs w:val="24"/>
        </w:rPr>
      </w:pPr>
      <w:r w:rsidRPr="00757E52">
        <w:rPr>
          <w:sz w:val="24"/>
          <w:szCs w:val="24"/>
        </w:rPr>
        <w:t xml:space="preserve">подготовка к сдаче экзамена. </w:t>
      </w:r>
    </w:p>
    <w:p w:rsidR="0004464A" w:rsidRPr="00757E52" w:rsidRDefault="0004464A" w:rsidP="0004464A">
      <w:pPr>
        <w:ind w:firstLine="567"/>
        <w:jc w:val="both"/>
        <w:rPr>
          <w:color w:val="000000"/>
          <w:spacing w:val="7"/>
        </w:rPr>
      </w:pPr>
      <w:r w:rsidRPr="00757E52">
        <w:rPr>
          <w:color w:val="000000"/>
        </w:rPr>
        <w:t xml:space="preserve">Контроль результатов внеаудиторной самостоятельной работы студентов осуществляется в пределах времени, отведенного на обязательные </w:t>
      </w:r>
      <w:r w:rsidRPr="00757E52">
        <w:rPr>
          <w:bCs/>
          <w:color w:val="000000"/>
        </w:rPr>
        <w:t>учебные</w:t>
      </w:r>
      <w:r w:rsidRPr="00757E52">
        <w:rPr>
          <w:b/>
          <w:bCs/>
          <w:color w:val="000000"/>
        </w:rPr>
        <w:t xml:space="preserve"> </w:t>
      </w:r>
      <w:r w:rsidRPr="00757E52">
        <w:rPr>
          <w:color w:val="000000"/>
        </w:rPr>
        <w:t>занятия по дисциплине</w:t>
      </w:r>
      <w:r w:rsidRPr="00757E52">
        <w:rPr>
          <w:color w:val="000000"/>
          <w:spacing w:val="4"/>
        </w:rPr>
        <w:t xml:space="preserve"> и внеаудиторную самостоятельную работу </w:t>
      </w:r>
      <w:r w:rsidRPr="00757E52">
        <w:rPr>
          <w:color w:val="000000"/>
          <w:spacing w:val="5"/>
        </w:rPr>
        <w:t xml:space="preserve">студентов по дисциплине, проходит в устной </w:t>
      </w:r>
      <w:r w:rsidRPr="00757E52">
        <w:rPr>
          <w:color w:val="000000"/>
          <w:spacing w:val="7"/>
        </w:rPr>
        <w:t>форме.</w:t>
      </w:r>
    </w:p>
    <w:p w:rsidR="00A37C15" w:rsidRPr="00757E52" w:rsidRDefault="00A37C15" w:rsidP="398FFEBD">
      <w:pPr>
        <w:ind w:firstLine="540"/>
        <w:jc w:val="both"/>
      </w:pPr>
      <w:r w:rsidRPr="00757E52">
        <w:t xml:space="preserve">Перечень </w:t>
      </w:r>
      <w:r w:rsidR="00362F83" w:rsidRPr="00757E52">
        <w:t xml:space="preserve">контрольных </w:t>
      </w:r>
      <w:r w:rsidRPr="00757E52">
        <w:t xml:space="preserve">вопросов </w:t>
      </w:r>
      <w:r w:rsidR="00362F83" w:rsidRPr="00757E52">
        <w:t xml:space="preserve">и заданий </w:t>
      </w:r>
      <w:r w:rsidRPr="00757E52">
        <w:t xml:space="preserve">для самостоятельной работы студентов приведен в приложении и хранится на кафедре. </w:t>
      </w:r>
    </w:p>
    <w:p w:rsidR="00A37C15" w:rsidRPr="00757E52" w:rsidRDefault="00D06FE4" w:rsidP="398FFEBD">
      <w:pPr>
        <w:ind w:firstLine="540"/>
        <w:jc w:val="both"/>
      </w:pPr>
      <w:r w:rsidRPr="00757E52">
        <w:t>Для СРС рекомендуется использовать источники, приведенные в п. 7.</w:t>
      </w:r>
    </w:p>
    <w:p w:rsidR="00F22D59" w:rsidRPr="00757E52" w:rsidRDefault="00F22D59" w:rsidP="0059279D">
      <w:pPr>
        <w:ind w:firstLine="567"/>
        <w:jc w:val="both"/>
      </w:pPr>
    </w:p>
    <w:p w:rsidR="00131F01" w:rsidRPr="00757E52" w:rsidRDefault="0053189B" w:rsidP="398FFEBD">
      <w:pPr>
        <w:ind w:firstLine="540"/>
        <w:jc w:val="both"/>
        <w:rPr>
          <w:b/>
        </w:rPr>
      </w:pPr>
      <w:r w:rsidRPr="00757E52">
        <w:rPr>
          <w:b/>
        </w:rPr>
        <w:t>7</w:t>
      </w:r>
      <w:r w:rsidR="00131F01" w:rsidRPr="00757E52">
        <w:rPr>
          <w:b/>
        </w:rPr>
        <w:t xml:space="preserve"> УЧЕБНО-МЕТОДИЧЕСКОЕ И ИНФОРМАЦИОННОЕ ОБЕСПЕЧЕНИЕ УЧЕБНОЙ ДИСЦИПЛИНЫ</w:t>
      </w:r>
    </w:p>
    <w:p w:rsidR="00131F01" w:rsidRPr="00757E52" w:rsidRDefault="00131F01" w:rsidP="398FFEBD">
      <w:pPr>
        <w:ind w:firstLine="540"/>
        <w:jc w:val="both"/>
        <w:rPr>
          <w:b/>
        </w:rPr>
      </w:pPr>
    </w:p>
    <w:p w:rsidR="00D813B5" w:rsidRPr="00757E52" w:rsidRDefault="0053189B" w:rsidP="398FFEBD">
      <w:pPr>
        <w:ind w:firstLine="540"/>
        <w:jc w:val="both"/>
        <w:rPr>
          <w:b/>
        </w:rPr>
      </w:pPr>
      <w:r w:rsidRPr="00757E52">
        <w:rPr>
          <w:b/>
        </w:rPr>
        <w:t>7.1</w:t>
      </w:r>
      <w:r w:rsidR="00D813B5" w:rsidRPr="00757E52">
        <w:rPr>
          <w:b/>
          <w:lang w:val="en-US"/>
        </w:rPr>
        <w:t> </w:t>
      </w:r>
      <w:r w:rsidR="00D813B5" w:rsidRPr="00757E52">
        <w:rPr>
          <w:b/>
        </w:rPr>
        <w:t>Основная литература</w:t>
      </w:r>
    </w:p>
    <w:tbl>
      <w:tblPr>
        <w:tblStyle w:val="a3"/>
        <w:tblW w:w="5000" w:type="pct"/>
        <w:tblLayout w:type="fixed"/>
        <w:tblLook w:val="01E0" w:firstRow="1" w:lastRow="1" w:firstColumn="1" w:lastColumn="1" w:noHBand="0" w:noVBand="0"/>
      </w:tblPr>
      <w:tblGrid>
        <w:gridCol w:w="432"/>
        <w:gridCol w:w="3803"/>
        <w:gridCol w:w="3855"/>
        <w:gridCol w:w="1480"/>
      </w:tblGrid>
      <w:tr w:rsidR="0004464A" w:rsidRPr="00757E52" w:rsidTr="0004464A">
        <w:tc>
          <w:tcPr>
            <w:tcW w:w="225" w:type="pct"/>
            <w:vAlign w:val="center"/>
          </w:tcPr>
          <w:p w:rsidR="0004464A" w:rsidRPr="00757E52" w:rsidRDefault="0004464A" w:rsidP="00A62E5C">
            <w:pPr>
              <w:jc w:val="center"/>
              <w:rPr>
                <w:sz w:val="22"/>
                <w:szCs w:val="22"/>
              </w:rPr>
            </w:pPr>
            <w:r w:rsidRPr="00757E52">
              <w:rPr>
                <w:sz w:val="22"/>
                <w:szCs w:val="22"/>
              </w:rPr>
              <w:t>№ п/п</w:t>
            </w:r>
          </w:p>
        </w:tc>
        <w:tc>
          <w:tcPr>
            <w:tcW w:w="1987" w:type="pct"/>
            <w:vAlign w:val="center"/>
          </w:tcPr>
          <w:p w:rsidR="0004464A" w:rsidRPr="00757E52" w:rsidRDefault="0004464A" w:rsidP="00A62E5C">
            <w:pPr>
              <w:jc w:val="center"/>
              <w:rPr>
                <w:sz w:val="22"/>
                <w:szCs w:val="22"/>
              </w:rPr>
            </w:pPr>
            <w:r w:rsidRPr="00757E52">
              <w:rPr>
                <w:sz w:val="22"/>
                <w:szCs w:val="22"/>
              </w:rPr>
              <w:t>Библиографическое описание</w:t>
            </w:r>
          </w:p>
        </w:tc>
        <w:tc>
          <w:tcPr>
            <w:tcW w:w="2014" w:type="pct"/>
            <w:vAlign w:val="center"/>
          </w:tcPr>
          <w:p w:rsidR="0004464A" w:rsidRPr="00757E52" w:rsidRDefault="0004464A" w:rsidP="00A62E5C">
            <w:pPr>
              <w:jc w:val="center"/>
              <w:rPr>
                <w:sz w:val="22"/>
                <w:szCs w:val="22"/>
              </w:rPr>
            </w:pPr>
            <w:r w:rsidRPr="00757E52">
              <w:rPr>
                <w:sz w:val="22"/>
                <w:szCs w:val="22"/>
              </w:rPr>
              <w:t>Гриф</w:t>
            </w:r>
          </w:p>
        </w:tc>
        <w:tc>
          <w:tcPr>
            <w:tcW w:w="773" w:type="pct"/>
            <w:vAlign w:val="center"/>
          </w:tcPr>
          <w:p w:rsidR="0004464A" w:rsidRPr="00757E52" w:rsidRDefault="0004464A" w:rsidP="00A62E5C">
            <w:pPr>
              <w:ind w:left="-108" w:right="-33"/>
              <w:jc w:val="center"/>
              <w:rPr>
                <w:sz w:val="22"/>
                <w:szCs w:val="22"/>
              </w:rPr>
            </w:pPr>
            <w:r w:rsidRPr="00757E52">
              <w:rPr>
                <w:sz w:val="22"/>
                <w:szCs w:val="22"/>
              </w:rPr>
              <w:t>Количество экземпляров</w:t>
            </w:r>
          </w:p>
        </w:tc>
      </w:tr>
      <w:tr w:rsidR="0067273E" w:rsidRPr="00757E52" w:rsidTr="0004464A">
        <w:tc>
          <w:tcPr>
            <w:tcW w:w="225" w:type="pct"/>
          </w:tcPr>
          <w:p w:rsidR="0067273E" w:rsidRPr="00757E52" w:rsidRDefault="0067273E" w:rsidP="0067273E">
            <w:pPr>
              <w:jc w:val="both"/>
              <w:rPr>
                <w:sz w:val="22"/>
                <w:szCs w:val="22"/>
              </w:rPr>
            </w:pPr>
            <w:r w:rsidRPr="00757E52">
              <w:rPr>
                <w:sz w:val="22"/>
                <w:szCs w:val="22"/>
              </w:rPr>
              <w:t>1</w:t>
            </w:r>
          </w:p>
        </w:tc>
        <w:tc>
          <w:tcPr>
            <w:tcW w:w="1987" w:type="pct"/>
          </w:tcPr>
          <w:p w:rsidR="0067273E" w:rsidRPr="00757E52" w:rsidRDefault="0067273E" w:rsidP="0067273E">
            <w:pPr>
              <w:rPr>
                <w:bCs/>
                <w:sz w:val="22"/>
                <w:szCs w:val="22"/>
              </w:rPr>
            </w:pPr>
            <w:r w:rsidRPr="00757E52">
              <w:rPr>
                <w:sz w:val="22"/>
                <w:szCs w:val="22"/>
              </w:rPr>
              <w:t xml:space="preserve">Котельные установки и </w:t>
            </w:r>
            <w:proofErr w:type="gramStart"/>
            <w:r w:rsidRPr="00757E52">
              <w:rPr>
                <w:sz w:val="22"/>
                <w:szCs w:val="22"/>
              </w:rPr>
              <w:t>парогенераторы :</w:t>
            </w:r>
            <w:proofErr w:type="gramEnd"/>
            <w:r w:rsidRPr="00757E52">
              <w:rPr>
                <w:sz w:val="22"/>
                <w:szCs w:val="22"/>
              </w:rPr>
              <w:t xml:space="preserve"> учебное пособие / Е. В. </w:t>
            </w:r>
            <w:proofErr w:type="spellStart"/>
            <w:r w:rsidRPr="00757E52">
              <w:rPr>
                <w:sz w:val="22"/>
                <w:szCs w:val="22"/>
              </w:rPr>
              <w:t>Барочкин</w:t>
            </w:r>
            <w:proofErr w:type="spellEnd"/>
            <w:r w:rsidRPr="00757E52">
              <w:rPr>
                <w:sz w:val="22"/>
                <w:szCs w:val="22"/>
              </w:rPr>
              <w:t xml:space="preserve">, В. Н. Виноградов, А. Е. </w:t>
            </w:r>
            <w:proofErr w:type="spellStart"/>
            <w:r w:rsidRPr="00757E52">
              <w:rPr>
                <w:sz w:val="22"/>
                <w:szCs w:val="22"/>
              </w:rPr>
              <w:t>Барочкин</w:t>
            </w:r>
            <w:proofErr w:type="spellEnd"/>
            <w:r w:rsidRPr="00757E52">
              <w:rPr>
                <w:sz w:val="22"/>
                <w:szCs w:val="22"/>
              </w:rPr>
              <w:t xml:space="preserve"> ; Министерство образования и науки Российской </w:t>
            </w:r>
            <w:r w:rsidRPr="00757E52">
              <w:rPr>
                <w:sz w:val="22"/>
                <w:szCs w:val="22"/>
              </w:rPr>
              <w:lastRenderedPageBreak/>
              <w:t xml:space="preserve">Федерации,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 И. Ленина". - </w:t>
            </w:r>
            <w:proofErr w:type="gramStart"/>
            <w:r w:rsidRPr="00757E52">
              <w:rPr>
                <w:sz w:val="22"/>
                <w:szCs w:val="22"/>
              </w:rPr>
              <w:t>Иваново :</w:t>
            </w:r>
            <w:proofErr w:type="gramEnd"/>
            <w:r w:rsidRPr="00757E52">
              <w:rPr>
                <w:sz w:val="22"/>
                <w:szCs w:val="22"/>
              </w:rPr>
              <w:t xml:space="preserve"> [б. и.], 2018. - 339 с. : ил.</w:t>
            </w:r>
          </w:p>
        </w:tc>
        <w:tc>
          <w:tcPr>
            <w:tcW w:w="2014" w:type="pct"/>
          </w:tcPr>
          <w:p w:rsidR="0067273E" w:rsidRPr="00757E52" w:rsidRDefault="0067273E" w:rsidP="0067273E">
            <w:pPr>
              <w:ind w:left="28" w:hanging="28"/>
              <w:rPr>
                <w:sz w:val="22"/>
                <w:szCs w:val="22"/>
              </w:rPr>
            </w:pPr>
            <w:r w:rsidRPr="00757E52">
              <w:rPr>
                <w:sz w:val="22"/>
                <w:szCs w:val="22"/>
              </w:rPr>
              <w:lastRenderedPageBreak/>
              <w:t>Гриф МО РФ</w:t>
            </w:r>
          </w:p>
        </w:tc>
        <w:tc>
          <w:tcPr>
            <w:tcW w:w="773" w:type="pct"/>
          </w:tcPr>
          <w:p w:rsidR="0067273E" w:rsidRPr="00757E52" w:rsidRDefault="0067273E" w:rsidP="0067273E">
            <w:pPr>
              <w:jc w:val="center"/>
              <w:rPr>
                <w:sz w:val="22"/>
                <w:szCs w:val="22"/>
              </w:rPr>
            </w:pPr>
            <w:r w:rsidRPr="00757E52">
              <w:rPr>
                <w:sz w:val="22"/>
                <w:szCs w:val="22"/>
              </w:rPr>
              <w:t>5</w:t>
            </w:r>
          </w:p>
        </w:tc>
      </w:tr>
      <w:tr w:rsidR="0067273E" w:rsidRPr="00757E52" w:rsidTr="0004464A">
        <w:tc>
          <w:tcPr>
            <w:tcW w:w="225" w:type="pct"/>
          </w:tcPr>
          <w:p w:rsidR="0067273E" w:rsidRPr="00757E52" w:rsidRDefault="0067273E" w:rsidP="0067273E">
            <w:pPr>
              <w:jc w:val="both"/>
              <w:rPr>
                <w:sz w:val="22"/>
                <w:szCs w:val="22"/>
              </w:rPr>
            </w:pPr>
            <w:r w:rsidRPr="00757E52">
              <w:rPr>
                <w:sz w:val="22"/>
                <w:szCs w:val="22"/>
              </w:rPr>
              <w:t>2</w:t>
            </w:r>
          </w:p>
        </w:tc>
        <w:tc>
          <w:tcPr>
            <w:tcW w:w="1987" w:type="pct"/>
          </w:tcPr>
          <w:p w:rsidR="0067273E" w:rsidRPr="00757E52" w:rsidRDefault="0067273E" w:rsidP="0067273E">
            <w:pPr>
              <w:pStyle w:val="afa"/>
              <w:spacing w:before="0" w:beforeAutospacing="0" w:after="0" w:afterAutospacing="0"/>
              <w:rPr>
                <w:b/>
                <w:bCs/>
                <w:sz w:val="22"/>
                <w:szCs w:val="22"/>
              </w:rPr>
            </w:pPr>
            <w:r w:rsidRPr="00757E52">
              <w:rPr>
                <w:sz w:val="22"/>
                <w:szCs w:val="22"/>
              </w:rPr>
              <w:t xml:space="preserve">Лифты, платформы подъемные для инвалидов, эскалаторы Ч. 1: Лифты: учебник для студентов образовательных организаций высшего образования / Г. Г. Архангельский, Н. И. Балабанов, Л. В. Гущин [и </w:t>
            </w:r>
            <w:proofErr w:type="gramStart"/>
            <w:r w:rsidRPr="00757E52">
              <w:rPr>
                <w:sz w:val="22"/>
                <w:szCs w:val="22"/>
              </w:rPr>
              <w:t>др. ;</w:t>
            </w:r>
            <w:proofErr w:type="gramEnd"/>
            <w:r w:rsidRPr="00757E52">
              <w:rPr>
                <w:sz w:val="22"/>
                <w:szCs w:val="22"/>
              </w:rPr>
              <w:t xml:space="preserve"> под общ. ред. Л. В. Гущина]. - </w:t>
            </w:r>
            <w:proofErr w:type="gramStart"/>
            <w:r w:rsidRPr="00757E52">
              <w:rPr>
                <w:sz w:val="22"/>
                <w:szCs w:val="22"/>
              </w:rPr>
              <w:t>Москва :</w:t>
            </w:r>
            <w:proofErr w:type="gramEnd"/>
            <w:r w:rsidRPr="00757E52">
              <w:rPr>
                <w:sz w:val="22"/>
                <w:szCs w:val="22"/>
              </w:rPr>
              <w:t xml:space="preserve"> Изд-во АСВ, 2019. - 678 с. : ил.</w:t>
            </w:r>
          </w:p>
        </w:tc>
        <w:tc>
          <w:tcPr>
            <w:tcW w:w="2014" w:type="pct"/>
          </w:tcPr>
          <w:p w:rsidR="0067273E" w:rsidRPr="00757E52" w:rsidRDefault="0067273E" w:rsidP="0067273E">
            <w:pPr>
              <w:ind w:left="28" w:hanging="28"/>
              <w:rPr>
                <w:sz w:val="22"/>
                <w:szCs w:val="22"/>
              </w:rPr>
            </w:pPr>
            <w:r w:rsidRPr="00757E52">
              <w:rPr>
                <w:sz w:val="22"/>
                <w:szCs w:val="22"/>
              </w:rPr>
              <w:t>Гриф МО РФ</w:t>
            </w:r>
          </w:p>
        </w:tc>
        <w:tc>
          <w:tcPr>
            <w:tcW w:w="773" w:type="pct"/>
          </w:tcPr>
          <w:p w:rsidR="0067273E" w:rsidRPr="00757E52" w:rsidRDefault="0067273E" w:rsidP="0067273E">
            <w:pPr>
              <w:jc w:val="center"/>
              <w:rPr>
                <w:sz w:val="22"/>
                <w:szCs w:val="22"/>
              </w:rPr>
            </w:pPr>
            <w:r w:rsidRPr="00757E52">
              <w:rPr>
                <w:sz w:val="22"/>
                <w:szCs w:val="22"/>
              </w:rPr>
              <w:t>5</w:t>
            </w:r>
          </w:p>
        </w:tc>
      </w:tr>
    </w:tbl>
    <w:p w:rsidR="006C4C6F" w:rsidRPr="00757E52" w:rsidRDefault="006C4C6F" w:rsidP="0059279D">
      <w:pPr>
        <w:ind w:firstLine="567"/>
        <w:jc w:val="both"/>
        <w:rPr>
          <w:b/>
        </w:rPr>
      </w:pPr>
    </w:p>
    <w:p w:rsidR="00D813B5" w:rsidRPr="00757E52" w:rsidRDefault="0053189B" w:rsidP="398FFEBD">
      <w:pPr>
        <w:ind w:firstLine="540"/>
        <w:jc w:val="both"/>
        <w:rPr>
          <w:b/>
        </w:rPr>
      </w:pPr>
      <w:r w:rsidRPr="00757E52">
        <w:rPr>
          <w:b/>
        </w:rPr>
        <w:t>7.2</w:t>
      </w:r>
      <w:r w:rsidR="00D813B5" w:rsidRPr="00757E52">
        <w:rPr>
          <w:b/>
          <w:lang w:val="en-US"/>
        </w:rPr>
        <w:t> </w:t>
      </w:r>
      <w:r w:rsidR="00D813B5" w:rsidRPr="00757E52">
        <w:rPr>
          <w:b/>
        </w:rPr>
        <w:t>Дополнительная литература</w:t>
      </w:r>
    </w:p>
    <w:tbl>
      <w:tblPr>
        <w:tblStyle w:val="a3"/>
        <w:tblW w:w="5000" w:type="pct"/>
        <w:tblLook w:val="04A0" w:firstRow="1" w:lastRow="0" w:firstColumn="1" w:lastColumn="0" w:noHBand="0" w:noVBand="1"/>
      </w:tblPr>
      <w:tblGrid>
        <w:gridCol w:w="544"/>
        <w:gridCol w:w="4854"/>
        <w:gridCol w:w="2754"/>
        <w:gridCol w:w="1418"/>
      </w:tblGrid>
      <w:tr w:rsidR="0004464A" w:rsidRPr="00757E52" w:rsidTr="0004464A">
        <w:tc>
          <w:tcPr>
            <w:tcW w:w="284" w:type="pct"/>
          </w:tcPr>
          <w:p w:rsidR="0004464A" w:rsidRPr="00757E52" w:rsidRDefault="0004464A" w:rsidP="00A62E5C">
            <w:pPr>
              <w:jc w:val="center"/>
              <w:rPr>
                <w:sz w:val="22"/>
                <w:szCs w:val="22"/>
              </w:rPr>
            </w:pPr>
            <w:r w:rsidRPr="00757E52">
              <w:rPr>
                <w:sz w:val="22"/>
                <w:szCs w:val="22"/>
              </w:rPr>
              <w:t>№ п/п</w:t>
            </w:r>
          </w:p>
        </w:tc>
        <w:tc>
          <w:tcPr>
            <w:tcW w:w="2536" w:type="pct"/>
          </w:tcPr>
          <w:p w:rsidR="0004464A" w:rsidRPr="00757E52" w:rsidRDefault="0004464A" w:rsidP="00A62E5C">
            <w:pPr>
              <w:jc w:val="center"/>
              <w:rPr>
                <w:sz w:val="22"/>
                <w:szCs w:val="22"/>
              </w:rPr>
            </w:pPr>
            <w:r w:rsidRPr="00757E52">
              <w:rPr>
                <w:sz w:val="22"/>
                <w:szCs w:val="22"/>
              </w:rPr>
              <w:t>Библиографическое описание</w:t>
            </w:r>
          </w:p>
        </w:tc>
        <w:tc>
          <w:tcPr>
            <w:tcW w:w="1439" w:type="pct"/>
          </w:tcPr>
          <w:p w:rsidR="0004464A" w:rsidRPr="00757E52" w:rsidRDefault="0004464A" w:rsidP="00A62E5C">
            <w:pPr>
              <w:jc w:val="center"/>
              <w:rPr>
                <w:sz w:val="22"/>
                <w:szCs w:val="22"/>
              </w:rPr>
            </w:pPr>
            <w:r w:rsidRPr="00757E52">
              <w:rPr>
                <w:sz w:val="22"/>
                <w:szCs w:val="22"/>
              </w:rPr>
              <w:t>Гриф</w:t>
            </w:r>
          </w:p>
        </w:tc>
        <w:tc>
          <w:tcPr>
            <w:tcW w:w="741" w:type="pct"/>
          </w:tcPr>
          <w:p w:rsidR="0004464A" w:rsidRPr="00757E52" w:rsidRDefault="0004464A" w:rsidP="00A62E5C">
            <w:pPr>
              <w:ind w:left="-108" w:right="-33"/>
              <w:jc w:val="center"/>
              <w:rPr>
                <w:sz w:val="22"/>
                <w:szCs w:val="22"/>
              </w:rPr>
            </w:pPr>
            <w:r w:rsidRPr="00757E52">
              <w:rPr>
                <w:sz w:val="22"/>
                <w:szCs w:val="22"/>
              </w:rPr>
              <w:t>Количество экземпляров</w:t>
            </w:r>
          </w:p>
        </w:tc>
      </w:tr>
      <w:tr w:rsidR="0067273E" w:rsidRPr="00757E52" w:rsidTr="0004464A">
        <w:tc>
          <w:tcPr>
            <w:tcW w:w="284" w:type="pct"/>
          </w:tcPr>
          <w:p w:rsidR="0067273E" w:rsidRPr="00757E52" w:rsidRDefault="0067273E" w:rsidP="0067273E">
            <w:pPr>
              <w:jc w:val="both"/>
              <w:rPr>
                <w:sz w:val="22"/>
                <w:szCs w:val="22"/>
              </w:rPr>
            </w:pPr>
            <w:r w:rsidRPr="00757E52">
              <w:rPr>
                <w:sz w:val="22"/>
                <w:szCs w:val="22"/>
              </w:rPr>
              <w:t>1</w:t>
            </w:r>
          </w:p>
        </w:tc>
        <w:tc>
          <w:tcPr>
            <w:tcW w:w="2536" w:type="pct"/>
          </w:tcPr>
          <w:p w:rsidR="0067273E" w:rsidRPr="00757E52" w:rsidRDefault="0067273E" w:rsidP="0067273E">
            <w:pPr>
              <w:rPr>
                <w:sz w:val="22"/>
                <w:szCs w:val="22"/>
              </w:rPr>
            </w:pPr>
            <w:proofErr w:type="spellStart"/>
            <w:r w:rsidRPr="00757E52">
              <w:rPr>
                <w:sz w:val="22"/>
                <w:szCs w:val="22"/>
              </w:rPr>
              <w:t>Парницкий</w:t>
            </w:r>
            <w:proofErr w:type="spellEnd"/>
            <w:r w:rsidRPr="00757E52">
              <w:rPr>
                <w:sz w:val="22"/>
                <w:szCs w:val="22"/>
              </w:rPr>
              <w:t xml:space="preserve"> А.Б. Мостовые краны общего назначения / А.Б. </w:t>
            </w:r>
            <w:proofErr w:type="spellStart"/>
            <w:r w:rsidRPr="00757E52">
              <w:rPr>
                <w:sz w:val="22"/>
                <w:szCs w:val="22"/>
              </w:rPr>
              <w:t>Парницкий</w:t>
            </w:r>
            <w:proofErr w:type="spellEnd"/>
            <w:r w:rsidRPr="00757E52">
              <w:rPr>
                <w:sz w:val="22"/>
                <w:szCs w:val="22"/>
              </w:rPr>
              <w:t>,  А.П. Шабанов, А.Г. Лысяков.- М.:  Машиностроение,1971.-504 с.</w:t>
            </w:r>
          </w:p>
        </w:tc>
        <w:tc>
          <w:tcPr>
            <w:tcW w:w="1439" w:type="pct"/>
          </w:tcPr>
          <w:p w:rsidR="0067273E" w:rsidRPr="00757E52" w:rsidRDefault="0067273E" w:rsidP="0067273E">
            <w:pPr>
              <w:rPr>
                <w:sz w:val="22"/>
                <w:szCs w:val="22"/>
              </w:rPr>
            </w:pPr>
            <w:r w:rsidRPr="00757E52">
              <w:rPr>
                <w:sz w:val="22"/>
                <w:szCs w:val="22"/>
              </w:rPr>
              <w:t>-</w:t>
            </w:r>
          </w:p>
        </w:tc>
        <w:tc>
          <w:tcPr>
            <w:tcW w:w="741" w:type="pct"/>
          </w:tcPr>
          <w:p w:rsidR="0067273E" w:rsidRPr="00757E52" w:rsidRDefault="0067273E" w:rsidP="0067273E">
            <w:pPr>
              <w:jc w:val="center"/>
              <w:rPr>
                <w:sz w:val="22"/>
                <w:szCs w:val="22"/>
              </w:rPr>
            </w:pPr>
            <w:r w:rsidRPr="00757E52">
              <w:rPr>
                <w:sz w:val="22"/>
                <w:szCs w:val="22"/>
              </w:rPr>
              <w:t>1</w:t>
            </w:r>
          </w:p>
        </w:tc>
      </w:tr>
      <w:tr w:rsidR="0067273E" w:rsidRPr="00757E52" w:rsidTr="0004464A">
        <w:tc>
          <w:tcPr>
            <w:tcW w:w="284" w:type="pct"/>
          </w:tcPr>
          <w:p w:rsidR="0067273E" w:rsidRPr="00757E52" w:rsidRDefault="0067273E" w:rsidP="0067273E">
            <w:pPr>
              <w:jc w:val="both"/>
              <w:rPr>
                <w:sz w:val="22"/>
                <w:szCs w:val="22"/>
              </w:rPr>
            </w:pPr>
            <w:r w:rsidRPr="00757E52">
              <w:rPr>
                <w:sz w:val="22"/>
                <w:szCs w:val="22"/>
              </w:rPr>
              <w:t>2</w:t>
            </w:r>
          </w:p>
        </w:tc>
        <w:tc>
          <w:tcPr>
            <w:tcW w:w="2536" w:type="pct"/>
          </w:tcPr>
          <w:p w:rsidR="0067273E" w:rsidRPr="00757E52" w:rsidRDefault="0067273E" w:rsidP="0067273E">
            <w:pPr>
              <w:jc w:val="both"/>
              <w:rPr>
                <w:sz w:val="22"/>
                <w:szCs w:val="22"/>
              </w:rPr>
            </w:pPr>
            <w:proofErr w:type="spellStart"/>
            <w:r w:rsidRPr="00757E52">
              <w:rPr>
                <w:sz w:val="22"/>
                <w:szCs w:val="22"/>
              </w:rPr>
              <w:t>Ухин</w:t>
            </w:r>
            <w:proofErr w:type="spellEnd"/>
            <w:r w:rsidRPr="00757E52">
              <w:rPr>
                <w:sz w:val="22"/>
                <w:szCs w:val="22"/>
              </w:rPr>
              <w:t xml:space="preserve">, Б. В. Гидравлические машины. Насосы, вентиляторы, компрессоры и </w:t>
            </w:r>
            <w:proofErr w:type="gramStart"/>
            <w:r w:rsidRPr="00757E52">
              <w:rPr>
                <w:sz w:val="22"/>
                <w:szCs w:val="22"/>
              </w:rPr>
              <w:t>гидропривод :</w:t>
            </w:r>
            <w:proofErr w:type="gramEnd"/>
            <w:r w:rsidRPr="00757E52">
              <w:rPr>
                <w:sz w:val="22"/>
                <w:szCs w:val="22"/>
              </w:rPr>
              <w:t xml:space="preserve"> учеб. пособие для вузов / Б. В. </w:t>
            </w:r>
            <w:proofErr w:type="spellStart"/>
            <w:r w:rsidRPr="00757E52">
              <w:rPr>
                <w:sz w:val="22"/>
                <w:szCs w:val="22"/>
              </w:rPr>
              <w:t>Ухин</w:t>
            </w:r>
            <w:proofErr w:type="spellEnd"/>
            <w:r w:rsidRPr="00757E52">
              <w:rPr>
                <w:sz w:val="22"/>
                <w:szCs w:val="22"/>
              </w:rPr>
              <w:t xml:space="preserve">. - </w:t>
            </w:r>
            <w:proofErr w:type="gramStart"/>
            <w:r w:rsidRPr="00757E52">
              <w:rPr>
                <w:sz w:val="22"/>
                <w:szCs w:val="22"/>
              </w:rPr>
              <w:t>М. :</w:t>
            </w:r>
            <w:proofErr w:type="gramEnd"/>
            <w:r w:rsidRPr="00757E52">
              <w:rPr>
                <w:sz w:val="22"/>
                <w:szCs w:val="22"/>
              </w:rPr>
              <w:t xml:space="preserve"> Форум : Инфра-М, 2011. - 320с.</w:t>
            </w:r>
          </w:p>
        </w:tc>
        <w:tc>
          <w:tcPr>
            <w:tcW w:w="1439" w:type="pct"/>
          </w:tcPr>
          <w:p w:rsidR="0067273E" w:rsidRPr="00757E52" w:rsidRDefault="0067273E" w:rsidP="0067273E">
            <w:pPr>
              <w:ind w:left="-9"/>
              <w:rPr>
                <w:sz w:val="22"/>
                <w:szCs w:val="22"/>
              </w:rPr>
            </w:pPr>
            <w:r w:rsidRPr="00757E52">
              <w:rPr>
                <w:sz w:val="22"/>
                <w:szCs w:val="22"/>
              </w:rPr>
              <w:t>-</w:t>
            </w:r>
          </w:p>
        </w:tc>
        <w:tc>
          <w:tcPr>
            <w:tcW w:w="741" w:type="pct"/>
          </w:tcPr>
          <w:p w:rsidR="0067273E" w:rsidRPr="00757E52" w:rsidRDefault="0067273E" w:rsidP="0067273E">
            <w:pPr>
              <w:jc w:val="center"/>
              <w:rPr>
                <w:sz w:val="22"/>
                <w:szCs w:val="22"/>
              </w:rPr>
            </w:pPr>
            <w:r w:rsidRPr="00757E52">
              <w:rPr>
                <w:sz w:val="22"/>
                <w:szCs w:val="22"/>
              </w:rPr>
              <w:t>1</w:t>
            </w:r>
          </w:p>
        </w:tc>
      </w:tr>
      <w:tr w:rsidR="0067273E" w:rsidRPr="00757E52" w:rsidTr="0004464A">
        <w:tc>
          <w:tcPr>
            <w:tcW w:w="284" w:type="pct"/>
          </w:tcPr>
          <w:p w:rsidR="0067273E" w:rsidRPr="00757E52" w:rsidRDefault="0067273E" w:rsidP="0067273E">
            <w:pPr>
              <w:jc w:val="both"/>
              <w:rPr>
                <w:sz w:val="22"/>
                <w:szCs w:val="22"/>
              </w:rPr>
            </w:pPr>
            <w:r w:rsidRPr="00757E52">
              <w:rPr>
                <w:sz w:val="22"/>
                <w:szCs w:val="22"/>
              </w:rPr>
              <w:t>3</w:t>
            </w:r>
          </w:p>
        </w:tc>
        <w:tc>
          <w:tcPr>
            <w:tcW w:w="2536" w:type="pct"/>
          </w:tcPr>
          <w:p w:rsidR="0067273E" w:rsidRPr="00757E52" w:rsidRDefault="0067273E" w:rsidP="0067273E">
            <w:pPr>
              <w:jc w:val="both"/>
              <w:rPr>
                <w:sz w:val="22"/>
                <w:szCs w:val="22"/>
              </w:rPr>
            </w:pPr>
            <w:proofErr w:type="spellStart"/>
            <w:r w:rsidRPr="00757E52">
              <w:rPr>
                <w:sz w:val="22"/>
                <w:szCs w:val="22"/>
              </w:rPr>
              <w:t>Калютик</w:t>
            </w:r>
            <w:proofErr w:type="spellEnd"/>
            <w:r w:rsidRPr="00757E52">
              <w:rPr>
                <w:sz w:val="22"/>
                <w:szCs w:val="22"/>
              </w:rPr>
              <w:t xml:space="preserve">, А.А. Трубопроводы теплоэнергетических установок: учебное пособие / А.А. </w:t>
            </w:r>
            <w:proofErr w:type="spellStart"/>
            <w:r w:rsidRPr="00757E52">
              <w:rPr>
                <w:sz w:val="22"/>
                <w:szCs w:val="22"/>
              </w:rPr>
              <w:t>Калютик</w:t>
            </w:r>
            <w:proofErr w:type="spellEnd"/>
            <w:r w:rsidRPr="00757E52">
              <w:rPr>
                <w:sz w:val="22"/>
                <w:szCs w:val="22"/>
              </w:rPr>
              <w:t xml:space="preserve">. - СПб: </w:t>
            </w:r>
            <w:proofErr w:type="spellStart"/>
            <w:r w:rsidRPr="00757E52">
              <w:rPr>
                <w:sz w:val="22"/>
                <w:szCs w:val="22"/>
              </w:rPr>
              <w:t>СПбПУ</w:t>
            </w:r>
            <w:proofErr w:type="spellEnd"/>
            <w:r w:rsidRPr="00757E52">
              <w:rPr>
                <w:sz w:val="22"/>
                <w:szCs w:val="22"/>
              </w:rPr>
              <w:t>, 2011. - 193 с.</w:t>
            </w:r>
          </w:p>
        </w:tc>
        <w:tc>
          <w:tcPr>
            <w:tcW w:w="1439" w:type="pct"/>
          </w:tcPr>
          <w:p w:rsidR="0067273E" w:rsidRPr="00757E52" w:rsidRDefault="0067273E" w:rsidP="0067273E">
            <w:pPr>
              <w:ind w:left="-9"/>
              <w:rPr>
                <w:sz w:val="22"/>
                <w:szCs w:val="22"/>
              </w:rPr>
            </w:pPr>
            <w:r w:rsidRPr="00757E52">
              <w:rPr>
                <w:sz w:val="22"/>
                <w:szCs w:val="22"/>
              </w:rPr>
              <w:t>Гриф МО РФ</w:t>
            </w:r>
          </w:p>
        </w:tc>
        <w:tc>
          <w:tcPr>
            <w:tcW w:w="741" w:type="pct"/>
          </w:tcPr>
          <w:p w:rsidR="0067273E" w:rsidRPr="00757E52" w:rsidRDefault="0067273E" w:rsidP="0067273E">
            <w:pPr>
              <w:jc w:val="center"/>
              <w:rPr>
                <w:sz w:val="22"/>
                <w:szCs w:val="22"/>
              </w:rPr>
            </w:pPr>
            <w:r w:rsidRPr="00757E52">
              <w:rPr>
                <w:sz w:val="22"/>
                <w:szCs w:val="22"/>
              </w:rPr>
              <w:t>5</w:t>
            </w:r>
          </w:p>
        </w:tc>
      </w:tr>
      <w:tr w:rsidR="0067273E" w:rsidRPr="00757E52" w:rsidTr="0004464A">
        <w:tc>
          <w:tcPr>
            <w:tcW w:w="284" w:type="pct"/>
          </w:tcPr>
          <w:p w:rsidR="0067273E" w:rsidRPr="00757E52" w:rsidRDefault="0067273E" w:rsidP="0067273E">
            <w:pPr>
              <w:jc w:val="both"/>
              <w:rPr>
                <w:sz w:val="22"/>
                <w:szCs w:val="22"/>
              </w:rPr>
            </w:pPr>
            <w:r w:rsidRPr="00757E52">
              <w:rPr>
                <w:sz w:val="22"/>
                <w:szCs w:val="22"/>
              </w:rPr>
              <w:t>4</w:t>
            </w:r>
          </w:p>
        </w:tc>
        <w:tc>
          <w:tcPr>
            <w:tcW w:w="2536" w:type="pct"/>
          </w:tcPr>
          <w:p w:rsidR="0067273E" w:rsidRPr="00757E52" w:rsidRDefault="0067273E" w:rsidP="0067273E">
            <w:pPr>
              <w:jc w:val="both"/>
              <w:rPr>
                <w:sz w:val="22"/>
                <w:szCs w:val="22"/>
              </w:rPr>
            </w:pPr>
            <w:r w:rsidRPr="00757E52">
              <w:rPr>
                <w:sz w:val="22"/>
                <w:szCs w:val="22"/>
              </w:rPr>
              <w:t>Александров, М.П. Подъемно-транспортные машины. Учебник для вузов / М.П Александров. - М.: Высшая школа, 2000. - 520 с.</w:t>
            </w:r>
          </w:p>
        </w:tc>
        <w:tc>
          <w:tcPr>
            <w:tcW w:w="1439" w:type="pct"/>
          </w:tcPr>
          <w:p w:rsidR="0067273E" w:rsidRPr="00757E52" w:rsidRDefault="0067273E" w:rsidP="0067273E">
            <w:pPr>
              <w:ind w:left="-9"/>
              <w:rPr>
                <w:sz w:val="22"/>
                <w:szCs w:val="22"/>
              </w:rPr>
            </w:pPr>
            <w:r w:rsidRPr="00757E52">
              <w:rPr>
                <w:sz w:val="22"/>
                <w:szCs w:val="22"/>
              </w:rPr>
              <w:t>Гриф МО РФ</w:t>
            </w:r>
          </w:p>
        </w:tc>
        <w:tc>
          <w:tcPr>
            <w:tcW w:w="741" w:type="pct"/>
          </w:tcPr>
          <w:p w:rsidR="0067273E" w:rsidRPr="00757E52" w:rsidRDefault="0067273E" w:rsidP="0067273E">
            <w:pPr>
              <w:jc w:val="center"/>
              <w:rPr>
                <w:sz w:val="22"/>
                <w:szCs w:val="22"/>
              </w:rPr>
            </w:pPr>
            <w:r w:rsidRPr="00757E52">
              <w:rPr>
                <w:sz w:val="22"/>
                <w:szCs w:val="22"/>
              </w:rPr>
              <w:t>10</w:t>
            </w:r>
          </w:p>
        </w:tc>
      </w:tr>
    </w:tbl>
    <w:p w:rsidR="007E5363" w:rsidRPr="00757E52" w:rsidRDefault="007E5363" w:rsidP="398FFEBD">
      <w:pPr>
        <w:ind w:firstLine="540"/>
        <w:jc w:val="both"/>
        <w:rPr>
          <w:b/>
        </w:rPr>
      </w:pPr>
    </w:p>
    <w:p w:rsidR="003755DA" w:rsidRPr="00757E52" w:rsidRDefault="003755DA" w:rsidP="398FFEBD">
      <w:pPr>
        <w:ind w:firstLine="540"/>
        <w:jc w:val="both"/>
        <w:rPr>
          <w:b/>
        </w:rPr>
      </w:pPr>
      <w:r w:rsidRPr="00757E52">
        <w:rPr>
          <w:b/>
        </w:rPr>
        <w:t>7.3 Перечень ресурсов сети Интернет по изучаемой дисциплине</w:t>
      </w:r>
    </w:p>
    <w:p w:rsidR="004F1DCB" w:rsidRPr="00757E52" w:rsidRDefault="004F1DCB" w:rsidP="398FFEBD">
      <w:pPr>
        <w:ind w:firstLine="540"/>
        <w:jc w:val="both"/>
        <w:rPr>
          <w:i/>
        </w:rPr>
      </w:pPr>
    </w:p>
    <w:p w:rsidR="00B54B63" w:rsidRPr="00757E52" w:rsidRDefault="00E74AE2" w:rsidP="0097570F">
      <w:pPr>
        <w:pStyle w:val="af0"/>
        <w:numPr>
          <w:ilvl w:val="0"/>
          <w:numId w:val="31"/>
        </w:numPr>
        <w:tabs>
          <w:tab w:val="left" w:pos="851"/>
        </w:tabs>
        <w:ind w:left="0" w:firstLine="567"/>
      </w:pPr>
      <w:hyperlink r:id="rId12" w:history="1">
        <w:r w:rsidR="00B54B63" w:rsidRPr="00757E52">
          <w:rPr>
            <w:rStyle w:val="a4"/>
          </w:rPr>
          <w:t>http://www.gosnadzor.ru</w:t>
        </w:r>
      </w:hyperlink>
    </w:p>
    <w:p w:rsidR="00A62E5C" w:rsidRPr="00757E52" w:rsidRDefault="00E74AE2" w:rsidP="0097570F">
      <w:pPr>
        <w:pStyle w:val="af0"/>
        <w:numPr>
          <w:ilvl w:val="0"/>
          <w:numId w:val="31"/>
        </w:numPr>
        <w:tabs>
          <w:tab w:val="left" w:pos="851"/>
        </w:tabs>
        <w:ind w:left="0" w:firstLine="567"/>
      </w:pPr>
      <w:hyperlink r:id="rId13" w:history="1">
        <w:r w:rsidR="0097570F" w:rsidRPr="00757E52">
          <w:rPr>
            <w:rStyle w:val="a4"/>
          </w:rPr>
          <w:t>https://otd-lab.ru/promyshlennaya-bezopasnost</w:t>
        </w:r>
      </w:hyperlink>
    </w:p>
    <w:p w:rsidR="00371D4F" w:rsidRPr="00757E52" w:rsidRDefault="00371D4F" w:rsidP="398FFEBD">
      <w:pPr>
        <w:rPr>
          <w:b/>
        </w:rPr>
      </w:pPr>
    </w:p>
    <w:p w:rsidR="003755DA" w:rsidRPr="00757E52" w:rsidRDefault="002736A7" w:rsidP="398FFEBD">
      <w:pPr>
        <w:ind w:firstLine="540"/>
        <w:jc w:val="both"/>
        <w:rPr>
          <w:b/>
        </w:rPr>
      </w:pPr>
      <w:r w:rsidRPr="00757E52">
        <w:rPr>
          <w:b/>
        </w:rPr>
        <w:t>7</w:t>
      </w:r>
      <w:r w:rsidR="003755DA" w:rsidRPr="00757E52">
        <w:rPr>
          <w:b/>
        </w:rPr>
        <w:t>.4</w:t>
      </w:r>
      <w:r w:rsidR="003755DA" w:rsidRPr="00757E52">
        <w:rPr>
          <w:b/>
          <w:lang w:val="en-US"/>
        </w:rPr>
        <w:t> </w:t>
      </w:r>
      <w:r w:rsidR="003755DA" w:rsidRPr="00757E52">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sidRPr="00757E52">
        <w:rPr>
          <w:b/>
        </w:rPr>
        <w:t>образовательном</w:t>
      </w:r>
      <w:r w:rsidR="003755DA" w:rsidRPr="00757E52">
        <w:rPr>
          <w:b/>
        </w:rPr>
        <w:t xml:space="preserve"> процессе техническим средствам</w:t>
      </w:r>
    </w:p>
    <w:p w:rsidR="008617C4" w:rsidRPr="00757E52" w:rsidRDefault="008617C4" w:rsidP="398FFEBD">
      <w:pPr>
        <w:ind w:firstLine="540"/>
        <w:jc w:val="both"/>
        <w:rPr>
          <w:b/>
        </w:rPr>
      </w:pPr>
    </w:p>
    <w:p w:rsidR="003755DA" w:rsidRPr="00757E52" w:rsidRDefault="003755DA" w:rsidP="398FFEBD">
      <w:pPr>
        <w:ind w:firstLine="540"/>
        <w:jc w:val="both"/>
        <w:rPr>
          <w:b/>
        </w:rPr>
      </w:pPr>
      <w:r w:rsidRPr="00757E52">
        <w:rPr>
          <w:b/>
        </w:rPr>
        <w:t>7.4.1</w:t>
      </w:r>
      <w:r w:rsidRPr="00757E52">
        <w:rPr>
          <w:b/>
          <w:lang w:val="en-US"/>
        </w:rPr>
        <w:t> </w:t>
      </w:r>
      <w:r w:rsidRPr="00757E52">
        <w:rPr>
          <w:b/>
        </w:rPr>
        <w:t>Методические рекомендации</w:t>
      </w:r>
    </w:p>
    <w:p w:rsidR="00727B33" w:rsidRPr="00757E52" w:rsidRDefault="00727B33" w:rsidP="00727B33">
      <w:pPr>
        <w:numPr>
          <w:ilvl w:val="0"/>
          <w:numId w:val="32"/>
        </w:numPr>
        <w:tabs>
          <w:tab w:val="clear" w:pos="1353"/>
          <w:tab w:val="left" w:pos="840"/>
          <w:tab w:val="left" w:pos="1080"/>
        </w:tabs>
        <w:ind w:left="0" w:firstLine="540"/>
        <w:jc w:val="both"/>
      </w:pPr>
      <w:r w:rsidRPr="00757E52">
        <w:t xml:space="preserve">Поздняков В.Ф. Прудников А.Н. Конструктивные особенности потенциально опасных объектов. Методические </w:t>
      </w:r>
      <w:r w:rsidR="009D1382">
        <w:t>рекомендации</w:t>
      </w:r>
      <w:r w:rsidRPr="00757E52">
        <w:t xml:space="preserve"> к практическим занятиям. – Могилев: Белорусско-Российский университет, электронный вариант.</w:t>
      </w:r>
    </w:p>
    <w:p w:rsidR="00727B33" w:rsidRPr="00757E52" w:rsidRDefault="00727B33" w:rsidP="00727B33">
      <w:pPr>
        <w:numPr>
          <w:ilvl w:val="0"/>
          <w:numId w:val="32"/>
        </w:numPr>
        <w:tabs>
          <w:tab w:val="clear" w:pos="1353"/>
          <w:tab w:val="left" w:pos="840"/>
          <w:tab w:val="left" w:pos="1080"/>
        </w:tabs>
        <w:ind w:left="0" w:firstLine="540"/>
        <w:jc w:val="both"/>
      </w:pPr>
      <w:r w:rsidRPr="00757E52">
        <w:t xml:space="preserve">Поздняков В.Ф. Прудников А.Н. Конструктивные особенности потенциально опасных объектов. Методические </w:t>
      </w:r>
      <w:r w:rsidR="009D1382">
        <w:t>рекомендации</w:t>
      </w:r>
      <w:r w:rsidR="009D1382" w:rsidRPr="00757E52">
        <w:t xml:space="preserve"> </w:t>
      </w:r>
      <w:r w:rsidRPr="00757E52">
        <w:t>для самостоятельной работы студентов. – Могилев: Белорусско-Российский университет, электронный вариант.</w:t>
      </w:r>
    </w:p>
    <w:p w:rsidR="00727B33" w:rsidRPr="00757E52" w:rsidRDefault="00727B33" w:rsidP="00727B33">
      <w:pPr>
        <w:tabs>
          <w:tab w:val="left" w:pos="840"/>
        </w:tabs>
        <w:ind w:firstLine="540"/>
        <w:jc w:val="both"/>
        <w:rPr>
          <w:b/>
        </w:rPr>
      </w:pPr>
    </w:p>
    <w:p w:rsidR="009D1382" w:rsidRDefault="009D1382">
      <w:pPr>
        <w:rPr>
          <w:b/>
        </w:rPr>
      </w:pPr>
      <w:r>
        <w:rPr>
          <w:b/>
        </w:rPr>
        <w:br w:type="page"/>
      </w:r>
    </w:p>
    <w:p w:rsidR="003755DA" w:rsidRPr="00757E52" w:rsidRDefault="003755DA" w:rsidP="398FFEBD">
      <w:pPr>
        <w:ind w:firstLine="540"/>
        <w:jc w:val="both"/>
        <w:rPr>
          <w:b/>
        </w:rPr>
      </w:pPr>
      <w:r w:rsidRPr="00757E52">
        <w:rPr>
          <w:b/>
        </w:rPr>
        <w:lastRenderedPageBreak/>
        <w:t>7.4.</w:t>
      </w:r>
      <w:r w:rsidR="006755B7" w:rsidRPr="00757E52">
        <w:rPr>
          <w:b/>
        </w:rPr>
        <w:t>3</w:t>
      </w:r>
      <w:r w:rsidRPr="00757E52">
        <w:rPr>
          <w:b/>
          <w:lang w:val="en-US"/>
        </w:rPr>
        <w:t> </w:t>
      </w:r>
      <w:r w:rsidR="006755B7" w:rsidRPr="00757E52">
        <w:rPr>
          <w:b/>
        </w:rPr>
        <w:t>Информационные технологии</w:t>
      </w:r>
    </w:p>
    <w:p w:rsidR="00074674" w:rsidRPr="00757E52" w:rsidRDefault="00074674" w:rsidP="00074674">
      <w:pPr>
        <w:tabs>
          <w:tab w:val="left" w:pos="567"/>
        </w:tabs>
        <w:ind w:firstLine="567"/>
        <w:jc w:val="both"/>
      </w:pPr>
      <w:r w:rsidRPr="00757E52">
        <w:t>Мультимедийные презентации по лекционному курсу:</w:t>
      </w:r>
    </w:p>
    <w:p w:rsidR="00793E44" w:rsidRPr="00757E52" w:rsidRDefault="00793E44" w:rsidP="00793E44">
      <w:pPr>
        <w:ind w:firstLine="540"/>
        <w:jc w:val="both"/>
      </w:pPr>
      <w:r w:rsidRPr="00757E52">
        <w:t>Тема 1. Основные положения</w:t>
      </w:r>
    </w:p>
    <w:p w:rsidR="00793E44" w:rsidRPr="00757E52" w:rsidRDefault="00793E44" w:rsidP="00793E44">
      <w:pPr>
        <w:ind w:firstLine="540"/>
        <w:jc w:val="both"/>
      </w:pPr>
      <w:r w:rsidRPr="00757E52">
        <w:t xml:space="preserve">Тема 2. </w:t>
      </w:r>
      <w:r w:rsidRPr="00757E52">
        <w:rPr>
          <w:bCs/>
        </w:rPr>
        <w:t xml:space="preserve">Конструктивные особенности </w:t>
      </w:r>
      <w:r w:rsidRPr="00757E52">
        <w:t>трубопроводов</w:t>
      </w:r>
    </w:p>
    <w:p w:rsidR="00793E44" w:rsidRPr="00757E52" w:rsidRDefault="00793E44" w:rsidP="00793E44">
      <w:pPr>
        <w:ind w:firstLine="540"/>
        <w:jc w:val="both"/>
      </w:pPr>
      <w:r w:rsidRPr="00757E52">
        <w:t xml:space="preserve">Тема 3. </w:t>
      </w:r>
      <w:r w:rsidRPr="00757E52">
        <w:rPr>
          <w:bCs/>
          <w:lang w:bidi="ru-RU"/>
        </w:rPr>
        <w:t>Конструктивные особенности паровых и водогрейных котлов</w:t>
      </w:r>
    </w:p>
    <w:p w:rsidR="00793E44" w:rsidRPr="00757E52" w:rsidRDefault="00793E44" w:rsidP="00793E44">
      <w:pPr>
        <w:ind w:firstLine="540"/>
        <w:jc w:val="both"/>
      </w:pPr>
      <w:r w:rsidRPr="00757E52">
        <w:t xml:space="preserve">Тема 4. </w:t>
      </w:r>
      <w:r w:rsidRPr="00757E52">
        <w:rPr>
          <w:bCs/>
          <w:lang w:bidi="ru-RU"/>
        </w:rPr>
        <w:t>Конструктивные особенности сосудов, работающих под давлением</w:t>
      </w:r>
    </w:p>
    <w:p w:rsidR="00793E44" w:rsidRPr="00757E52" w:rsidRDefault="00793E44" w:rsidP="00793E44">
      <w:pPr>
        <w:ind w:firstLine="540"/>
        <w:jc w:val="both"/>
        <w:rPr>
          <w:bCs/>
          <w:lang w:bidi="ru-RU"/>
        </w:rPr>
      </w:pPr>
      <w:r w:rsidRPr="00757E52">
        <w:t xml:space="preserve">Тема 5. </w:t>
      </w:r>
      <w:r w:rsidRPr="00757E52">
        <w:rPr>
          <w:bCs/>
          <w:lang w:bidi="ru-RU"/>
        </w:rPr>
        <w:t>Конструктивные особенности грузоподъемных механизмов</w:t>
      </w:r>
    </w:p>
    <w:p w:rsidR="001D41FC" w:rsidRPr="00757E52" w:rsidRDefault="00793E44" w:rsidP="398FFEBD">
      <w:pPr>
        <w:ind w:firstLine="540"/>
        <w:jc w:val="both"/>
      </w:pPr>
      <w:r w:rsidRPr="00757E52">
        <w:t>Видеофильм: Устройство котлов (тема 3).</w:t>
      </w:r>
    </w:p>
    <w:p w:rsidR="00793E44" w:rsidRPr="00757E52" w:rsidRDefault="00793E44" w:rsidP="398FFEBD">
      <w:pPr>
        <w:ind w:firstLine="540"/>
        <w:jc w:val="both"/>
        <w:rPr>
          <w:b/>
        </w:rPr>
      </w:pPr>
    </w:p>
    <w:p w:rsidR="0066692D" w:rsidRPr="00757E52" w:rsidRDefault="0066692D" w:rsidP="398FFEBD">
      <w:pPr>
        <w:ind w:firstLine="567"/>
        <w:jc w:val="both"/>
      </w:pPr>
    </w:p>
    <w:p w:rsidR="00EE607F" w:rsidRPr="00757E52" w:rsidRDefault="00EE607F" w:rsidP="398FFEBD">
      <w:pPr>
        <w:rPr>
          <w:b/>
          <w:bCs/>
          <w:caps/>
          <w:color w:val="000000"/>
          <w:spacing w:val="-18"/>
        </w:rPr>
      </w:pPr>
      <w:r w:rsidRPr="00757E52">
        <w:rPr>
          <w:b/>
          <w:bCs/>
          <w:caps/>
          <w:color w:val="000000"/>
          <w:spacing w:val="-18"/>
        </w:rPr>
        <w:br w:type="page"/>
      </w:r>
    </w:p>
    <w:p w:rsidR="00E74AE2" w:rsidRPr="00BF35A4" w:rsidRDefault="00E74AE2" w:rsidP="00E74AE2">
      <w:pPr>
        <w:jc w:val="center"/>
      </w:pPr>
      <w:r w:rsidRPr="00BF35A4">
        <w:lastRenderedPageBreak/>
        <w:t>ДОПОЛНЕНИЯ И ИЗМЕНЕНИЯ</w:t>
      </w:r>
      <w:r>
        <w:t xml:space="preserve"> К РАБОЧЕЙ ПРОГРАММЕ ДИСЦИПЛИНЫ</w:t>
      </w:r>
    </w:p>
    <w:p w:rsidR="00E74AE2" w:rsidRDefault="00E74AE2" w:rsidP="00E74AE2">
      <w:pPr>
        <w:jc w:val="center"/>
      </w:pPr>
    </w:p>
    <w:p w:rsidR="00E74AE2" w:rsidRDefault="00E74AE2" w:rsidP="00E74AE2">
      <w:pPr>
        <w:jc w:val="both"/>
      </w:pPr>
      <w:r>
        <w:t>по учебной дисциплине КОНСТРУКТИВНЫЕ ОСОБЕННОСТИ ПОТЕНЦИАЛЬНО ОПАСНЫХ ОБЪЕКТОВ</w:t>
      </w:r>
    </w:p>
    <w:p w:rsidR="00E74AE2" w:rsidRDefault="00E74AE2" w:rsidP="00E74AE2">
      <w:pPr>
        <w:ind w:firstLine="709"/>
        <w:jc w:val="center"/>
        <w:rPr>
          <w:sz w:val="10"/>
          <w:szCs w:val="10"/>
        </w:rPr>
      </w:pPr>
    </w:p>
    <w:p w:rsidR="00E74AE2" w:rsidRPr="00A12519" w:rsidRDefault="00E74AE2" w:rsidP="00E74AE2">
      <w:pPr>
        <w:spacing w:before="120" w:after="80"/>
        <w:rPr>
          <w:color w:val="000000" w:themeColor="text1"/>
        </w:rPr>
      </w:pPr>
      <w:r w:rsidRPr="00A12519">
        <w:rPr>
          <w:b/>
          <w:color w:val="000000" w:themeColor="text1"/>
        </w:rPr>
        <w:t xml:space="preserve">Направление подготовки </w:t>
      </w:r>
      <w:r w:rsidRPr="00A12519">
        <w:rPr>
          <w:color w:val="000000" w:themeColor="text1"/>
        </w:rPr>
        <w:t>12.03.01 ПРИБОРОСТРОЕНИЕ</w:t>
      </w:r>
      <w:r w:rsidRPr="00A12519">
        <w:rPr>
          <w:b/>
          <w:color w:val="000000" w:themeColor="text1"/>
        </w:rPr>
        <w:t xml:space="preserve"> </w:t>
      </w:r>
    </w:p>
    <w:p w:rsidR="00E74AE2" w:rsidRPr="00A12519" w:rsidRDefault="00E74AE2" w:rsidP="00E74AE2">
      <w:pPr>
        <w:outlineLvl w:val="0"/>
        <w:rPr>
          <w:color w:val="000000" w:themeColor="text1"/>
          <w:sz w:val="20"/>
          <w:szCs w:val="20"/>
        </w:rPr>
      </w:pPr>
      <w:r w:rsidRPr="00A12519">
        <w:rPr>
          <w:b/>
          <w:color w:val="000000" w:themeColor="text1"/>
        </w:rPr>
        <w:t xml:space="preserve">Направленность (профиль) </w:t>
      </w:r>
      <w:r w:rsidRPr="00A12519">
        <w:rPr>
          <w:color w:val="000000" w:themeColor="text1"/>
        </w:rPr>
        <w:t>Информационные системы и технологии неразрушающего контроля и диагностики</w:t>
      </w:r>
    </w:p>
    <w:p w:rsidR="00E74AE2" w:rsidRDefault="00E74AE2" w:rsidP="00E74AE2">
      <w:pPr>
        <w:jc w:val="center"/>
      </w:pPr>
    </w:p>
    <w:p w:rsidR="00E74AE2" w:rsidRDefault="00E74AE2" w:rsidP="00E74AE2">
      <w:pPr>
        <w:jc w:val="center"/>
      </w:pPr>
      <w:r w:rsidRPr="00BF35A4">
        <w:t>на 20</w:t>
      </w:r>
      <w:r>
        <w:t>22-</w:t>
      </w:r>
      <w:r w:rsidRPr="00BF35A4">
        <w:t>20</w:t>
      </w:r>
      <w:r>
        <w:t xml:space="preserve">23 </w:t>
      </w:r>
      <w:r w:rsidRPr="00BF35A4">
        <w:t>учебный год</w:t>
      </w:r>
    </w:p>
    <w:p w:rsidR="00E74AE2" w:rsidRDefault="00E74AE2" w:rsidP="00E74AE2">
      <w:pPr>
        <w:jc w:val="center"/>
      </w:pPr>
    </w:p>
    <w:p w:rsidR="00E74AE2" w:rsidRPr="003B673E" w:rsidRDefault="00E74AE2" w:rsidP="00E74AE2">
      <w:pPr>
        <w:jc w:val="center"/>
        <w:rPr>
          <w:sz w:val="10"/>
          <w:szCs w:val="10"/>
        </w:rPr>
      </w:pPr>
    </w:p>
    <w:tbl>
      <w:tblPr>
        <w:tblStyle w:val="a3"/>
        <w:tblpPr w:leftFromText="180" w:rightFromText="180" w:vertAnchor="text" w:horzAnchor="margin" w:tblpY="-55"/>
        <w:tblW w:w="9606" w:type="dxa"/>
        <w:tblLook w:val="04A0" w:firstRow="1" w:lastRow="0" w:firstColumn="1" w:lastColumn="0" w:noHBand="0" w:noVBand="1"/>
      </w:tblPr>
      <w:tblGrid>
        <w:gridCol w:w="959"/>
        <w:gridCol w:w="4819"/>
        <w:gridCol w:w="3828"/>
      </w:tblGrid>
      <w:tr w:rsidR="00E74AE2" w:rsidTr="009C5110">
        <w:tc>
          <w:tcPr>
            <w:tcW w:w="959" w:type="dxa"/>
            <w:vAlign w:val="center"/>
          </w:tcPr>
          <w:p w:rsidR="00E74AE2" w:rsidRDefault="00E74AE2" w:rsidP="009C5110">
            <w:pPr>
              <w:jc w:val="center"/>
            </w:pPr>
            <w:r>
              <w:t>№№</w:t>
            </w:r>
          </w:p>
          <w:p w:rsidR="00E74AE2" w:rsidRDefault="00E74AE2" w:rsidP="009C5110">
            <w:pPr>
              <w:jc w:val="center"/>
            </w:pPr>
            <w:proofErr w:type="spellStart"/>
            <w:r>
              <w:t>пп</w:t>
            </w:r>
            <w:proofErr w:type="spellEnd"/>
          </w:p>
        </w:tc>
        <w:tc>
          <w:tcPr>
            <w:tcW w:w="4819" w:type="dxa"/>
            <w:vAlign w:val="center"/>
          </w:tcPr>
          <w:p w:rsidR="00E74AE2" w:rsidRDefault="00E74AE2" w:rsidP="009C5110">
            <w:pPr>
              <w:jc w:val="center"/>
            </w:pPr>
            <w:r>
              <w:t>Дополнения и изменения</w:t>
            </w:r>
          </w:p>
        </w:tc>
        <w:tc>
          <w:tcPr>
            <w:tcW w:w="3828" w:type="dxa"/>
            <w:vAlign w:val="center"/>
          </w:tcPr>
          <w:p w:rsidR="00E74AE2" w:rsidRDefault="00E74AE2" w:rsidP="009C5110">
            <w:pPr>
              <w:jc w:val="center"/>
            </w:pPr>
            <w:r>
              <w:t>Основание</w:t>
            </w:r>
          </w:p>
        </w:tc>
      </w:tr>
      <w:tr w:rsidR="00E74AE2" w:rsidTr="009C5110">
        <w:tc>
          <w:tcPr>
            <w:tcW w:w="959" w:type="dxa"/>
          </w:tcPr>
          <w:p w:rsidR="00E74AE2" w:rsidRDefault="00E74AE2" w:rsidP="009C5110"/>
        </w:tc>
        <w:tc>
          <w:tcPr>
            <w:tcW w:w="4819" w:type="dxa"/>
          </w:tcPr>
          <w:p w:rsidR="00E74AE2" w:rsidRDefault="00E74AE2" w:rsidP="009C5110"/>
          <w:p w:rsidR="00E74AE2" w:rsidRDefault="00E74AE2" w:rsidP="009C5110">
            <w:r>
              <w:t>Дополнить п. «</w:t>
            </w:r>
            <w:r w:rsidRPr="00B155C9">
              <w:t>7.4.1 Методические рекомендации</w:t>
            </w:r>
            <w:r>
              <w:t>» текстом следующего содержания:</w:t>
            </w:r>
          </w:p>
          <w:p w:rsidR="00E74AE2" w:rsidRDefault="00E74AE2" w:rsidP="009C5110">
            <w:r>
              <w:t xml:space="preserve">«3.  Прудников, А.Н. </w:t>
            </w:r>
            <w:r w:rsidRPr="003B2A47">
              <w:t>Конструктивные особенности потенциально опасных объектов: учебн</w:t>
            </w:r>
            <w:r>
              <w:t>о</w:t>
            </w:r>
            <w:r w:rsidRPr="003B2A47">
              <w:t>-метод</w:t>
            </w:r>
            <w:r>
              <w:t>ическое пособие</w:t>
            </w:r>
            <w:r w:rsidRPr="003B2A47">
              <w:t xml:space="preserve"> / А.Н. </w:t>
            </w:r>
            <w:proofErr w:type="gramStart"/>
            <w:r w:rsidRPr="003B2A47">
              <w:t>Прудников</w:t>
            </w:r>
            <w:r>
              <w:t xml:space="preserve">, </w:t>
            </w:r>
            <w:r w:rsidRPr="003B2A47">
              <w:t xml:space="preserve"> В.Ф.</w:t>
            </w:r>
            <w:proofErr w:type="gramEnd"/>
            <w:r w:rsidRPr="003B2A47">
              <w:t xml:space="preserve"> Поздняков</w:t>
            </w:r>
            <w:r>
              <w:t>.</w:t>
            </w:r>
            <w:r w:rsidRPr="003B2A47">
              <w:t xml:space="preserve">  – Могилев: </w:t>
            </w:r>
            <w:proofErr w:type="gramStart"/>
            <w:r w:rsidRPr="003B2A47">
              <w:t>Белорус.-</w:t>
            </w:r>
            <w:proofErr w:type="gramEnd"/>
            <w:r w:rsidRPr="003B2A47">
              <w:t>Рос. ун-т, 202</w:t>
            </w:r>
            <w:r>
              <w:t>1</w:t>
            </w:r>
            <w:r w:rsidRPr="003B2A47">
              <w:t xml:space="preserve">. </w:t>
            </w:r>
            <w:r>
              <w:t>– 277 с</w:t>
            </w:r>
            <w:r w:rsidRPr="003B2A47">
              <w:t>.</w:t>
            </w:r>
          </w:p>
        </w:tc>
        <w:tc>
          <w:tcPr>
            <w:tcW w:w="3828" w:type="dxa"/>
          </w:tcPr>
          <w:p w:rsidR="00E74AE2" w:rsidRDefault="00E74AE2" w:rsidP="009C5110">
            <w:proofErr w:type="gramStart"/>
            <w:r>
              <w:t xml:space="preserve">Издание </w:t>
            </w:r>
            <w:r w:rsidRPr="003B2A47">
              <w:t xml:space="preserve"> учебн</w:t>
            </w:r>
            <w:r>
              <w:t>о</w:t>
            </w:r>
            <w:proofErr w:type="gramEnd"/>
            <w:r w:rsidRPr="003B2A47">
              <w:t>-метод</w:t>
            </w:r>
            <w:r>
              <w:t xml:space="preserve">ического пособия </w:t>
            </w:r>
          </w:p>
        </w:tc>
      </w:tr>
    </w:tbl>
    <w:p w:rsidR="00E74AE2" w:rsidRDefault="00E74AE2" w:rsidP="00E74AE2">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24"/>
        <w:gridCol w:w="2598"/>
        <w:gridCol w:w="2121"/>
        <w:gridCol w:w="1457"/>
        <w:gridCol w:w="1585"/>
      </w:tblGrid>
      <w:tr w:rsidR="00E74AE2" w:rsidTr="009C5110">
        <w:tc>
          <w:tcPr>
            <w:tcW w:w="9570" w:type="dxa"/>
            <w:gridSpan w:val="6"/>
          </w:tcPr>
          <w:p w:rsidR="00E74AE2" w:rsidRPr="00724B8B" w:rsidRDefault="00E74AE2" w:rsidP="009C5110">
            <w:pPr>
              <w:jc w:val="both"/>
            </w:pPr>
            <w:r>
              <w:t>Рабочая программа пересмотрена</w:t>
            </w:r>
            <w:r w:rsidRPr="00BE3AC6">
              <w:t xml:space="preserve"> </w:t>
            </w:r>
            <w:r>
              <w:t xml:space="preserve">и </w:t>
            </w:r>
            <w:r w:rsidRPr="00BE3AC6">
              <w:t>одобрен</w:t>
            </w:r>
            <w:r>
              <w:t>а</w:t>
            </w:r>
            <w:r w:rsidRPr="00BE3AC6">
              <w:t xml:space="preserve"> на заседании кафедры</w:t>
            </w:r>
            <w:r>
              <w:t xml:space="preserve"> «Физические методы контроля»</w:t>
            </w:r>
          </w:p>
        </w:tc>
      </w:tr>
      <w:tr w:rsidR="00E74AE2" w:rsidTr="009C5110">
        <w:tc>
          <w:tcPr>
            <w:tcW w:w="1485" w:type="dxa"/>
          </w:tcPr>
          <w:p w:rsidR="00E74AE2" w:rsidRDefault="00E74AE2" w:rsidP="009C5110">
            <w:pPr>
              <w:rPr>
                <w:color w:val="000000"/>
                <w:spacing w:val="-8"/>
              </w:rPr>
            </w:pPr>
          </w:p>
        </w:tc>
        <w:tc>
          <w:tcPr>
            <w:tcW w:w="6500" w:type="dxa"/>
            <w:gridSpan w:val="4"/>
          </w:tcPr>
          <w:p w:rsidR="00E74AE2" w:rsidRDefault="00E74AE2" w:rsidP="009C5110">
            <w:pPr>
              <w:jc w:val="center"/>
              <w:rPr>
                <w:color w:val="000000"/>
                <w:spacing w:val="-8"/>
              </w:rPr>
            </w:pPr>
          </w:p>
        </w:tc>
        <w:tc>
          <w:tcPr>
            <w:tcW w:w="1585" w:type="dxa"/>
          </w:tcPr>
          <w:p w:rsidR="00E74AE2" w:rsidRDefault="00E74AE2" w:rsidP="009C5110">
            <w:pPr>
              <w:rPr>
                <w:color w:val="000000"/>
                <w:spacing w:val="-8"/>
              </w:rPr>
            </w:pPr>
          </w:p>
        </w:tc>
      </w:tr>
      <w:tr w:rsidR="00E74AE2" w:rsidTr="009C5110">
        <w:tc>
          <w:tcPr>
            <w:tcW w:w="6528" w:type="dxa"/>
            <w:gridSpan w:val="4"/>
          </w:tcPr>
          <w:p w:rsidR="00E74AE2" w:rsidRDefault="00E74AE2" w:rsidP="009C5110">
            <w:pPr>
              <w:rPr>
                <w:color w:val="000000"/>
                <w:spacing w:val="-8"/>
              </w:rPr>
            </w:pPr>
            <w:r>
              <w:rPr>
                <w:color w:val="000000"/>
                <w:spacing w:val="-8"/>
              </w:rPr>
              <w:t>(</w:t>
            </w:r>
            <w:r w:rsidRPr="00EA66B3">
              <w:rPr>
                <w:color w:val="000000"/>
                <w:spacing w:val="-8"/>
              </w:rPr>
              <w:t xml:space="preserve">протокол № </w:t>
            </w:r>
            <w:r>
              <w:rPr>
                <w:color w:val="000000"/>
                <w:spacing w:val="-8"/>
              </w:rPr>
              <w:t xml:space="preserve">6 от </w:t>
            </w:r>
            <w:r>
              <w:rPr>
                <w:spacing w:val="-8"/>
              </w:rPr>
              <w:t xml:space="preserve">«25» марта </w:t>
            </w:r>
            <w:r w:rsidRPr="00F90358">
              <w:rPr>
                <w:spacing w:val="-8"/>
              </w:rPr>
              <w:t>20</w:t>
            </w:r>
            <w:r>
              <w:rPr>
                <w:spacing w:val="-8"/>
              </w:rPr>
              <w:t>22</w:t>
            </w:r>
            <w:r w:rsidRPr="00F90358">
              <w:rPr>
                <w:spacing w:val="-8"/>
              </w:rPr>
              <w:t xml:space="preserve"> г</w:t>
            </w:r>
            <w:r>
              <w:rPr>
                <w:color w:val="000000"/>
                <w:spacing w:val="-8"/>
              </w:rPr>
              <w:t>.)</w:t>
            </w:r>
          </w:p>
        </w:tc>
        <w:tc>
          <w:tcPr>
            <w:tcW w:w="3042" w:type="dxa"/>
            <w:gridSpan w:val="2"/>
          </w:tcPr>
          <w:p w:rsidR="00E74AE2" w:rsidRDefault="00E74AE2" w:rsidP="009C5110">
            <w:pPr>
              <w:rPr>
                <w:color w:val="000000"/>
                <w:spacing w:val="-8"/>
              </w:rPr>
            </w:pPr>
          </w:p>
        </w:tc>
      </w:tr>
      <w:tr w:rsidR="00E74AE2" w:rsidTr="009C5110">
        <w:tc>
          <w:tcPr>
            <w:tcW w:w="4407" w:type="dxa"/>
            <w:gridSpan w:val="3"/>
            <w:vAlign w:val="bottom"/>
          </w:tcPr>
          <w:p w:rsidR="00E74AE2" w:rsidRPr="00A17D31" w:rsidRDefault="00E74AE2" w:rsidP="009C5110">
            <w:pPr>
              <w:rPr>
                <w:color w:val="000000"/>
                <w:spacing w:val="-8"/>
                <w:sz w:val="16"/>
                <w:szCs w:val="16"/>
              </w:rPr>
            </w:pPr>
          </w:p>
          <w:p w:rsidR="00E74AE2" w:rsidRPr="00A17D31" w:rsidRDefault="00E74AE2" w:rsidP="009C5110">
            <w:pPr>
              <w:rPr>
                <w:color w:val="000000"/>
                <w:spacing w:val="-8"/>
                <w:sz w:val="16"/>
                <w:szCs w:val="16"/>
              </w:rPr>
            </w:pPr>
          </w:p>
          <w:p w:rsidR="00E74AE2" w:rsidRPr="00A17D31" w:rsidRDefault="00E74AE2" w:rsidP="009C5110">
            <w:pPr>
              <w:rPr>
                <w:color w:val="000000"/>
                <w:spacing w:val="-8"/>
              </w:rPr>
            </w:pPr>
            <w:r w:rsidRPr="00A17D31">
              <w:rPr>
                <w:color w:val="000000"/>
                <w:spacing w:val="-8"/>
              </w:rPr>
              <w:t>Заведующий кафедрой</w:t>
            </w:r>
          </w:p>
          <w:p w:rsidR="00E74AE2" w:rsidRPr="00A17D31" w:rsidRDefault="00E74AE2" w:rsidP="009C5110">
            <w:pPr>
              <w:rPr>
                <w:color w:val="000000"/>
                <w:spacing w:val="-8"/>
              </w:rPr>
            </w:pPr>
          </w:p>
          <w:p w:rsidR="00E74AE2" w:rsidRDefault="00E74AE2" w:rsidP="009C5110">
            <w:pPr>
              <w:rPr>
                <w:color w:val="000000"/>
                <w:spacing w:val="-8"/>
              </w:rPr>
            </w:pPr>
            <w:r w:rsidRPr="00A17D31">
              <w:rPr>
                <w:color w:val="000000"/>
                <w:spacing w:val="-8"/>
              </w:rPr>
              <w:t>Доцент, к.т.н.</w:t>
            </w:r>
          </w:p>
        </w:tc>
        <w:tc>
          <w:tcPr>
            <w:tcW w:w="2121" w:type="dxa"/>
            <w:vAlign w:val="bottom"/>
          </w:tcPr>
          <w:p w:rsidR="00E74AE2" w:rsidRDefault="00E74AE2" w:rsidP="009C5110">
            <w:pPr>
              <w:rPr>
                <w:color w:val="000000"/>
                <w:spacing w:val="-8"/>
              </w:rPr>
            </w:pPr>
            <w:r>
              <w:rPr>
                <w:color w:val="000000"/>
                <w:spacing w:val="-8"/>
              </w:rPr>
              <w:t>________________</w:t>
            </w:r>
          </w:p>
        </w:tc>
        <w:tc>
          <w:tcPr>
            <w:tcW w:w="3042" w:type="dxa"/>
            <w:gridSpan w:val="2"/>
            <w:vAlign w:val="bottom"/>
          </w:tcPr>
          <w:p w:rsidR="00E74AE2" w:rsidRDefault="00E74AE2" w:rsidP="009C5110">
            <w:pPr>
              <w:ind w:firstLine="317"/>
              <w:rPr>
                <w:color w:val="000000"/>
                <w:spacing w:val="-8"/>
              </w:rPr>
            </w:pPr>
            <w:r>
              <w:t>С.С. Сергеев</w:t>
            </w:r>
          </w:p>
        </w:tc>
      </w:tr>
      <w:tr w:rsidR="00E74AE2" w:rsidTr="009C5110">
        <w:tc>
          <w:tcPr>
            <w:tcW w:w="4407" w:type="dxa"/>
            <w:gridSpan w:val="3"/>
          </w:tcPr>
          <w:p w:rsidR="00E74AE2" w:rsidRDefault="00E74AE2" w:rsidP="009C5110">
            <w:pPr>
              <w:jc w:val="center"/>
              <w:rPr>
                <w:color w:val="000000"/>
                <w:spacing w:val="-8"/>
              </w:rPr>
            </w:pPr>
          </w:p>
        </w:tc>
        <w:tc>
          <w:tcPr>
            <w:tcW w:w="2121" w:type="dxa"/>
          </w:tcPr>
          <w:p w:rsidR="00E74AE2" w:rsidRDefault="00E74AE2" w:rsidP="009C5110">
            <w:pPr>
              <w:rPr>
                <w:color w:val="000000"/>
                <w:spacing w:val="-8"/>
              </w:rPr>
            </w:pPr>
          </w:p>
        </w:tc>
        <w:tc>
          <w:tcPr>
            <w:tcW w:w="3042" w:type="dxa"/>
            <w:gridSpan w:val="2"/>
          </w:tcPr>
          <w:p w:rsidR="00E74AE2" w:rsidRDefault="00E74AE2" w:rsidP="009C5110">
            <w:pPr>
              <w:ind w:firstLine="317"/>
            </w:pPr>
          </w:p>
        </w:tc>
      </w:tr>
      <w:tr w:rsidR="00E74AE2" w:rsidTr="009C5110">
        <w:tc>
          <w:tcPr>
            <w:tcW w:w="9570" w:type="dxa"/>
            <w:gridSpan w:val="6"/>
          </w:tcPr>
          <w:p w:rsidR="00E74AE2" w:rsidRDefault="00E74AE2" w:rsidP="009C5110"/>
          <w:p w:rsidR="00E74AE2" w:rsidRDefault="00E74AE2" w:rsidP="009C5110">
            <w:pPr>
              <w:rPr>
                <w:color w:val="000000"/>
                <w:spacing w:val="-8"/>
              </w:rPr>
            </w:pPr>
            <w:r>
              <w:t>УТВЕРЖДАЮ</w:t>
            </w:r>
          </w:p>
        </w:tc>
      </w:tr>
      <w:tr w:rsidR="00E74AE2" w:rsidTr="009C5110">
        <w:tc>
          <w:tcPr>
            <w:tcW w:w="9570" w:type="dxa"/>
            <w:gridSpan w:val="6"/>
          </w:tcPr>
          <w:p w:rsidR="00E74AE2" w:rsidRPr="00A17D31" w:rsidRDefault="00E74AE2" w:rsidP="009C5110">
            <w:pPr>
              <w:rPr>
                <w:sz w:val="16"/>
                <w:szCs w:val="16"/>
              </w:rPr>
            </w:pPr>
          </w:p>
          <w:p w:rsidR="00E74AE2" w:rsidRDefault="00E74AE2" w:rsidP="009C5110">
            <w:r w:rsidRPr="00CC7F78">
              <w:t>Декан инженерно-экономического факультета</w:t>
            </w:r>
          </w:p>
        </w:tc>
      </w:tr>
      <w:tr w:rsidR="00E74AE2" w:rsidRPr="00DA400F" w:rsidTr="009C5110">
        <w:tc>
          <w:tcPr>
            <w:tcW w:w="1485" w:type="dxa"/>
          </w:tcPr>
          <w:p w:rsidR="00E74AE2" w:rsidRPr="00DA400F" w:rsidRDefault="00E74AE2" w:rsidP="009C5110"/>
        </w:tc>
        <w:tc>
          <w:tcPr>
            <w:tcW w:w="5043" w:type="dxa"/>
            <w:gridSpan w:val="3"/>
          </w:tcPr>
          <w:p w:rsidR="00E74AE2" w:rsidRPr="00DA400F" w:rsidRDefault="00E74AE2" w:rsidP="009C5110">
            <w:pPr>
              <w:jc w:val="center"/>
              <w:rPr>
                <w:color w:val="000000"/>
                <w:spacing w:val="-8"/>
              </w:rPr>
            </w:pPr>
          </w:p>
        </w:tc>
        <w:tc>
          <w:tcPr>
            <w:tcW w:w="3042" w:type="dxa"/>
            <w:gridSpan w:val="2"/>
            <w:vAlign w:val="bottom"/>
          </w:tcPr>
          <w:p w:rsidR="00E74AE2" w:rsidRPr="00DA400F" w:rsidRDefault="00E74AE2" w:rsidP="009C5110">
            <w:pPr>
              <w:ind w:firstLine="317"/>
            </w:pPr>
          </w:p>
        </w:tc>
      </w:tr>
      <w:tr w:rsidR="00E74AE2" w:rsidTr="009C5110">
        <w:tc>
          <w:tcPr>
            <w:tcW w:w="4407" w:type="dxa"/>
            <w:gridSpan w:val="3"/>
          </w:tcPr>
          <w:p w:rsidR="00E74AE2" w:rsidRPr="00CC7F78" w:rsidRDefault="00E74AE2" w:rsidP="009C5110">
            <w:pPr>
              <w:rPr>
                <w:sz w:val="16"/>
                <w:szCs w:val="16"/>
              </w:rPr>
            </w:pPr>
          </w:p>
          <w:p w:rsidR="00E74AE2" w:rsidRDefault="00E74AE2" w:rsidP="009C5110">
            <w:pPr>
              <w:rPr>
                <w:color w:val="000000"/>
                <w:spacing w:val="-8"/>
              </w:rPr>
            </w:pPr>
            <w:r w:rsidRPr="00CC7F78">
              <w:rPr>
                <w:color w:val="000000"/>
                <w:spacing w:val="-8"/>
              </w:rPr>
              <w:t>Доцент, к.т.н.</w:t>
            </w:r>
          </w:p>
        </w:tc>
        <w:tc>
          <w:tcPr>
            <w:tcW w:w="2121" w:type="dxa"/>
            <w:vAlign w:val="bottom"/>
          </w:tcPr>
          <w:p w:rsidR="00E74AE2" w:rsidRPr="00CF2563" w:rsidRDefault="00E74AE2" w:rsidP="009C5110">
            <w:pPr>
              <w:jc w:val="center"/>
              <w:rPr>
                <w:spacing w:val="-8"/>
                <w:u w:val="single"/>
              </w:rPr>
            </w:pPr>
            <w:r w:rsidRPr="00CF2563">
              <w:rPr>
                <w:spacing w:val="-8"/>
                <w:u w:val="single"/>
              </w:rPr>
              <w:t>_________________</w:t>
            </w:r>
          </w:p>
        </w:tc>
        <w:tc>
          <w:tcPr>
            <w:tcW w:w="3042" w:type="dxa"/>
            <w:gridSpan w:val="2"/>
            <w:vAlign w:val="bottom"/>
          </w:tcPr>
          <w:p w:rsidR="00E74AE2" w:rsidRDefault="00E74AE2" w:rsidP="009C5110">
            <w:pPr>
              <w:ind w:firstLine="317"/>
              <w:rPr>
                <w:color w:val="000000"/>
                <w:spacing w:val="-8"/>
              </w:rPr>
            </w:pPr>
            <w:r w:rsidRPr="00CC7F78">
              <w:t xml:space="preserve">А.В. </w:t>
            </w:r>
            <w:proofErr w:type="spellStart"/>
            <w:r w:rsidRPr="00CC7F78">
              <w:t>Кулабухов</w:t>
            </w:r>
            <w:proofErr w:type="spellEnd"/>
          </w:p>
        </w:tc>
      </w:tr>
      <w:tr w:rsidR="00E74AE2" w:rsidTr="009C5110">
        <w:tc>
          <w:tcPr>
            <w:tcW w:w="4407" w:type="dxa"/>
            <w:gridSpan w:val="3"/>
          </w:tcPr>
          <w:p w:rsidR="00E74AE2" w:rsidRPr="00DA400F" w:rsidRDefault="00E74AE2" w:rsidP="009C5110">
            <w:pPr>
              <w:rPr>
                <w:sz w:val="16"/>
                <w:szCs w:val="16"/>
              </w:rPr>
            </w:pPr>
          </w:p>
          <w:p w:rsidR="00E74AE2" w:rsidRDefault="00E74AE2" w:rsidP="009C5110">
            <w:pPr>
              <w:rPr>
                <w:color w:val="000000"/>
                <w:spacing w:val="-8"/>
              </w:rPr>
            </w:pPr>
            <w:r w:rsidRPr="00822661">
              <w:t>«</w:t>
            </w:r>
            <w:r>
              <w:t>_</w:t>
            </w:r>
            <w:r w:rsidRPr="00822661">
              <w:t xml:space="preserve">__» ___________ </w:t>
            </w:r>
            <w:r>
              <w:t>2022</w:t>
            </w:r>
            <w:r w:rsidRPr="00822661">
              <w:t xml:space="preserve"> г.</w:t>
            </w:r>
          </w:p>
        </w:tc>
        <w:tc>
          <w:tcPr>
            <w:tcW w:w="2121" w:type="dxa"/>
          </w:tcPr>
          <w:p w:rsidR="00E74AE2" w:rsidRDefault="00E74AE2" w:rsidP="009C5110">
            <w:pPr>
              <w:rPr>
                <w:color w:val="000000"/>
                <w:spacing w:val="-8"/>
              </w:rPr>
            </w:pPr>
          </w:p>
        </w:tc>
        <w:tc>
          <w:tcPr>
            <w:tcW w:w="3042" w:type="dxa"/>
            <w:gridSpan w:val="2"/>
          </w:tcPr>
          <w:p w:rsidR="00E74AE2" w:rsidRDefault="00E74AE2" w:rsidP="009C5110">
            <w:pPr>
              <w:rPr>
                <w:color w:val="000000"/>
                <w:spacing w:val="-8"/>
              </w:rPr>
            </w:pPr>
          </w:p>
        </w:tc>
      </w:tr>
      <w:tr w:rsidR="00E74AE2" w:rsidTr="009C5110">
        <w:tc>
          <w:tcPr>
            <w:tcW w:w="4407" w:type="dxa"/>
            <w:gridSpan w:val="3"/>
          </w:tcPr>
          <w:p w:rsidR="00E74AE2" w:rsidRDefault="00E74AE2" w:rsidP="009C5110"/>
          <w:p w:rsidR="00E74AE2" w:rsidRDefault="00E74AE2" w:rsidP="009C5110">
            <w:pPr>
              <w:rPr>
                <w:color w:val="000000"/>
                <w:spacing w:val="-8"/>
              </w:rPr>
            </w:pPr>
            <w:r w:rsidRPr="00822661">
              <w:t>СОГЛАСОВАНО:</w:t>
            </w:r>
          </w:p>
        </w:tc>
        <w:tc>
          <w:tcPr>
            <w:tcW w:w="2121" w:type="dxa"/>
          </w:tcPr>
          <w:p w:rsidR="00E74AE2" w:rsidRDefault="00E74AE2" w:rsidP="009C5110">
            <w:pPr>
              <w:rPr>
                <w:color w:val="000000"/>
                <w:spacing w:val="-8"/>
              </w:rPr>
            </w:pPr>
          </w:p>
        </w:tc>
        <w:tc>
          <w:tcPr>
            <w:tcW w:w="3042" w:type="dxa"/>
            <w:gridSpan w:val="2"/>
          </w:tcPr>
          <w:p w:rsidR="00E74AE2" w:rsidRDefault="00E74AE2" w:rsidP="009C5110">
            <w:pPr>
              <w:rPr>
                <w:color w:val="000000"/>
                <w:spacing w:val="-8"/>
              </w:rPr>
            </w:pPr>
          </w:p>
        </w:tc>
      </w:tr>
      <w:tr w:rsidR="00E74AE2" w:rsidTr="009C5110">
        <w:tc>
          <w:tcPr>
            <w:tcW w:w="4407" w:type="dxa"/>
            <w:gridSpan w:val="3"/>
          </w:tcPr>
          <w:p w:rsidR="00E74AE2" w:rsidRPr="00822661" w:rsidRDefault="00E74AE2" w:rsidP="009C5110"/>
        </w:tc>
        <w:tc>
          <w:tcPr>
            <w:tcW w:w="2121" w:type="dxa"/>
            <w:vAlign w:val="bottom"/>
          </w:tcPr>
          <w:p w:rsidR="00E74AE2" w:rsidRDefault="00E74AE2" w:rsidP="009C5110">
            <w:pPr>
              <w:rPr>
                <w:color w:val="000000"/>
                <w:spacing w:val="-8"/>
              </w:rPr>
            </w:pPr>
          </w:p>
        </w:tc>
        <w:tc>
          <w:tcPr>
            <w:tcW w:w="3042" w:type="dxa"/>
            <w:gridSpan w:val="2"/>
            <w:vAlign w:val="bottom"/>
          </w:tcPr>
          <w:p w:rsidR="00E74AE2" w:rsidRDefault="00E74AE2" w:rsidP="009C5110">
            <w:pPr>
              <w:ind w:firstLine="317"/>
              <w:rPr>
                <w:color w:val="000000"/>
                <w:spacing w:val="-8"/>
              </w:rPr>
            </w:pPr>
          </w:p>
        </w:tc>
      </w:tr>
      <w:tr w:rsidR="00E74AE2" w:rsidTr="009C5110">
        <w:tc>
          <w:tcPr>
            <w:tcW w:w="1809" w:type="dxa"/>
            <w:gridSpan w:val="2"/>
          </w:tcPr>
          <w:p w:rsidR="00E74AE2" w:rsidRDefault="00E74AE2" w:rsidP="009C5110"/>
        </w:tc>
        <w:tc>
          <w:tcPr>
            <w:tcW w:w="2598" w:type="dxa"/>
          </w:tcPr>
          <w:p w:rsidR="00E74AE2" w:rsidRDefault="00E74AE2" w:rsidP="009C5110"/>
        </w:tc>
        <w:tc>
          <w:tcPr>
            <w:tcW w:w="2121" w:type="dxa"/>
            <w:vAlign w:val="bottom"/>
          </w:tcPr>
          <w:p w:rsidR="00E74AE2" w:rsidRDefault="00E74AE2" w:rsidP="009C5110">
            <w:pPr>
              <w:rPr>
                <w:color w:val="000000"/>
                <w:spacing w:val="-8"/>
              </w:rPr>
            </w:pPr>
          </w:p>
        </w:tc>
        <w:tc>
          <w:tcPr>
            <w:tcW w:w="3042" w:type="dxa"/>
            <w:gridSpan w:val="2"/>
            <w:vAlign w:val="bottom"/>
          </w:tcPr>
          <w:p w:rsidR="00E74AE2" w:rsidRDefault="00E74AE2" w:rsidP="009C5110">
            <w:pPr>
              <w:ind w:firstLine="317"/>
            </w:pPr>
          </w:p>
        </w:tc>
      </w:tr>
      <w:tr w:rsidR="00E74AE2" w:rsidTr="009C5110">
        <w:tc>
          <w:tcPr>
            <w:tcW w:w="4407" w:type="dxa"/>
            <w:gridSpan w:val="3"/>
          </w:tcPr>
          <w:p w:rsidR="00E74AE2" w:rsidRPr="006603ED" w:rsidRDefault="00E74AE2" w:rsidP="009C5110">
            <w:pPr>
              <w:rPr>
                <w:sz w:val="16"/>
                <w:szCs w:val="16"/>
              </w:rPr>
            </w:pPr>
          </w:p>
          <w:p w:rsidR="00E74AE2" w:rsidRDefault="00E74AE2" w:rsidP="009C5110">
            <w:pPr>
              <w:rPr>
                <w:color w:val="000000"/>
                <w:spacing w:val="-8"/>
              </w:rPr>
            </w:pPr>
            <w:r>
              <w:t>Ведущий библиотекарь</w:t>
            </w:r>
          </w:p>
        </w:tc>
        <w:tc>
          <w:tcPr>
            <w:tcW w:w="2121" w:type="dxa"/>
            <w:vAlign w:val="bottom"/>
          </w:tcPr>
          <w:p w:rsidR="00E74AE2" w:rsidRDefault="00E74AE2" w:rsidP="009C5110">
            <w:pPr>
              <w:rPr>
                <w:color w:val="000000"/>
                <w:spacing w:val="-8"/>
              </w:rPr>
            </w:pPr>
            <w:r>
              <w:rPr>
                <w:color w:val="000000"/>
                <w:spacing w:val="-8"/>
              </w:rPr>
              <w:t>_________________</w:t>
            </w:r>
          </w:p>
        </w:tc>
        <w:tc>
          <w:tcPr>
            <w:tcW w:w="3042" w:type="dxa"/>
            <w:gridSpan w:val="2"/>
            <w:vAlign w:val="bottom"/>
          </w:tcPr>
          <w:p w:rsidR="00E74AE2" w:rsidRDefault="00E74AE2" w:rsidP="009C5110">
            <w:pPr>
              <w:ind w:firstLine="276"/>
              <w:rPr>
                <w:color w:val="000000"/>
                <w:spacing w:val="-8"/>
              </w:rPr>
            </w:pPr>
            <w:r>
              <w:rPr>
                <w:color w:val="000000"/>
                <w:spacing w:val="-8"/>
              </w:rPr>
              <w:t>______________________</w:t>
            </w:r>
          </w:p>
        </w:tc>
      </w:tr>
      <w:tr w:rsidR="00E74AE2" w:rsidTr="009C5110">
        <w:tc>
          <w:tcPr>
            <w:tcW w:w="4407" w:type="dxa"/>
            <w:gridSpan w:val="3"/>
          </w:tcPr>
          <w:p w:rsidR="00E74AE2" w:rsidRPr="006603ED" w:rsidRDefault="00E74AE2" w:rsidP="009C5110">
            <w:pPr>
              <w:rPr>
                <w:sz w:val="16"/>
                <w:szCs w:val="16"/>
              </w:rPr>
            </w:pPr>
          </w:p>
          <w:p w:rsidR="00E74AE2" w:rsidRDefault="00E74AE2" w:rsidP="009C5110">
            <w:r>
              <w:t>Начальник учебно-методического</w:t>
            </w:r>
          </w:p>
          <w:p w:rsidR="00E74AE2" w:rsidRDefault="00E74AE2" w:rsidP="009C5110">
            <w:pPr>
              <w:rPr>
                <w:color w:val="000000"/>
                <w:spacing w:val="-8"/>
              </w:rPr>
            </w:pPr>
            <w:r>
              <w:t>отдела</w:t>
            </w:r>
          </w:p>
        </w:tc>
        <w:tc>
          <w:tcPr>
            <w:tcW w:w="2121" w:type="dxa"/>
            <w:vAlign w:val="bottom"/>
          </w:tcPr>
          <w:p w:rsidR="00E74AE2" w:rsidRDefault="00E74AE2" w:rsidP="009C5110">
            <w:pPr>
              <w:rPr>
                <w:color w:val="000000"/>
                <w:spacing w:val="-8"/>
              </w:rPr>
            </w:pPr>
            <w:r>
              <w:rPr>
                <w:color w:val="000000"/>
                <w:spacing w:val="-8"/>
              </w:rPr>
              <w:t>_________________</w:t>
            </w:r>
          </w:p>
        </w:tc>
        <w:tc>
          <w:tcPr>
            <w:tcW w:w="3042" w:type="dxa"/>
            <w:gridSpan w:val="2"/>
            <w:vAlign w:val="bottom"/>
          </w:tcPr>
          <w:p w:rsidR="00E74AE2" w:rsidRDefault="00E74AE2" w:rsidP="009C5110">
            <w:pPr>
              <w:ind w:firstLine="317"/>
              <w:rPr>
                <w:color w:val="000000"/>
                <w:spacing w:val="-8"/>
              </w:rPr>
            </w:pPr>
            <w:r>
              <w:t xml:space="preserve">В.А. </w:t>
            </w:r>
            <w:proofErr w:type="spellStart"/>
            <w:r>
              <w:t>Кемова</w:t>
            </w:r>
            <w:proofErr w:type="spellEnd"/>
          </w:p>
        </w:tc>
      </w:tr>
      <w:tr w:rsidR="00E74AE2" w:rsidTr="009C5110">
        <w:tc>
          <w:tcPr>
            <w:tcW w:w="4407" w:type="dxa"/>
            <w:gridSpan w:val="3"/>
          </w:tcPr>
          <w:p w:rsidR="00E74AE2" w:rsidRPr="006603ED" w:rsidRDefault="00E74AE2" w:rsidP="009C5110">
            <w:pPr>
              <w:rPr>
                <w:color w:val="000000"/>
                <w:spacing w:val="-8"/>
                <w:sz w:val="16"/>
                <w:szCs w:val="16"/>
              </w:rPr>
            </w:pPr>
          </w:p>
          <w:p w:rsidR="00E74AE2" w:rsidRDefault="00E74AE2" w:rsidP="009C5110">
            <w:pPr>
              <w:rPr>
                <w:color w:val="000000"/>
                <w:spacing w:val="-8"/>
              </w:rPr>
            </w:pPr>
          </w:p>
        </w:tc>
        <w:tc>
          <w:tcPr>
            <w:tcW w:w="2121" w:type="dxa"/>
            <w:vAlign w:val="bottom"/>
          </w:tcPr>
          <w:p w:rsidR="00E74AE2" w:rsidRDefault="00E74AE2" w:rsidP="009C5110">
            <w:pPr>
              <w:rPr>
                <w:color w:val="000000"/>
                <w:spacing w:val="-8"/>
              </w:rPr>
            </w:pPr>
          </w:p>
        </w:tc>
        <w:tc>
          <w:tcPr>
            <w:tcW w:w="3042" w:type="dxa"/>
            <w:gridSpan w:val="2"/>
            <w:vAlign w:val="bottom"/>
          </w:tcPr>
          <w:p w:rsidR="00E74AE2" w:rsidRDefault="00E74AE2" w:rsidP="009C5110">
            <w:pPr>
              <w:rPr>
                <w:color w:val="000000"/>
                <w:spacing w:val="-8"/>
              </w:rPr>
            </w:pPr>
            <w:r w:rsidRPr="00822661">
              <w:t>«</w:t>
            </w:r>
            <w:r w:rsidRPr="0047545F">
              <w:rPr>
                <w:u w:val="single"/>
              </w:rPr>
              <w:t>___</w:t>
            </w:r>
            <w:r w:rsidRPr="00822661">
              <w:t>»</w:t>
            </w:r>
            <w:r w:rsidRPr="0047545F">
              <w:rPr>
                <w:u w:val="single"/>
              </w:rPr>
              <w:t xml:space="preserve"> ___________ </w:t>
            </w:r>
            <w:r>
              <w:t>2022</w:t>
            </w:r>
            <w:r w:rsidRPr="00822661">
              <w:t xml:space="preserve"> г.</w:t>
            </w:r>
          </w:p>
        </w:tc>
      </w:tr>
    </w:tbl>
    <w:p w:rsidR="009F588E" w:rsidRDefault="009F588E" w:rsidP="398FFEBD">
      <w:pPr>
        <w:ind w:firstLine="567"/>
        <w:jc w:val="both"/>
      </w:pPr>
      <w:bookmarkStart w:id="0" w:name="_GoBack"/>
      <w:bookmarkEnd w:id="0"/>
    </w:p>
    <w:sectPr w:rsidR="009F588E" w:rsidSect="00EE143B">
      <w:headerReference w:type="even" r:id="rId14"/>
      <w:footerReference w:type="default" r:id="rId15"/>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E1" w:rsidRDefault="004A42E1">
      <w:r>
        <w:separator/>
      </w:r>
    </w:p>
  </w:endnote>
  <w:endnote w:type="continuationSeparator" w:id="0">
    <w:p w:rsidR="004A42E1" w:rsidRDefault="004A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rsidR="00D71933" w:rsidRDefault="00D71933">
        <w:pPr>
          <w:pStyle w:val="ac"/>
          <w:jc w:val="right"/>
        </w:pPr>
        <w:r>
          <w:fldChar w:fldCharType="begin"/>
        </w:r>
        <w:r>
          <w:instrText xml:space="preserve"> PAGE   \* MERGEFORMAT </w:instrText>
        </w:r>
        <w:r>
          <w:fldChar w:fldCharType="separate"/>
        </w:r>
        <w:r w:rsidR="00E74AE2">
          <w:rPr>
            <w:noProof/>
          </w:rPr>
          <w:t>13</w:t>
        </w:r>
        <w:r>
          <w:rPr>
            <w:noProof/>
          </w:rPr>
          <w:fldChar w:fldCharType="end"/>
        </w:r>
      </w:p>
    </w:sdtContent>
  </w:sdt>
  <w:p w:rsidR="00D71933" w:rsidRDefault="00D719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E1" w:rsidRDefault="004A42E1">
      <w:r>
        <w:separator/>
      </w:r>
    </w:p>
  </w:footnote>
  <w:footnote w:type="continuationSeparator" w:id="0">
    <w:p w:rsidR="004A42E1" w:rsidRDefault="004A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33" w:rsidRDefault="00D71933"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71933" w:rsidRDefault="00D71933"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5AE566"/>
    <w:lvl w:ilvl="0">
      <w:numFmt w:val="bullet"/>
      <w:lvlText w:val="*"/>
      <w:lvlJc w:val="left"/>
    </w:lvl>
  </w:abstractNum>
  <w:abstractNum w:abstractNumId="1" w15:restartNumberingAfterBreak="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6F6075"/>
    <w:multiLevelType w:val="hybridMultilevel"/>
    <w:tmpl w:val="621090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73D465B"/>
    <w:multiLevelType w:val="hybridMultilevel"/>
    <w:tmpl w:val="B9A8D7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1B0E254B"/>
    <w:multiLevelType w:val="hybridMultilevel"/>
    <w:tmpl w:val="D3261992"/>
    <w:lvl w:ilvl="0" w:tplc="7AB4C2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10DD7"/>
    <w:multiLevelType w:val="hybridMultilevel"/>
    <w:tmpl w:val="5F243F1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15:restartNumberingAfterBreak="0">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9" w15:restartNumberingAfterBreak="0">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15:restartNumberingAfterBreak="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D0460B"/>
    <w:multiLevelType w:val="hybridMultilevel"/>
    <w:tmpl w:val="974A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013BAE"/>
    <w:multiLevelType w:val="hybridMultilevel"/>
    <w:tmpl w:val="71E4B9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F121B2"/>
    <w:multiLevelType w:val="hybridMultilevel"/>
    <w:tmpl w:val="E58A6C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9" w15:restartNumberingAfterBreak="0">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0" w15:restartNumberingAfterBreak="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2"/>
  </w:num>
  <w:num w:numId="4">
    <w:abstractNumId w:val="26"/>
  </w:num>
  <w:num w:numId="5">
    <w:abstractNumId w:val="18"/>
  </w:num>
  <w:num w:numId="6">
    <w:abstractNumId w:val="23"/>
  </w:num>
  <w:num w:numId="7">
    <w:abstractNumId w:val="17"/>
  </w:num>
  <w:num w:numId="8">
    <w:abstractNumId w:val="3"/>
  </w:num>
  <w:num w:numId="9">
    <w:abstractNumId w:val="24"/>
  </w:num>
  <w:num w:numId="10">
    <w:abstractNumId w:val="13"/>
  </w:num>
  <w:num w:numId="11">
    <w:abstractNumId w:val="10"/>
  </w:num>
  <w:num w:numId="12">
    <w:abstractNumId w:val="28"/>
  </w:num>
  <w:num w:numId="13">
    <w:abstractNumId w:val="8"/>
  </w:num>
  <w:num w:numId="14">
    <w:abstractNumId w:val="30"/>
  </w:num>
  <w:num w:numId="15">
    <w:abstractNumId w:val="16"/>
  </w:num>
  <w:num w:numId="16">
    <w:abstractNumId w:val="29"/>
  </w:num>
  <w:num w:numId="17">
    <w:abstractNumId w:val="9"/>
  </w:num>
  <w:num w:numId="18">
    <w:abstractNumId w:val="15"/>
  </w:num>
  <w:num w:numId="19">
    <w:abstractNumId w:val="22"/>
  </w:num>
  <w:num w:numId="20">
    <w:abstractNumId w:val="4"/>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7">
    <w:abstractNumId w:val="2"/>
  </w:num>
  <w:num w:numId="28">
    <w:abstractNumId w:val="5"/>
  </w:num>
  <w:num w:numId="29">
    <w:abstractNumId w:val="6"/>
  </w:num>
  <w:num w:numId="30">
    <w:abstractNumId w:val="21"/>
  </w:num>
  <w:num w:numId="31">
    <w:abstractNumId w:val="27"/>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dad6cabe-e584-4cf8-a276-fcaaf4a3019f"/>
  </w:docVars>
  <w:rsids>
    <w:rsidRoot w:val="00155944"/>
    <w:rsid w:val="000049CC"/>
    <w:rsid w:val="00007BC6"/>
    <w:rsid w:val="00007CF5"/>
    <w:rsid w:val="00012A28"/>
    <w:rsid w:val="0001436F"/>
    <w:rsid w:val="0002305F"/>
    <w:rsid w:val="00026F83"/>
    <w:rsid w:val="000302BA"/>
    <w:rsid w:val="00037134"/>
    <w:rsid w:val="00037669"/>
    <w:rsid w:val="00040D74"/>
    <w:rsid w:val="00043ABE"/>
    <w:rsid w:val="00043E27"/>
    <w:rsid w:val="0004464A"/>
    <w:rsid w:val="00055266"/>
    <w:rsid w:val="00057320"/>
    <w:rsid w:val="00064350"/>
    <w:rsid w:val="0006487B"/>
    <w:rsid w:val="00066B87"/>
    <w:rsid w:val="00071057"/>
    <w:rsid w:val="00072480"/>
    <w:rsid w:val="00072A53"/>
    <w:rsid w:val="00074674"/>
    <w:rsid w:val="000751D9"/>
    <w:rsid w:val="00084693"/>
    <w:rsid w:val="000A09E5"/>
    <w:rsid w:val="000A569D"/>
    <w:rsid w:val="000B1CE3"/>
    <w:rsid w:val="000B441C"/>
    <w:rsid w:val="000B56CF"/>
    <w:rsid w:val="000C0F02"/>
    <w:rsid w:val="000C1BC1"/>
    <w:rsid w:val="000C3FC6"/>
    <w:rsid w:val="000D0B2C"/>
    <w:rsid w:val="000D0D77"/>
    <w:rsid w:val="000D0F95"/>
    <w:rsid w:val="000D17FD"/>
    <w:rsid w:val="000D1DA0"/>
    <w:rsid w:val="000D31EA"/>
    <w:rsid w:val="000D41FD"/>
    <w:rsid w:val="000E1554"/>
    <w:rsid w:val="000E27E6"/>
    <w:rsid w:val="000E3BFB"/>
    <w:rsid w:val="000F0352"/>
    <w:rsid w:val="000F0D3D"/>
    <w:rsid w:val="000F282F"/>
    <w:rsid w:val="000F29EF"/>
    <w:rsid w:val="001011B2"/>
    <w:rsid w:val="00107491"/>
    <w:rsid w:val="00121174"/>
    <w:rsid w:val="00127524"/>
    <w:rsid w:val="00131F01"/>
    <w:rsid w:val="001361FB"/>
    <w:rsid w:val="00141637"/>
    <w:rsid w:val="00145FAE"/>
    <w:rsid w:val="001463CF"/>
    <w:rsid w:val="00147671"/>
    <w:rsid w:val="00147F03"/>
    <w:rsid w:val="001512DB"/>
    <w:rsid w:val="00152B70"/>
    <w:rsid w:val="00155944"/>
    <w:rsid w:val="00157965"/>
    <w:rsid w:val="001602D4"/>
    <w:rsid w:val="001700C5"/>
    <w:rsid w:val="001700E4"/>
    <w:rsid w:val="00171A42"/>
    <w:rsid w:val="001736AA"/>
    <w:rsid w:val="00180EF7"/>
    <w:rsid w:val="001901C2"/>
    <w:rsid w:val="00193BEE"/>
    <w:rsid w:val="001944FA"/>
    <w:rsid w:val="00194806"/>
    <w:rsid w:val="00197176"/>
    <w:rsid w:val="001A7369"/>
    <w:rsid w:val="001B34AC"/>
    <w:rsid w:val="001B5ACA"/>
    <w:rsid w:val="001C0F17"/>
    <w:rsid w:val="001C11BB"/>
    <w:rsid w:val="001C1379"/>
    <w:rsid w:val="001C48DA"/>
    <w:rsid w:val="001C63EC"/>
    <w:rsid w:val="001C72E4"/>
    <w:rsid w:val="001D2BE3"/>
    <w:rsid w:val="001D2D64"/>
    <w:rsid w:val="001D41FC"/>
    <w:rsid w:val="001D5873"/>
    <w:rsid w:val="001E2AF4"/>
    <w:rsid w:val="001E4D18"/>
    <w:rsid w:val="001E69F3"/>
    <w:rsid w:val="001F1EF5"/>
    <w:rsid w:val="001F3008"/>
    <w:rsid w:val="001F3FA0"/>
    <w:rsid w:val="001F7CBA"/>
    <w:rsid w:val="00210388"/>
    <w:rsid w:val="00211B3C"/>
    <w:rsid w:val="00212C35"/>
    <w:rsid w:val="002138FF"/>
    <w:rsid w:val="00214C8D"/>
    <w:rsid w:val="00215316"/>
    <w:rsid w:val="002203EB"/>
    <w:rsid w:val="002217CA"/>
    <w:rsid w:val="00221E23"/>
    <w:rsid w:val="00222000"/>
    <w:rsid w:val="0022407C"/>
    <w:rsid w:val="00235883"/>
    <w:rsid w:val="002364C6"/>
    <w:rsid w:val="00257983"/>
    <w:rsid w:val="002670C1"/>
    <w:rsid w:val="002736A7"/>
    <w:rsid w:val="00275082"/>
    <w:rsid w:val="00280652"/>
    <w:rsid w:val="002820E1"/>
    <w:rsid w:val="00282A58"/>
    <w:rsid w:val="00285723"/>
    <w:rsid w:val="002866BD"/>
    <w:rsid w:val="00294F35"/>
    <w:rsid w:val="00296F26"/>
    <w:rsid w:val="00296FB6"/>
    <w:rsid w:val="00297965"/>
    <w:rsid w:val="00297DBE"/>
    <w:rsid w:val="002A05B1"/>
    <w:rsid w:val="002A227A"/>
    <w:rsid w:val="002A38A2"/>
    <w:rsid w:val="002A3BB6"/>
    <w:rsid w:val="002A7F4B"/>
    <w:rsid w:val="002B0D2A"/>
    <w:rsid w:val="002B4DCE"/>
    <w:rsid w:val="002C1E69"/>
    <w:rsid w:val="002C2639"/>
    <w:rsid w:val="002C56B2"/>
    <w:rsid w:val="002C5E2C"/>
    <w:rsid w:val="002D02D8"/>
    <w:rsid w:val="002D52D9"/>
    <w:rsid w:val="002D7187"/>
    <w:rsid w:val="002E51E1"/>
    <w:rsid w:val="002F189B"/>
    <w:rsid w:val="002F26B6"/>
    <w:rsid w:val="002F2741"/>
    <w:rsid w:val="00301A53"/>
    <w:rsid w:val="00306F8F"/>
    <w:rsid w:val="00307B1E"/>
    <w:rsid w:val="00317ABB"/>
    <w:rsid w:val="00322AD4"/>
    <w:rsid w:val="00325F57"/>
    <w:rsid w:val="00327B8A"/>
    <w:rsid w:val="00334262"/>
    <w:rsid w:val="0034329D"/>
    <w:rsid w:val="0034503C"/>
    <w:rsid w:val="003523CD"/>
    <w:rsid w:val="00353010"/>
    <w:rsid w:val="0035554D"/>
    <w:rsid w:val="00356550"/>
    <w:rsid w:val="00362F83"/>
    <w:rsid w:val="00364E8C"/>
    <w:rsid w:val="00371427"/>
    <w:rsid w:val="00371D4F"/>
    <w:rsid w:val="00371D70"/>
    <w:rsid w:val="003755DA"/>
    <w:rsid w:val="003805F2"/>
    <w:rsid w:val="003866E5"/>
    <w:rsid w:val="00391144"/>
    <w:rsid w:val="003930CF"/>
    <w:rsid w:val="003948C7"/>
    <w:rsid w:val="003A0A20"/>
    <w:rsid w:val="003A3DA7"/>
    <w:rsid w:val="003A458F"/>
    <w:rsid w:val="003A4FD4"/>
    <w:rsid w:val="003B355C"/>
    <w:rsid w:val="003C0BCA"/>
    <w:rsid w:val="003C2035"/>
    <w:rsid w:val="003C28E2"/>
    <w:rsid w:val="003C48AC"/>
    <w:rsid w:val="003C557C"/>
    <w:rsid w:val="003C62F5"/>
    <w:rsid w:val="003D56CA"/>
    <w:rsid w:val="003E091B"/>
    <w:rsid w:val="003E1EB5"/>
    <w:rsid w:val="003E7166"/>
    <w:rsid w:val="003F06A7"/>
    <w:rsid w:val="003F2F6D"/>
    <w:rsid w:val="003F659B"/>
    <w:rsid w:val="003F6949"/>
    <w:rsid w:val="00400401"/>
    <w:rsid w:val="004039C5"/>
    <w:rsid w:val="00405641"/>
    <w:rsid w:val="00405704"/>
    <w:rsid w:val="00411660"/>
    <w:rsid w:val="00412D4C"/>
    <w:rsid w:val="00414973"/>
    <w:rsid w:val="004206F6"/>
    <w:rsid w:val="00424EF2"/>
    <w:rsid w:val="00430B9F"/>
    <w:rsid w:val="00433BB2"/>
    <w:rsid w:val="004349D6"/>
    <w:rsid w:val="0044102E"/>
    <w:rsid w:val="004431EF"/>
    <w:rsid w:val="00451072"/>
    <w:rsid w:val="00454990"/>
    <w:rsid w:val="0045652C"/>
    <w:rsid w:val="00461B7B"/>
    <w:rsid w:val="00463286"/>
    <w:rsid w:val="00467A5E"/>
    <w:rsid w:val="004710D3"/>
    <w:rsid w:val="00472C46"/>
    <w:rsid w:val="00475F3E"/>
    <w:rsid w:val="00485BA7"/>
    <w:rsid w:val="00493A4F"/>
    <w:rsid w:val="004951CA"/>
    <w:rsid w:val="00495A11"/>
    <w:rsid w:val="004A42E1"/>
    <w:rsid w:val="004A5973"/>
    <w:rsid w:val="004A797A"/>
    <w:rsid w:val="004B6556"/>
    <w:rsid w:val="004C2475"/>
    <w:rsid w:val="004C5A01"/>
    <w:rsid w:val="004C6E57"/>
    <w:rsid w:val="004D2440"/>
    <w:rsid w:val="004D38E4"/>
    <w:rsid w:val="004D4D4F"/>
    <w:rsid w:val="004D66C7"/>
    <w:rsid w:val="004D6CA5"/>
    <w:rsid w:val="004E00DC"/>
    <w:rsid w:val="004E0B95"/>
    <w:rsid w:val="004E498D"/>
    <w:rsid w:val="004E5935"/>
    <w:rsid w:val="004E686E"/>
    <w:rsid w:val="004F1DCB"/>
    <w:rsid w:val="004F3C40"/>
    <w:rsid w:val="00510A16"/>
    <w:rsid w:val="00516B06"/>
    <w:rsid w:val="005247C8"/>
    <w:rsid w:val="0052732E"/>
    <w:rsid w:val="0053189B"/>
    <w:rsid w:val="00533E1B"/>
    <w:rsid w:val="005403DD"/>
    <w:rsid w:val="00542D10"/>
    <w:rsid w:val="00543040"/>
    <w:rsid w:val="00544AED"/>
    <w:rsid w:val="00550AC8"/>
    <w:rsid w:val="005513D1"/>
    <w:rsid w:val="00551CF0"/>
    <w:rsid w:val="0055685C"/>
    <w:rsid w:val="005569CB"/>
    <w:rsid w:val="00561288"/>
    <w:rsid w:val="00563903"/>
    <w:rsid w:val="00571D8A"/>
    <w:rsid w:val="00572277"/>
    <w:rsid w:val="00577CB3"/>
    <w:rsid w:val="00582AE6"/>
    <w:rsid w:val="005921D3"/>
    <w:rsid w:val="0059279D"/>
    <w:rsid w:val="0059524F"/>
    <w:rsid w:val="005A3C46"/>
    <w:rsid w:val="005A6044"/>
    <w:rsid w:val="005A66A3"/>
    <w:rsid w:val="005A6D2B"/>
    <w:rsid w:val="005B0F7A"/>
    <w:rsid w:val="005B4A63"/>
    <w:rsid w:val="005B4C9C"/>
    <w:rsid w:val="005B6B38"/>
    <w:rsid w:val="005C28D2"/>
    <w:rsid w:val="005C4309"/>
    <w:rsid w:val="005C4DEF"/>
    <w:rsid w:val="005C643B"/>
    <w:rsid w:val="005D1E85"/>
    <w:rsid w:val="005D2A3B"/>
    <w:rsid w:val="005D3113"/>
    <w:rsid w:val="005D63EF"/>
    <w:rsid w:val="005E0B13"/>
    <w:rsid w:val="005E22F5"/>
    <w:rsid w:val="005E290D"/>
    <w:rsid w:val="005E381D"/>
    <w:rsid w:val="005F3F1B"/>
    <w:rsid w:val="005F432D"/>
    <w:rsid w:val="005F5FEA"/>
    <w:rsid w:val="005F7DE4"/>
    <w:rsid w:val="00602B57"/>
    <w:rsid w:val="00610784"/>
    <w:rsid w:val="0061226A"/>
    <w:rsid w:val="006151D9"/>
    <w:rsid w:val="00616494"/>
    <w:rsid w:val="0061672E"/>
    <w:rsid w:val="00621B7D"/>
    <w:rsid w:val="00622A6D"/>
    <w:rsid w:val="0062421F"/>
    <w:rsid w:val="00625037"/>
    <w:rsid w:val="00627080"/>
    <w:rsid w:val="0063062B"/>
    <w:rsid w:val="00634051"/>
    <w:rsid w:val="0063458A"/>
    <w:rsid w:val="006366E9"/>
    <w:rsid w:val="00636A64"/>
    <w:rsid w:val="006457AA"/>
    <w:rsid w:val="006513FB"/>
    <w:rsid w:val="00652D38"/>
    <w:rsid w:val="00654BF5"/>
    <w:rsid w:val="006578FB"/>
    <w:rsid w:val="00657CFA"/>
    <w:rsid w:val="0066059D"/>
    <w:rsid w:val="00663A09"/>
    <w:rsid w:val="0066692D"/>
    <w:rsid w:val="006715C1"/>
    <w:rsid w:val="0067273E"/>
    <w:rsid w:val="0067347B"/>
    <w:rsid w:val="006755B7"/>
    <w:rsid w:val="00677B05"/>
    <w:rsid w:val="00680EA7"/>
    <w:rsid w:val="00687D5D"/>
    <w:rsid w:val="006905EB"/>
    <w:rsid w:val="006A490E"/>
    <w:rsid w:val="006C2DB1"/>
    <w:rsid w:val="006C4C6F"/>
    <w:rsid w:val="006C5A8C"/>
    <w:rsid w:val="006C7426"/>
    <w:rsid w:val="006D09A4"/>
    <w:rsid w:val="006D1B56"/>
    <w:rsid w:val="006E43A4"/>
    <w:rsid w:val="006E45C8"/>
    <w:rsid w:val="006E63B0"/>
    <w:rsid w:val="006E75D4"/>
    <w:rsid w:val="006E7604"/>
    <w:rsid w:val="006F3098"/>
    <w:rsid w:val="006F59F4"/>
    <w:rsid w:val="006F6B7B"/>
    <w:rsid w:val="00701C33"/>
    <w:rsid w:val="00701D30"/>
    <w:rsid w:val="00703951"/>
    <w:rsid w:val="007045CA"/>
    <w:rsid w:val="0070658E"/>
    <w:rsid w:val="00710A30"/>
    <w:rsid w:val="00716D05"/>
    <w:rsid w:val="007172E2"/>
    <w:rsid w:val="00726881"/>
    <w:rsid w:val="00727526"/>
    <w:rsid w:val="00727B33"/>
    <w:rsid w:val="00727EE5"/>
    <w:rsid w:val="007374C9"/>
    <w:rsid w:val="0073796E"/>
    <w:rsid w:val="00741E91"/>
    <w:rsid w:val="00741EC2"/>
    <w:rsid w:val="00743306"/>
    <w:rsid w:val="0074680C"/>
    <w:rsid w:val="007519C6"/>
    <w:rsid w:val="00751D86"/>
    <w:rsid w:val="00754F9E"/>
    <w:rsid w:val="00756BBA"/>
    <w:rsid w:val="007573BC"/>
    <w:rsid w:val="00757E52"/>
    <w:rsid w:val="007620EC"/>
    <w:rsid w:val="00764EF2"/>
    <w:rsid w:val="00773273"/>
    <w:rsid w:val="00773B94"/>
    <w:rsid w:val="00773D0A"/>
    <w:rsid w:val="00773DEC"/>
    <w:rsid w:val="007744F1"/>
    <w:rsid w:val="0077651C"/>
    <w:rsid w:val="00777E77"/>
    <w:rsid w:val="00781DD7"/>
    <w:rsid w:val="00786C98"/>
    <w:rsid w:val="00787CBB"/>
    <w:rsid w:val="00787F1A"/>
    <w:rsid w:val="00791664"/>
    <w:rsid w:val="00791855"/>
    <w:rsid w:val="007935B4"/>
    <w:rsid w:val="00793E44"/>
    <w:rsid w:val="007941C3"/>
    <w:rsid w:val="00795277"/>
    <w:rsid w:val="0079653A"/>
    <w:rsid w:val="00796D69"/>
    <w:rsid w:val="007B3920"/>
    <w:rsid w:val="007B3A90"/>
    <w:rsid w:val="007B4726"/>
    <w:rsid w:val="007B50D9"/>
    <w:rsid w:val="007B5B24"/>
    <w:rsid w:val="007B6A57"/>
    <w:rsid w:val="007B7485"/>
    <w:rsid w:val="007C0A5C"/>
    <w:rsid w:val="007C4048"/>
    <w:rsid w:val="007C4E06"/>
    <w:rsid w:val="007C5895"/>
    <w:rsid w:val="007C6BDA"/>
    <w:rsid w:val="007D43F9"/>
    <w:rsid w:val="007D4494"/>
    <w:rsid w:val="007D6B71"/>
    <w:rsid w:val="007D7D1F"/>
    <w:rsid w:val="007E3F49"/>
    <w:rsid w:val="007E5363"/>
    <w:rsid w:val="007E6272"/>
    <w:rsid w:val="007F2536"/>
    <w:rsid w:val="007F51A6"/>
    <w:rsid w:val="00801D20"/>
    <w:rsid w:val="0080394D"/>
    <w:rsid w:val="00804AF3"/>
    <w:rsid w:val="00805427"/>
    <w:rsid w:val="0080594C"/>
    <w:rsid w:val="00806E38"/>
    <w:rsid w:val="008077E5"/>
    <w:rsid w:val="00812124"/>
    <w:rsid w:val="00812908"/>
    <w:rsid w:val="00814924"/>
    <w:rsid w:val="00821774"/>
    <w:rsid w:val="008264CC"/>
    <w:rsid w:val="00827CCA"/>
    <w:rsid w:val="00827DF9"/>
    <w:rsid w:val="008351BA"/>
    <w:rsid w:val="0083574B"/>
    <w:rsid w:val="008358CE"/>
    <w:rsid w:val="008363B0"/>
    <w:rsid w:val="008370E8"/>
    <w:rsid w:val="00843C62"/>
    <w:rsid w:val="008446B3"/>
    <w:rsid w:val="00852ADC"/>
    <w:rsid w:val="00853A4E"/>
    <w:rsid w:val="008617C4"/>
    <w:rsid w:val="00880FAD"/>
    <w:rsid w:val="00883631"/>
    <w:rsid w:val="00887251"/>
    <w:rsid w:val="00887F22"/>
    <w:rsid w:val="00890A46"/>
    <w:rsid w:val="008922C4"/>
    <w:rsid w:val="0089261D"/>
    <w:rsid w:val="00894F0B"/>
    <w:rsid w:val="008950CE"/>
    <w:rsid w:val="008959DC"/>
    <w:rsid w:val="008969B2"/>
    <w:rsid w:val="008A23D2"/>
    <w:rsid w:val="008A4324"/>
    <w:rsid w:val="008A544F"/>
    <w:rsid w:val="008A73B7"/>
    <w:rsid w:val="008B188D"/>
    <w:rsid w:val="008B3ADA"/>
    <w:rsid w:val="008B419C"/>
    <w:rsid w:val="008C27AD"/>
    <w:rsid w:val="008C72CD"/>
    <w:rsid w:val="008D18F6"/>
    <w:rsid w:val="008D2C71"/>
    <w:rsid w:val="008D345A"/>
    <w:rsid w:val="008D6557"/>
    <w:rsid w:val="008E0559"/>
    <w:rsid w:val="008E1366"/>
    <w:rsid w:val="008E77C4"/>
    <w:rsid w:val="008F41B0"/>
    <w:rsid w:val="008F43BD"/>
    <w:rsid w:val="008F7ED3"/>
    <w:rsid w:val="009005F8"/>
    <w:rsid w:val="0090626D"/>
    <w:rsid w:val="00907F6E"/>
    <w:rsid w:val="00913C7B"/>
    <w:rsid w:val="009154A7"/>
    <w:rsid w:val="00917108"/>
    <w:rsid w:val="00920BE7"/>
    <w:rsid w:val="00920D3A"/>
    <w:rsid w:val="00921404"/>
    <w:rsid w:val="00921A51"/>
    <w:rsid w:val="00922C6A"/>
    <w:rsid w:val="00932233"/>
    <w:rsid w:val="0093457B"/>
    <w:rsid w:val="00941D5B"/>
    <w:rsid w:val="00945A2F"/>
    <w:rsid w:val="00947556"/>
    <w:rsid w:val="009477CA"/>
    <w:rsid w:val="00951F34"/>
    <w:rsid w:val="009544FA"/>
    <w:rsid w:val="00954E2F"/>
    <w:rsid w:val="00956EB8"/>
    <w:rsid w:val="00957262"/>
    <w:rsid w:val="009641FF"/>
    <w:rsid w:val="0096786E"/>
    <w:rsid w:val="0097225D"/>
    <w:rsid w:val="0097570F"/>
    <w:rsid w:val="00980909"/>
    <w:rsid w:val="00980AC8"/>
    <w:rsid w:val="009828FA"/>
    <w:rsid w:val="0098653B"/>
    <w:rsid w:val="00987559"/>
    <w:rsid w:val="009907A3"/>
    <w:rsid w:val="00991BD2"/>
    <w:rsid w:val="0099564B"/>
    <w:rsid w:val="009B01F1"/>
    <w:rsid w:val="009B6F17"/>
    <w:rsid w:val="009B7F44"/>
    <w:rsid w:val="009C56D8"/>
    <w:rsid w:val="009D1382"/>
    <w:rsid w:val="009D2E3F"/>
    <w:rsid w:val="009D5BBC"/>
    <w:rsid w:val="009E28D3"/>
    <w:rsid w:val="009E6988"/>
    <w:rsid w:val="009F1F64"/>
    <w:rsid w:val="009F588E"/>
    <w:rsid w:val="00A013A3"/>
    <w:rsid w:val="00A022B9"/>
    <w:rsid w:val="00A05B7E"/>
    <w:rsid w:val="00A0713D"/>
    <w:rsid w:val="00A10038"/>
    <w:rsid w:val="00A111C0"/>
    <w:rsid w:val="00A130B5"/>
    <w:rsid w:val="00A13228"/>
    <w:rsid w:val="00A15767"/>
    <w:rsid w:val="00A21153"/>
    <w:rsid w:val="00A22201"/>
    <w:rsid w:val="00A227BD"/>
    <w:rsid w:val="00A2554D"/>
    <w:rsid w:val="00A25946"/>
    <w:rsid w:val="00A25C4C"/>
    <w:rsid w:val="00A26A72"/>
    <w:rsid w:val="00A304ED"/>
    <w:rsid w:val="00A30B25"/>
    <w:rsid w:val="00A317E3"/>
    <w:rsid w:val="00A32ADC"/>
    <w:rsid w:val="00A3535A"/>
    <w:rsid w:val="00A37C15"/>
    <w:rsid w:val="00A44CB1"/>
    <w:rsid w:val="00A45A88"/>
    <w:rsid w:val="00A45CCB"/>
    <w:rsid w:val="00A5233B"/>
    <w:rsid w:val="00A6000E"/>
    <w:rsid w:val="00A62E5C"/>
    <w:rsid w:val="00A70D19"/>
    <w:rsid w:val="00A769B1"/>
    <w:rsid w:val="00A76BCC"/>
    <w:rsid w:val="00A854C0"/>
    <w:rsid w:val="00A85548"/>
    <w:rsid w:val="00A85B2F"/>
    <w:rsid w:val="00A874BB"/>
    <w:rsid w:val="00A90BE8"/>
    <w:rsid w:val="00A911FE"/>
    <w:rsid w:val="00A93C6E"/>
    <w:rsid w:val="00A945D5"/>
    <w:rsid w:val="00A96064"/>
    <w:rsid w:val="00AB5670"/>
    <w:rsid w:val="00AC5D32"/>
    <w:rsid w:val="00AC7713"/>
    <w:rsid w:val="00AE2D76"/>
    <w:rsid w:val="00AF2F15"/>
    <w:rsid w:val="00AF41C0"/>
    <w:rsid w:val="00AF73B9"/>
    <w:rsid w:val="00B00134"/>
    <w:rsid w:val="00B07352"/>
    <w:rsid w:val="00B074F1"/>
    <w:rsid w:val="00B07925"/>
    <w:rsid w:val="00B15A45"/>
    <w:rsid w:val="00B20AB1"/>
    <w:rsid w:val="00B22D21"/>
    <w:rsid w:val="00B230D1"/>
    <w:rsid w:val="00B23A50"/>
    <w:rsid w:val="00B3137F"/>
    <w:rsid w:val="00B412AD"/>
    <w:rsid w:val="00B41E1C"/>
    <w:rsid w:val="00B430C3"/>
    <w:rsid w:val="00B434DB"/>
    <w:rsid w:val="00B477CC"/>
    <w:rsid w:val="00B537DA"/>
    <w:rsid w:val="00B54B63"/>
    <w:rsid w:val="00B57022"/>
    <w:rsid w:val="00B63E02"/>
    <w:rsid w:val="00B67982"/>
    <w:rsid w:val="00B754EA"/>
    <w:rsid w:val="00B7553B"/>
    <w:rsid w:val="00B76BDF"/>
    <w:rsid w:val="00B813D5"/>
    <w:rsid w:val="00B821FC"/>
    <w:rsid w:val="00B90298"/>
    <w:rsid w:val="00B9257A"/>
    <w:rsid w:val="00B968AF"/>
    <w:rsid w:val="00B97491"/>
    <w:rsid w:val="00BA0C4B"/>
    <w:rsid w:val="00BA4A1D"/>
    <w:rsid w:val="00BA540D"/>
    <w:rsid w:val="00BA6845"/>
    <w:rsid w:val="00BA6DFF"/>
    <w:rsid w:val="00BB2A80"/>
    <w:rsid w:val="00BB2CE1"/>
    <w:rsid w:val="00BB65F5"/>
    <w:rsid w:val="00BC7F44"/>
    <w:rsid w:val="00BD0F17"/>
    <w:rsid w:val="00BD1BF9"/>
    <w:rsid w:val="00BE1054"/>
    <w:rsid w:val="00BE10A3"/>
    <w:rsid w:val="00BF6985"/>
    <w:rsid w:val="00C01207"/>
    <w:rsid w:val="00C01FE6"/>
    <w:rsid w:val="00C04457"/>
    <w:rsid w:val="00C1384A"/>
    <w:rsid w:val="00C139A5"/>
    <w:rsid w:val="00C149FE"/>
    <w:rsid w:val="00C14C9C"/>
    <w:rsid w:val="00C15840"/>
    <w:rsid w:val="00C21991"/>
    <w:rsid w:val="00C233B9"/>
    <w:rsid w:val="00C24036"/>
    <w:rsid w:val="00C27FD6"/>
    <w:rsid w:val="00C300AC"/>
    <w:rsid w:val="00C34954"/>
    <w:rsid w:val="00C44B0F"/>
    <w:rsid w:val="00C44F52"/>
    <w:rsid w:val="00C55739"/>
    <w:rsid w:val="00C5663D"/>
    <w:rsid w:val="00C575C2"/>
    <w:rsid w:val="00C60563"/>
    <w:rsid w:val="00C61BEA"/>
    <w:rsid w:val="00C638BD"/>
    <w:rsid w:val="00C654A4"/>
    <w:rsid w:val="00C65C4E"/>
    <w:rsid w:val="00C85631"/>
    <w:rsid w:val="00C910DB"/>
    <w:rsid w:val="00C92A66"/>
    <w:rsid w:val="00C936DC"/>
    <w:rsid w:val="00C94245"/>
    <w:rsid w:val="00CA0E95"/>
    <w:rsid w:val="00CA2434"/>
    <w:rsid w:val="00CA3C6B"/>
    <w:rsid w:val="00CB0BFF"/>
    <w:rsid w:val="00CB420D"/>
    <w:rsid w:val="00CB60E2"/>
    <w:rsid w:val="00CB6EC7"/>
    <w:rsid w:val="00CC5406"/>
    <w:rsid w:val="00CC5626"/>
    <w:rsid w:val="00CD0007"/>
    <w:rsid w:val="00CD071E"/>
    <w:rsid w:val="00CD0DEC"/>
    <w:rsid w:val="00CD2246"/>
    <w:rsid w:val="00CD25AF"/>
    <w:rsid w:val="00CD4787"/>
    <w:rsid w:val="00CF1272"/>
    <w:rsid w:val="00CF1A4B"/>
    <w:rsid w:val="00CF2E5A"/>
    <w:rsid w:val="00CF76D9"/>
    <w:rsid w:val="00D00795"/>
    <w:rsid w:val="00D0240A"/>
    <w:rsid w:val="00D06FE4"/>
    <w:rsid w:val="00D161D7"/>
    <w:rsid w:val="00D21916"/>
    <w:rsid w:val="00D22E27"/>
    <w:rsid w:val="00D255D4"/>
    <w:rsid w:val="00D2649F"/>
    <w:rsid w:val="00D31434"/>
    <w:rsid w:val="00D318A8"/>
    <w:rsid w:val="00D32E18"/>
    <w:rsid w:val="00D348B9"/>
    <w:rsid w:val="00D37016"/>
    <w:rsid w:val="00D40893"/>
    <w:rsid w:val="00D410EF"/>
    <w:rsid w:val="00D4417E"/>
    <w:rsid w:val="00D4688C"/>
    <w:rsid w:val="00D54C17"/>
    <w:rsid w:val="00D5564A"/>
    <w:rsid w:val="00D55F53"/>
    <w:rsid w:val="00D57387"/>
    <w:rsid w:val="00D62F03"/>
    <w:rsid w:val="00D71933"/>
    <w:rsid w:val="00D813B5"/>
    <w:rsid w:val="00D86022"/>
    <w:rsid w:val="00D87FE1"/>
    <w:rsid w:val="00DA068C"/>
    <w:rsid w:val="00DA17E2"/>
    <w:rsid w:val="00DA17F3"/>
    <w:rsid w:val="00DA3A39"/>
    <w:rsid w:val="00DA45B4"/>
    <w:rsid w:val="00DA5726"/>
    <w:rsid w:val="00DA7CBF"/>
    <w:rsid w:val="00DB01E0"/>
    <w:rsid w:val="00DB0620"/>
    <w:rsid w:val="00DB58EF"/>
    <w:rsid w:val="00DB5E8E"/>
    <w:rsid w:val="00DB786F"/>
    <w:rsid w:val="00DC0B03"/>
    <w:rsid w:val="00DC27E8"/>
    <w:rsid w:val="00DC648F"/>
    <w:rsid w:val="00DD0A2C"/>
    <w:rsid w:val="00DD0FB8"/>
    <w:rsid w:val="00DD27D4"/>
    <w:rsid w:val="00DD4063"/>
    <w:rsid w:val="00DD5FDC"/>
    <w:rsid w:val="00DD7F66"/>
    <w:rsid w:val="00DE3926"/>
    <w:rsid w:val="00DF2FFB"/>
    <w:rsid w:val="00DF48D5"/>
    <w:rsid w:val="00DF67FF"/>
    <w:rsid w:val="00E032FC"/>
    <w:rsid w:val="00E05609"/>
    <w:rsid w:val="00E12F0D"/>
    <w:rsid w:val="00E15C9A"/>
    <w:rsid w:val="00E223E3"/>
    <w:rsid w:val="00E26C1A"/>
    <w:rsid w:val="00E310A0"/>
    <w:rsid w:val="00E37F44"/>
    <w:rsid w:val="00E41B4E"/>
    <w:rsid w:val="00E42132"/>
    <w:rsid w:val="00E5507F"/>
    <w:rsid w:val="00E556B3"/>
    <w:rsid w:val="00E55714"/>
    <w:rsid w:val="00E576D4"/>
    <w:rsid w:val="00E658AA"/>
    <w:rsid w:val="00E66BE4"/>
    <w:rsid w:val="00E67EA5"/>
    <w:rsid w:val="00E716DA"/>
    <w:rsid w:val="00E73FEF"/>
    <w:rsid w:val="00E74AE2"/>
    <w:rsid w:val="00E801A4"/>
    <w:rsid w:val="00E84099"/>
    <w:rsid w:val="00E84CAF"/>
    <w:rsid w:val="00E85026"/>
    <w:rsid w:val="00E90883"/>
    <w:rsid w:val="00E93831"/>
    <w:rsid w:val="00E96FEA"/>
    <w:rsid w:val="00EA3969"/>
    <w:rsid w:val="00EA563D"/>
    <w:rsid w:val="00EB4C12"/>
    <w:rsid w:val="00EB778C"/>
    <w:rsid w:val="00EC0632"/>
    <w:rsid w:val="00EC1617"/>
    <w:rsid w:val="00EC24F4"/>
    <w:rsid w:val="00EC295E"/>
    <w:rsid w:val="00EC2DA8"/>
    <w:rsid w:val="00EC7433"/>
    <w:rsid w:val="00ED4CFA"/>
    <w:rsid w:val="00EE143B"/>
    <w:rsid w:val="00EE607F"/>
    <w:rsid w:val="00EE7459"/>
    <w:rsid w:val="00EF66DB"/>
    <w:rsid w:val="00EF7EE2"/>
    <w:rsid w:val="00F00CD8"/>
    <w:rsid w:val="00F01EB0"/>
    <w:rsid w:val="00F0248B"/>
    <w:rsid w:val="00F03A9E"/>
    <w:rsid w:val="00F04F9C"/>
    <w:rsid w:val="00F0652E"/>
    <w:rsid w:val="00F12FDC"/>
    <w:rsid w:val="00F20C40"/>
    <w:rsid w:val="00F22D59"/>
    <w:rsid w:val="00F25512"/>
    <w:rsid w:val="00F2656C"/>
    <w:rsid w:val="00F26B8E"/>
    <w:rsid w:val="00F26C38"/>
    <w:rsid w:val="00F271CF"/>
    <w:rsid w:val="00F3387B"/>
    <w:rsid w:val="00F33BFB"/>
    <w:rsid w:val="00F355C8"/>
    <w:rsid w:val="00F401EB"/>
    <w:rsid w:val="00F42798"/>
    <w:rsid w:val="00F47555"/>
    <w:rsid w:val="00F523AE"/>
    <w:rsid w:val="00F53419"/>
    <w:rsid w:val="00F57DAB"/>
    <w:rsid w:val="00F63045"/>
    <w:rsid w:val="00F656F0"/>
    <w:rsid w:val="00F66549"/>
    <w:rsid w:val="00F66934"/>
    <w:rsid w:val="00F70704"/>
    <w:rsid w:val="00F72378"/>
    <w:rsid w:val="00F772D7"/>
    <w:rsid w:val="00F82B4F"/>
    <w:rsid w:val="00F83EA6"/>
    <w:rsid w:val="00F84568"/>
    <w:rsid w:val="00F853B7"/>
    <w:rsid w:val="00F865C0"/>
    <w:rsid w:val="00F871FE"/>
    <w:rsid w:val="00F87325"/>
    <w:rsid w:val="00F95E42"/>
    <w:rsid w:val="00FA4147"/>
    <w:rsid w:val="00FB1548"/>
    <w:rsid w:val="00FB1709"/>
    <w:rsid w:val="00FB4CF2"/>
    <w:rsid w:val="00FB7D2C"/>
    <w:rsid w:val="00FC29AA"/>
    <w:rsid w:val="00FC2FEA"/>
    <w:rsid w:val="00FD0F2A"/>
    <w:rsid w:val="00FD15D7"/>
    <w:rsid w:val="00FD1B3F"/>
    <w:rsid w:val="00FD7000"/>
    <w:rsid w:val="00FE4BB4"/>
    <w:rsid w:val="00FE5DA2"/>
    <w:rsid w:val="00FE7B86"/>
    <w:rsid w:val="00FF0B6B"/>
    <w:rsid w:val="00FF2AFD"/>
    <w:rsid w:val="398FF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B86333-F8A8-4719-85E2-5A5F41CF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paragraph" w:styleId="af9">
    <w:name w:val="No Spacing"/>
    <w:uiPriority w:val="1"/>
    <w:qFormat/>
    <w:rsid w:val="002A227A"/>
    <w:rPr>
      <w:rFonts w:eastAsiaTheme="minorHAnsi"/>
      <w:sz w:val="22"/>
      <w:szCs w:val="22"/>
      <w:lang w:eastAsia="en-US"/>
    </w:rPr>
  </w:style>
  <w:style w:type="paragraph" w:customStyle="1" w:styleId="21">
    <w:name w:val="Основной текст с отступом 21"/>
    <w:basedOn w:val="a"/>
    <w:rsid w:val="002A227A"/>
    <w:pPr>
      <w:overflowPunct w:val="0"/>
      <w:autoSpaceDE w:val="0"/>
      <w:autoSpaceDN w:val="0"/>
      <w:adjustRightInd w:val="0"/>
      <w:ind w:right="-29" w:firstLine="567"/>
      <w:jc w:val="both"/>
      <w:textAlignment w:val="baseline"/>
    </w:pPr>
    <w:rPr>
      <w:szCs w:val="20"/>
    </w:rPr>
  </w:style>
  <w:style w:type="paragraph" w:customStyle="1" w:styleId="210">
    <w:name w:val="Основной текст 21"/>
    <w:basedOn w:val="a"/>
    <w:rsid w:val="002A227A"/>
    <w:pPr>
      <w:overflowPunct w:val="0"/>
      <w:autoSpaceDE w:val="0"/>
      <w:autoSpaceDN w:val="0"/>
      <w:adjustRightInd w:val="0"/>
      <w:ind w:firstLine="567"/>
      <w:jc w:val="both"/>
      <w:textAlignment w:val="baseline"/>
    </w:pPr>
    <w:rPr>
      <w:sz w:val="20"/>
      <w:szCs w:val="20"/>
    </w:rPr>
  </w:style>
  <w:style w:type="paragraph" w:customStyle="1" w:styleId="22">
    <w:name w:val="Обычный2"/>
    <w:rsid w:val="003A3DA7"/>
    <w:pPr>
      <w:widowControl w:val="0"/>
    </w:pPr>
    <w:rPr>
      <w:rFonts w:ascii="Arial" w:hAnsi="Arial"/>
    </w:rPr>
  </w:style>
  <w:style w:type="character" w:customStyle="1" w:styleId="apple-converted-space">
    <w:name w:val="apple-converted-space"/>
    <w:rsid w:val="0004464A"/>
  </w:style>
  <w:style w:type="paragraph" w:styleId="afa">
    <w:name w:val="Normal (Web)"/>
    <w:basedOn w:val="a"/>
    <w:uiPriority w:val="99"/>
    <w:unhideWhenUsed/>
    <w:rsid w:val="0004464A"/>
    <w:pPr>
      <w:spacing w:before="100" w:beforeAutospacing="1" w:after="100" w:afterAutospacing="1"/>
    </w:pPr>
  </w:style>
  <w:style w:type="character" w:styleId="afb">
    <w:name w:val="Strong"/>
    <w:basedOn w:val="a0"/>
    <w:uiPriority w:val="22"/>
    <w:qFormat/>
    <w:rsid w:val="0004464A"/>
    <w:rPr>
      <w:b/>
      <w:bCs/>
    </w:rPr>
  </w:style>
  <w:style w:type="paragraph" w:customStyle="1" w:styleId="220">
    <w:name w:val="Основной текст с отступом 22"/>
    <w:basedOn w:val="a"/>
    <w:rsid w:val="004349D6"/>
    <w:pPr>
      <w:overflowPunct w:val="0"/>
      <w:autoSpaceDE w:val="0"/>
      <w:autoSpaceDN w:val="0"/>
      <w:adjustRightInd w:val="0"/>
      <w:ind w:right="-29" w:firstLine="567"/>
      <w:jc w:val="both"/>
      <w:textAlignment w:val="baseline"/>
    </w:pPr>
    <w:rPr>
      <w:szCs w:val="20"/>
    </w:rPr>
  </w:style>
  <w:style w:type="character" w:customStyle="1" w:styleId="23">
    <w:name w:val="Основной текст (2)_"/>
    <w:link w:val="24"/>
    <w:rsid w:val="008370E8"/>
    <w:rPr>
      <w:sz w:val="19"/>
      <w:szCs w:val="19"/>
      <w:shd w:val="clear" w:color="auto" w:fill="FFFFFF"/>
    </w:rPr>
  </w:style>
  <w:style w:type="paragraph" w:customStyle="1" w:styleId="24">
    <w:name w:val="Основной текст (2)"/>
    <w:basedOn w:val="a"/>
    <w:link w:val="23"/>
    <w:rsid w:val="008370E8"/>
    <w:pPr>
      <w:widowControl w:val="0"/>
      <w:shd w:val="clear" w:color="auto" w:fill="FFFFFF"/>
      <w:spacing w:before="60" w:line="240" w:lineRule="atLeast"/>
    </w:pPr>
    <w:rPr>
      <w:sz w:val="19"/>
      <w:szCs w:val="19"/>
    </w:rPr>
  </w:style>
  <w:style w:type="character" w:customStyle="1" w:styleId="285pt">
    <w:name w:val="Основной текст (2) + 8;5 pt;Полужирный"/>
    <w:rsid w:val="008370E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rsid w:val="008370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td-lab.ru/promyshlennaya-bezopasno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snadzor.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0001-256-259</_dlc_DocId>
    <_dlc_DocIdUrl xmlns="0a7d7b64-d339-4e19-a15d-935ce2d85d58">
      <Url>http://portal.bru.by/method/_layouts/DocIdRedir.aspx?ID=0001-256-259</Url>
      <Description>0001-256-259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913F-64AB-41DA-9965-AB24016B16DC}">
  <ds:schemaRefs>
    <ds:schemaRef ds:uri="http://schemas.microsoft.com/sharepoint/events"/>
  </ds:schemaRefs>
</ds:datastoreItem>
</file>

<file path=customXml/itemProps2.xml><?xml version="1.0" encoding="utf-8"?>
<ds:datastoreItem xmlns:ds="http://schemas.openxmlformats.org/officeDocument/2006/customXml" ds:itemID="{553E84B6-6DA0-4F45-9F63-280665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A0F46-DD05-4CB5-B433-59B1E70A31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7d7b64-d339-4e19-a15d-935ce2d85d58"/>
    <ds:schemaRef ds:uri="http://www.w3.org/XML/1998/namespace"/>
    <ds:schemaRef ds:uri="http://purl.org/dc/dcmitype/"/>
  </ds:schemaRefs>
</ds:datastoreItem>
</file>

<file path=customXml/itemProps4.xml><?xml version="1.0" encoding="utf-8"?>
<ds:datastoreItem xmlns:ds="http://schemas.openxmlformats.org/officeDocument/2006/customXml" ds:itemID="{C1756CFB-63F8-424F-B5F6-6832E17DE9CB}">
  <ds:schemaRefs>
    <ds:schemaRef ds:uri="http://schemas.microsoft.com/sharepoint/v3/contenttype/forms"/>
  </ds:schemaRefs>
</ds:datastoreItem>
</file>

<file path=customXml/itemProps5.xml><?xml version="1.0" encoding="utf-8"?>
<ds:datastoreItem xmlns:ds="http://schemas.openxmlformats.org/officeDocument/2006/customXml" ds:itemID="{CF2AB5D1-F002-4EEE-96E8-2E2DAC77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RePack by Diakov</cp:lastModifiedBy>
  <cp:revision>3</cp:revision>
  <cp:lastPrinted>2014-03-03T06:45:00Z</cp:lastPrinted>
  <dcterms:created xsi:type="dcterms:W3CDTF">2022-05-18T13:43:00Z</dcterms:created>
  <dcterms:modified xsi:type="dcterms:W3CDTF">2022-05-20T08:41:00Z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b670b621-d6d3-4751-bb6c-c184e43231b3</vt:lpwstr>
  </property>
</Properties>
</file>