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52" w:rsidRDefault="00950D52" w:rsidP="00950D52">
      <w:pPr>
        <w:shd w:val="clear" w:color="auto" w:fill="FFFFFF"/>
        <w:spacing w:before="58"/>
        <w:ind w:right="691"/>
        <w:jc w:val="center"/>
        <w:outlineLvl w:val="0"/>
        <w:rPr>
          <w:color w:val="000000"/>
          <w:spacing w:val="-2"/>
        </w:rPr>
      </w:pPr>
      <w:r>
        <w:rPr>
          <w:color w:val="000000"/>
          <w:spacing w:val="-2"/>
        </w:rPr>
        <w:t>Межгосударственное образовательное учреждение высшего образования</w:t>
      </w:r>
    </w:p>
    <w:p w:rsidR="00950D52" w:rsidRDefault="00950D52" w:rsidP="00950D52">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rsidR="00950D52" w:rsidRDefault="00950D52" w:rsidP="00950D52">
      <w:pPr>
        <w:shd w:val="clear" w:color="auto" w:fill="FFFFFF"/>
        <w:spacing w:before="120"/>
        <w:jc w:val="center"/>
        <w:outlineLvl w:val="0"/>
        <w:rPr>
          <w:b/>
          <w:bCs/>
          <w:caps/>
          <w:color w:val="000000"/>
          <w:spacing w:val="-18"/>
        </w:rPr>
      </w:pPr>
    </w:p>
    <w:p w:rsidR="00950D52" w:rsidRDefault="00950D52" w:rsidP="00950D52">
      <w:pPr>
        <w:shd w:val="clear" w:color="auto" w:fill="FFFFFF"/>
        <w:spacing w:before="120"/>
        <w:jc w:val="center"/>
        <w:outlineLvl w:val="0"/>
        <w:rPr>
          <w:b/>
          <w:bCs/>
          <w:caps/>
          <w:color w:val="000000"/>
          <w:spacing w:val="-18"/>
        </w:rPr>
      </w:pPr>
    </w:p>
    <w:tbl>
      <w:tblPr>
        <w:tblStyle w:val="a3"/>
        <w:tblW w:w="5103"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03"/>
      </w:tblGrid>
      <w:tr w:rsidR="00950D52" w:rsidTr="007C3D04">
        <w:tc>
          <w:tcPr>
            <w:tcW w:w="5103" w:type="dxa"/>
            <w:hideMark/>
          </w:tcPr>
          <w:p w:rsidR="00950D52" w:rsidRDefault="00950D52" w:rsidP="007C3D04">
            <w:pPr>
              <w:rPr>
                <w:spacing w:val="-13"/>
              </w:rPr>
            </w:pPr>
            <w:r>
              <w:rPr>
                <w:spacing w:val="-13"/>
              </w:rPr>
              <w:t>УТВЕРЖДАЮ</w:t>
            </w:r>
          </w:p>
        </w:tc>
      </w:tr>
      <w:tr w:rsidR="00950D52" w:rsidTr="007C3D04">
        <w:tc>
          <w:tcPr>
            <w:tcW w:w="5103" w:type="dxa"/>
            <w:hideMark/>
          </w:tcPr>
          <w:p w:rsidR="00950D52" w:rsidRDefault="00950D52" w:rsidP="007C3D04">
            <w:pPr>
              <w:rPr>
                <w:spacing w:val="-13"/>
              </w:rPr>
            </w:pPr>
            <w:r>
              <w:t>Первый проректор Белорусско-Российского университета</w:t>
            </w:r>
          </w:p>
        </w:tc>
      </w:tr>
      <w:tr w:rsidR="00950D52" w:rsidTr="007C3D04">
        <w:tc>
          <w:tcPr>
            <w:tcW w:w="5103" w:type="dxa"/>
          </w:tcPr>
          <w:p w:rsidR="00950D52" w:rsidRPr="00CD4AFA" w:rsidRDefault="00950D52" w:rsidP="007C3D04">
            <w:pPr>
              <w:rPr>
                <w:spacing w:val="-13"/>
                <w:sz w:val="16"/>
                <w:szCs w:val="16"/>
              </w:rPr>
            </w:pPr>
          </w:p>
          <w:p w:rsidR="00950D52" w:rsidRPr="00CD4AFA" w:rsidRDefault="00950D52" w:rsidP="007C3D04">
            <w:r>
              <w:rPr>
                <w:spacing w:val="-13"/>
              </w:rPr>
              <w:t xml:space="preserve">__________________ </w:t>
            </w:r>
            <w:r>
              <w:t>Ю.В. Машин</w:t>
            </w:r>
          </w:p>
        </w:tc>
      </w:tr>
      <w:tr w:rsidR="00950D52" w:rsidTr="007C3D04">
        <w:tc>
          <w:tcPr>
            <w:tcW w:w="5103" w:type="dxa"/>
            <w:hideMark/>
          </w:tcPr>
          <w:p w:rsidR="00950D52" w:rsidRPr="00CD4AFA" w:rsidRDefault="00950D52" w:rsidP="007C3D04">
            <w:pPr>
              <w:rPr>
                <w:spacing w:val="-13"/>
                <w:sz w:val="10"/>
                <w:szCs w:val="10"/>
              </w:rPr>
            </w:pPr>
          </w:p>
          <w:p w:rsidR="00950D52" w:rsidRDefault="00950D52" w:rsidP="007C3D04">
            <w:pPr>
              <w:rPr>
                <w:spacing w:val="-13"/>
              </w:rPr>
            </w:pPr>
            <w:r>
              <w:rPr>
                <w:spacing w:val="-13"/>
              </w:rPr>
              <w:t>«___»________ 20</w:t>
            </w:r>
            <w:r>
              <w:rPr>
                <w:spacing w:val="-13"/>
                <w:lang w:val="en-US"/>
              </w:rPr>
              <w:t>20</w:t>
            </w:r>
            <w:r>
              <w:rPr>
                <w:spacing w:val="-13"/>
              </w:rPr>
              <w:t>г.</w:t>
            </w:r>
          </w:p>
        </w:tc>
      </w:tr>
      <w:tr w:rsidR="00950D52" w:rsidTr="007C3D04">
        <w:tc>
          <w:tcPr>
            <w:tcW w:w="5103" w:type="dxa"/>
            <w:hideMark/>
          </w:tcPr>
          <w:p w:rsidR="00950D52" w:rsidRPr="00CD4AFA" w:rsidRDefault="00950D52" w:rsidP="00803C41">
            <w:pPr>
              <w:tabs>
                <w:tab w:val="left" w:pos="3438"/>
              </w:tabs>
              <w:jc w:val="center"/>
              <w:rPr>
                <w:spacing w:val="-13"/>
                <w:sz w:val="16"/>
                <w:szCs w:val="16"/>
              </w:rPr>
            </w:pPr>
          </w:p>
          <w:p w:rsidR="00950D52" w:rsidRDefault="00950D52" w:rsidP="007C3D04">
            <w:pPr>
              <w:tabs>
                <w:tab w:val="left" w:pos="3438"/>
              </w:tabs>
              <w:rPr>
                <w:spacing w:val="-13"/>
              </w:rPr>
            </w:pPr>
            <w:proofErr w:type="gramStart"/>
            <w:r>
              <w:rPr>
                <w:spacing w:val="-13"/>
              </w:rPr>
              <w:t>Регистрационный  №</w:t>
            </w:r>
            <w:proofErr w:type="gramEnd"/>
            <w:r>
              <w:rPr>
                <w:spacing w:val="-13"/>
              </w:rPr>
              <w:t xml:space="preserve"> УД-______________________/р</w:t>
            </w:r>
          </w:p>
        </w:tc>
      </w:tr>
    </w:tbl>
    <w:p w:rsidR="00950D52" w:rsidRDefault="00950D52" w:rsidP="00950D52">
      <w:pPr>
        <w:shd w:val="clear" w:color="auto" w:fill="FFFFFF"/>
        <w:spacing w:before="120"/>
        <w:jc w:val="center"/>
        <w:outlineLvl w:val="0"/>
        <w:rPr>
          <w:b/>
          <w:bCs/>
          <w:caps/>
          <w:color w:val="000000"/>
          <w:spacing w:val="-18"/>
        </w:rPr>
      </w:pPr>
    </w:p>
    <w:p w:rsidR="00950D52" w:rsidRDefault="00950D52" w:rsidP="00950D52">
      <w:pPr>
        <w:shd w:val="clear" w:color="auto" w:fill="FFFFFF"/>
        <w:spacing w:before="120"/>
        <w:jc w:val="center"/>
        <w:outlineLvl w:val="0"/>
        <w:rPr>
          <w:b/>
          <w:bCs/>
          <w:caps/>
          <w:color w:val="000000"/>
          <w:spacing w:val="-18"/>
        </w:rPr>
      </w:pPr>
    </w:p>
    <w:p w:rsidR="00F079CB" w:rsidRPr="00760289" w:rsidRDefault="00F079CB" w:rsidP="00F079CB">
      <w:pPr>
        <w:shd w:val="clear" w:color="auto" w:fill="FFFFFF"/>
        <w:spacing w:before="120"/>
        <w:jc w:val="center"/>
        <w:outlineLvl w:val="0"/>
        <w:rPr>
          <w:u w:val="single"/>
        </w:rPr>
      </w:pPr>
      <w:r w:rsidRPr="00760289">
        <w:rPr>
          <w:u w:val="single"/>
        </w:rPr>
        <w:t>КОНТРОЛЬ ПРОНИКАЮЩИМИ ВЕЩЕСТВАМИ</w:t>
      </w:r>
    </w:p>
    <w:p w:rsidR="00950D52" w:rsidRDefault="007C3D04" w:rsidP="00950D52">
      <w:pPr>
        <w:jc w:val="center"/>
        <w:rPr>
          <w:sz w:val="20"/>
          <w:szCs w:val="20"/>
        </w:rPr>
      </w:pPr>
      <w:r>
        <w:rPr>
          <w:sz w:val="20"/>
          <w:szCs w:val="20"/>
        </w:rPr>
        <w:t xml:space="preserve"> </w:t>
      </w:r>
      <w:r w:rsidR="00950D52">
        <w:rPr>
          <w:sz w:val="20"/>
          <w:szCs w:val="20"/>
        </w:rPr>
        <w:t>(наименование дисциплины)</w:t>
      </w:r>
    </w:p>
    <w:p w:rsidR="00950D52" w:rsidRDefault="00950D52" w:rsidP="00950D52">
      <w:pPr>
        <w:shd w:val="clear" w:color="auto" w:fill="FFFFFF"/>
        <w:ind w:left="57" w:right="-57"/>
        <w:jc w:val="center"/>
        <w:rPr>
          <w:caps/>
        </w:rPr>
      </w:pPr>
    </w:p>
    <w:p w:rsidR="00950D52" w:rsidRPr="00040D74" w:rsidRDefault="00950D52" w:rsidP="00950D52">
      <w:pPr>
        <w:shd w:val="clear" w:color="auto" w:fill="FFFFFF"/>
        <w:ind w:left="57" w:right="-57"/>
        <w:jc w:val="center"/>
        <w:rPr>
          <w:b/>
          <w:caps/>
          <w:sz w:val="26"/>
          <w:szCs w:val="26"/>
        </w:rPr>
      </w:pPr>
      <w:r>
        <w:rPr>
          <w:b/>
          <w:sz w:val="26"/>
          <w:szCs w:val="26"/>
        </w:rPr>
        <w:t>РАБОЧАЯ</w:t>
      </w:r>
      <w:r w:rsidRPr="00040D74">
        <w:rPr>
          <w:b/>
          <w:sz w:val="26"/>
          <w:szCs w:val="26"/>
        </w:rPr>
        <w:t xml:space="preserve"> ПРОГРАММА</w:t>
      </w:r>
      <w:r>
        <w:rPr>
          <w:b/>
          <w:sz w:val="26"/>
          <w:szCs w:val="26"/>
        </w:rPr>
        <w:t xml:space="preserve"> ДИСЦИПЛИНЫ</w:t>
      </w:r>
      <w:r w:rsidRPr="00040D74">
        <w:rPr>
          <w:b/>
          <w:sz w:val="26"/>
          <w:szCs w:val="26"/>
        </w:rPr>
        <w:t xml:space="preserve"> </w:t>
      </w:r>
    </w:p>
    <w:p w:rsidR="00950D52" w:rsidRDefault="00950D52" w:rsidP="00950D52">
      <w:pPr>
        <w:outlineLvl w:val="0"/>
        <w:rPr>
          <w:b/>
        </w:rPr>
      </w:pPr>
    </w:p>
    <w:p w:rsidR="00950D52" w:rsidRPr="002E411C" w:rsidRDefault="00950D52" w:rsidP="00950D52">
      <w:pPr>
        <w:spacing w:before="120" w:after="80"/>
      </w:pPr>
      <w:r>
        <w:rPr>
          <w:b/>
        </w:rPr>
        <w:t xml:space="preserve">Направление </w:t>
      </w:r>
      <w:r w:rsidRPr="00C65C4E">
        <w:rPr>
          <w:b/>
        </w:rPr>
        <w:t xml:space="preserve">подготовки  </w:t>
      </w:r>
      <w:r>
        <w:rPr>
          <w:b/>
        </w:rPr>
        <w:t>__</w:t>
      </w:r>
      <w:r w:rsidR="007C3D04">
        <w:rPr>
          <w:u w:val="single"/>
        </w:rPr>
        <w:t>12.03.01 ПРИБОРОСТРОЕНИЕ.</w:t>
      </w:r>
      <w:r w:rsidR="007C3D04">
        <w:t xml:space="preserve"> </w:t>
      </w:r>
    </w:p>
    <w:p w:rsidR="00950D52" w:rsidRPr="00887251" w:rsidRDefault="00950D52" w:rsidP="00950D52">
      <w:pPr>
        <w:outlineLvl w:val="0"/>
        <w:rPr>
          <w:sz w:val="20"/>
          <w:szCs w:val="20"/>
        </w:rPr>
      </w:pPr>
      <w:r>
        <w:rPr>
          <w:b/>
        </w:rPr>
        <w:t>Направленность (профиль)</w:t>
      </w:r>
      <w:r w:rsidRPr="008363B0">
        <w:rPr>
          <w:b/>
        </w:rPr>
        <w:t xml:space="preserve"> </w:t>
      </w:r>
      <w:r>
        <w:rPr>
          <w:b/>
        </w:rPr>
        <w:t>_</w:t>
      </w:r>
      <w:r w:rsidR="007C3D04" w:rsidRPr="007C3D04">
        <w:rPr>
          <w:u w:val="single"/>
        </w:rPr>
        <w:t xml:space="preserve"> </w:t>
      </w:r>
      <w:r w:rsidR="007C3D04">
        <w:rPr>
          <w:u w:val="single"/>
        </w:rPr>
        <w:t>Информационные системы и технологии неразрушающего контроля и диагностики.</w:t>
      </w:r>
    </w:p>
    <w:p w:rsidR="00950D52" w:rsidRDefault="00950D52" w:rsidP="00950D52">
      <w:pPr>
        <w:outlineLvl w:val="0"/>
        <w:rPr>
          <w:b/>
        </w:rPr>
      </w:pPr>
    </w:p>
    <w:p w:rsidR="00950D52" w:rsidRPr="00887251" w:rsidRDefault="00950D52" w:rsidP="00950D52">
      <w:pPr>
        <w:outlineLvl w:val="0"/>
      </w:pPr>
      <w:r w:rsidRPr="008363B0">
        <w:rPr>
          <w:b/>
        </w:rPr>
        <w:t xml:space="preserve">Квалификация  </w:t>
      </w:r>
      <w:r w:rsidRPr="003F659B">
        <w:rPr>
          <w:u w:val="single"/>
        </w:rPr>
        <w:t>Бакалавр</w:t>
      </w:r>
    </w:p>
    <w:p w:rsidR="00950D52" w:rsidRPr="008363B0" w:rsidRDefault="00950D52" w:rsidP="00950D52">
      <w:pPr>
        <w:shd w:val="clear" w:color="auto" w:fill="FFFFFF"/>
        <w:spacing w:before="38"/>
        <w:ind w:left="57" w:right="-5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950D52" w:rsidRPr="008363B0" w:rsidTr="007C3D04">
        <w:trPr>
          <w:jc w:val="center"/>
        </w:trPr>
        <w:tc>
          <w:tcPr>
            <w:tcW w:w="2671" w:type="pct"/>
            <w:vMerge w:val="restart"/>
            <w:tcBorders>
              <w:top w:val="single" w:sz="4" w:space="0" w:color="auto"/>
              <w:left w:val="single" w:sz="4" w:space="0" w:color="auto"/>
              <w:bottom w:val="single" w:sz="6" w:space="0" w:color="auto"/>
              <w:right w:val="single" w:sz="6" w:space="0" w:color="auto"/>
            </w:tcBorders>
            <w:vAlign w:val="center"/>
          </w:tcPr>
          <w:p w:rsidR="00950D52" w:rsidRPr="008363B0" w:rsidRDefault="00950D52" w:rsidP="007C3D04">
            <w:pPr>
              <w:spacing w:before="38"/>
              <w:ind w:right="-57"/>
              <w:jc w:val="center"/>
              <w:rPr>
                <w:sz w:val="20"/>
                <w:szCs w:val="20"/>
              </w:rPr>
            </w:pPr>
          </w:p>
        </w:tc>
        <w:tc>
          <w:tcPr>
            <w:tcW w:w="2329" w:type="pct"/>
            <w:tcBorders>
              <w:top w:val="single" w:sz="4" w:space="0" w:color="auto"/>
              <w:left w:val="single" w:sz="6" w:space="0" w:color="auto"/>
              <w:bottom w:val="single" w:sz="6" w:space="0" w:color="auto"/>
              <w:right w:val="single" w:sz="4" w:space="0" w:color="auto"/>
            </w:tcBorders>
            <w:vAlign w:val="center"/>
            <w:hideMark/>
          </w:tcPr>
          <w:p w:rsidR="00950D52" w:rsidRPr="0055685C" w:rsidRDefault="00950D52" w:rsidP="007C3D04">
            <w:pPr>
              <w:spacing w:before="38"/>
              <w:ind w:right="-57"/>
              <w:jc w:val="center"/>
              <w:rPr>
                <w:sz w:val="20"/>
                <w:szCs w:val="20"/>
              </w:rPr>
            </w:pPr>
            <w:r w:rsidRPr="0055685C">
              <w:rPr>
                <w:sz w:val="20"/>
                <w:szCs w:val="20"/>
              </w:rPr>
              <w:t>Форма обучения</w:t>
            </w:r>
          </w:p>
        </w:tc>
      </w:tr>
      <w:tr w:rsidR="00950D52" w:rsidRPr="008363B0" w:rsidTr="007C3D04">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950D52" w:rsidRPr="008363B0" w:rsidRDefault="00950D52" w:rsidP="007C3D04">
            <w:pPr>
              <w:jc w:val="center"/>
              <w:rPr>
                <w:sz w:val="20"/>
                <w:szCs w:val="20"/>
              </w:rPr>
            </w:pPr>
          </w:p>
        </w:tc>
        <w:tc>
          <w:tcPr>
            <w:tcW w:w="2329" w:type="pct"/>
            <w:tcBorders>
              <w:top w:val="single" w:sz="6" w:space="0" w:color="auto"/>
              <w:left w:val="single" w:sz="6" w:space="0" w:color="auto"/>
              <w:bottom w:val="single" w:sz="6" w:space="0" w:color="auto"/>
              <w:right w:val="single" w:sz="4" w:space="0" w:color="auto"/>
            </w:tcBorders>
            <w:vAlign w:val="center"/>
            <w:hideMark/>
          </w:tcPr>
          <w:p w:rsidR="00950D52" w:rsidRPr="0055685C" w:rsidRDefault="00950D52" w:rsidP="007C3D04">
            <w:pPr>
              <w:spacing w:before="38"/>
              <w:ind w:right="-57"/>
              <w:jc w:val="center"/>
              <w:rPr>
                <w:sz w:val="20"/>
                <w:szCs w:val="20"/>
              </w:rPr>
            </w:pPr>
            <w:r w:rsidRPr="0055685C">
              <w:rPr>
                <w:bCs/>
                <w:color w:val="000000"/>
                <w:spacing w:val="-2"/>
                <w:sz w:val="20"/>
                <w:szCs w:val="20"/>
              </w:rPr>
              <w:t>Очная</w:t>
            </w:r>
          </w:p>
        </w:tc>
      </w:tr>
      <w:tr w:rsidR="00950D52" w:rsidRPr="008363B0"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8363B0" w:rsidRDefault="00950D52" w:rsidP="007C3D04">
            <w:pPr>
              <w:spacing w:before="38"/>
              <w:ind w:right="-57"/>
              <w:rPr>
                <w:color w:val="000000"/>
                <w:spacing w:val="-19"/>
                <w:sz w:val="20"/>
                <w:szCs w:val="20"/>
              </w:rPr>
            </w:pPr>
            <w:r w:rsidRPr="008363B0">
              <w:rPr>
                <w:color w:val="000000"/>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950D52" w:rsidRPr="008714A2" w:rsidRDefault="00803C41" w:rsidP="008714A2">
            <w:pPr>
              <w:spacing w:before="38"/>
              <w:ind w:right="175"/>
              <w:jc w:val="center"/>
              <w:rPr>
                <w:bCs/>
                <w:color w:val="000000"/>
                <w:spacing w:val="-2"/>
                <w:sz w:val="20"/>
                <w:szCs w:val="20"/>
              </w:rPr>
            </w:pPr>
            <w:r>
              <w:rPr>
                <w:bCs/>
                <w:color w:val="000000"/>
                <w:spacing w:val="-2"/>
                <w:sz w:val="20"/>
                <w:szCs w:val="20"/>
                <w:lang w:val="en-US"/>
              </w:rPr>
              <w:t xml:space="preserve">   </w:t>
            </w:r>
            <w:r w:rsidR="008714A2">
              <w:rPr>
                <w:bCs/>
                <w:color w:val="000000"/>
                <w:spacing w:val="-2"/>
                <w:sz w:val="20"/>
                <w:szCs w:val="20"/>
              </w:rPr>
              <w:t>4</w:t>
            </w:r>
          </w:p>
        </w:tc>
      </w:tr>
      <w:tr w:rsidR="00950D52" w:rsidRPr="008363B0"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8363B0" w:rsidRDefault="00950D52" w:rsidP="007C3D04">
            <w:pPr>
              <w:spacing w:before="38"/>
              <w:ind w:right="-57"/>
              <w:rPr>
                <w:sz w:val="20"/>
                <w:szCs w:val="20"/>
              </w:rPr>
            </w:pPr>
            <w:r w:rsidRPr="008363B0">
              <w:rPr>
                <w:color w:val="000000"/>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950D52" w:rsidRPr="007C3D04" w:rsidRDefault="008714A2" w:rsidP="00803C41">
            <w:pPr>
              <w:spacing w:before="38"/>
              <w:ind w:right="-57"/>
              <w:jc w:val="center"/>
              <w:rPr>
                <w:sz w:val="20"/>
                <w:szCs w:val="20"/>
                <w:lang w:val="en-US"/>
              </w:rPr>
            </w:pPr>
            <w:r>
              <w:rPr>
                <w:sz w:val="20"/>
                <w:szCs w:val="20"/>
                <w:lang w:val="en-US"/>
              </w:rPr>
              <w:t>8</w:t>
            </w:r>
          </w:p>
        </w:tc>
      </w:tr>
      <w:tr w:rsidR="00950D52" w:rsidRPr="008363B0"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8363B0" w:rsidRDefault="00950D52" w:rsidP="007C3D04">
            <w:pPr>
              <w:spacing w:before="38"/>
              <w:ind w:right="-57"/>
              <w:rPr>
                <w:sz w:val="20"/>
                <w:szCs w:val="20"/>
              </w:rPr>
            </w:pPr>
            <w:r w:rsidRPr="008363B0">
              <w:rPr>
                <w:color w:val="000000"/>
                <w:sz w:val="20"/>
                <w:szCs w:val="20"/>
              </w:rPr>
              <w:t>Лекции</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rsidR="00950D52" w:rsidRPr="008E6532" w:rsidRDefault="00803C41" w:rsidP="001669B4">
            <w:pPr>
              <w:spacing w:before="38"/>
              <w:ind w:right="-57"/>
              <w:jc w:val="center"/>
              <w:rPr>
                <w:sz w:val="20"/>
                <w:szCs w:val="20"/>
              </w:rPr>
            </w:pPr>
            <w:r>
              <w:rPr>
                <w:sz w:val="20"/>
                <w:szCs w:val="20"/>
                <w:lang w:val="en-US"/>
              </w:rPr>
              <w:t xml:space="preserve"> </w:t>
            </w:r>
            <w:r w:rsidR="008714A2">
              <w:rPr>
                <w:sz w:val="20"/>
                <w:szCs w:val="20"/>
              </w:rPr>
              <w:t>32</w:t>
            </w:r>
          </w:p>
        </w:tc>
      </w:tr>
      <w:tr w:rsidR="00950D52" w:rsidRPr="008363B0"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8363B0" w:rsidRDefault="00950D52" w:rsidP="007C3D04">
            <w:pPr>
              <w:spacing w:before="38"/>
              <w:ind w:right="-57"/>
              <w:rPr>
                <w:sz w:val="20"/>
                <w:szCs w:val="20"/>
              </w:rPr>
            </w:pPr>
            <w:r w:rsidRPr="008363B0">
              <w:rPr>
                <w:color w:val="000000"/>
                <w:spacing w:val="-2"/>
                <w:sz w:val="20"/>
                <w:szCs w:val="20"/>
              </w:rPr>
              <w:t xml:space="preserve">Практические </w:t>
            </w:r>
            <w:r w:rsidRPr="008363B0">
              <w:rPr>
                <w:color w:val="000000"/>
                <w:sz w:val="20"/>
                <w:szCs w:val="20"/>
              </w:rPr>
              <w:t>занятия</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rsidR="00950D52" w:rsidRPr="008E6532" w:rsidRDefault="00803C41" w:rsidP="008E6532">
            <w:pPr>
              <w:spacing w:before="38"/>
              <w:ind w:right="-57"/>
              <w:jc w:val="center"/>
              <w:rPr>
                <w:sz w:val="20"/>
                <w:szCs w:val="20"/>
              </w:rPr>
            </w:pPr>
            <w:r>
              <w:rPr>
                <w:sz w:val="20"/>
                <w:szCs w:val="20"/>
                <w:lang w:val="en-US"/>
              </w:rPr>
              <w:t xml:space="preserve"> </w:t>
            </w:r>
            <w:r w:rsidR="008E6532">
              <w:rPr>
                <w:sz w:val="20"/>
                <w:szCs w:val="20"/>
              </w:rPr>
              <w:t>-</w:t>
            </w:r>
          </w:p>
        </w:tc>
      </w:tr>
      <w:tr w:rsidR="00950D52" w:rsidRPr="008363B0"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8363B0" w:rsidRDefault="00950D52" w:rsidP="007C3D04">
            <w:pPr>
              <w:spacing w:before="38"/>
              <w:ind w:right="-57"/>
              <w:rPr>
                <w:sz w:val="20"/>
                <w:szCs w:val="20"/>
              </w:rPr>
            </w:pPr>
            <w:r w:rsidRPr="008363B0">
              <w:rPr>
                <w:color w:val="000000"/>
                <w:sz w:val="20"/>
                <w:szCs w:val="20"/>
              </w:rPr>
              <w:t>Лабораторные занятия</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rsidR="00950D52" w:rsidRPr="008E6532" w:rsidRDefault="00803C41" w:rsidP="008E6532">
            <w:pPr>
              <w:spacing w:before="38"/>
              <w:ind w:right="-57"/>
              <w:jc w:val="center"/>
              <w:rPr>
                <w:sz w:val="20"/>
                <w:szCs w:val="20"/>
              </w:rPr>
            </w:pPr>
            <w:r>
              <w:rPr>
                <w:sz w:val="20"/>
                <w:szCs w:val="20"/>
                <w:lang w:val="en-US"/>
              </w:rPr>
              <w:t xml:space="preserve"> </w:t>
            </w:r>
            <w:r w:rsidR="008714A2">
              <w:rPr>
                <w:sz w:val="20"/>
                <w:szCs w:val="20"/>
              </w:rPr>
              <w:t>10</w:t>
            </w:r>
          </w:p>
        </w:tc>
      </w:tr>
      <w:tr w:rsidR="00950D52" w:rsidRPr="008363B0"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8363B0" w:rsidRDefault="00950D52" w:rsidP="007C3D04">
            <w:pPr>
              <w:spacing w:before="38"/>
              <w:ind w:right="-57"/>
              <w:rPr>
                <w:color w:val="000000"/>
                <w:sz w:val="20"/>
                <w:szCs w:val="20"/>
              </w:rPr>
            </w:pPr>
            <w:r w:rsidRPr="008363B0">
              <w:rPr>
                <w:sz w:val="20"/>
                <w:szCs w:val="20"/>
              </w:rPr>
              <w:t>Курсовая работа</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rsidR="00950D52" w:rsidRPr="007C3D04" w:rsidRDefault="007C3D04" w:rsidP="00803C41">
            <w:pPr>
              <w:spacing w:before="38"/>
              <w:ind w:right="-57"/>
              <w:jc w:val="center"/>
              <w:rPr>
                <w:sz w:val="20"/>
                <w:szCs w:val="20"/>
                <w:lang w:val="en-US"/>
              </w:rPr>
            </w:pPr>
            <w:r>
              <w:rPr>
                <w:sz w:val="20"/>
                <w:szCs w:val="20"/>
                <w:lang w:val="en-US"/>
              </w:rPr>
              <w:t>-</w:t>
            </w:r>
          </w:p>
        </w:tc>
      </w:tr>
      <w:tr w:rsidR="00950D52" w:rsidRPr="008363B0"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8363B0" w:rsidRDefault="00950D52" w:rsidP="007C3D04">
            <w:pPr>
              <w:spacing w:before="38"/>
              <w:ind w:right="-57"/>
              <w:rPr>
                <w:sz w:val="20"/>
                <w:szCs w:val="20"/>
              </w:rPr>
            </w:pPr>
            <w:r w:rsidRPr="008363B0">
              <w:rPr>
                <w:sz w:val="20"/>
                <w:szCs w:val="20"/>
              </w:rPr>
              <w:t>Курсовой проект</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rsidR="00950D52" w:rsidRPr="008E6532" w:rsidRDefault="008E6532" w:rsidP="00803C41">
            <w:pPr>
              <w:spacing w:before="38"/>
              <w:ind w:right="-57"/>
              <w:jc w:val="center"/>
              <w:rPr>
                <w:sz w:val="20"/>
                <w:szCs w:val="20"/>
              </w:rPr>
            </w:pPr>
            <w:r>
              <w:rPr>
                <w:sz w:val="20"/>
                <w:szCs w:val="20"/>
              </w:rPr>
              <w:t>-</w:t>
            </w:r>
          </w:p>
        </w:tc>
      </w:tr>
      <w:tr w:rsidR="00950D52" w:rsidRPr="008363B0"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8363B0" w:rsidRDefault="00950D52" w:rsidP="007C3D04">
            <w:pPr>
              <w:spacing w:before="38"/>
              <w:ind w:right="-57"/>
              <w:rPr>
                <w:sz w:val="20"/>
                <w:szCs w:val="20"/>
              </w:rPr>
            </w:pPr>
            <w:r w:rsidRPr="008363B0">
              <w:rPr>
                <w:sz w:val="20"/>
                <w:szCs w:val="20"/>
              </w:rPr>
              <w:t>Зачёт</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rsidR="00950D52" w:rsidRPr="008E6532" w:rsidRDefault="008714A2" w:rsidP="00803C41">
            <w:pPr>
              <w:spacing w:before="38"/>
              <w:ind w:right="-57"/>
              <w:jc w:val="center"/>
              <w:rPr>
                <w:sz w:val="20"/>
                <w:szCs w:val="20"/>
              </w:rPr>
            </w:pPr>
            <w:r>
              <w:rPr>
                <w:sz w:val="20"/>
                <w:szCs w:val="20"/>
              </w:rPr>
              <w:t>8</w:t>
            </w:r>
          </w:p>
        </w:tc>
      </w:tr>
      <w:tr w:rsidR="00950D52" w:rsidRPr="008363B0"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8363B0" w:rsidRDefault="00950D52" w:rsidP="007C3D04">
            <w:pPr>
              <w:spacing w:before="38"/>
              <w:ind w:right="-57"/>
              <w:rPr>
                <w:sz w:val="20"/>
                <w:szCs w:val="20"/>
              </w:rPr>
            </w:pPr>
            <w:r w:rsidRPr="008363B0">
              <w:rPr>
                <w:sz w:val="20"/>
                <w:szCs w:val="20"/>
              </w:rPr>
              <w:t>Экзамен</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rsidR="00950D52" w:rsidRPr="008E6532" w:rsidRDefault="008E6532" w:rsidP="00803C41">
            <w:pPr>
              <w:spacing w:before="38"/>
              <w:ind w:right="-57"/>
              <w:jc w:val="center"/>
              <w:rPr>
                <w:sz w:val="20"/>
                <w:szCs w:val="20"/>
              </w:rPr>
            </w:pPr>
            <w:r>
              <w:rPr>
                <w:sz w:val="20"/>
                <w:szCs w:val="20"/>
              </w:rPr>
              <w:t>-</w:t>
            </w:r>
          </w:p>
        </w:tc>
      </w:tr>
      <w:tr w:rsidR="00950D52" w:rsidTr="007C3D04">
        <w:trPr>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Default="00950D52" w:rsidP="007C3D04">
            <w:pPr>
              <w:spacing w:before="38"/>
              <w:ind w:right="-57"/>
              <w:rPr>
                <w:sz w:val="20"/>
                <w:szCs w:val="20"/>
              </w:rPr>
            </w:pPr>
            <w:r>
              <w:rPr>
                <w:sz w:val="20"/>
                <w:szCs w:val="20"/>
              </w:rPr>
              <w:t>К</w:t>
            </w:r>
            <w:r w:rsidRPr="008363B0">
              <w:rPr>
                <w:sz w:val="20"/>
                <w:szCs w:val="20"/>
              </w:rPr>
              <w:t>онтактная работа</w:t>
            </w:r>
            <w:r>
              <w:rPr>
                <w:sz w:val="20"/>
                <w:szCs w:val="20"/>
              </w:rPr>
              <w:t xml:space="preserve"> по учебным занятиям</w:t>
            </w:r>
            <w:r w:rsidRPr="008363B0">
              <w:rPr>
                <w:sz w:val="20"/>
                <w:szCs w:val="20"/>
              </w:rPr>
              <w:t>, час</w:t>
            </w:r>
            <w:r>
              <w:rPr>
                <w:sz w:val="20"/>
                <w:szCs w:val="20"/>
              </w:rPr>
              <w:t xml:space="preserve">ы </w:t>
            </w:r>
          </w:p>
        </w:tc>
        <w:tc>
          <w:tcPr>
            <w:tcW w:w="2329" w:type="pct"/>
            <w:tcBorders>
              <w:top w:val="single" w:sz="6" w:space="0" w:color="auto"/>
              <w:left w:val="single" w:sz="6" w:space="0" w:color="auto"/>
              <w:bottom w:val="single" w:sz="6" w:space="0" w:color="auto"/>
              <w:right w:val="single" w:sz="4" w:space="0" w:color="auto"/>
            </w:tcBorders>
          </w:tcPr>
          <w:p w:rsidR="00950D52" w:rsidRPr="008714A2" w:rsidRDefault="00803C41" w:rsidP="008714A2">
            <w:pPr>
              <w:spacing w:before="38"/>
              <w:ind w:right="-57"/>
              <w:jc w:val="center"/>
              <w:rPr>
                <w:sz w:val="20"/>
                <w:szCs w:val="20"/>
              </w:rPr>
            </w:pPr>
            <w:r w:rsidRPr="008E6532">
              <w:rPr>
                <w:sz w:val="20"/>
                <w:szCs w:val="20"/>
              </w:rPr>
              <w:t xml:space="preserve"> </w:t>
            </w:r>
            <w:r w:rsidR="008714A2">
              <w:rPr>
                <w:sz w:val="20"/>
                <w:szCs w:val="20"/>
              </w:rPr>
              <w:t>42</w:t>
            </w:r>
          </w:p>
        </w:tc>
      </w:tr>
      <w:tr w:rsidR="00950D52" w:rsidTr="007C3D04">
        <w:trPr>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Pr="0067621D" w:rsidRDefault="00950D52" w:rsidP="007C3D04">
            <w:pPr>
              <w:spacing w:before="38"/>
              <w:ind w:right="-57"/>
              <w:rPr>
                <w:sz w:val="20"/>
                <w:szCs w:val="20"/>
              </w:rPr>
            </w:pPr>
            <w:r w:rsidRPr="0067621D">
              <w:rPr>
                <w:sz w:val="20"/>
                <w:szCs w:val="20"/>
              </w:rPr>
              <w:t>Контролируемая самостоятельная работа, тип/семестр</w:t>
            </w:r>
          </w:p>
        </w:tc>
        <w:tc>
          <w:tcPr>
            <w:tcW w:w="2329" w:type="pct"/>
            <w:tcBorders>
              <w:top w:val="single" w:sz="6" w:space="0" w:color="auto"/>
              <w:left w:val="single" w:sz="6" w:space="0" w:color="auto"/>
              <w:bottom w:val="single" w:sz="6" w:space="0" w:color="auto"/>
              <w:right w:val="single" w:sz="4" w:space="0" w:color="auto"/>
            </w:tcBorders>
          </w:tcPr>
          <w:p w:rsidR="00950D52" w:rsidRPr="0067621D" w:rsidRDefault="0067621D" w:rsidP="00803C41">
            <w:pPr>
              <w:spacing w:before="38"/>
              <w:ind w:right="-57"/>
              <w:jc w:val="center"/>
              <w:rPr>
                <w:sz w:val="20"/>
                <w:szCs w:val="20"/>
                <w:lang w:val="en-US"/>
              </w:rPr>
            </w:pPr>
            <w:r w:rsidRPr="0067621D">
              <w:rPr>
                <w:sz w:val="20"/>
                <w:szCs w:val="20"/>
                <w:lang w:val="en-US"/>
              </w:rPr>
              <w:t>-</w:t>
            </w:r>
          </w:p>
        </w:tc>
      </w:tr>
      <w:tr w:rsidR="00950D52" w:rsidTr="007C3D04">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950D52" w:rsidRDefault="00950D52" w:rsidP="007C3D04">
            <w:pPr>
              <w:spacing w:before="38"/>
              <w:ind w:right="-57"/>
              <w:rPr>
                <w:sz w:val="20"/>
                <w:szCs w:val="20"/>
              </w:rPr>
            </w:pPr>
            <w:r>
              <w:rPr>
                <w:sz w:val="20"/>
                <w:szCs w:val="20"/>
              </w:rPr>
              <w:t xml:space="preserve">Самостоятельная работа, </w:t>
            </w:r>
            <w:r>
              <w:rPr>
                <w:color w:val="000000"/>
                <w:sz w:val="20"/>
                <w:szCs w:val="20"/>
              </w:rPr>
              <w:t>часы</w:t>
            </w:r>
          </w:p>
        </w:tc>
        <w:tc>
          <w:tcPr>
            <w:tcW w:w="2329" w:type="pct"/>
            <w:tcBorders>
              <w:top w:val="single" w:sz="6" w:space="0" w:color="auto"/>
              <w:left w:val="single" w:sz="6" w:space="0" w:color="auto"/>
              <w:bottom w:val="single" w:sz="6" w:space="0" w:color="auto"/>
              <w:right w:val="single" w:sz="4" w:space="0" w:color="auto"/>
            </w:tcBorders>
          </w:tcPr>
          <w:p w:rsidR="00950D52" w:rsidRPr="008E6532" w:rsidRDefault="00803C41" w:rsidP="008E6532">
            <w:pPr>
              <w:spacing w:before="38"/>
              <w:ind w:right="-57"/>
              <w:jc w:val="center"/>
              <w:rPr>
                <w:sz w:val="20"/>
                <w:szCs w:val="20"/>
              </w:rPr>
            </w:pPr>
            <w:r>
              <w:rPr>
                <w:sz w:val="20"/>
                <w:szCs w:val="20"/>
                <w:lang w:val="en-US"/>
              </w:rPr>
              <w:t xml:space="preserve">  </w:t>
            </w:r>
            <w:r w:rsidR="008714A2">
              <w:rPr>
                <w:sz w:val="20"/>
                <w:szCs w:val="20"/>
              </w:rPr>
              <w:t>66</w:t>
            </w:r>
          </w:p>
        </w:tc>
      </w:tr>
      <w:tr w:rsidR="00950D52" w:rsidTr="007C3D04">
        <w:trPr>
          <w:jc w:val="center"/>
        </w:trPr>
        <w:tc>
          <w:tcPr>
            <w:tcW w:w="2671" w:type="pct"/>
            <w:tcBorders>
              <w:top w:val="single" w:sz="6" w:space="0" w:color="auto"/>
              <w:left w:val="single" w:sz="4" w:space="0" w:color="auto"/>
              <w:bottom w:val="single" w:sz="4" w:space="0" w:color="auto"/>
              <w:right w:val="single" w:sz="6" w:space="0" w:color="auto"/>
            </w:tcBorders>
            <w:hideMark/>
          </w:tcPr>
          <w:p w:rsidR="00950D52" w:rsidRDefault="008E6532" w:rsidP="007C3D04">
            <w:pPr>
              <w:spacing w:before="38"/>
              <w:ind w:right="-57"/>
              <w:rPr>
                <w:sz w:val="20"/>
                <w:szCs w:val="20"/>
              </w:rPr>
            </w:pPr>
            <w:r>
              <w:rPr>
                <w:sz w:val="20"/>
                <w:szCs w:val="20"/>
              </w:rPr>
              <w:t>В</w:t>
            </w:r>
            <w:r w:rsidR="00950D52">
              <w:rPr>
                <w:sz w:val="20"/>
                <w:szCs w:val="20"/>
              </w:rPr>
              <w:t>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950D52" w:rsidRPr="007C3D04" w:rsidRDefault="00803C41" w:rsidP="00803C41">
            <w:pPr>
              <w:spacing w:before="38"/>
              <w:ind w:right="-57"/>
              <w:jc w:val="center"/>
              <w:rPr>
                <w:sz w:val="20"/>
                <w:szCs w:val="20"/>
                <w:lang w:val="en-US"/>
              </w:rPr>
            </w:pPr>
            <w:r>
              <w:rPr>
                <w:sz w:val="20"/>
                <w:szCs w:val="20"/>
                <w:lang w:val="en-US"/>
              </w:rPr>
              <w:t xml:space="preserve">    </w:t>
            </w:r>
            <w:r w:rsidR="001669B4" w:rsidRPr="001669B4">
              <w:rPr>
                <w:sz w:val="20"/>
                <w:szCs w:val="20"/>
              </w:rPr>
              <w:t>108</w:t>
            </w:r>
            <w:r w:rsidR="001669B4" w:rsidRPr="001669B4">
              <w:rPr>
                <w:sz w:val="20"/>
                <w:szCs w:val="20"/>
                <w:lang w:val="en-US"/>
              </w:rPr>
              <w:t>/3</w:t>
            </w:r>
          </w:p>
        </w:tc>
      </w:tr>
    </w:tbl>
    <w:p w:rsidR="00950D52" w:rsidRDefault="00950D52" w:rsidP="00950D52">
      <w:pPr>
        <w:shd w:val="clear" w:color="auto" w:fill="FFFFFF"/>
        <w:rPr>
          <w:sz w:val="20"/>
          <w:szCs w:val="20"/>
        </w:rPr>
      </w:pPr>
    </w:p>
    <w:p w:rsidR="00B33E44" w:rsidRDefault="00950D52" w:rsidP="00B33E44">
      <w:r>
        <w:t xml:space="preserve">Кафедра-разработчик программы: </w:t>
      </w:r>
      <w:r w:rsidR="007C3D04" w:rsidRPr="00B33E44">
        <w:rPr>
          <w:u w:val="single"/>
        </w:rPr>
        <w:t xml:space="preserve">«Физические методы </w:t>
      </w:r>
      <w:r w:rsidR="00B33E44" w:rsidRPr="00B33E44">
        <w:rPr>
          <w:u w:val="single"/>
        </w:rPr>
        <w:t>контроля»</w:t>
      </w:r>
      <w:r w:rsidR="00B33E44">
        <w:t xml:space="preserve">  </w:t>
      </w:r>
    </w:p>
    <w:p w:rsidR="00950D52" w:rsidRDefault="00B33E44" w:rsidP="00B33E44">
      <w:pPr>
        <w:rPr>
          <w:sz w:val="16"/>
          <w:szCs w:val="16"/>
        </w:rPr>
      </w:pPr>
      <w:r>
        <w:rPr>
          <w:sz w:val="16"/>
          <w:szCs w:val="16"/>
        </w:rPr>
        <w:t xml:space="preserve">                                                                                                                    </w:t>
      </w:r>
      <w:r w:rsidR="00950D52">
        <w:rPr>
          <w:sz w:val="16"/>
          <w:szCs w:val="16"/>
        </w:rPr>
        <w:t>(название кафедры)</w:t>
      </w:r>
    </w:p>
    <w:p w:rsidR="00950D52" w:rsidRPr="00B33E44" w:rsidRDefault="00950D52" w:rsidP="00950D52">
      <w:pPr>
        <w:shd w:val="clear" w:color="auto" w:fill="FFFFFF"/>
        <w:jc w:val="both"/>
        <w:rPr>
          <w:u w:val="single"/>
        </w:rPr>
      </w:pPr>
      <w:r>
        <w:t>Составитель: __</w:t>
      </w:r>
      <w:r w:rsidR="008E6532">
        <w:rPr>
          <w:u w:val="single"/>
        </w:rPr>
        <w:t xml:space="preserve">А.П. </w:t>
      </w:r>
      <w:proofErr w:type="spellStart"/>
      <w:r w:rsidR="008E6532">
        <w:rPr>
          <w:u w:val="single"/>
        </w:rPr>
        <w:t>Магилинский</w:t>
      </w:r>
      <w:proofErr w:type="spellEnd"/>
      <w:r w:rsidR="00B33E44" w:rsidRPr="00B33E44">
        <w:rPr>
          <w:u w:val="single"/>
        </w:rPr>
        <w:t xml:space="preserve">, </w:t>
      </w:r>
      <w:r w:rsidR="008E6532">
        <w:rPr>
          <w:u w:val="single"/>
        </w:rPr>
        <w:t xml:space="preserve">канд. </w:t>
      </w:r>
      <w:r w:rsidR="00B33E44" w:rsidRPr="00B33E44">
        <w:rPr>
          <w:u w:val="single"/>
        </w:rPr>
        <w:t xml:space="preserve"> </w:t>
      </w:r>
      <w:proofErr w:type="spellStart"/>
      <w:r w:rsidR="00B33E44" w:rsidRPr="00B33E44">
        <w:rPr>
          <w:u w:val="single"/>
        </w:rPr>
        <w:t>техн</w:t>
      </w:r>
      <w:proofErr w:type="spellEnd"/>
      <w:r w:rsidR="00B33E44" w:rsidRPr="00B33E44">
        <w:rPr>
          <w:u w:val="single"/>
        </w:rPr>
        <w:t xml:space="preserve">. наук, </w:t>
      </w:r>
      <w:r w:rsidR="008E6532">
        <w:rPr>
          <w:u w:val="single"/>
        </w:rPr>
        <w:t>доцент</w:t>
      </w:r>
      <w:r w:rsidR="00B33E44" w:rsidRPr="00B33E44">
        <w:rPr>
          <w:u w:val="single"/>
        </w:rPr>
        <w:t>.</w:t>
      </w:r>
    </w:p>
    <w:p w:rsidR="00950D52" w:rsidRDefault="00B33E44" w:rsidP="00B33E44">
      <w:pPr>
        <w:rPr>
          <w:vertAlign w:val="superscript"/>
        </w:rPr>
      </w:pPr>
      <w:r>
        <w:rPr>
          <w:vertAlign w:val="superscript"/>
        </w:rPr>
        <w:t xml:space="preserve">                                                            </w:t>
      </w:r>
      <w:r w:rsidR="00950D52">
        <w:rPr>
          <w:vertAlign w:val="superscript"/>
        </w:rPr>
        <w:t>(И.О. Фамилия, ученая степень, ученое звание)</w:t>
      </w:r>
    </w:p>
    <w:p w:rsidR="00950D52" w:rsidRDefault="00950D52" w:rsidP="00950D52">
      <w:pPr>
        <w:shd w:val="clear" w:color="auto" w:fill="FFFFFF"/>
        <w:ind w:firstLine="709"/>
        <w:jc w:val="center"/>
      </w:pPr>
    </w:p>
    <w:p w:rsidR="00950D52" w:rsidRDefault="00950D52" w:rsidP="00950D52">
      <w:pPr>
        <w:shd w:val="clear" w:color="auto" w:fill="FFFFFF"/>
        <w:ind w:firstLine="709"/>
        <w:jc w:val="center"/>
      </w:pPr>
    </w:p>
    <w:p w:rsidR="00950D52" w:rsidRDefault="00950D52" w:rsidP="00950D52">
      <w:pPr>
        <w:shd w:val="clear" w:color="auto" w:fill="FFFFFF"/>
        <w:ind w:firstLine="709"/>
        <w:jc w:val="center"/>
      </w:pPr>
      <w:r>
        <w:t>Могилев, 2020</w:t>
      </w:r>
    </w:p>
    <w:p w:rsidR="001154F2" w:rsidRPr="00FB14B5" w:rsidRDefault="00950D52" w:rsidP="001154F2">
      <w:pPr>
        <w:shd w:val="clear" w:color="auto" w:fill="FFFFFF"/>
        <w:ind w:firstLine="426"/>
        <w:jc w:val="both"/>
      </w:pPr>
      <w:r>
        <w:br w:type="page"/>
      </w:r>
      <w:r w:rsidR="001154F2" w:rsidRPr="00FB14B5">
        <w:lastRenderedPageBreak/>
        <w:t xml:space="preserve">Рабочая программа составлена в соответствии с федеральным государственным образовательным стандартом высшего образования - </w:t>
      </w:r>
      <w:proofErr w:type="spellStart"/>
      <w:r w:rsidR="001154F2" w:rsidRPr="00FB14B5">
        <w:t>бакалавриат</w:t>
      </w:r>
      <w:proofErr w:type="spellEnd"/>
      <w:r w:rsidR="001154F2" w:rsidRPr="00FB14B5">
        <w:t xml:space="preserve"> по направлению подготовки 12.03.01 Приборостроение №945 от 19.09. 2017 г.,</w:t>
      </w:r>
      <w:r w:rsidR="001154F2">
        <w:t xml:space="preserve"> </w:t>
      </w:r>
      <w:r w:rsidR="001154F2" w:rsidRPr="00FB14B5">
        <w:t xml:space="preserve">учебным планом </w:t>
      </w:r>
      <w:r w:rsidR="001154F2">
        <w:t xml:space="preserve">              </w:t>
      </w:r>
      <w:r w:rsidR="001154F2" w:rsidRPr="00FB14B5">
        <w:t xml:space="preserve">рег. № 120301-3 от 30.12. 2019 г. </w:t>
      </w:r>
    </w:p>
    <w:p w:rsidR="00950D52" w:rsidRDefault="00950D52" w:rsidP="001154F2">
      <w:pPr>
        <w:shd w:val="clear" w:color="auto" w:fill="FFFFFF"/>
        <w:ind w:firstLine="709"/>
        <w:jc w:val="both"/>
      </w:pPr>
    </w:p>
    <w:p w:rsidR="00950D52" w:rsidRDefault="00950D52" w:rsidP="00950D52"/>
    <w:p w:rsidR="00950D52" w:rsidRDefault="00950D52" w:rsidP="00950D52">
      <w:r>
        <w:t xml:space="preserve">Рассмотрена и рекомендована к утверждению кафедрой </w:t>
      </w:r>
      <w:r w:rsidR="009D34DD" w:rsidRPr="00762A1D">
        <w:rPr>
          <w:u w:val="single"/>
        </w:rPr>
        <w:t>«Физические методы контроля»</w:t>
      </w:r>
    </w:p>
    <w:p w:rsidR="00950D52" w:rsidRPr="009907A3" w:rsidRDefault="00950D52" w:rsidP="00950D52">
      <w:pPr>
        <w:ind w:left="5652" w:firstLine="720"/>
        <w:rPr>
          <w:sz w:val="20"/>
          <w:szCs w:val="20"/>
        </w:rPr>
      </w:pPr>
      <w:r>
        <w:rPr>
          <w:sz w:val="20"/>
          <w:szCs w:val="20"/>
        </w:rPr>
        <w:t>(название кафедры)</w:t>
      </w:r>
    </w:p>
    <w:p w:rsidR="00950D52" w:rsidRDefault="00950D52" w:rsidP="00950D52">
      <w:r>
        <w:t>«</w:t>
      </w:r>
      <w:r w:rsidR="008714A2">
        <w:t>10</w:t>
      </w:r>
      <w:r>
        <w:t>»</w:t>
      </w:r>
      <w:r w:rsidR="008714A2">
        <w:t xml:space="preserve"> марта </w:t>
      </w:r>
      <w:r>
        <w:t>20</w:t>
      </w:r>
      <w:r w:rsidR="001154F2">
        <w:t>20</w:t>
      </w:r>
      <w:r w:rsidR="008714A2">
        <w:t xml:space="preserve"> г., протокол № 5</w:t>
      </w:r>
      <w:r>
        <w:t>.</w:t>
      </w:r>
    </w:p>
    <w:p w:rsidR="00950D52" w:rsidRDefault="00950D52" w:rsidP="00950D52"/>
    <w:p w:rsidR="00950D52" w:rsidRDefault="00950D52" w:rsidP="00950D52"/>
    <w:p w:rsidR="00950D52" w:rsidRDefault="00950D52" w:rsidP="00950D52">
      <w:r>
        <w:t xml:space="preserve">Зав. кафедрой______________ </w:t>
      </w:r>
      <w:r w:rsidR="001154F2">
        <w:t>С.С. Сергеев</w:t>
      </w:r>
    </w:p>
    <w:p w:rsidR="00950D52" w:rsidRDefault="00950D52" w:rsidP="00950D52"/>
    <w:p w:rsidR="00950D52" w:rsidRDefault="00950D52" w:rsidP="00950D52"/>
    <w:p w:rsidR="00950D52" w:rsidRPr="00D31434" w:rsidRDefault="00950D52" w:rsidP="00950D52">
      <w:pPr>
        <w:pStyle w:val="a4"/>
        <w:outlineLvl w:val="0"/>
        <w:rPr>
          <w:sz w:val="24"/>
          <w:szCs w:val="24"/>
        </w:rPr>
      </w:pPr>
      <w:r w:rsidRPr="00D31434">
        <w:rPr>
          <w:sz w:val="24"/>
          <w:szCs w:val="24"/>
        </w:rPr>
        <w:t>Одобрена и рекомендована к утверждению</w:t>
      </w:r>
      <w:r>
        <w:rPr>
          <w:sz w:val="24"/>
          <w:szCs w:val="24"/>
        </w:rPr>
        <w:t xml:space="preserve"> Н</w:t>
      </w:r>
      <w:r w:rsidRPr="00D31434">
        <w:rPr>
          <w:sz w:val="24"/>
          <w:szCs w:val="24"/>
        </w:rPr>
        <w:t>аучно-методическ</w:t>
      </w:r>
      <w:r>
        <w:rPr>
          <w:sz w:val="24"/>
          <w:szCs w:val="24"/>
        </w:rPr>
        <w:t>им</w:t>
      </w:r>
      <w:r w:rsidRPr="00D31434">
        <w:rPr>
          <w:sz w:val="24"/>
          <w:szCs w:val="24"/>
        </w:rPr>
        <w:t xml:space="preserve"> совет</w:t>
      </w:r>
      <w:r>
        <w:rPr>
          <w:sz w:val="24"/>
          <w:szCs w:val="24"/>
        </w:rPr>
        <w:t>ом</w:t>
      </w:r>
    </w:p>
    <w:p w:rsidR="00950D52" w:rsidRDefault="00950D52" w:rsidP="00950D52">
      <w:pPr>
        <w:pStyle w:val="a4"/>
        <w:rPr>
          <w:sz w:val="24"/>
          <w:szCs w:val="24"/>
        </w:rPr>
      </w:pPr>
      <w:r>
        <w:rPr>
          <w:sz w:val="24"/>
          <w:szCs w:val="24"/>
        </w:rPr>
        <w:t xml:space="preserve">Белорусско-Российского </w:t>
      </w:r>
      <w:r w:rsidRPr="00D31434">
        <w:rPr>
          <w:sz w:val="24"/>
          <w:szCs w:val="24"/>
        </w:rPr>
        <w:t>университета</w:t>
      </w:r>
      <w:r w:rsidRPr="00D31434">
        <w:rPr>
          <w:sz w:val="24"/>
          <w:szCs w:val="24"/>
        </w:rPr>
        <w:tab/>
      </w:r>
      <w:r w:rsidRPr="00D31434">
        <w:rPr>
          <w:sz w:val="24"/>
          <w:szCs w:val="24"/>
        </w:rPr>
        <w:tab/>
      </w:r>
      <w:r w:rsidRPr="00D31434">
        <w:rPr>
          <w:sz w:val="24"/>
          <w:szCs w:val="24"/>
        </w:rPr>
        <w:tab/>
      </w:r>
      <w:r w:rsidRPr="00D31434">
        <w:rPr>
          <w:sz w:val="24"/>
          <w:szCs w:val="24"/>
        </w:rPr>
        <w:tab/>
      </w:r>
      <w:r w:rsidRPr="00D31434">
        <w:rPr>
          <w:sz w:val="24"/>
          <w:szCs w:val="24"/>
        </w:rPr>
        <w:tab/>
        <w:t xml:space="preserve"> </w:t>
      </w:r>
    </w:p>
    <w:p w:rsidR="00950D52" w:rsidRDefault="00950D52" w:rsidP="00950D52">
      <w:pPr>
        <w:pStyle w:val="a4"/>
        <w:rPr>
          <w:sz w:val="24"/>
          <w:szCs w:val="24"/>
        </w:rPr>
      </w:pPr>
    </w:p>
    <w:p w:rsidR="00950D52" w:rsidRPr="00D31434" w:rsidRDefault="00950D52" w:rsidP="00950D52">
      <w:pPr>
        <w:pStyle w:val="a4"/>
        <w:rPr>
          <w:sz w:val="24"/>
          <w:szCs w:val="24"/>
        </w:rPr>
      </w:pPr>
      <w:r w:rsidRPr="00D31434">
        <w:rPr>
          <w:sz w:val="24"/>
          <w:szCs w:val="24"/>
        </w:rPr>
        <w:t>«</w:t>
      </w:r>
      <w:r w:rsidRPr="001463CF">
        <w:rPr>
          <w:sz w:val="24"/>
          <w:szCs w:val="24"/>
        </w:rPr>
        <w:t>17</w:t>
      </w:r>
      <w:r>
        <w:rPr>
          <w:sz w:val="24"/>
          <w:szCs w:val="24"/>
        </w:rPr>
        <w:t xml:space="preserve">» июня 2020 г., протокол № </w:t>
      </w:r>
      <w:r w:rsidRPr="001463CF">
        <w:rPr>
          <w:sz w:val="24"/>
          <w:szCs w:val="24"/>
        </w:rPr>
        <w:t>7</w:t>
      </w:r>
      <w:r w:rsidRPr="00D31434">
        <w:rPr>
          <w:sz w:val="24"/>
          <w:szCs w:val="24"/>
        </w:rPr>
        <w:t>.</w:t>
      </w:r>
    </w:p>
    <w:p w:rsidR="00950D52" w:rsidRDefault="00950D52" w:rsidP="00950D52"/>
    <w:p w:rsidR="00950D52" w:rsidRDefault="00950D52" w:rsidP="00950D52">
      <w:r>
        <w:t xml:space="preserve">Зам. председателя </w:t>
      </w:r>
    </w:p>
    <w:p w:rsidR="00950D52" w:rsidRDefault="00950D52" w:rsidP="00950D52">
      <w:pPr>
        <w:outlineLvl w:val="0"/>
      </w:pPr>
      <w:r>
        <w:t>Научно-методического совета</w:t>
      </w:r>
      <w:r>
        <w:tab/>
      </w:r>
      <w:r>
        <w:tab/>
      </w:r>
      <w:r>
        <w:tab/>
        <w:t xml:space="preserve">  _________________ С.А. </w:t>
      </w:r>
      <w:proofErr w:type="spellStart"/>
      <w:r>
        <w:t>Сухоцкий</w:t>
      </w:r>
      <w:proofErr w:type="spellEnd"/>
    </w:p>
    <w:p w:rsidR="00950D52" w:rsidRDefault="00950D52" w:rsidP="00950D52">
      <w:pPr>
        <w:ind w:left="1416" w:firstLine="708"/>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
    <w:p w:rsidR="00950D52" w:rsidRPr="00CB02DC" w:rsidRDefault="00950D52" w:rsidP="00950D52"/>
    <w:p w:rsidR="00950D52" w:rsidRPr="00FC198D" w:rsidRDefault="00950D52" w:rsidP="00950D52">
      <w:r w:rsidRPr="00FC198D">
        <w:t>Рецензент:</w:t>
      </w:r>
    </w:p>
    <w:p w:rsidR="00020E88" w:rsidRPr="00152181" w:rsidRDefault="00020E88" w:rsidP="00020E88">
      <w:r w:rsidRPr="00152181">
        <w:t>Генеральный директор ЗАО «ТПМ», к.т.н., доцент   Молочков Василий Александрович</w:t>
      </w:r>
    </w:p>
    <w:p w:rsidR="00950D52" w:rsidRDefault="00950D52" w:rsidP="00950D52"/>
    <w:p w:rsidR="00950D52" w:rsidRDefault="00950D52" w:rsidP="00950D52"/>
    <w:p w:rsidR="00950D52" w:rsidRDefault="00950D52" w:rsidP="00950D52">
      <w:r>
        <w:t>Рабочая  программа согласована:</w:t>
      </w:r>
    </w:p>
    <w:p w:rsidR="00950D52" w:rsidRDefault="00950D52" w:rsidP="00950D52"/>
    <w:p w:rsidR="00950D52" w:rsidRDefault="00950D52" w:rsidP="00950D52">
      <w:pPr>
        <w:spacing w:line="360" w:lineRule="auto"/>
        <w:rPr>
          <w:i/>
          <w:sz w:val="18"/>
          <w:szCs w:val="18"/>
          <w:highlight w:val="yellow"/>
        </w:rPr>
      </w:pPr>
    </w:p>
    <w:p w:rsidR="00950D52" w:rsidRDefault="00950D52" w:rsidP="00950D52"/>
    <w:p w:rsidR="00950D52" w:rsidRDefault="00950D52" w:rsidP="00950D52"/>
    <w:p w:rsidR="00950D52" w:rsidRPr="00CB02DC" w:rsidRDefault="00950D52" w:rsidP="00950D52">
      <w:r>
        <w:t>Ведущий библиотекарь</w:t>
      </w:r>
      <w:r w:rsidRPr="00CB02DC">
        <w:tab/>
      </w:r>
      <w:r w:rsidRPr="00CB02DC">
        <w:tab/>
      </w:r>
      <w:r w:rsidRPr="00CB02DC">
        <w:tab/>
      </w:r>
      <w:r w:rsidRPr="00CB02DC">
        <w:tab/>
        <w:t xml:space="preserve">___________________ </w:t>
      </w:r>
    </w:p>
    <w:p w:rsidR="00950D52" w:rsidRDefault="00950D52" w:rsidP="00950D52"/>
    <w:p w:rsidR="00950D52" w:rsidRDefault="00950D52" w:rsidP="00950D52"/>
    <w:p w:rsidR="00950D52" w:rsidRDefault="00950D52" w:rsidP="00950D52">
      <w:pPr>
        <w:outlineLvl w:val="0"/>
      </w:pPr>
      <w:r>
        <w:t>Начальник учебно-методического</w:t>
      </w:r>
    </w:p>
    <w:p w:rsidR="00950D52" w:rsidRPr="008874CC" w:rsidRDefault="00950D52" w:rsidP="00950D52">
      <w:r>
        <w:t>отдела</w:t>
      </w:r>
      <w:r>
        <w:tab/>
      </w:r>
      <w:r>
        <w:tab/>
      </w:r>
      <w:r>
        <w:tab/>
      </w:r>
      <w:r>
        <w:tab/>
      </w:r>
      <w:r>
        <w:tab/>
      </w:r>
      <w:r>
        <w:tab/>
      </w:r>
      <w:r>
        <w:tab/>
        <w:t xml:space="preserve">___________________ В.А. </w:t>
      </w:r>
      <w:proofErr w:type="spellStart"/>
      <w:r>
        <w:t>Кемова</w:t>
      </w:r>
      <w:proofErr w:type="spellEnd"/>
    </w:p>
    <w:p w:rsidR="00950D52" w:rsidRPr="008874CC" w:rsidRDefault="00950D52" w:rsidP="00950D52"/>
    <w:p w:rsidR="00950D52" w:rsidRDefault="00950D52" w:rsidP="00950D52">
      <w:pPr>
        <w:spacing w:line="360" w:lineRule="auto"/>
        <w:jc w:val="center"/>
      </w:pPr>
    </w:p>
    <w:p w:rsidR="00950D52" w:rsidRDefault="00950D52" w:rsidP="00950D52">
      <w:r>
        <w:br w:type="page"/>
      </w:r>
    </w:p>
    <w:p w:rsidR="00950D52" w:rsidRPr="00922A49" w:rsidRDefault="00950D52" w:rsidP="00950D52">
      <w:pPr>
        <w:ind w:firstLine="567"/>
        <w:rPr>
          <w:b/>
        </w:rPr>
      </w:pPr>
      <w:r w:rsidRPr="00922A49">
        <w:rPr>
          <w:b/>
        </w:rPr>
        <w:lastRenderedPageBreak/>
        <w:t xml:space="preserve">1 </w:t>
      </w:r>
      <w:r>
        <w:rPr>
          <w:b/>
        </w:rPr>
        <w:t>ПОЯСНИТЕЛЬНАЯ ЗАПИСКА</w:t>
      </w:r>
    </w:p>
    <w:p w:rsidR="00950D52" w:rsidRDefault="00950D52" w:rsidP="00950D52">
      <w:pPr>
        <w:ind w:firstLine="567"/>
        <w:jc w:val="both"/>
        <w:outlineLvl w:val="0"/>
        <w:rPr>
          <w:b/>
        </w:rPr>
      </w:pPr>
    </w:p>
    <w:p w:rsidR="00CE57B2" w:rsidRPr="008714A2" w:rsidRDefault="00950D52" w:rsidP="008714A2">
      <w:pPr>
        <w:ind w:firstLine="567"/>
        <w:jc w:val="both"/>
        <w:outlineLvl w:val="0"/>
        <w:rPr>
          <w:b/>
        </w:rPr>
      </w:pPr>
      <w:r w:rsidRPr="00E310A0">
        <w:rPr>
          <w:b/>
        </w:rPr>
        <w:t>1.1</w:t>
      </w:r>
      <w:r w:rsidRPr="00E310A0">
        <w:rPr>
          <w:b/>
          <w:lang w:val="en-US"/>
        </w:rPr>
        <w:t> </w:t>
      </w:r>
      <w:r w:rsidRPr="00E310A0">
        <w:rPr>
          <w:b/>
        </w:rPr>
        <w:t>Цель учебной дисциплины</w:t>
      </w:r>
    </w:p>
    <w:p w:rsidR="008714A2" w:rsidRDefault="008714A2" w:rsidP="008714A2">
      <w:pPr>
        <w:pStyle w:val="21"/>
        <w:overflowPunct/>
        <w:autoSpaceDE/>
        <w:autoSpaceDN/>
        <w:adjustRightInd/>
        <w:ind w:right="0"/>
        <w:textAlignment w:val="auto"/>
      </w:pPr>
      <w:r w:rsidRPr="00E310A0">
        <w:t>Целью учебной дисциплины является</w:t>
      </w:r>
      <w:r>
        <w:t xml:space="preserve"> ознакомление студентов с основными необходимыми положениями из области контроля проникающими веществами, физическими явлениями в капиллярной дефектоскопии и </w:t>
      </w:r>
      <w:proofErr w:type="spellStart"/>
      <w:r>
        <w:t>течеискании</w:t>
      </w:r>
      <w:proofErr w:type="spellEnd"/>
      <w:r>
        <w:t>, а также с приборной базой, методическими и технологическими вопросами применения капиллярной дефектоскопии и методов контроля герметичности.</w:t>
      </w:r>
    </w:p>
    <w:p w:rsidR="00950D52" w:rsidRDefault="00950D52" w:rsidP="00950D52">
      <w:pPr>
        <w:ind w:firstLine="567"/>
        <w:jc w:val="both"/>
      </w:pPr>
    </w:p>
    <w:p w:rsidR="00950D52" w:rsidRDefault="00950D52" w:rsidP="00950D52">
      <w:pPr>
        <w:ind w:firstLine="567"/>
        <w:jc w:val="both"/>
      </w:pPr>
      <w:r w:rsidRPr="00E310A0">
        <w:rPr>
          <w:b/>
        </w:rPr>
        <w:t>1.2</w:t>
      </w:r>
      <w:r w:rsidRPr="00E310A0">
        <w:rPr>
          <w:b/>
          <w:lang w:val="en-US"/>
        </w:rPr>
        <w:t> </w:t>
      </w:r>
      <w:r w:rsidRPr="003721DF">
        <w:rPr>
          <w:rFonts w:eastAsia="Calibri"/>
          <w:b/>
          <w:color w:val="000000"/>
        </w:rPr>
        <w:t>Планируемые результаты изучения дисциплины</w:t>
      </w:r>
      <w:r>
        <w:t xml:space="preserve"> </w:t>
      </w:r>
    </w:p>
    <w:p w:rsidR="00950D52" w:rsidRDefault="00950D52" w:rsidP="00950D52">
      <w:pPr>
        <w:ind w:firstLine="567"/>
        <w:jc w:val="both"/>
      </w:pPr>
    </w:p>
    <w:p w:rsidR="0083469A" w:rsidRPr="00842B57" w:rsidRDefault="0083469A" w:rsidP="0083469A">
      <w:pPr>
        <w:pStyle w:val="ab"/>
        <w:rPr>
          <w:sz w:val="24"/>
          <w:szCs w:val="24"/>
        </w:rPr>
      </w:pPr>
      <w:r w:rsidRPr="00842B57">
        <w:rPr>
          <w:sz w:val="24"/>
          <w:szCs w:val="24"/>
        </w:rPr>
        <w:t xml:space="preserve">В результате освоения учебной дисциплины студент должен: </w:t>
      </w:r>
    </w:p>
    <w:p w:rsidR="008714A2" w:rsidRDefault="008714A2" w:rsidP="008714A2">
      <w:pPr>
        <w:jc w:val="both"/>
      </w:pPr>
      <w:r w:rsidRPr="00900D2E">
        <w:rPr>
          <w:b/>
        </w:rPr>
        <w:t>знать</w:t>
      </w:r>
      <w:r w:rsidRPr="00900D2E">
        <w:t>:</w:t>
      </w:r>
    </w:p>
    <w:p w:rsidR="008714A2" w:rsidRDefault="008714A2" w:rsidP="008714A2">
      <w:pPr>
        <w:jc w:val="both"/>
      </w:pPr>
      <w:r>
        <w:t xml:space="preserve">- физические основы, технологии, средства капиллярного контроля и контроля герметичности; </w:t>
      </w:r>
    </w:p>
    <w:p w:rsidR="008714A2" w:rsidRDefault="008714A2" w:rsidP="008714A2">
      <w:pPr>
        <w:jc w:val="both"/>
      </w:pPr>
      <w:r>
        <w:t xml:space="preserve">- области применения различных методов капиллярной дефектоскопии и </w:t>
      </w:r>
      <w:proofErr w:type="spellStart"/>
      <w:r>
        <w:t>течеискания</w:t>
      </w:r>
      <w:proofErr w:type="spellEnd"/>
      <w:r>
        <w:t xml:space="preserve">.  </w:t>
      </w:r>
      <w:r w:rsidRPr="00900D2E">
        <w:rPr>
          <w:b/>
        </w:rPr>
        <w:t>уметь</w:t>
      </w:r>
      <w:r w:rsidRPr="00900D2E">
        <w:t>:</w:t>
      </w:r>
    </w:p>
    <w:p w:rsidR="008714A2" w:rsidRDefault="008714A2" w:rsidP="008714A2">
      <w:pPr>
        <w:jc w:val="both"/>
      </w:pPr>
      <w:r>
        <w:t xml:space="preserve">- разрабатывать аппаратуру для контроля; </w:t>
      </w:r>
    </w:p>
    <w:p w:rsidR="008714A2" w:rsidRDefault="008714A2" w:rsidP="008714A2">
      <w:pPr>
        <w:jc w:val="both"/>
      </w:pPr>
      <w:r>
        <w:t>- разрабатывать технологию контроля проникающими веществами материалов и изделий;</w:t>
      </w:r>
    </w:p>
    <w:p w:rsidR="008714A2" w:rsidRDefault="008714A2" w:rsidP="008714A2">
      <w:pPr>
        <w:jc w:val="both"/>
      </w:pPr>
      <w:r>
        <w:t xml:space="preserve">- метрологическое обеспечение технических средств; </w:t>
      </w:r>
    </w:p>
    <w:p w:rsidR="008714A2" w:rsidRDefault="008714A2" w:rsidP="008714A2">
      <w:pPr>
        <w:jc w:val="both"/>
      </w:pPr>
      <w:r>
        <w:t>- настраивать аппаратуру и проводить контроль материалов и изделий с использованием современных приборов;</w:t>
      </w:r>
    </w:p>
    <w:p w:rsidR="008714A2" w:rsidRDefault="008714A2" w:rsidP="008714A2">
      <w:pPr>
        <w:jc w:val="both"/>
      </w:pPr>
      <w:r>
        <w:t>-  составлять технологические карты на контроль.</w:t>
      </w:r>
    </w:p>
    <w:p w:rsidR="008714A2" w:rsidRDefault="008714A2" w:rsidP="008714A2">
      <w:pPr>
        <w:jc w:val="both"/>
      </w:pPr>
      <w:r w:rsidRPr="00587C3D">
        <w:rPr>
          <w:b/>
        </w:rPr>
        <w:t>владеть</w:t>
      </w:r>
      <w:r w:rsidRPr="00587C3D">
        <w:t>:</w:t>
      </w:r>
    </w:p>
    <w:p w:rsidR="008714A2" w:rsidRDefault="008714A2" w:rsidP="008714A2">
      <w:pPr>
        <w:jc w:val="both"/>
      </w:pPr>
      <w:r>
        <w:t xml:space="preserve">- способностью рационального выбора методов и средств капиллярной дефектоскопии и методов </w:t>
      </w:r>
      <w:proofErr w:type="spellStart"/>
      <w:r>
        <w:t>течеискания</w:t>
      </w:r>
      <w:proofErr w:type="spellEnd"/>
      <w:r>
        <w:t xml:space="preserve">; </w:t>
      </w:r>
    </w:p>
    <w:p w:rsidR="008714A2" w:rsidRDefault="008714A2" w:rsidP="008714A2">
      <w:pPr>
        <w:jc w:val="both"/>
      </w:pPr>
      <w:r>
        <w:t>- универсальными техническими средствами контроля проникающими веществами;</w:t>
      </w:r>
    </w:p>
    <w:p w:rsidR="008714A2" w:rsidRDefault="008714A2" w:rsidP="008714A2">
      <w:pPr>
        <w:jc w:val="both"/>
      </w:pPr>
      <w:r>
        <w:t>- методами обработки информации при проведении контроля и диагностики промышленных объектов.</w:t>
      </w:r>
    </w:p>
    <w:p w:rsidR="00950D52" w:rsidRDefault="00950D52" w:rsidP="00950D52">
      <w:pPr>
        <w:ind w:firstLine="567"/>
        <w:jc w:val="both"/>
        <w:rPr>
          <w:b/>
        </w:rPr>
      </w:pPr>
    </w:p>
    <w:p w:rsidR="00950D52" w:rsidRPr="000F282F" w:rsidRDefault="00950D52" w:rsidP="00950D52">
      <w:pPr>
        <w:ind w:firstLine="567"/>
        <w:jc w:val="both"/>
        <w:rPr>
          <w:b/>
        </w:rPr>
      </w:pPr>
      <w:r w:rsidRPr="000F282F">
        <w:rPr>
          <w:b/>
        </w:rPr>
        <w:t>1.3</w:t>
      </w:r>
      <w:r w:rsidRPr="000F282F">
        <w:rPr>
          <w:b/>
          <w:lang w:val="en-US"/>
        </w:rPr>
        <w:t> </w:t>
      </w:r>
      <w:r w:rsidRPr="000F282F">
        <w:rPr>
          <w:b/>
        </w:rPr>
        <w:t xml:space="preserve">Место учебной дисциплины в </w:t>
      </w:r>
      <w:r>
        <w:rPr>
          <w:b/>
        </w:rPr>
        <w:t>системе</w:t>
      </w:r>
      <w:r w:rsidRPr="000F282F">
        <w:rPr>
          <w:b/>
        </w:rPr>
        <w:t xml:space="preserve"> подготовки студента</w:t>
      </w:r>
    </w:p>
    <w:p w:rsidR="00950D52" w:rsidRDefault="00950D52" w:rsidP="00950D52">
      <w:pPr>
        <w:tabs>
          <w:tab w:val="right" w:leader="underscore" w:pos="9639"/>
        </w:tabs>
        <w:spacing w:before="40"/>
        <w:ind w:firstLine="567"/>
      </w:pPr>
    </w:p>
    <w:p w:rsidR="0083469A" w:rsidRPr="009D0E9B" w:rsidRDefault="0083469A" w:rsidP="0083469A">
      <w:pPr>
        <w:ind w:right="-29" w:firstLine="567"/>
        <w:jc w:val="both"/>
      </w:pPr>
      <w:r w:rsidRPr="009D0E9B">
        <w:t>Дисциплина «</w:t>
      </w:r>
      <w:r w:rsidR="008714A2" w:rsidRPr="009D0E9B">
        <w:t>Контроль проникающими веществами</w:t>
      </w:r>
      <w:r w:rsidRPr="009D0E9B">
        <w:t xml:space="preserve">» относится к блоку 1.  Дисциплины (модули) </w:t>
      </w:r>
      <w:r w:rsidR="007D18EC">
        <w:t>Ч</w:t>
      </w:r>
      <w:r w:rsidRPr="009D0E9B">
        <w:t>асть</w:t>
      </w:r>
      <w:r w:rsidR="007D18EC">
        <w:t xml:space="preserve"> блока 1</w:t>
      </w:r>
      <w:r w:rsidRPr="009D0E9B">
        <w:t xml:space="preserve"> «</w:t>
      </w:r>
      <w:r w:rsidR="009D0E9B" w:rsidRPr="009D0E9B">
        <w:t>формируемая   участниками образовательных отношений</w:t>
      </w:r>
      <w:r w:rsidRPr="009D0E9B">
        <w:t xml:space="preserve">». </w:t>
      </w:r>
    </w:p>
    <w:p w:rsidR="0083469A" w:rsidRDefault="0083469A" w:rsidP="0083469A">
      <w:pPr>
        <w:ind w:firstLine="567"/>
        <w:jc w:val="both"/>
      </w:pPr>
      <w:r w:rsidRPr="009D0E9B">
        <w:t>Перечень учебных дисциплин, изучаемых р</w:t>
      </w:r>
      <w:r>
        <w:t>анее, усвоение которых необходимо для изучения данной дисциплины:</w:t>
      </w:r>
    </w:p>
    <w:p w:rsidR="008714A2" w:rsidRDefault="008714A2" w:rsidP="008714A2">
      <w:pPr>
        <w:ind w:firstLine="567"/>
        <w:jc w:val="both"/>
      </w:pPr>
      <w:r>
        <w:t>- математика (дифференциальное и интегральное исчисление);</w:t>
      </w:r>
    </w:p>
    <w:p w:rsidR="008714A2" w:rsidRDefault="008714A2" w:rsidP="008714A2">
      <w:pPr>
        <w:ind w:firstLine="567"/>
        <w:jc w:val="both"/>
      </w:pPr>
      <w:r>
        <w:t>- физика (элементы физики атомного ядра и элементарных частиц, оптика);</w:t>
      </w:r>
    </w:p>
    <w:p w:rsidR="008714A2" w:rsidRDefault="008714A2" w:rsidP="008714A2">
      <w:pPr>
        <w:ind w:firstLine="567"/>
        <w:jc w:val="both"/>
      </w:pPr>
      <w:r>
        <w:t>- химия (растворение, адгезия, сорбционные явления, капиллярная конденсация);</w:t>
      </w:r>
    </w:p>
    <w:p w:rsidR="008714A2" w:rsidRDefault="008714A2" w:rsidP="008714A2">
      <w:pPr>
        <w:ind w:firstLine="567"/>
        <w:jc w:val="both"/>
      </w:pPr>
      <w:r>
        <w:t>- материаловедение (дефекты, причины их образования и методы предотвращения).</w:t>
      </w:r>
    </w:p>
    <w:p w:rsidR="0083469A" w:rsidRDefault="0083469A" w:rsidP="0083469A">
      <w:pPr>
        <w:ind w:firstLine="567"/>
        <w:jc w:val="both"/>
      </w:pPr>
      <w:r>
        <w:t>Перечень учебных дисциплин (циклов дисциплин), которые будут опираться на данную дисциплину:</w:t>
      </w:r>
    </w:p>
    <w:p w:rsidR="008714A2" w:rsidRPr="00763C99" w:rsidRDefault="008714A2" w:rsidP="008714A2">
      <w:pPr>
        <w:ind w:firstLine="567"/>
        <w:jc w:val="both"/>
      </w:pPr>
      <w:r w:rsidRPr="00AA1B60">
        <w:t xml:space="preserve">- приборы </w:t>
      </w:r>
      <w:r w:rsidR="00633920">
        <w:t>и системы</w:t>
      </w:r>
      <w:r>
        <w:t xml:space="preserve"> радиационного контроля.</w:t>
      </w:r>
    </w:p>
    <w:p w:rsidR="0083469A" w:rsidRPr="00C01FE6" w:rsidRDefault="0083469A" w:rsidP="0083469A">
      <w:pPr>
        <w:ind w:firstLine="567"/>
        <w:jc w:val="both"/>
        <w:rPr>
          <w:color w:val="000000"/>
        </w:rPr>
      </w:pPr>
      <w:r w:rsidRPr="005743F1">
        <w:rPr>
          <w:color w:val="000000"/>
        </w:rPr>
        <w:t xml:space="preserve">Кроме того, результаты изучения дисциплины используются в ходе </w:t>
      </w:r>
      <w:r>
        <w:rPr>
          <w:color w:val="000000"/>
        </w:rPr>
        <w:t xml:space="preserve">преддипломной </w:t>
      </w:r>
      <w:r w:rsidRPr="005743F1">
        <w:rPr>
          <w:color w:val="000000"/>
        </w:rPr>
        <w:t>практики.</w:t>
      </w:r>
    </w:p>
    <w:p w:rsidR="00950D52" w:rsidRPr="005805C9" w:rsidRDefault="0083469A" w:rsidP="0083469A">
      <w:pPr>
        <w:ind w:firstLine="567"/>
        <w:jc w:val="both"/>
        <w:rPr>
          <w:b/>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i/>
        </w:rPr>
        <w:br w:type="page"/>
      </w:r>
    </w:p>
    <w:p w:rsidR="00950D52" w:rsidRPr="000F282F" w:rsidRDefault="00950D52" w:rsidP="00950D52">
      <w:pPr>
        <w:ind w:firstLine="567"/>
        <w:jc w:val="both"/>
        <w:rPr>
          <w:b/>
        </w:rPr>
      </w:pPr>
      <w:r w:rsidRPr="000F282F">
        <w:rPr>
          <w:b/>
        </w:rPr>
        <w:lastRenderedPageBreak/>
        <w:t>1.4</w:t>
      </w:r>
      <w:r w:rsidRPr="000F282F">
        <w:rPr>
          <w:b/>
          <w:lang w:val="en-US"/>
        </w:rPr>
        <w:t> </w:t>
      </w:r>
      <w:r w:rsidRPr="000F282F">
        <w:rPr>
          <w:b/>
        </w:rPr>
        <w:t>Требования к освоению учебной дисциплины</w:t>
      </w:r>
    </w:p>
    <w:p w:rsidR="00950D52" w:rsidRDefault="00950D52" w:rsidP="00950D52">
      <w:pPr>
        <w:ind w:firstLine="567"/>
        <w:jc w:val="both"/>
      </w:pPr>
    </w:p>
    <w:p w:rsidR="00950D52" w:rsidRDefault="00950D52" w:rsidP="00950D52">
      <w:pPr>
        <w:ind w:firstLine="567"/>
        <w:jc w:val="both"/>
      </w:pPr>
      <w:r>
        <w:t>Освоение данной учебной дисциплины должно обеспечивать формирование следующих компетенций:</w:t>
      </w:r>
    </w:p>
    <w:p w:rsidR="00E67DDE" w:rsidRDefault="00E67DDE" w:rsidP="00E67DDE">
      <w:pPr>
        <w:ind w:firstLine="567"/>
        <w:jc w:val="both"/>
      </w:pPr>
    </w:p>
    <w:tbl>
      <w:tblPr>
        <w:tblStyle w:val="a3"/>
        <w:tblW w:w="0" w:type="auto"/>
        <w:tblLook w:val="04A0" w:firstRow="1" w:lastRow="0" w:firstColumn="1" w:lastColumn="0" w:noHBand="0" w:noVBand="1"/>
      </w:tblPr>
      <w:tblGrid>
        <w:gridCol w:w="1672"/>
        <w:gridCol w:w="7792"/>
      </w:tblGrid>
      <w:tr w:rsidR="00E67DDE" w:rsidTr="0067621D">
        <w:tc>
          <w:tcPr>
            <w:tcW w:w="1672" w:type="dxa"/>
            <w:vAlign w:val="center"/>
          </w:tcPr>
          <w:p w:rsidR="00E67DDE" w:rsidRDefault="00E67DDE" w:rsidP="0067621D">
            <w:pPr>
              <w:jc w:val="center"/>
            </w:pPr>
            <w:r>
              <w:t>Коды формируемых компетенций</w:t>
            </w:r>
          </w:p>
        </w:tc>
        <w:tc>
          <w:tcPr>
            <w:tcW w:w="7792" w:type="dxa"/>
            <w:vAlign w:val="center"/>
          </w:tcPr>
          <w:p w:rsidR="00E67DDE" w:rsidRDefault="00E67DDE" w:rsidP="0067621D">
            <w:pPr>
              <w:jc w:val="center"/>
            </w:pPr>
            <w:r>
              <w:t>Наименования формируемых компетенций</w:t>
            </w:r>
          </w:p>
        </w:tc>
      </w:tr>
      <w:tr w:rsidR="00E67DDE" w:rsidTr="0067621D">
        <w:tc>
          <w:tcPr>
            <w:tcW w:w="1672" w:type="dxa"/>
          </w:tcPr>
          <w:p w:rsidR="00E67DDE" w:rsidRPr="008C2758" w:rsidRDefault="00E67DDE" w:rsidP="0067621D">
            <w:pPr>
              <w:pStyle w:val="ab"/>
              <w:rPr>
                <w:sz w:val="24"/>
                <w:szCs w:val="24"/>
              </w:rPr>
            </w:pPr>
            <w:r w:rsidRPr="008C2758">
              <w:rPr>
                <w:sz w:val="24"/>
                <w:szCs w:val="24"/>
              </w:rPr>
              <w:t>ПК-8</w:t>
            </w:r>
          </w:p>
        </w:tc>
        <w:tc>
          <w:tcPr>
            <w:tcW w:w="7792" w:type="dxa"/>
          </w:tcPr>
          <w:p w:rsidR="00E67DDE" w:rsidRPr="008C2758" w:rsidRDefault="009D0E9B" w:rsidP="001F6385">
            <w:pPr>
              <w:pStyle w:val="ab"/>
              <w:rPr>
                <w:sz w:val="24"/>
                <w:szCs w:val="24"/>
              </w:rPr>
            </w:pPr>
            <w:r w:rsidRPr="009D0E9B">
              <w:rPr>
                <w:sz w:val="24"/>
                <w:szCs w:val="24"/>
              </w:rPr>
              <w:t>Способность применять с наибольшим технико-экономическим эффектом физические методы, приборы и системы неразрушающего контроля материалов, изделий</w:t>
            </w:r>
          </w:p>
        </w:tc>
      </w:tr>
    </w:tbl>
    <w:p w:rsidR="00E67DDE" w:rsidRDefault="00E67DDE" w:rsidP="00E67DDE">
      <w:pPr>
        <w:ind w:firstLine="567"/>
        <w:jc w:val="both"/>
      </w:pPr>
    </w:p>
    <w:p w:rsidR="00950D52" w:rsidRDefault="00950D52" w:rsidP="00950D52">
      <w:pPr>
        <w:widowControl w:val="0"/>
        <w:ind w:firstLine="540"/>
        <w:rPr>
          <w:b/>
          <w:caps/>
        </w:rPr>
      </w:pPr>
      <w:r>
        <w:rPr>
          <w:b/>
          <w:caps/>
        </w:rPr>
        <w:t>2 Структура и содержание дисциплины</w:t>
      </w:r>
    </w:p>
    <w:p w:rsidR="00950D52" w:rsidRDefault="00950D52" w:rsidP="00950D52">
      <w:pPr>
        <w:widowControl w:val="0"/>
        <w:ind w:firstLine="540"/>
        <w:jc w:val="both"/>
        <w:outlineLvl w:val="0"/>
        <w:rPr>
          <w:b/>
        </w:rPr>
      </w:pPr>
    </w:p>
    <w:p w:rsidR="00950D52" w:rsidRPr="00AC5D32" w:rsidRDefault="00950D52" w:rsidP="00950D52">
      <w:pPr>
        <w:widowControl w:val="0"/>
        <w:ind w:firstLine="540"/>
        <w:jc w:val="both"/>
        <w:outlineLvl w:val="0"/>
      </w:pPr>
      <w:r w:rsidRPr="00AC5D32">
        <w:t xml:space="preserve">Вклад дисциплины в формирование результатов обучения выпускника (компетенций) </w:t>
      </w:r>
      <w:r>
        <w:t xml:space="preserve">и достижение обобщенных результатов обучения </w:t>
      </w:r>
      <w:r w:rsidRPr="00AC5D32">
        <w:t xml:space="preserve">происходит путём освоения содержания обучения и достижения частных результатов обучения, описанных в данном разделе. </w:t>
      </w:r>
    </w:p>
    <w:p w:rsidR="00950D52" w:rsidRDefault="00950D52" w:rsidP="00950D52">
      <w:pPr>
        <w:widowControl w:val="0"/>
        <w:ind w:firstLine="540"/>
        <w:jc w:val="both"/>
        <w:outlineLvl w:val="0"/>
        <w:rPr>
          <w:b/>
        </w:rPr>
      </w:pPr>
    </w:p>
    <w:p w:rsidR="00950D52" w:rsidRDefault="00950D52" w:rsidP="00950D52">
      <w:pPr>
        <w:widowControl w:val="0"/>
        <w:ind w:firstLine="540"/>
        <w:jc w:val="both"/>
        <w:rPr>
          <w:b/>
        </w:rPr>
      </w:pPr>
      <w:r>
        <w:rPr>
          <w:b/>
        </w:rPr>
        <w:t>2.1 Содержание учебной дисциплины</w:t>
      </w:r>
    </w:p>
    <w:p w:rsidR="008F6EEF" w:rsidRDefault="008F6EEF" w:rsidP="008F6EEF">
      <w:pPr>
        <w:ind w:firstLine="709"/>
        <w:jc w:val="both"/>
      </w:pPr>
    </w:p>
    <w:tbl>
      <w:tblPr>
        <w:tblStyle w:val="a3"/>
        <w:tblW w:w="5000" w:type="pct"/>
        <w:tblLook w:val="04A0" w:firstRow="1" w:lastRow="0" w:firstColumn="1" w:lastColumn="0" w:noHBand="0" w:noVBand="1"/>
      </w:tblPr>
      <w:tblGrid>
        <w:gridCol w:w="865"/>
        <w:gridCol w:w="3353"/>
        <w:gridCol w:w="5352"/>
      </w:tblGrid>
      <w:tr w:rsidR="002323DC" w:rsidTr="007D18EC">
        <w:trPr>
          <w:cantSplit/>
        </w:trPr>
        <w:tc>
          <w:tcPr>
            <w:tcW w:w="452" w:type="pct"/>
            <w:vAlign w:val="center"/>
          </w:tcPr>
          <w:p w:rsidR="002323DC" w:rsidRDefault="002323DC" w:rsidP="007D18EC">
            <w:pPr>
              <w:jc w:val="center"/>
              <w:rPr>
                <w:sz w:val="20"/>
                <w:szCs w:val="20"/>
              </w:rPr>
            </w:pPr>
            <w:r>
              <w:rPr>
                <w:sz w:val="20"/>
                <w:szCs w:val="20"/>
              </w:rPr>
              <w:t>Номера тем</w:t>
            </w:r>
          </w:p>
        </w:tc>
        <w:tc>
          <w:tcPr>
            <w:tcW w:w="1752" w:type="pct"/>
            <w:vAlign w:val="center"/>
          </w:tcPr>
          <w:p w:rsidR="002323DC" w:rsidRDefault="002323DC" w:rsidP="007D18EC">
            <w:pPr>
              <w:jc w:val="center"/>
              <w:rPr>
                <w:sz w:val="20"/>
                <w:szCs w:val="20"/>
              </w:rPr>
            </w:pPr>
            <w:r>
              <w:rPr>
                <w:sz w:val="20"/>
                <w:szCs w:val="20"/>
              </w:rPr>
              <w:t>Наименование тем</w:t>
            </w:r>
          </w:p>
        </w:tc>
        <w:tc>
          <w:tcPr>
            <w:tcW w:w="2796" w:type="pct"/>
            <w:vAlign w:val="center"/>
          </w:tcPr>
          <w:p w:rsidR="002323DC" w:rsidRDefault="002323DC" w:rsidP="007D18EC">
            <w:pPr>
              <w:jc w:val="center"/>
              <w:rPr>
                <w:sz w:val="20"/>
                <w:szCs w:val="20"/>
              </w:rPr>
            </w:pPr>
            <w:r>
              <w:rPr>
                <w:sz w:val="20"/>
                <w:szCs w:val="20"/>
              </w:rPr>
              <w:t>Содержание</w:t>
            </w:r>
          </w:p>
        </w:tc>
      </w:tr>
      <w:tr w:rsidR="002323DC" w:rsidTr="007D18EC">
        <w:trPr>
          <w:cantSplit/>
        </w:trPr>
        <w:tc>
          <w:tcPr>
            <w:tcW w:w="452" w:type="pct"/>
            <w:vAlign w:val="center"/>
          </w:tcPr>
          <w:p w:rsidR="002323DC" w:rsidRDefault="002323DC" w:rsidP="007D18EC">
            <w:pPr>
              <w:jc w:val="center"/>
              <w:rPr>
                <w:sz w:val="20"/>
                <w:szCs w:val="20"/>
                <w:lang w:val="en-US"/>
              </w:rPr>
            </w:pPr>
            <w:r>
              <w:rPr>
                <w:b/>
              </w:rPr>
              <w:t>1</w:t>
            </w:r>
          </w:p>
          <w:p w:rsidR="002323DC" w:rsidRPr="001C4C3C" w:rsidRDefault="002323DC" w:rsidP="007D18EC">
            <w:pPr>
              <w:jc w:val="center"/>
              <w:rPr>
                <w:sz w:val="20"/>
                <w:szCs w:val="20"/>
                <w:lang w:val="en-US"/>
              </w:rPr>
            </w:pPr>
          </w:p>
        </w:tc>
        <w:tc>
          <w:tcPr>
            <w:tcW w:w="1752" w:type="pct"/>
            <w:vAlign w:val="center"/>
          </w:tcPr>
          <w:p w:rsidR="002323DC" w:rsidRDefault="002323DC" w:rsidP="007D18EC">
            <w:pPr>
              <w:ind w:right="-29"/>
              <w:jc w:val="center"/>
              <w:rPr>
                <w:b/>
              </w:rPr>
            </w:pPr>
            <w:r>
              <w:rPr>
                <w:b/>
              </w:rPr>
              <w:t>Основные сведения о методах контроля проникающими веществами</w:t>
            </w:r>
          </w:p>
          <w:p w:rsidR="002323DC" w:rsidRDefault="002323DC" w:rsidP="007D18EC">
            <w:pPr>
              <w:ind w:right="-29"/>
              <w:jc w:val="center"/>
              <w:rPr>
                <w:sz w:val="20"/>
                <w:szCs w:val="20"/>
              </w:rPr>
            </w:pPr>
          </w:p>
        </w:tc>
        <w:tc>
          <w:tcPr>
            <w:tcW w:w="2796" w:type="pct"/>
          </w:tcPr>
          <w:p w:rsidR="002323DC" w:rsidRDefault="002323DC" w:rsidP="007D18EC">
            <w:pPr>
              <w:ind w:right="-29"/>
              <w:jc w:val="both"/>
            </w:pPr>
            <w:r>
              <w:t>Капиллярные методы неразрушающего контроля.</w:t>
            </w:r>
          </w:p>
          <w:p w:rsidR="002323DC" w:rsidRPr="000B46BA" w:rsidRDefault="002323DC" w:rsidP="007D18EC">
            <w:pPr>
              <w:ind w:right="-29"/>
              <w:jc w:val="both"/>
            </w:pPr>
            <w:r>
              <w:t xml:space="preserve">Классификация и физическая сущность основных методов контроля. Контроль герметичности. Основные понятия, термины и определения. Физика капиллярного контроля. Смачивание и поверхностное натяжение. Адгезия и </w:t>
            </w:r>
            <w:proofErr w:type="spellStart"/>
            <w:r>
              <w:t>когезия</w:t>
            </w:r>
            <w:proofErr w:type="spellEnd"/>
            <w:r>
              <w:t>. Явление капиллярности. Растворение. Сорбционные явления.</w:t>
            </w:r>
          </w:p>
        </w:tc>
      </w:tr>
      <w:tr w:rsidR="002323DC" w:rsidTr="007D18EC">
        <w:trPr>
          <w:cantSplit/>
        </w:trPr>
        <w:tc>
          <w:tcPr>
            <w:tcW w:w="452" w:type="pct"/>
            <w:vAlign w:val="center"/>
          </w:tcPr>
          <w:p w:rsidR="002323DC" w:rsidRDefault="002323DC" w:rsidP="007D18EC">
            <w:pPr>
              <w:jc w:val="center"/>
              <w:rPr>
                <w:b/>
              </w:rPr>
            </w:pPr>
            <w:r>
              <w:rPr>
                <w:b/>
              </w:rPr>
              <w:t>2</w:t>
            </w:r>
          </w:p>
        </w:tc>
        <w:tc>
          <w:tcPr>
            <w:tcW w:w="1752" w:type="pct"/>
            <w:vAlign w:val="center"/>
          </w:tcPr>
          <w:p w:rsidR="002323DC" w:rsidRDefault="002323DC" w:rsidP="007D18EC">
            <w:pPr>
              <w:ind w:right="-29"/>
              <w:jc w:val="center"/>
              <w:rPr>
                <w:b/>
              </w:rPr>
            </w:pPr>
            <w:r>
              <w:rPr>
                <w:b/>
              </w:rPr>
              <w:t>Средства капиллярного контроля</w:t>
            </w:r>
          </w:p>
          <w:p w:rsidR="002323DC" w:rsidRDefault="002323DC" w:rsidP="007D18EC">
            <w:pPr>
              <w:ind w:right="-29"/>
              <w:jc w:val="center"/>
              <w:rPr>
                <w:b/>
              </w:rPr>
            </w:pPr>
          </w:p>
        </w:tc>
        <w:tc>
          <w:tcPr>
            <w:tcW w:w="2796" w:type="pct"/>
          </w:tcPr>
          <w:p w:rsidR="002323DC" w:rsidRPr="00E50174" w:rsidRDefault="002323DC" w:rsidP="007D18EC">
            <w:pPr>
              <w:pStyle w:val="210"/>
              <w:ind w:firstLine="0"/>
              <w:rPr>
                <w:sz w:val="24"/>
                <w:szCs w:val="24"/>
              </w:rPr>
            </w:pPr>
            <w:proofErr w:type="spellStart"/>
            <w:r w:rsidRPr="00E50174">
              <w:rPr>
                <w:sz w:val="24"/>
                <w:szCs w:val="24"/>
              </w:rPr>
              <w:t>Пенетранты</w:t>
            </w:r>
            <w:proofErr w:type="spellEnd"/>
            <w:r w:rsidRPr="00E50174">
              <w:rPr>
                <w:sz w:val="24"/>
                <w:szCs w:val="24"/>
              </w:rPr>
              <w:t xml:space="preserve">. Очиститель </w:t>
            </w:r>
            <w:proofErr w:type="spellStart"/>
            <w:r w:rsidRPr="00E50174">
              <w:rPr>
                <w:sz w:val="24"/>
                <w:szCs w:val="24"/>
              </w:rPr>
              <w:t>пенетранта</w:t>
            </w:r>
            <w:proofErr w:type="spellEnd"/>
            <w:r w:rsidRPr="00E50174">
              <w:rPr>
                <w:sz w:val="24"/>
                <w:szCs w:val="24"/>
              </w:rPr>
              <w:t xml:space="preserve">. Проявитель </w:t>
            </w:r>
            <w:proofErr w:type="spellStart"/>
            <w:r w:rsidRPr="00E50174">
              <w:rPr>
                <w:sz w:val="24"/>
                <w:szCs w:val="24"/>
              </w:rPr>
              <w:t>пенетранта</w:t>
            </w:r>
            <w:proofErr w:type="spellEnd"/>
            <w:r w:rsidRPr="00E50174">
              <w:rPr>
                <w:sz w:val="24"/>
                <w:szCs w:val="24"/>
              </w:rPr>
              <w:t>. Эмульгаторы. Наборы дефектоскопических материалов. Нормы расхода дефектоскопических материалов. Общие технические требования к оборудованию капиллярной дефектоскопии. Освещение и ультрафиолетовое облучение. Капиллярные дефектоскопы. Дефектоскопические установки  и линии автоматизированного контроля. Имитаторы дефектов.</w:t>
            </w:r>
          </w:p>
          <w:p w:rsidR="002323DC" w:rsidRPr="00887FDF" w:rsidRDefault="002323DC" w:rsidP="007D18EC">
            <w:pPr>
              <w:pStyle w:val="210"/>
              <w:ind w:firstLine="0"/>
              <w:rPr>
                <w:sz w:val="24"/>
                <w:szCs w:val="24"/>
              </w:rPr>
            </w:pPr>
            <w:r w:rsidRPr="00E50174">
              <w:rPr>
                <w:sz w:val="24"/>
                <w:szCs w:val="24"/>
              </w:rPr>
              <w:t xml:space="preserve">Компараторы. Мониторы </w:t>
            </w:r>
            <w:proofErr w:type="spellStart"/>
            <w:r w:rsidRPr="00E50174">
              <w:rPr>
                <w:sz w:val="24"/>
                <w:szCs w:val="24"/>
              </w:rPr>
              <w:t>пенетрантных</w:t>
            </w:r>
            <w:proofErr w:type="spellEnd"/>
            <w:r w:rsidRPr="00E50174">
              <w:rPr>
                <w:sz w:val="24"/>
                <w:szCs w:val="24"/>
              </w:rPr>
              <w:t xml:space="preserve"> систем. Отечественные тест-объекты.</w:t>
            </w:r>
          </w:p>
        </w:tc>
      </w:tr>
      <w:tr w:rsidR="002323DC" w:rsidTr="007D18EC">
        <w:trPr>
          <w:cantSplit/>
        </w:trPr>
        <w:tc>
          <w:tcPr>
            <w:tcW w:w="452" w:type="pct"/>
            <w:vAlign w:val="center"/>
          </w:tcPr>
          <w:p w:rsidR="002323DC" w:rsidRDefault="002323DC" w:rsidP="007D18EC">
            <w:pPr>
              <w:jc w:val="center"/>
              <w:rPr>
                <w:b/>
              </w:rPr>
            </w:pPr>
            <w:r>
              <w:rPr>
                <w:b/>
              </w:rPr>
              <w:lastRenderedPageBreak/>
              <w:t>3</w:t>
            </w:r>
          </w:p>
        </w:tc>
        <w:tc>
          <w:tcPr>
            <w:tcW w:w="1752" w:type="pct"/>
            <w:vAlign w:val="center"/>
          </w:tcPr>
          <w:p w:rsidR="002323DC" w:rsidRDefault="002323DC" w:rsidP="007D18EC">
            <w:pPr>
              <w:ind w:left="567" w:right="-29" w:hanging="567"/>
              <w:jc w:val="center"/>
            </w:pPr>
            <w:r>
              <w:rPr>
                <w:b/>
              </w:rPr>
              <w:t>Технология капиллярного контроля</w:t>
            </w:r>
          </w:p>
          <w:p w:rsidR="002323DC" w:rsidRDefault="002323DC" w:rsidP="007D18EC">
            <w:pPr>
              <w:ind w:right="-29"/>
              <w:jc w:val="center"/>
              <w:rPr>
                <w:b/>
              </w:rPr>
            </w:pPr>
          </w:p>
        </w:tc>
        <w:tc>
          <w:tcPr>
            <w:tcW w:w="2796" w:type="pct"/>
          </w:tcPr>
          <w:p w:rsidR="002323DC" w:rsidRDefault="002323DC" w:rsidP="007D18EC">
            <w:pPr>
              <w:ind w:right="-29"/>
              <w:jc w:val="both"/>
            </w:pPr>
            <w:r>
              <w:t>Классификация капиллярных методов контроля. Обозначение методов. Процесс капиллярного контроля. Основные стадии капиллярного контроля. Наблюдение, документирование результатов контроля. психофизиологические особенности зрения оператора. Факторы, влияющие на подлинность интерпретации индикаций. Интерпретация результатов капиллярного контроля. Чувствительность капиллярного контроля. Пороги и классы чувствительности. Проверка порога чувствительности. Количественные оценки чувствительности капиллярного контроля. Техника безопасности при капиллярном контроле</w:t>
            </w:r>
          </w:p>
        </w:tc>
      </w:tr>
      <w:tr w:rsidR="002323DC" w:rsidTr="007D18EC">
        <w:trPr>
          <w:cantSplit/>
        </w:trPr>
        <w:tc>
          <w:tcPr>
            <w:tcW w:w="452" w:type="pct"/>
            <w:vAlign w:val="center"/>
          </w:tcPr>
          <w:p w:rsidR="002323DC" w:rsidRDefault="002323DC" w:rsidP="007D18EC">
            <w:pPr>
              <w:jc w:val="center"/>
              <w:rPr>
                <w:b/>
              </w:rPr>
            </w:pPr>
            <w:r>
              <w:rPr>
                <w:b/>
              </w:rPr>
              <w:t>4</w:t>
            </w:r>
          </w:p>
        </w:tc>
        <w:tc>
          <w:tcPr>
            <w:tcW w:w="1752" w:type="pct"/>
            <w:vAlign w:val="center"/>
          </w:tcPr>
          <w:p w:rsidR="002323DC" w:rsidRDefault="002323DC" w:rsidP="007D18EC">
            <w:pPr>
              <w:ind w:right="-29"/>
              <w:jc w:val="center"/>
              <w:rPr>
                <w:b/>
              </w:rPr>
            </w:pPr>
            <w:r>
              <w:rPr>
                <w:b/>
              </w:rPr>
              <w:t>Технология контроля герметичности</w:t>
            </w:r>
          </w:p>
          <w:p w:rsidR="002323DC" w:rsidRDefault="002323DC" w:rsidP="007D18EC">
            <w:pPr>
              <w:ind w:right="-29"/>
              <w:jc w:val="center"/>
              <w:rPr>
                <w:b/>
              </w:rPr>
            </w:pPr>
          </w:p>
        </w:tc>
        <w:tc>
          <w:tcPr>
            <w:tcW w:w="2796" w:type="pct"/>
          </w:tcPr>
          <w:p w:rsidR="002323DC" w:rsidRDefault="002323DC" w:rsidP="007D18EC">
            <w:pPr>
              <w:ind w:right="-29"/>
              <w:jc w:val="both"/>
            </w:pPr>
            <w:r>
              <w:t>Основные понятия, термины, определения. Причины нарушения герметичности. Назначение и области применения контроля герметичности. Классификация методов и способов контроля герметичности. Общая характеристика технологического процесса испытаний на герметичность. Технология подготовки к контролю на герметичность.</w:t>
            </w:r>
          </w:p>
        </w:tc>
      </w:tr>
      <w:tr w:rsidR="002323DC" w:rsidTr="007D18EC">
        <w:trPr>
          <w:cantSplit/>
        </w:trPr>
        <w:tc>
          <w:tcPr>
            <w:tcW w:w="452" w:type="pct"/>
            <w:vAlign w:val="center"/>
          </w:tcPr>
          <w:p w:rsidR="002323DC" w:rsidRDefault="002323DC" w:rsidP="007D18EC">
            <w:pPr>
              <w:jc w:val="center"/>
              <w:rPr>
                <w:b/>
              </w:rPr>
            </w:pPr>
            <w:r>
              <w:rPr>
                <w:b/>
              </w:rPr>
              <w:t>5</w:t>
            </w:r>
          </w:p>
        </w:tc>
        <w:tc>
          <w:tcPr>
            <w:tcW w:w="1752" w:type="pct"/>
            <w:vAlign w:val="center"/>
          </w:tcPr>
          <w:p w:rsidR="002323DC" w:rsidRDefault="002323DC" w:rsidP="007D18EC">
            <w:pPr>
              <w:jc w:val="center"/>
            </w:pPr>
            <w:r>
              <w:rPr>
                <w:b/>
              </w:rPr>
              <w:t>Масс-спектрометрический метод контроля герметичности</w:t>
            </w:r>
          </w:p>
          <w:p w:rsidR="002323DC" w:rsidRDefault="002323DC" w:rsidP="007D18EC">
            <w:pPr>
              <w:ind w:right="-29"/>
              <w:jc w:val="center"/>
              <w:rPr>
                <w:b/>
              </w:rPr>
            </w:pPr>
          </w:p>
        </w:tc>
        <w:tc>
          <w:tcPr>
            <w:tcW w:w="2796" w:type="pct"/>
          </w:tcPr>
          <w:p w:rsidR="002323DC" w:rsidRDefault="002323DC" w:rsidP="007D18EC">
            <w:pPr>
              <w:ind w:right="-29"/>
              <w:jc w:val="both"/>
            </w:pPr>
            <w:r>
              <w:t xml:space="preserve">Принцип масс-спектрометрического метода контроля герметичности. Схемные решения масс-спектрометрических </w:t>
            </w:r>
            <w:proofErr w:type="spellStart"/>
            <w:r>
              <w:t>течеискателей</w:t>
            </w:r>
            <w:proofErr w:type="spellEnd"/>
            <w:r>
              <w:t xml:space="preserve">. Способы и схемы контроля герметичности объектов. Характеристики масс-спектрометрических </w:t>
            </w:r>
            <w:proofErr w:type="spellStart"/>
            <w:r>
              <w:t>течеискателей</w:t>
            </w:r>
            <w:proofErr w:type="spellEnd"/>
            <w:r>
              <w:t>.</w:t>
            </w:r>
          </w:p>
        </w:tc>
      </w:tr>
      <w:tr w:rsidR="002323DC" w:rsidTr="007D18EC">
        <w:trPr>
          <w:cantSplit/>
        </w:trPr>
        <w:tc>
          <w:tcPr>
            <w:tcW w:w="452" w:type="pct"/>
            <w:vAlign w:val="center"/>
          </w:tcPr>
          <w:p w:rsidR="002323DC" w:rsidRDefault="002323DC" w:rsidP="007D18EC">
            <w:pPr>
              <w:jc w:val="center"/>
              <w:rPr>
                <w:b/>
              </w:rPr>
            </w:pPr>
            <w:r>
              <w:rPr>
                <w:b/>
              </w:rPr>
              <w:t>6</w:t>
            </w:r>
          </w:p>
        </w:tc>
        <w:tc>
          <w:tcPr>
            <w:tcW w:w="1752" w:type="pct"/>
            <w:vAlign w:val="center"/>
          </w:tcPr>
          <w:p w:rsidR="002323DC" w:rsidRDefault="002323DC" w:rsidP="007D18EC">
            <w:pPr>
              <w:jc w:val="center"/>
              <w:rPr>
                <w:b/>
              </w:rPr>
            </w:pPr>
            <w:r>
              <w:rPr>
                <w:b/>
              </w:rPr>
              <w:t>Галогенный метод контроля герметичности</w:t>
            </w:r>
          </w:p>
          <w:p w:rsidR="002323DC" w:rsidRDefault="002323DC" w:rsidP="007D18EC">
            <w:pPr>
              <w:jc w:val="center"/>
              <w:rPr>
                <w:b/>
              </w:rPr>
            </w:pPr>
          </w:p>
        </w:tc>
        <w:tc>
          <w:tcPr>
            <w:tcW w:w="2796" w:type="pct"/>
          </w:tcPr>
          <w:p w:rsidR="002323DC" w:rsidRDefault="002323DC" w:rsidP="007D18EC">
            <w:pPr>
              <w:ind w:right="-29"/>
              <w:jc w:val="both"/>
            </w:pPr>
            <w:r>
              <w:t xml:space="preserve">Аппаратура для реализации галогенного метода. Градуировка галогенных </w:t>
            </w:r>
            <w:proofErr w:type="spellStart"/>
            <w:r>
              <w:t>течеискателей</w:t>
            </w:r>
            <w:proofErr w:type="spellEnd"/>
            <w:r>
              <w:t>. Галогеносодержащие пробные вещества. Промышленное применение метода.</w:t>
            </w:r>
          </w:p>
        </w:tc>
      </w:tr>
      <w:tr w:rsidR="002323DC" w:rsidTr="007D18EC">
        <w:trPr>
          <w:cantSplit/>
        </w:trPr>
        <w:tc>
          <w:tcPr>
            <w:tcW w:w="452" w:type="pct"/>
            <w:vAlign w:val="center"/>
          </w:tcPr>
          <w:p w:rsidR="002323DC" w:rsidRDefault="002323DC" w:rsidP="007D18EC">
            <w:pPr>
              <w:jc w:val="center"/>
              <w:rPr>
                <w:b/>
              </w:rPr>
            </w:pPr>
            <w:r>
              <w:rPr>
                <w:b/>
              </w:rPr>
              <w:t>7</w:t>
            </w:r>
          </w:p>
        </w:tc>
        <w:tc>
          <w:tcPr>
            <w:tcW w:w="1752" w:type="pct"/>
            <w:vAlign w:val="center"/>
          </w:tcPr>
          <w:p w:rsidR="002323DC" w:rsidRDefault="002323DC" w:rsidP="007D18EC">
            <w:pPr>
              <w:jc w:val="center"/>
              <w:rPr>
                <w:b/>
              </w:rPr>
            </w:pPr>
            <w:proofErr w:type="spellStart"/>
            <w:r>
              <w:rPr>
                <w:b/>
              </w:rPr>
              <w:t>Электрозахватный</w:t>
            </w:r>
            <w:proofErr w:type="spellEnd"/>
            <w:r>
              <w:rPr>
                <w:b/>
              </w:rPr>
              <w:t xml:space="preserve">, </w:t>
            </w:r>
            <w:proofErr w:type="spellStart"/>
            <w:r>
              <w:rPr>
                <w:b/>
              </w:rPr>
              <w:t>катарометрический</w:t>
            </w:r>
            <w:proofErr w:type="spellEnd"/>
            <w:r>
              <w:rPr>
                <w:b/>
              </w:rPr>
              <w:t xml:space="preserve"> и плазменный методы контроля герметичности</w:t>
            </w:r>
          </w:p>
          <w:p w:rsidR="002323DC" w:rsidRDefault="002323DC" w:rsidP="007D18EC">
            <w:pPr>
              <w:jc w:val="center"/>
              <w:rPr>
                <w:b/>
              </w:rPr>
            </w:pPr>
          </w:p>
        </w:tc>
        <w:tc>
          <w:tcPr>
            <w:tcW w:w="2796" w:type="pct"/>
          </w:tcPr>
          <w:p w:rsidR="002323DC" w:rsidRDefault="002323DC" w:rsidP="007D18EC">
            <w:pPr>
              <w:ind w:right="-29"/>
              <w:jc w:val="both"/>
            </w:pPr>
            <w:r w:rsidRPr="00835189">
              <w:t>Принципиальные основы методов. Аппаратура для реализации методов.</w:t>
            </w:r>
            <w:r>
              <w:t xml:space="preserve"> Техника контроля герметичности </w:t>
            </w:r>
            <w:r w:rsidRPr="00835189">
              <w:t>электро</w:t>
            </w:r>
            <w:r>
              <w:t>но</w:t>
            </w:r>
            <w:r w:rsidRPr="00835189">
              <w:t>захватным и плазменным методами.</w:t>
            </w:r>
            <w:r w:rsidRPr="00835189">
              <w:rPr>
                <w:b/>
              </w:rPr>
              <w:t xml:space="preserve"> </w:t>
            </w:r>
            <w:r w:rsidRPr="00835189">
              <w:t xml:space="preserve">Основы </w:t>
            </w:r>
            <w:proofErr w:type="spellStart"/>
            <w:r>
              <w:t>к</w:t>
            </w:r>
            <w:r w:rsidRPr="00835189">
              <w:t>атарометрическ</w:t>
            </w:r>
            <w:r>
              <w:t>ого</w:t>
            </w:r>
            <w:proofErr w:type="spellEnd"/>
            <w:r w:rsidRPr="00835189">
              <w:t xml:space="preserve"> метод</w:t>
            </w:r>
            <w:r>
              <w:t>а</w:t>
            </w:r>
            <w:r w:rsidRPr="00835189">
              <w:t xml:space="preserve"> контроля герметичности</w:t>
            </w:r>
            <w:r>
              <w:t>.</w:t>
            </w:r>
            <w:r w:rsidRPr="00835189">
              <w:t xml:space="preserve"> Конструктивные схемы ячеек </w:t>
            </w:r>
            <w:proofErr w:type="spellStart"/>
            <w:r w:rsidRPr="00835189">
              <w:t>катарометрических</w:t>
            </w:r>
            <w:proofErr w:type="spellEnd"/>
            <w:r w:rsidRPr="00835189">
              <w:t xml:space="preserve"> </w:t>
            </w:r>
            <w:proofErr w:type="spellStart"/>
            <w:r w:rsidRPr="00835189">
              <w:t>течеискателей</w:t>
            </w:r>
            <w:proofErr w:type="spellEnd"/>
            <w:r w:rsidRPr="00835189">
              <w:t xml:space="preserve">. Виды чувствительных элементов. Схемы промышленных </w:t>
            </w:r>
            <w:proofErr w:type="spellStart"/>
            <w:r w:rsidRPr="00835189">
              <w:t>катарометрических</w:t>
            </w:r>
            <w:proofErr w:type="spellEnd"/>
            <w:r w:rsidRPr="00835189">
              <w:t xml:space="preserve"> газоанализаторов и </w:t>
            </w:r>
            <w:proofErr w:type="spellStart"/>
            <w:r w:rsidRPr="00835189">
              <w:t>течеискателей</w:t>
            </w:r>
            <w:proofErr w:type="spellEnd"/>
            <w:r>
              <w:t>.</w:t>
            </w:r>
          </w:p>
        </w:tc>
      </w:tr>
      <w:tr w:rsidR="002323DC" w:rsidTr="007D18EC">
        <w:trPr>
          <w:cantSplit/>
        </w:trPr>
        <w:tc>
          <w:tcPr>
            <w:tcW w:w="452" w:type="pct"/>
            <w:vAlign w:val="center"/>
          </w:tcPr>
          <w:p w:rsidR="002323DC" w:rsidRDefault="002323DC" w:rsidP="007D18EC">
            <w:pPr>
              <w:jc w:val="center"/>
              <w:rPr>
                <w:b/>
              </w:rPr>
            </w:pPr>
            <w:r>
              <w:rPr>
                <w:b/>
              </w:rPr>
              <w:t>8</w:t>
            </w:r>
          </w:p>
        </w:tc>
        <w:tc>
          <w:tcPr>
            <w:tcW w:w="1752" w:type="pct"/>
            <w:vAlign w:val="center"/>
          </w:tcPr>
          <w:p w:rsidR="002323DC" w:rsidRPr="00657605" w:rsidRDefault="002323DC" w:rsidP="007D18EC">
            <w:pPr>
              <w:ind w:left="-37" w:firstLine="37"/>
              <w:jc w:val="center"/>
              <w:rPr>
                <w:b/>
              </w:rPr>
            </w:pPr>
            <w:r w:rsidRPr="00657605">
              <w:rPr>
                <w:b/>
              </w:rPr>
              <w:t>Акустические</w:t>
            </w:r>
            <w:r>
              <w:rPr>
                <w:b/>
              </w:rPr>
              <w:t>, манометрические и вакуумметрические</w:t>
            </w:r>
            <w:r w:rsidRPr="00657605">
              <w:rPr>
                <w:b/>
              </w:rPr>
              <w:t xml:space="preserve"> методы контроля герметичности</w:t>
            </w:r>
          </w:p>
          <w:p w:rsidR="002323DC" w:rsidRDefault="002323DC" w:rsidP="007D18EC">
            <w:pPr>
              <w:jc w:val="center"/>
              <w:rPr>
                <w:b/>
              </w:rPr>
            </w:pPr>
          </w:p>
        </w:tc>
        <w:tc>
          <w:tcPr>
            <w:tcW w:w="2796" w:type="pct"/>
          </w:tcPr>
          <w:p w:rsidR="002323DC" w:rsidRDefault="002323DC" w:rsidP="007D18EC">
            <w:pPr>
              <w:ind w:right="-29"/>
              <w:jc w:val="both"/>
            </w:pPr>
            <w:r w:rsidRPr="00657605">
              <w:t xml:space="preserve">Принципы акустического </w:t>
            </w:r>
            <w:proofErr w:type="spellStart"/>
            <w:r w:rsidRPr="00657605">
              <w:t>течеискания</w:t>
            </w:r>
            <w:proofErr w:type="spellEnd"/>
            <w:r w:rsidRPr="00657605">
              <w:t xml:space="preserve">. Ультразвуковые </w:t>
            </w:r>
            <w:proofErr w:type="spellStart"/>
            <w:r w:rsidRPr="00657605">
              <w:t>течеискатели</w:t>
            </w:r>
            <w:proofErr w:type="spellEnd"/>
            <w:r w:rsidRPr="00657605">
              <w:t xml:space="preserve">. Акустические </w:t>
            </w:r>
            <w:proofErr w:type="spellStart"/>
            <w:r w:rsidRPr="00657605">
              <w:t>течеискатели</w:t>
            </w:r>
            <w:proofErr w:type="spellEnd"/>
            <w:r w:rsidRPr="00657605">
              <w:t xml:space="preserve"> непосредственного прослушивания. Акустические корреляционные </w:t>
            </w:r>
            <w:proofErr w:type="spellStart"/>
            <w:r w:rsidRPr="00657605">
              <w:t>течеискатели</w:t>
            </w:r>
            <w:proofErr w:type="spellEnd"/>
            <w:r w:rsidRPr="00657605">
              <w:t>. Физические основы методов.</w:t>
            </w:r>
            <w:r>
              <w:t xml:space="preserve"> </w:t>
            </w:r>
            <w:r w:rsidRPr="00657605">
              <w:t xml:space="preserve">Манометрический метод. Вакуумметрический метод. Способ </w:t>
            </w:r>
            <w:proofErr w:type="spellStart"/>
            <w:r w:rsidRPr="00657605">
              <w:t>бароаквариума</w:t>
            </w:r>
            <w:proofErr w:type="spellEnd"/>
            <w:r w:rsidRPr="00657605">
              <w:t xml:space="preserve">. Способ </w:t>
            </w:r>
            <w:proofErr w:type="spellStart"/>
            <w:r w:rsidRPr="00657605">
              <w:t>опресовки</w:t>
            </w:r>
            <w:proofErr w:type="spellEnd"/>
            <w:r w:rsidRPr="00657605">
              <w:t xml:space="preserve"> с пленочным индикатором. Способ </w:t>
            </w:r>
            <w:proofErr w:type="spellStart"/>
            <w:r w:rsidRPr="00657605">
              <w:t>опрессовки</w:t>
            </w:r>
            <w:proofErr w:type="spellEnd"/>
            <w:r w:rsidRPr="00657605">
              <w:t xml:space="preserve"> с дисперсной массой. Вакуумно-пузырьковый метод.</w:t>
            </w:r>
          </w:p>
        </w:tc>
      </w:tr>
      <w:tr w:rsidR="002323DC" w:rsidTr="007D18EC">
        <w:trPr>
          <w:cantSplit/>
        </w:trPr>
        <w:tc>
          <w:tcPr>
            <w:tcW w:w="452" w:type="pct"/>
            <w:vAlign w:val="center"/>
          </w:tcPr>
          <w:p w:rsidR="002323DC" w:rsidRDefault="002323DC" w:rsidP="007D18EC">
            <w:pPr>
              <w:jc w:val="center"/>
              <w:rPr>
                <w:b/>
              </w:rPr>
            </w:pPr>
            <w:r>
              <w:rPr>
                <w:b/>
              </w:rPr>
              <w:lastRenderedPageBreak/>
              <w:t>9</w:t>
            </w:r>
          </w:p>
        </w:tc>
        <w:tc>
          <w:tcPr>
            <w:tcW w:w="1752" w:type="pct"/>
            <w:vAlign w:val="center"/>
          </w:tcPr>
          <w:p w:rsidR="002323DC" w:rsidRDefault="002323DC" w:rsidP="007D18EC">
            <w:pPr>
              <w:ind w:right="-29" w:hanging="37"/>
              <w:jc w:val="center"/>
            </w:pPr>
            <w:r>
              <w:rPr>
                <w:b/>
              </w:rPr>
              <w:t>Химический, газовый и жидкостный методы контроля герметичности</w:t>
            </w:r>
          </w:p>
          <w:p w:rsidR="002323DC" w:rsidRPr="00657605" w:rsidRDefault="002323DC" w:rsidP="007D18EC">
            <w:pPr>
              <w:ind w:left="-37" w:firstLine="37"/>
              <w:jc w:val="center"/>
              <w:rPr>
                <w:b/>
              </w:rPr>
            </w:pPr>
          </w:p>
        </w:tc>
        <w:tc>
          <w:tcPr>
            <w:tcW w:w="2796" w:type="pct"/>
          </w:tcPr>
          <w:p w:rsidR="002323DC" w:rsidRPr="00657605" w:rsidRDefault="002323DC" w:rsidP="007D18EC">
            <w:pPr>
              <w:ind w:right="-29"/>
              <w:jc w:val="both"/>
            </w:pPr>
            <w:r>
              <w:t xml:space="preserve">Принципиальные основы метода. Способ </w:t>
            </w:r>
            <w:proofErr w:type="spellStart"/>
            <w:r>
              <w:t>опрессовки</w:t>
            </w:r>
            <w:proofErr w:type="spellEnd"/>
            <w:r>
              <w:t xml:space="preserve"> с индикаторной лентой. </w:t>
            </w:r>
            <w:proofErr w:type="spellStart"/>
            <w:r>
              <w:t>Яркостный</w:t>
            </w:r>
            <w:proofErr w:type="spellEnd"/>
            <w:r>
              <w:t xml:space="preserve"> метод. Цветной метод. Химический жидкостный </w:t>
            </w:r>
            <w:proofErr w:type="spellStart"/>
            <w:r>
              <w:t>люминисцентый</w:t>
            </w:r>
            <w:proofErr w:type="spellEnd"/>
            <w:r>
              <w:t xml:space="preserve"> метод. Керосиновый метод. Метрологическое обеспечение </w:t>
            </w:r>
            <w:proofErr w:type="spellStart"/>
            <w:r>
              <w:t>течеискан</w:t>
            </w:r>
            <w:proofErr w:type="spellEnd"/>
            <w:r>
              <w:tab/>
            </w:r>
            <w:proofErr w:type="spellStart"/>
            <w:r>
              <w:t>ия</w:t>
            </w:r>
            <w:proofErr w:type="spellEnd"/>
            <w:r>
              <w:t>.</w:t>
            </w:r>
          </w:p>
        </w:tc>
      </w:tr>
    </w:tbl>
    <w:p w:rsidR="00F24D27" w:rsidRDefault="00F24D27" w:rsidP="009827C0">
      <w:pPr>
        <w:ind w:firstLine="540"/>
        <w:jc w:val="both"/>
        <w:rPr>
          <w:b/>
        </w:rPr>
      </w:pPr>
    </w:p>
    <w:p w:rsidR="00AB4416" w:rsidRDefault="00AB4416" w:rsidP="009827C0">
      <w:pPr>
        <w:ind w:firstLine="540"/>
        <w:jc w:val="both"/>
        <w:rPr>
          <w:b/>
        </w:rPr>
      </w:pPr>
    </w:p>
    <w:p w:rsidR="009827C0" w:rsidRDefault="00950D52" w:rsidP="009827C0">
      <w:pPr>
        <w:ind w:firstLine="540"/>
        <w:jc w:val="both"/>
        <w:rPr>
          <w:b/>
        </w:rPr>
      </w:pPr>
      <w:r>
        <w:rPr>
          <w:b/>
        </w:rPr>
        <w:t>2.2 У</w:t>
      </w:r>
      <w:r w:rsidRPr="009F1F64">
        <w:rPr>
          <w:b/>
        </w:rPr>
        <w:t>чебно-методическая карта учебной дисциплины</w:t>
      </w:r>
    </w:p>
    <w:p w:rsidR="00EC5C6E" w:rsidRPr="00412D4C" w:rsidRDefault="00EC5C6E" w:rsidP="00EC5C6E">
      <w:pPr>
        <w:widowControl w:val="0"/>
        <w:ind w:firstLine="540"/>
        <w:jc w:val="both"/>
        <w:rPr>
          <w:b/>
          <w:sz w:val="10"/>
          <w:szCs w:val="10"/>
        </w:rPr>
      </w:pPr>
    </w:p>
    <w:p w:rsidR="002323DC" w:rsidRDefault="002323DC" w:rsidP="002323DC">
      <w:pPr>
        <w:ind w:firstLine="567"/>
        <w:jc w:val="both"/>
        <w:outlineLvl w:val="0"/>
        <w:rPr>
          <w:b/>
        </w:rPr>
      </w:pPr>
      <w:r>
        <w:rPr>
          <w:b/>
        </w:rPr>
        <w:t>обучения</w:t>
      </w:r>
    </w:p>
    <w:tbl>
      <w:tblPr>
        <w:tblStyle w:val="a3"/>
        <w:tblpPr w:leftFromText="180" w:rightFromText="180" w:vertAnchor="text" w:horzAnchor="margin" w:tblpY="170"/>
        <w:tblW w:w="4986" w:type="pct"/>
        <w:tblLayout w:type="fixed"/>
        <w:tblCellMar>
          <w:left w:w="28" w:type="dxa"/>
          <w:right w:w="28" w:type="dxa"/>
        </w:tblCellMar>
        <w:tblLook w:val="01E0" w:firstRow="1" w:lastRow="1" w:firstColumn="1" w:lastColumn="1" w:noHBand="0" w:noVBand="0"/>
      </w:tblPr>
      <w:tblGrid>
        <w:gridCol w:w="314"/>
        <w:gridCol w:w="3418"/>
        <w:gridCol w:w="267"/>
        <w:gridCol w:w="2849"/>
        <w:gridCol w:w="283"/>
        <w:gridCol w:w="709"/>
        <w:gridCol w:w="850"/>
        <w:gridCol w:w="694"/>
      </w:tblGrid>
      <w:tr w:rsidR="002323DC" w:rsidRPr="005D2A3B" w:rsidTr="00633920">
        <w:trPr>
          <w:cantSplit/>
          <w:trHeight w:val="1689"/>
        </w:trPr>
        <w:tc>
          <w:tcPr>
            <w:tcW w:w="167" w:type="pct"/>
            <w:textDirection w:val="btLr"/>
            <w:vAlign w:val="center"/>
          </w:tcPr>
          <w:p w:rsidR="002323DC" w:rsidRPr="005D2A3B" w:rsidRDefault="002323DC" w:rsidP="007D18EC">
            <w:pPr>
              <w:ind w:left="113" w:right="113"/>
              <w:jc w:val="center"/>
              <w:rPr>
                <w:sz w:val="18"/>
                <w:szCs w:val="18"/>
              </w:rPr>
            </w:pPr>
            <w:r w:rsidRPr="005D2A3B">
              <w:rPr>
                <w:sz w:val="18"/>
                <w:szCs w:val="18"/>
              </w:rPr>
              <w:t>№ недели</w:t>
            </w:r>
          </w:p>
        </w:tc>
        <w:tc>
          <w:tcPr>
            <w:tcW w:w="1821" w:type="pct"/>
            <w:vAlign w:val="center"/>
          </w:tcPr>
          <w:p w:rsidR="002323DC" w:rsidRDefault="002323DC" w:rsidP="007D18EC">
            <w:pPr>
              <w:jc w:val="center"/>
              <w:rPr>
                <w:sz w:val="18"/>
                <w:szCs w:val="18"/>
              </w:rPr>
            </w:pPr>
            <w:r w:rsidRPr="005D2A3B">
              <w:rPr>
                <w:sz w:val="18"/>
                <w:szCs w:val="18"/>
              </w:rPr>
              <w:t>Лекции</w:t>
            </w:r>
          </w:p>
          <w:p w:rsidR="002323DC" w:rsidRPr="009F1F64" w:rsidRDefault="002323DC" w:rsidP="007D18EC">
            <w:pPr>
              <w:jc w:val="center"/>
              <w:rPr>
                <w:sz w:val="18"/>
                <w:szCs w:val="18"/>
                <w:lang w:val="en-US"/>
              </w:rPr>
            </w:pPr>
            <w:r>
              <w:rPr>
                <w:sz w:val="18"/>
                <w:szCs w:val="18"/>
                <w:lang w:val="en-US"/>
              </w:rPr>
              <w:t>(</w:t>
            </w:r>
            <w:r>
              <w:rPr>
                <w:sz w:val="18"/>
                <w:szCs w:val="18"/>
              </w:rPr>
              <w:t>наименование тем</w:t>
            </w:r>
            <w:r>
              <w:rPr>
                <w:sz w:val="18"/>
                <w:szCs w:val="18"/>
                <w:lang w:val="en-US"/>
              </w:rPr>
              <w:t>)</w:t>
            </w:r>
          </w:p>
          <w:p w:rsidR="002323DC" w:rsidRPr="005D2A3B" w:rsidRDefault="002323DC" w:rsidP="007D18EC">
            <w:pPr>
              <w:jc w:val="center"/>
              <w:rPr>
                <w:sz w:val="18"/>
                <w:szCs w:val="18"/>
              </w:rPr>
            </w:pPr>
          </w:p>
        </w:tc>
        <w:tc>
          <w:tcPr>
            <w:tcW w:w="142" w:type="pct"/>
            <w:textDirection w:val="btLr"/>
            <w:vAlign w:val="center"/>
          </w:tcPr>
          <w:p w:rsidR="002323DC" w:rsidRPr="005D2A3B" w:rsidRDefault="002323DC" w:rsidP="007D18EC">
            <w:pPr>
              <w:ind w:left="113" w:right="113"/>
              <w:jc w:val="center"/>
              <w:rPr>
                <w:sz w:val="18"/>
                <w:szCs w:val="18"/>
              </w:rPr>
            </w:pPr>
            <w:r w:rsidRPr="005D2A3B">
              <w:rPr>
                <w:sz w:val="18"/>
                <w:szCs w:val="18"/>
              </w:rPr>
              <w:t>Часы</w:t>
            </w:r>
          </w:p>
        </w:tc>
        <w:tc>
          <w:tcPr>
            <w:tcW w:w="1518" w:type="pct"/>
            <w:textDirection w:val="btLr"/>
            <w:vAlign w:val="center"/>
          </w:tcPr>
          <w:p w:rsidR="002323DC" w:rsidRPr="009F4B27" w:rsidRDefault="002323DC" w:rsidP="007D18EC">
            <w:pPr>
              <w:ind w:left="113" w:right="113"/>
              <w:jc w:val="center"/>
              <w:rPr>
                <w:sz w:val="18"/>
                <w:szCs w:val="18"/>
              </w:rPr>
            </w:pPr>
            <w:r w:rsidRPr="009F4B27">
              <w:rPr>
                <w:sz w:val="18"/>
                <w:szCs w:val="18"/>
              </w:rPr>
              <w:t>Лабораторные занятия</w:t>
            </w:r>
          </w:p>
        </w:tc>
        <w:tc>
          <w:tcPr>
            <w:tcW w:w="151" w:type="pct"/>
            <w:textDirection w:val="btLr"/>
            <w:vAlign w:val="center"/>
          </w:tcPr>
          <w:p w:rsidR="002323DC" w:rsidRPr="005D2A3B" w:rsidRDefault="002323DC" w:rsidP="007D18EC">
            <w:pPr>
              <w:ind w:left="113" w:right="113"/>
              <w:jc w:val="center"/>
              <w:rPr>
                <w:sz w:val="18"/>
                <w:szCs w:val="18"/>
              </w:rPr>
            </w:pPr>
            <w:r w:rsidRPr="005D2A3B">
              <w:rPr>
                <w:sz w:val="18"/>
                <w:szCs w:val="18"/>
              </w:rPr>
              <w:t>Часы</w:t>
            </w:r>
          </w:p>
        </w:tc>
        <w:tc>
          <w:tcPr>
            <w:tcW w:w="378" w:type="pct"/>
            <w:textDirection w:val="btLr"/>
            <w:vAlign w:val="center"/>
          </w:tcPr>
          <w:p w:rsidR="002323DC" w:rsidRPr="005D2A3B" w:rsidRDefault="002323DC" w:rsidP="007D18EC">
            <w:pPr>
              <w:ind w:left="113" w:right="113"/>
              <w:jc w:val="center"/>
              <w:rPr>
                <w:sz w:val="18"/>
                <w:szCs w:val="18"/>
              </w:rPr>
            </w:pPr>
            <w:r w:rsidRPr="005D2A3B">
              <w:rPr>
                <w:sz w:val="18"/>
                <w:szCs w:val="18"/>
              </w:rPr>
              <w:t>Самостоятельная работа</w:t>
            </w:r>
            <w:r>
              <w:rPr>
                <w:sz w:val="18"/>
                <w:szCs w:val="18"/>
              </w:rPr>
              <w:t>, часы</w:t>
            </w:r>
          </w:p>
        </w:tc>
        <w:tc>
          <w:tcPr>
            <w:tcW w:w="453" w:type="pct"/>
            <w:textDirection w:val="btLr"/>
            <w:vAlign w:val="center"/>
          </w:tcPr>
          <w:p w:rsidR="002323DC" w:rsidRPr="005D2A3B" w:rsidRDefault="002323DC" w:rsidP="007D18EC">
            <w:pPr>
              <w:tabs>
                <w:tab w:val="left" w:pos="277"/>
              </w:tabs>
              <w:ind w:left="-160" w:right="113" w:firstLine="125"/>
              <w:jc w:val="center"/>
              <w:rPr>
                <w:sz w:val="18"/>
                <w:szCs w:val="18"/>
              </w:rPr>
            </w:pPr>
            <w:r>
              <w:rPr>
                <w:sz w:val="18"/>
                <w:szCs w:val="18"/>
              </w:rPr>
              <w:t>Форма контроля знаний</w:t>
            </w:r>
          </w:p>
        </w:tc>
        <w:tc>
          <w:tcPr>
            <w:tcW w:w="370" w:type="pct"/>
            <w:textDirection w:val="btLr"/>
            <w:vAlign w:val="center"/>
          </w:tcPr>
          <w:p w:rsidR="002323DC" w:rsidRPr="009F1F64" w:rsidRDefault="002323DC" w:rsidP="007D18EC">
            <w:pPr>
              <w:tabs>
                <w:tab w:val="left" w:pos="277"/>
              </w:tabs>
              <w:ind w:left="-160" w:right="113" w:firstLine="125"/>
              <w:jc w:val="center"/>
              <w:rPr>
                <w:sz w:val="18"/>
                <w:szCs w:val="18"/>
                <w:lang w:val="en-US"/>
              </w:rPr>
            </w:pPr>
            <w:r>
              <w:rPr>
                <w:sz w:val="18"/>
                <w:szCs w:val="18"/>
              </w:rPr>
              <w:t>Баллы (</w:t>
            </w:r>
            <w:r>
              <w:rPr>
                <w:sz w:val="18"/>
                <w:szCs w:val="18"/>
                <w:lang w:val="en-US"/>
              </w:rPr>
              <w:t>max)</w:t>
            </w:r>
          </w:p>
        </w:tc>
      </w:tr>
      <w:tr w:rsidR="002323DC" w:rsidRPr="005D2A3B" w:rsidTr="007D18EC">
        <w:tc>
          <w:tcPr>
            <w:tcW w:w="5000" w:type="pct"/>
            <w:gridSpan w:val="8"/>
          </w:tcPr>
          <w:p w:rsidR="002323DC" w:rsidRPr="00356A54" w:rsidRDefault="002323DC" w:rsidP="007D18EC">
            <w:pPr>
              <w:rPr>
                <w:b/>
                <w:sz w:val="18"/>
                <w:szCs w:val="18"/>
              </w:rPr>
            </w:pPr>
            <w:r w:rsidRPr="00356A54">
              <w:rPr>
                <w:b/>
                <w:sz w:val="18"/>
                <w:szCs w:val="18"/>
              </w:rPr>
              <w:t>Модуль 1</w:t>
            </w:r>
          </w:p>
        </w:tc>
      </w:tr>
      <w:tr w:rsidR="002323DC" w:rsidRPr="005D2A3B" w:rsidTr="00633920">
        <w:tc>
          <w:tcPr>
            <w:tcW w:w="167" w:type="pct"/>
            <w:vAlign w:val="center"/>
          </w:tcPr>
          <w:p w:rsidR="002323DC" w:rsidRPr="003A0A20" w:rsidRDefault="002323DC" w:rsidP="007D18EC">
            <w:pPr>
              <w:jc w:val="center"/>
              <w:rPr>
                <w:sz w:val="18"/>
                <w:szCs w:val="18"/>
                <w:lang w:val="en-US"/>
              </w:rPr>
            </w:pPr>
            <w:r>
              <w:rPr>
                <w:sz w:val="18"/>
                <w:szCs w:val="18"/>
                <w:lang w:val="en-US"/>
              </w:rPr>
              <w:t>1</w:t>
            </w:r>
          </w:p>
        </w:tc>
        <w:tc>
          <w:tcPr>
            <w:tcW w:w="1821" w:type="pct"/>
            <w:vAlign w:val="center"/>
          </w:tcPr>
          <w:p w:rsidR="002323DC" w:rsidRPr="00126DA5" w:rsidRDefault="002323DC" w:rsidP="007D18EC">
            <w:pPr>
              <w:ind w:right="-29"/>
              <w:rPr>
                <w:sz w:val="20"/>
                <w:szCs w:val="20"/>
              </w:rPr>
            </w:pPr>
            <w:r>
              <w:rPr>
                <w:sz w:val="18"/>
                <w:szCs w:val="18"/>
              </w:rPr>
              <w:t>1.</w:t>
            </w:r>
            <w:r>
              <w:rPr>
                <w:b/>
              </w:rPr>
              <w:t xml:space="preserve"> </w:t>
            </w:r>
            <w:r w:rsidRPr="000B46BA">
              <w:rPr>
                <w:sz w:val="20"/>
                <w:szCs w:val="20"/>
              </w:rPr>
              <w:t>Основные сведения о методах контроля проникающими веществами</w:t>
            </w:r>
          </w:p>
        </w:tc>
        <w:tc>
          <w:tcPr>
            <w:tcW w:w="142" w:type="pct"/>
            <w:vAlign w:val="center"/>
          </w:tcPr>
          <w:p w:rsidR="002323DC" w:rsidRPr="005D2A3B" w:rsidRDefault="002323DC" w:rsidP="007D18EC">
            <w:pPr>
              <w:jc w:val="center"/>
              <w:rPr>
                <w:sz w:val="18"/>
                <w:szCs w:val="18"/>
              </w:rPr>
            </w:pPr>
            <w:r>
              <w:rPr>
                <w:sz w:val="18"/>
                <w:szCs w:val="18"/>
              </w:rPr>
              <w:t>2</w:t>
            </w:r>
          </w:p>
        </w:tc>
        <w:tc>
          <w:tcPr>
            <w:tcW w:w="1518" w:type="pct"/>
            <w:vAlign w:val="center"/>
          </w:tcPr>
          <w:p w:rsidR="002323DC" w:rsidRPr="005B7D43" w:rsidRDefault="002323DC" w:rsidP="007D18EC">
            <w:pPr>
              <w:rPr>
                <w:sz w:val="20"/>
                <w:szCs w:val="20"/>
              </w:rPr>
            </w:pPr>
          </w:p>
        </w:tc>
        <w:tc>
          <w:tcPr>
            <w:tcW w:w="151" w:type="pct"/>
            <w:vAlign w:val="center"/>
          </w:tcPr>
          <w:p w:rsidR="002323DC" w:rsidRPr="005D2A3B" w:rsidRDefault="002323DC" w:rsidP="007D18EC">
            <w:pPr>
              <w:jc w:val="center"/>
              <w:rPr>
                <w:sz w:val="18"/>
                <w:szCs w:val="18"/>
              </w:rPr>
            </w:pPr>
          </w:p>
        </w:tc>
        <w:tc>
          <w:tcPr>
            <w:tcW w:w="378" w:type="pct"/>
            <w:vAlign w:val="center"/>
          </w:tcPr>
          <w:p w:rsidR="002323DC" w:rsidRPr="005D2A3B" w:rsidRDefault="00020E88" w:rsidP="007D18EC">
            <w:pPr>
              <w:jc w:val="center"/>
              <w:rPr>
                <w:sz w:val="18"/>
                <w:szCs w:val="18"/>
              </w:rPr>
            </w:pPr>
            <w:r>
              <w:rPr>
                <w:sz w:val="18"/>
                <w:szCs w:val="18"/>
              </w:rPr>
              <w:t>6</w:t>
            </w:r>
          </w:p>
        </w:tc>
        <w:tc>
          <w:tcPr>
            <w:tcW w:w="453" w:type="pct"/>
            <w:vAlign w:val="center"/>
          </w:tcPr>
          <w:p w:rsidR="002323DC" w:rsidRPr="005D2A3B" w:rsidRDefault="002323DC" w:rsidP="007D18EC">
            <w:pPr>
              <w:jc w:val="center"/>
              <w:rPr>
                <w:sz w:val="18"/>
                <w:szCs w:val="18"/>
              </w:rPr>
            </w:pPr>
          </w:p>
        </w:tc>
        <w:tc>
          <w:tcPr>
            <w:tcW w:w="370" w:type="pct"/>
            <w:vAlign w:val="center"/>
          </w:tcPr>
          <w:p w:rsidR="002323DC" w:rsidRPr="005D2A3B" w:rsidRDefault="002323DC" w:rsidP="007D18EC">
            <w:pPr>
              <w:jc w:val="center"/>
              <w:rPr>
                <w:sz w:val="18"/>
                <w:szCs w:val="18"/>
              </w:rPr>
            </w:pPr>
          </w:p>
        </w:tc>
      </w:tr>
      <w:tr w:rsidR="002323DC" w:rsidRPr="005D2A3B" w:rsidTr="00633920">
        <w:tc>
          <w:tcPr>
            <w:tcW w:w="167" w:type="pct"/>
            <w:vAlign w:val="center"/>
          </w:tcPr>
          <w:p w:rsidR="002323DC" w:rsidRPr="000B46BA" w:rsidRDefault="002323DC" w:rsidP="007D18EC">
            <w:pPr>
              <w:jc w:val="center"/>
              <w:rPr>
                <w:sz w:val="18"/>
                <w:szCs w:val="18"/>
              </w:rPr>
            </w:pPr>
            <w:r>
              <w:rPr>
                <w:sz w:val="18"/>
                <w:szCs w:val="18"/>
              </w:rPr>
              <w:t>2</w:t>
            </w:r>
          </w:p>
        </w:tc>
        <w:tc>
          <w:tcPr>
            <w:tcW w:w="1821" w:type="pct"/>
            <w:vAlign w:val="center"/>
          </w:tcPr>
          <w:p w:rsidR="002323DC" w:rsidRPr="00126DA5" w:rsidRDefault="00633920" w:rsidP="007D18EC">
            <w:pPr>
              <w:ind w:right="-29"/>
              <w:rPr>
                <w:sz w:val="20"/>
                <w:szCs w:val="20"/>
              </w:rPr>
            </w:pPr>
            <w:r w:rsidRPr="00126DA5">
              <w:rPr>
                <w:sz w:val="20"/>
                <w:szCs w:val="20"/>
              </w:rPr>
              <w:t>2 Средства капиллярного контроля</w:t>
            </w:r>
          </w:p>
        </w:tc>
        <w:tc>
          <w:tcPr>
            <w:tcW w:w="142" w:type="pct"/>
            <w:vAlign w:val="center"/>
          </w:tcPr>
          <w:p w:rsidR="002323DC" w:rsidRPr="005D2A3B" w:rsidRDefault="00633920" w:rsidP="007D18EC">
            <w:pPr>
              <w:jc w:val="center"/>
              <w:rPr>
                <w:sz w:val="18"/>
                <w:szCs w:val="18"/>
              </w:rPr>
            </w:pPr>
            <w:r>
              <w:rPr>
                <w:sz w:val="18"/>
                <w:szCs w:val="18"/>
              </w:rPr>
              <w:t>4</w:t>
            </w:r>
          </w:p>
        </w:tc>
        <w:tc>
          <w:tcPr>
            <w:tcW w:w="1518" w:type="pct"/>
          </w:tcPr>
          <w:p w:rsidR="002323DC" w:rsidRPr="005B7D43" w:rsidRDefault="00CD014D" w:rsidP="007D18EC">
            <w:pPr>
              <w:rPr>
                <w:sz w:val="20"/>
                <w:szCs w:val="20"/>
              </w:rPr>
            </w:pPr>
            <w:r w:rsidRPr="005B7D43">
              <w:rPr>
                <w:sz w:val="20"/>
                <w:szCs w:val="20"/>
              </w:rPr>
              <w:t>Лабораторная работа № 1. Цветной метод капиллярной дефектоскопии</w:t>
            </w:r>
          </w:p>
        </w:tc>
        <w:tc>
          <w:tcPr>
            <w:tcW w:w="151" w:type="pct"/>
            <w:vAlign w:val="center"/>
          </w:tcPr>
          <w:p w:rsidR="002323DC" w:rsidRPr="005D2A3B" w:rsidRDefault="00CD014D" w:rsidP="007D18EC">
            <w:pPr>
              <w:jc w:val="center"/>
              <w:rPr>
                <w:sz w:val="18"/>
                <w:szCs w:val="18"/>
              </w:rPr>
            </w:pPr>
            <w:r>
              <w:rPr>
                <w:sz w:val="18"/>
                <w:szCs w:val="18"/>
              </w:rPr>
              <w:t>2</w:t>
            </w:r>
          </w:p>
        </w:tc>
        <w:tc>
          <w:tcPr>
            <w:tcW w:w="378" w:type="pct"/>
            <w:vAlign w:val="center"/>
          </w:tcPr>
          <w:p w:rsidR="002323DC" w:rsidRPr="005D2A3B" w:rsidRDefault="00020E88" w:rsidP="007D18EC">
            <w:pPr>
              <w:jc w:val="center"/>
              <w:rPr>
                <w:sz w:val="18"/>
                <w:szCs w:val="18"/>
              </w:rPr>
            </w:pPr>
            <w:r>
              <w:rPr>
                <w:sz w:val="18"/>
                <w:szCs w:val="18"/>
              </w:rPr>
              <w:t>6</w:t>
            </w:r>
          </w:p>
        </w:tc>
        <w:tc>
          <w:tcPr>
            <w:tcW w:w="453" w:type="pct"/>
          </w:tcPr>
          <w:p w:rsidR="002323DC" w:rsidRPr="005D2A3B" w:rsidRDefault="00CD014D" w:rsidP="007D18EC">
            <w:pPr>
              <w:jc w:val="center"/>
              <w:rPr>
                <w:sz w:val="18"/>
                <w:szCs w:val="18"/>
              </w:rPr>
            </w:pPr>
            <w:r>
              <w:rPr>
                <w:sz w:val="18"/>
                <w:szCs w:val="18"/>
              </w:rPr>
              <w:t>ЗЛР</w:t>
            </w:r>
          </w:p>
        </w:tc>
        <w:tc>
          <w:tcPr>
            <w:tcW w:w="370" w:type="pct"/>
          </w:tcPr>
          <w:p w:rsidR="002323DC" w:rsidRPr="005D2A3B" w:rsidRDefault="003F446C" w:rsidP="007D18EC">
            <w:pPr>
              <w:jc w:val="center"/>
              <w:rPr>
                <w:sz w:val="18"/>
                <w:szCs w:val="18"/>
              </w:rPr>
            </w:pPr>
            <w:r>
              <w:rPr>
                <w:sz w:val="18"/>
                <w:szCs w:val="18"/>
              </w:rPr>
              <w:t>4</w:t>
            </w:r>
          </w:p>
        </w:tc>
      </w:tr>
      <w:tr w:rsidR="002323DC" w:rsidRPr="005D2A3B" w:rsidTr="00633920">
        <w:tc>
          <w:tcPr>
            <w:tcW w:w="167" w:type="pct"/>
            <w:vAlign w:val="center"/>
          </w:tcPr>
          <w:p w:rsidR="002323DC" w:rsidRPr="000B46BA" w:rsidRDefault="002323DC" w:rsidP="007D18EC">
            <w:pPr>
              <w:jc w:val="center"/>
              <w:rPr>
                <w:sz w:val="18"/>
                <w:szCs w:val="18"/>
              </w:rPr>
            </w:pPr>
            <w:r>
              <w:rPr>
                <w:sz w:val="18"/>
                <w:szCs w:val="18"/>
              </w:rPr>
              <w:t>3</w:t>
            </w:r>
          </w:p>
        </w:tc>
        <w:tc>
          <w:tcPr>
            <w:tcW w:w="1821" w:type="pct"/>
            <w:vAlign w:val="center"/>
          </w:tcPr>
          <w:p w:rsidR="002323DC" w:rsidRPr="00A54D17" w:rsidRDefault="00633920" w:rsidP="007D18EC">
            <w:pPr>
              <w:ind w:right="-29"/>
              <w:rPr>
                <w:sz w:val="20"/>
                <w:szCs w:val="20"/>
                <w:lang w:val="en-US"/>
              </w:rPr>
            </w:pPr>
            <w:r>
              <w:rPr>
                <w:sz w:val="20"/>
                <w:szCs w:val="20"/>
              </w:rPr>
              <w:t xml:space="preserve">3 </w:t>
            </w:r>
            <w:r w:rsidRPr="00126DA5">
              <w:rPr>
                <w:sz w:val="20"/>
                <w:szCs w:val="20"/>
              </w:rPr>
              <w:t>Технология капиллярного контроля</w:t>
            </w:r>
          </w:p>
        </w:tc>
        <w:tc>
          <w:tcPr>
            <w:tcW w:w="142" w:type="pct"/>
            <w:vAlign w:val="center"/>
          </w:tcPr>
          <w:p w:rsidR="002323DC" w:rsidRPr="005D2A3B" w:rsidRDefault="002323DC" w:rsidP="007D18EC">
            <w:pPr>
              <w:jc w:val="center"/>
              <w:rPr>
                <w:sz w:val="18"/>
                <w:szCs w:val="18"/>
              </w:rPr>
            </w:pPr>
            <w:r>
              <w:rPr>
                <w:sz w:val="18"/>
                <w:szCs w:val="18"/>
              </w:rPr>
              <w:t>2</w:t>
            </w:r>
          </w:p>
        </w:tc>
        <w:tc>
          <w:tcPr>
            <w:tcW w:w="1518" w:type="pct"/>
          </w:tcPr>
          <w:p w:rsidR="002323DC" w:rsidRPr="005B7D43" w:rsidRDefault="002323DC" w:rsidP="007D18EC">
            <w:pPr>
              <w:rPr>
                <w:sz w:val="20"/>
                <w:szCs w:val="20"/>
              </w:rPr>
            </w:pPr>
          </w:p>
        </w:tc>
        <w:tc>
          <w:tcPr>
            <w:tcW w:w="151" w:type="pct"/>
            <w:vAlign w:val="center"/>
          </w:tcPr>
          <w:p w:rsidR="002323DC" w:rsidRPr="005D2A3B" w:rsidRDefault="002323DC" w:rsidP="007D18EC">
            <w:pPr>
              <w:jc w:val="center"/>
              <w:rPr>
                <w:sz w:val="18"/>
                <w:szCs w:val="18"/>
              </w:rPr>
            </w:pPr>
          </w:p>
        </w:tc>
        <w:tc>
          <w:tcPr>
            <w:tcW w:w="378" w:type="pct"/>
            <w:vAlign w:val="center"/>
          </w:tcPr>
          <w:p w:rsidR="002323DC" w:rsidRPr="005D2A3B" w:rsidRDefault="00020E88" w:rsidP="007D18EC">
            <w:pPr>
              <w:jc w:val="center"/>
              <w:rPr>
                <w:sz w:val="18"/>
                <w:szCs w:val="18"/>
              </w:rPr>
            </w:pPr>
            <w:r>
              <w:rPr>
                <w:sz w:val="18"/>
                <w:szCs w:val="18"/>
              </w:rPr>
              <w:t>6</w:t>
            </w:r>
          </w:p>
        </w:tc>
        <w:tc>
          <w:tcPr>
            <w:tcW w:w="453" w:type="pct"/>
            <w:vAlign w:val="center"/>
          </w:tcPr>
          <w:p w:rsidR="002323DC" w:rsidRPr="005D2A3B" w:rsidRDefault="002323DC" w:rsidP="007D18EC">
            <w:pPr>
              <w:jc w:val="center"/>
              <w:rPr>
                <w:sz w:val="18"/>
                <w:szCs w:val="18"/>
              </w:rPr>
            </w:pPr>
          </w:p>
        </w:tc>
        <w:tc>
          <w:tcPr>
            <w:tcW w:w="370" w:type="pct"/>
            <w:vAlign w:val="center"/>
          </w:tcPr>
          <w:p w:rsidR="002323DC" w:rsidRPr="005D2A3B" w:rsidRDefault="002323DC" w:rsidP="007D18EC">
            <w:pPr>
              <w:jc w:val="center"/>
              <w:rPr>
                <w:sz w:val="18"/>
                <w:szCs w:val="18"/>
              </w:rPr>
            </w:pPr>
          </w:p>
        </w:tc>
      </w:tr>
      <w:tr w:rsidR="002323DC" w:rsidRPr="005D2A3B" w:rsidTr="00633920">
        <w:tc>
          <w:tcPr>
            <w:tcW w:w="167" w:type="pct"/>
            <w:vAlign w:val="center"/>
          </w:tcPr>
          <w:p w:rsidR="002323DC" w:rsidRPr="000B46BA" w:rsidRDefault="002323DC" w:rsidP="007D18EC">
            <w:pPr>
              <w:jc w:val="center"/>
              <w:rPr>
                <w:sz w:val="18"/>
                <w:szCs w:val="18"/>
              </w:rPr>
            </w:pPr>
            <w:r>
              <w:rPr>
                <w:sz w:val="18"/>
                <w:szCs w:val="18"/>
              </w:rPr>
              <w:t>4</w:t>
            </w:r>
          </w:p>
        </w:tc>
        <w:tc>
          <w:tcPr>
            <w:tcW w:w="1821" w:type="pct"/>
            <w:vAlign w:val="center"/>
          </w:tcPr>
          <w:p w:rsidR="002323DC" w:rsidRPr="00A54D17" w:rsidRDefault="00633920" w:rsidP="007D18EC">
            <w:pPr>
              <w:ind w:right="-29"/>
              <w:rPr>
                <w:sz w:val="20"/>
                <w:szCs w:val="20"/>
                <w:lang w:val="en-US"/>
              </w:rPr>
            </w:pPr>
            <w:r>
              <w:rPr>
                <w:sz w:val="20"/>
                <w:szCs w:val="20"/>
              </w:rPr>
              <w:t xml:space="preserve">4 </w:t>
            </w:r>
            <w:r w:rsidRPr="00126DA5">
              <w:rPr>
                <w:sz w:val="20"/>
                <w:szCs w:val="20"/>
              </w:rPr>
              <w:t>Технология контроля герметичности</w:t>
            </w:r>
          </w:p>
        </w:tc>
        <w:tc>
          <w:tcPr>
            <w:tcW w:w="142" w:type="pct"/>
            <w:vAlign w:val="center"/>
          </w:tcPr>
          <w:p w:rsidR="002323DC" w:rsidRPr="005D2A3B" w:rsidRDefault="00CD014D" w:rsidP="007D18EC">
            <w:pPr>
              <w:jc w:val="center"/>
              <w:rPr>
                <w:sz w:val="18"/>
                <w:szCs w:val="18"/>
              </w:rPr>
            </w:pPr>
            <w:r>
              <w:rPr>
                <w:sz w:val="18"/>
                <w:szCs w:val="18"/>
              </w:rPr>
              <w:t>4</w:t>
            </w:r>
          </w:p>
        </w:tc>
        <w:tc>
          <w:tcPr>
            <w:tcW w:w="1518" w:type="pct"/>
          </w:tcPr>
          <w:p w:rsidR="002323DC" w:rsidRPr="005B7D43" w:rsidRDefault="00CD014D" w:rsidP="007D18EC">
            <w:pPr>
              <w:rPr>
                <w:sz w:val="20"/>
                <w:szCs w:val="20"/>
              </w:rPr>
            </w:pPr>
            <w:r w:rsidRPr="005B7D43">
              <w:rPr>
                <w:sz w:val="20"/>
                <w:szCs w:val="20"/>
              </w:rPr>
              <w:t xml:space="preserve">Лабораторная работа № 2. </w:t>
            </w:r>
            <w:proofErr w:type="spellStart"/>
            <w:r w:rsidRPr="005B7D43">
              <w:rPr>
                <w:sz w:val="20"/>
                <w:szCs w:val="20"/>
              </w:rPr>
              <w:t>Люминисцентный</w:t>
            </w:r>
            <w:proofErr w:type="spellEnd"/>
            <w:r w:rsidRPr="005B7D43">
              <w:rPr>
                <w:sz w:val="20"/>
                <w:szCs w:val="20"/>
              </w:rPr>
              <w:t xml:space="preserve"> метод контроля материалов, изделий, сварных соединений</w:t>
            </w:r>
          </w:p>
        </w:tc>
        <w:tc>
          <w:tcPr>
            <w:tcW w:w="151" w:type="pct"/>
            <w:vAlign w:val="center"/>
          </w:tcPr>
          <w:p w:rsidR="002323DC" w:rsidRPr="005D2A3B" w:rsidRDefault="00CD014D" w:rsidP="007D18EC">
            <w:pPr>
              <w:jc w:val="center"/>
              <w:rPr>
                <w:sz w:val="18"/>
                <w:szCs w:val="18"/>
              </w:rPr>
            </w:pPr>
            <w:r>
              <w:rPr>
                <w:sz w:val="18"/>
                <w:szCs w:val="18"/>
              </w:rPr>
              <w:t>2</w:t>
            </w:r>
          </w:p>
        </w:tc>
        <w:tc>
          <w:tcPr>
            <w:tcW w:w="378" w:type="pct"/>
            <w:vAlign w:val="center"/>
          </w:tcPr>
          <w:p w:rsidR="002323DC" w:rsidRPr="005D2A3B" w:rsidRDefault="00020E88" w:rsidP="007D18EC">
            <w:pPr>
              <w:jc w:val="center"/>
              <w:rPr>
                <w:sz w:val="18"/>
                <w:szCs w:val="18"/>
              </w:rPr>
            </w:pPr>
            <w:r>
              <w:rPr>
                <w:sz w:val="18"/>
                <w:szCs w:val="18"/>
              </w:rPr>
              <w:t>6</w:t>
            </w:r>
          </w:p>
        </w:tc>
        <w:tc>
          <w:tcPr>
            <w:tcW w:w="453" w:type="pct"/>
            <w:vAlign w:val="center"/>
          </w:tcPr>
          <w:p w:rsidR="002323DC" w:rsidRPr="005D2A3B" w:rsidRDefault="002323DC" w:rsidP="007D18EC">
            <w:pPr>
              <w:jc w:val="center"/>
              <w:rPr>
                <w:sz w:val="18"/>
                <w:szCs w:val="18"/>
              </w:rPr>
            </w:pPr>
            <w:r>
              <w:rPr>
                <w:sz w:val="18"/>
                <w:szCs w:val="18"/>
              </w:rPr>
              <w:t>ЗЛР</w:t>
            </w:r>
          </w:p>
        </w:tc>
        <w:tc>
          <w:tcPr>
            <w:tcW w:w="370" w:type="pct"/>
            <w:vAlign w:val="center"/>
          </w:tcPr>
          <w:p w:rsidR="002323DC" w:rsidRPr="005D2A3B" w:rsidRDefault="002A525F" w:rsidP="007D18EC">
            <w:pPr>
              <w:jc w:val="center"/>
              <w:rPr>
                <w:sz w:val="18"/>
                <w:szCs w:val="18"/>
              </w:rPr>
            </w:pPr>
            <w:r>
              <w:rPr>
                <w:sz w:val="18"/>
                <w:szCs w:val="18"/>
              </w:rPr>
              <w:t>4</w:t>
            </w:r>
          </w:p>
        </w:tc>
      </w:tr>
      <w:tr w:rsidR="002323DC" w:rsidRPr="005D2A3B" w:rsidTr="00633920">
        <w:tc>
          <w:tcPr>
            <w:tcW w:w="167" w:type="pct"/>
            <w:vAlign w:val="center"/>
          </w:tcPr>
          <w:p w:rsidR="002323DC" w:rsidRPr="000B46BA" w:rsidRDefault="002323DC" w:rsidP="007D18EC">
            <w:pPr>
              <w:jc w:val="center"/>
              <w:rPr>
                <w:sz w:val="18"/>
                <w:szCs w:val="18"/>
              </w:rPr>
            </w:pPr>
            <w:r>
              <w:rPr>
                <w:sz w:val="18"/>
                <w:szCs w:val="18"/>
              </w:rPr>
              <w:t>5</w:t>
            </w:r>
          </w:p>
        </w:tc>
        <w:tc>
          <w:tcPr>
            <w:tcW w:w="1821" w:type="pct"/>
            <w:vAlign w:val="center"/>
          </w:tcPr>
          <w:p w:rsidR="002323DC" w:rsidRPr="00633920" w:rsidRDefault="00CD014D" w:rsidP="007D18EC">
            <w:pPr>
              <w:ind w:left="567" w:right="-29" w:hanging="567"/>
              <w:rPr>
                <w:sz w:val="20"/>
                <w:szCs w:val="20"/>
              </w:rPr>
            </w:pPr>
            <w:r>
              <w:rPr>
                <w:sz w:val="20"/>
                <w:szCs w:val="20"/>
              </w:rPr>
              <w:t xml:space="preserve">4 </w:t>
            </w:r>
            <w:r w:rsidRPr="00126DA5">
              <w:rPr>
                <w:sz w:val="20"/>
                <w:szCs w:val="20"/>
              </w:rPr>
              <w:t>Технология контроля герметичности</w:t>
            </w:r>
          </w:p>
        </w:tc>
        <w:tc>
          <w:tcPr>
            <w:tcW w:w="142" w:type="pct"/>
            <w:vAlign w:val="center"/>
          </w:tcPr>
          <w:p w:rsidR="002323DC" w:rsidRPr="005D2A3B" w:rsidRDefault="002323DC" w:rsidP="007D18EC">
            <w:pPr>
              <w:jc w:val="center"/>
              <w:rPr>
                <w:sz w:val="18"/>
                <w:szCs w:val="18"/>
              </w:rPr>
            </w:pPr>
            <w:r>
              <w:rPr>
                <w:sz w:val="18"/>
                <w:szCs w:val="18"/>
              </w:rPr>
              <w:t>2</w:t>
            </w:r>
          </w:p>
        </w:tc>
        <w:tc>
          <w:tcPr>
            <w:tcW w:w="1518" w:type="pct"/>
          </w:tcPr>
          <w:p w:rsidR="002323DC" w:rsidRPr="00A54D17" w:rsidRDefault="002323DC" w:rsidP="007D18EC">
            <w:pPr>
              <w:rPr>
                <w:sz w:val="20"/>
                <w:szCs w:val="20"/>
              </w:rPr>
            </w:pPr>
          </w:p>
        </w:tc>
        <w:tc>
          <w:tcPr>
            <w:tcW w:w="151" w:type="pct"/>
            <w:vAlign w:val="center"/>
          </w:tcPr>
          <w:p w:rsidR="002323DC" w:rsidRPr="005D2A3B" w:rsidRDefault="002323DC" w:rsidP="007D18EC">
            <w:pPr>
              <w:jc w:val="center"/>
              <w:rPr>
                <w:sz w:val="18"/>
                <w:szCs w:val="18"/>
              </w:rPr>
            </w:pPr>
          </w:p>
        </w:tc>
        <w:tc>
          <w:tcPr>
            <w:tcW w:w="378" w:type="pct"/>
            <w:vAlign w:val="center"/>
          </w:tcPr>
          <w:p w:rsidR="002323DC" w:rsidRPr="005D2A3B" w:rsidRDefault="00020E88" w:rsidP="007D18EC">
            <w:pPr>
              <w:jc w:val="center"/>
              <w:rPr>
                <w:sz w:val="18"/>
                <w:szCs w:val="18"/>
              </w:rPr>
            </w:pPr>
            <w:r>
              <w:rPr>
                <w:sz w:val="18"/>
                <w:szCs w:val="18"/>
              </w:rPr>
              <w:t>6</w:t>
            </w:r>
          </w:p>
        </w:tc>
        <w:tc>
          <w:tcPr>
            <w:tcW w:w="453" w:type="pct"/>
            <w:vAlign w:val="center"/>
          </w:tcPr>
          <w:p w:rsidR="002323DC" w:rsidRPr="005D2A3B" w:rsidRDefault="002323DC" w:rsidP="007D18EC">
            <w:pPr>
              <w:jc w:val="center"/>
              <w:rPr>
                <w:sz w:val="18"/>
                <w:szCs w:val="18"/>
              </w:rPr>
            </w:pPr>
          </w:p>
        </w:tc>
        <w:tc>
          <w:tcPr>
            <w:tcW w:w="370" w:type="pct"/>
            <w:vAlign w:val="center"/>
          </w:tcPr>
          <w:p w:rsidR="002323DC" w:rsidRPr="005D2A3B" w:rsidRDefault="002323DC" w:rsidP="007D18EC">
            <w:pPr>
              <w:jc w:val="center"/>
              <w:rPr>
                <w:sz w:val="18"/>
                <w:szCs w:val="18"/>
              </w:rPr>
            </w:pPr>
          </w:p>
        </w:tc>
      </w:tr>
      <w:tr w:rsidR="002323DC" w:rsidRPr="005D2A3B" w:rsidTr="00633920">
        <w:tc>
          <w:tcPr>
            <w:tcW w:w="167" w:type="pct"/>
            <w:vAlign w:val="center"/>
          </w:tcPr>
          <w:p w:rsidR="002323DC" w:rsidRPr="000B46BA" w:rsidRDefault="002323DC" w:rsidP="007D18EC">
            <w:pPr>
              <w:jc w:val="center"/>
              <w:rPr>
                <w:sz w:val="18"/>
                <w:szCs w:val="18"/>
              </w:rPr>
            </w:pPr>
            <w:r>
              <w:rPr>
                <w:sz w:val="18"/>
                <w:szCs w:val="18"/>
              </w:rPr>
              <w:t>6</w:t>
            </w:r>
          </w:p>
        </w:tc>
        <w:tc>
          <w:tcPr>
            <w:tcW w:w="1821" w:type="pct"/>
            <w:vAlign w:val="center"/>
          </w:tcPr>
          <w:p w:rsidR="002323DC" w:rsidRPr="00CD014D" w:rsidRDefault="00CD014D" w:rsidP="007D18EC">
            <w:pPr>
              <w:ind w:left="567" w:right="-29" w:hanging="567"/>
              <w:rPr>
                <w:sz w:val="20"/>
                <w:szCs w:val="20"/>
              </w:rPr>
            </w:pPr>
            <w:r>
              <w:rPr>
                <w:sz w:val="20"/>
                <w:szCs w:val="20"/>
              </w:rPr>
              <w:t xml:space="preserve">5 </w:t>
            </w:r>
            <w:r w:rsidRPr="00126DA5">
              <w:rPr>
                <w:sz w:val="20"/>
                <w:szCs w:val="20"/>
              </w:rPr>
              <w:t>Масс-спектрометрический метод контроля герметичности</w:t>
            </w:r>
          </w:p>
        </w:tc>
        <w:tc>
          <w:tcPr>
            <w:tcW w:w="142" w:type="pct"/>
            <w:vAlign w:val="center"/>
          </w:tcPr>
          <w:p w:rsidR="002323DC" w:rsidRPr="005D2A3B" w:rsidRDefault="00CD014D" w:rsidP="007D18EC">
            <w:pPr>
              <w:jc w:val="center"/>
              <w:rPr>
                <w:sz w:val="18"/>
                <w:szCs w:val="18"/>
              </w:rPr>
            </w:pPr>
            <w:r>
              <w:rPr>
                <w:sz w:val="18"/>
                <w:szCs w:val="18"/>
              </w:rPr>
              <w:t>4</w:t>
            </w:r>
          </w:p>
        </w:tc>
        <w:tc>
          <w:tcPr>
            <w:tcW w:w="1518" w:type="pct"/>
          </w:tcPr>
          <w:p w:rsidR="002323DC" w:rsidRPr="005B7D43" w:rsidRDefault="00CD014D" w:rsidP="007D18EC">
            <w:pPr>
              <w:rPr>
                <w:sz w:val="20"/>
                <w:szCs w:val="20"/>
              </w:rPr>
            </w:pPr>
            <w:r w:rsidRPr="005B7D43">
              <w:rPr>
                <w:sz w:val="20"/>
                <w:szCs w:val="20"/>
              </w:rPr>
              <w:t xml:space="preserve">Лабораторная работа № 3. </w:t>
            </w:r>
            <w:proofErr w:type="spellStart"/>
            <w:r w:rsidRPr="005B7D43">
              <w:rPr>
                <w:sz w:val="20"/>
                <w:szCs w:val="20"/>
              </w:rPr>
              <w:t>Катарометрический</w:t>
            </w:r>
            <w:proofErr w:type="spellEnd"/>
            <w:r w:rsidRPr="005B7D43">
              <w:rPr>
                <w:sz w:val="20"/>
                <w:szCs w:val="20"/>
              </w:rPr>
              <w:t xml:space="preserve"> метод контроля герметичности</w:t>
            </w:r>
          </w:p>
        </w:tc>
        <w:tc>
          <w:tcPr>
            <w:tcW w:w="151" w:type="pct"/>
            <w:vAlign w:val="center"/>
          </w:tcPr>
          <w:p w:rsidR="002323DC" w:rsidRPr="005D2A3B" w:rsidRDefault="00CD014D" w:rsidP="007D18EC">
            <w:pPr>
              <w:jc w:val="center"/>
              <w:rPr>
                <w:sz w:val="18"/>
                <w:szCs w:val="18"/>
              </w:rPr>
            </w:pPr>
            <w:r>
              <w:rPr>
                <w:sz w:val="18"/>
                <w:szCs w:val="18"/>
              </w:rPr>
              <w:t>2</w:t>
            </w:r>
          </w:p>
        </w:tc>
        <w:tc>
          <w:tcPr>
            <w:tcW w:w="378" w:type="pct"/>
            <w:vAlign w:val="center"/>
          </w:tcPr>
          <w:p w:rsidR="002323DC" w:rsidRPr="005D2A3B" w:rsidRDefault="00020E88" w:rsidP="007D18EC">
            <w:pPr>
              <w:jc w:val="center"/>
              <w:rPr>
                <w:sz w:val="18"/>
                <w:szCs w:val="18"/>
              </w:rPr>
            </w:pPr>
            <w:r>
              <w:rPr>
                <w:sz w:val="18"/>
                <w:szCs w:val="18"/>
              </w:rPr>
              <w:t>6</w:t>
            </w:r>
          </w:p>
        </w:tc>
        <w:tc>
          <w:tcPr>
            <w:tcW w:w="453" w:type="pct"/>
            <w:vAlign w:val="center"/>
          </w:tcPr>
          <w:p w:rsidR="003F446C" w:rsidRDefault="003F446C" w:rsidP="00CD014D">
            <w:pPr>
              <w:jc w:val="center"/>
              <w:rPr>
                <w:sz w:val="18"/>
                <w:szCs w:val="18"/>
              </w:rPr>
            </w:pPr>
            <w:r>
              <w:rPr>
                <w:sz w:val="18"/>
                <w:szCs w:val="18"/>
              </w:rPr>
              <w:t>ЗЛР</w:t>
            </w:r>
          </w:p>
          <w:p w:rsidR="00CD014D" w:rsidRDefault="00CD014D" w:rsidP="00CD014D">
            <w:pPr>
              <w:jc w:val="center"/>
              <w:rPr>
                <w:sz w:val="18"/>
                <w:szCs w:val="18"/>
              </w:rPr>
            </w:pPr>
            <w:r>
              <w:rPr>
                <w:sz w:val="18"/>
                <w:szCs w:val="18"/>
              </w:rPr>
              <w:t>КР</w:t>
            </w:r>
          </w:p>
          <w:p w:rsidR="002323DC" w:rsidRPr="005D2A3B" w:rsidRDefault="00CD014D" w:rsidP="003F446C">
            <w:pPr>
              <w:jc w:val="center"/>
              <w:rPr>
                <w:sz w:val="18"/>
                <w:szCs w:val="18"/>
              </w:rPr>
            </w:pPr>
            <w:r>
              <w:rPr>
                <w:sz w:val="18"/>
                <w:szCs w:val="18"/>
              </w:rPr>
              <w:t>ПКУ</w:t>
            </w:r>
          </w:p>
        </w:tc>
        <w:tc>
          <w:tcPr>
            <w:tcW w:w="370" w:type="pct"/>
            <w:vAlign w:val="center"/>
          </w:tcPr>
          <w:p w:rsidR="003F446C" w:rsidRDefault="003F446C" w:rsidP="007D18EC">
            <w:pPr>
              <w:jc w:val="center"/>
              <w:rPr>
                <w:sz w:val="18"/>
                <w:szCs w:val="18"/>
              </w:rPr>
            </w:pPr>
            <w:r>
              <w:rPr>
                <w:sz w:val="18"/>
                <w:szCs w:val="18"/>
              </w:rPr>
              <w:t>4</w:t>
            </w:r>
          </w:p>
          <w:p w:rsidR="002323DC" w:rsidRDefault="003F446C" w:rsidP="007D18EC">
            <w:pPr>
              <w:jc w:val="center"/>
              <w:rPr>
                <w:sz w:val="18"/>
                <w:szCs w:val="18"/>
              </w:rPr>
            </w:pPr>
            <w:r>
              <w:rPr>
                <w:sz w:val="18"/>
                <w:szCs w:val="18"/>
              </w:rPr>
              <w:t>18</w:t>
            </w:r>
          </w:p>
          <w:p w:rsidR="003F446C" w:rsidRPr="005D2A3B" w:rsidRDefault="003F446C" w:rsidP="007D18EC">
            <w:pPr>
              <w:jc w:val="center"/>
              <w:rPr>
                <w:sz w:val="18"/>
                <w:szCs w:val="18"/>
              </w:rPr>
            </w:pPr>
            <w:r>
              <w:rPr>
                <w:sz w:val="18"/>
                <w:szCs w:val="18"/>
              </w:rPr>
              <w:t>30</w:t>
            </w:r>
          </w:p>
        </w:tc>
      </w:tr>
      <w:tr w:rsidR="00633920" w:rsidRPr="005D2A3B" w:rsidTr="00633920">
        <w:tc>
          <w:tcPr>
            <w:tcW w:w="5000" w:type="pct"/>
            <w:gridSpan w:val="8"/>
            <w:vAlign w:val="center"/>
          </w:tcPr>
          <w:p w:rsidR="00633920" w:rsidRPr="005D2A3B" w:rsidRDefault="00633920" w:rsidP="00633920">
            <w:pPr>
              <w:rPr>
                <w:sz w:val="18"/>
                <w:szCs w:val="18"/>
              </w:rPr>
            </w:pPr>
            <w:r w:rsidRPr="00356A54">
              <w:rPr>
                <w:b/>
                <w:sz w:val="18"/>
                <w:szCs w:val="18"/>
              </w:rPr>
              <w:t>Модуль 2</w:t>
            </w:r>
          </w:p>
        </w:tc>
      </w:tr>
      <w:tr w:rsidR="00CD014D" w:rsidRPr="005D2A3B" w:rsidTr="006C365A">
        <w:tc>
          <w:tcPr>
            <w:tcW w:w="167" w:type="pct"/>
            <w:vAlign w:val="center"/>
          </w:tcPr>
          <w:p w:rsidR="00CD014D" w:rsidRPr="000B46BA" w:rsidRDefault="00CD014D" w:rsidP="00CD014D">
            <w:pPr>
              <w:jc w:val="center"/>
              <w:rPr>
                <w:sz w:val="18"/>
                <w:szCs w:val="18"/>
              </w:rPr>
            </w:pPr>
            <w:r>
              <w:rPr>
                <w:sz w:val="18"/>
                <w:szCs w:val="18"/>
              </w:rPr>
              <w:t>7</w:t>
            </w:r>
          </w:p>
        </w:tc>
        <w:tc>
          <w:tcPr>
            <w:tcW w:w="1821" w:type="pct"/>
            <w:vAlign w:val="center"/>
          </w:tcPr>
          <w:p w:rsidR="00CD014D" w:rsidRPr="00A54D17" w:rsidRDefault="00CD014D" w:rsidP="00CD014D">
            <w:pPr>
              <w:ind w:left="567" w:right="-29" w:hanging="567"/>
              <w:rPr>
                <w:sz w:val="20"/>
                <w:szCs w:val="20"/>
                <w:lang w:val="en-US"/>
              </w:rPr>
            </w:pPr>
            <w:r>
              <w:rPr>
                <w:sz w:val="20"/>
                <w:szCs w:val="20"/>
              </w:rPr>
              <w:t xml:space="preserve">6. </w:t>
            </w:r>
            <w:r w:rsidRPr="00126DA5">
              <w:rPr>
                <w:sz w:val="20"/>
                <w:szCs w:val="20"/>
              </w:rPr>
              <w:t>Галогенный метод контроля герметичности</w:t>
            </w:r>
          </w:p>
        </w:tc>
        <w:tc>
          <w:tcPr>
            <w:tcW w:w="142" w:type="pct"/>
            <w:vAlign w:val="center"/>
          </w:tcPr>
          <w:p w:rsidR="00CD014D" w:rsidRPr="005D2A3B" w:rsidRDefault="00CD014D" w:rsidP="00CD014D">
            <w:pPr>
              <w:jc w:val="center"/>
              <w:rPr>
                <w:sz w:val="18"/>
                <w:szCs w:val="18"/>
              </w:rPr>
            </w:pPr>
            <w:r>
              <w:rPr>
                <w:sz w:val="18"/>
                <w:szCs w:val="18"/>
              </w:rPr>
              <w:t>2</w:t>
            </w:r>
          </w:p>
        </w:tc>
        <w:tc>
          <w:tcPr>
            <w:tcW w:w="1518" w:type="pct"/>
          </w:tcPr>
          <w:p w:rsidR="00CD014D" w:rsidRPr="005B7D43" w:rsidRDefault="00CD014D" w:rsidP="00CD014D">
            <w:pPr>
              <w:rPr>
                <w:sz w:val="20"/>
                <w:szCs w:val="20"/>
              </w:rPr>
            </w:pPr>
          </w:p>
        </w:tc>
        <w:tc>
          <w:tcPr>
            <w:tcW w:w="151" w:type="pct"/>
            <w:vAlign w:val="center"/>
          </w:tcPr>
          <w:p w:rsidR="00CD014D" w:rsidRPr="005D2A3B" w:rsidRDefault="00CD014D" w:rsidP="00CD014D">
            <w:pPr>
              <w:jc w:val="center"/>
              <w:rPr>
                <w:sz w:val="18"/>
                <w:szCs w:val="18"/>
              </w:rPr>
            </w:pPr>
          </w:p>
        </w:tc>
        <w:tc>
          <w:tcPr>
            <w:tcW w:w="378" w:type="pct"/>
            <w:vAlign w:val="center"/>
          </w:tcPr>
          <w:p w:rsidR="00CD014D" w:rsidRPr="005D2A3B" w:rsidRDefault="00020E88" w:rsidP="00CD014D">
            <w:pPr>
              <w:jc w:val="center"/>
              <w:rPr>
                <w:sz w:val="18"/>
                <w:szCs w:val="18"/>
              </w:rPr>
            </w:pPr>
            <w:r>
              <w:rPr>
                <w:sz w:val="18"/>
                <w:szCs w:val="18"/>
              </w:rPr>
              <w:t>6</w:t>
            </w:r>
          </w:p>
        </w:tc>
        <w:tc>
          <w:tcPr>
            <w:tcW w:w="453" w:type="pct"/>
            <w:vAlign w:val="center"/>
          </w:tcPr>
          <w:p w:rsidR="00CD014D" w:rsidRPr="005D2A3B" w:rsidRDefault="00CD014D" w:rsidP="00CD014D">
            <w:pPr>
              <w:jc w:val="center"/>
              <w:rPr>
                <w:sz w:val="18"/>
                <w:szCs w:val="18"/>
              </w:rPr>
            </w:pPr>
          </w:p>
        </w:tc>
        <w:tc>
          <w:tcPr>
            <w:tcW w:w="370" w:type="pct"/>
            <w:vAlign w:val="center"/>
          </w:tcPr>
          <w:p w:rsidR="00CD014D" w:rsidRPr="005D2A3B" w:rsidRDefault="00CD014D" w:rsidP="00CD014D">
            <w:pPr>
              <w:jc w:val="center"/>
              <w:rPr>
                <w:sz w:val="18"/>
                <w:szCs w:val="18"/>
              </w:rPr>
            </w:pPr>
          </w:p>
        </w:tc>
      </w:tr>
      <w:tr w:rsidR="00CD014D" w:rsidRPr="005D2A3B" w:rsidTr="00633920">
        <w:tc>
          <w:tcPr>
            <w:tcW w:w="167" w:type="pct"/>
            <w:vAlign w:val="center"/>
          </w:tcPr>
          <w:p w:rsidR="00CD014D" w:rsidRPr="003A0A20" w:rsidRDefault="00CD014D" w:rsidP="00CD014D">
            <w:pPr>
              <w:jc w:val="center"/>
              <w:rPr>
                <w:sz w:val="18"/>
                <w:szCs w:val="18"/>
              </w:rPr>
            </w:pPr>
            <w:r>
              <w:rPr>
                <w:sz w:val="18"/>
                <w:szCs w:val="18"/>
              </w:rPr>
              <w:t>8</w:t>
            </w:r>
          </w:p>
        </w:tc>
        <w:tc>
          <w:tcPr>
            <w:tcW w:w="1821" w:type="pct"/>
          </w:tcPr>
          <w:p w:rsidR="00CD014D" w:rsidRPr="00633920" w:rsidRDefault="00CD014D" w:rsidP="00CD014D">
            <w:pPr>
              <w:ind w:left="-37" w:firstLine="37"/>
              <w:rPr>
                <w:sz w:val="20"/>
                <w:szCs w:val="20"/>
              </w:rPr>
            </w:pPr>
            <w:r>
              <w:rPr>
                <w:sz w:val="20"/>
                <w:szCs w:val="20"/>
              </w:rPr>
              <w:t xml:space="preserve">7. </w:t>
            </w:r>
            <w:proofErr w:type="spellStart"/>
            <w:r w:rsidRPr="00126DA5">
              <w:rPr>
                <w:sz w:val="20"/>
                <w:szCs w:val="20"/>
              </w:rPr>
              <w:t>Электрозахватный</w:t>
            </w:r>
            <w:proofErr w:type="spellEnd"/>
            <w:r>
              <w:rPr>
                <w:sz w:val="20"/>
                <w:szCs w:val="20"/>
              </w:rPr>
              <w:t xml:space="preserve">, </w:t>
            </w:r>
            <w:proofErr w:type="spellStart"/>
            <w:r>
              <w:rPr>
                <w:sz w:val="20"/>
                <w:szCs w:val="20"/>
              </w:rPr>
              <w:t>катарометрический</w:t>
            </w:r>
            <w:proofErr w:type="spellEnd"/>
            <w:r w:rsidRPr="00126DA5">
              <w:rPr>
                <w:sz w:val="20"/>
                <w:szCs w:val="20"/>
              </w:rPr>
              <w:t xml:space="preserve"> и плазменный методы контроля герметичности</w:t>
            </w:r>
          </w:p>
        </w:tc>
        <w:tc>
          <w:tcPr>
            <w:tcW w:w="142" w:type="pct"/>
            <w:vAlign w:val="center"/>
          </w:tcPr>
          <w:p w:rsidR="00CD014D" w:rsidRPr="005D2A3B" w:rsidRDefault="00CD014D" w:rsidP="00CD014D">
            <w:pPr>
              <w:jc w:val="center"/>
              <w:rPr>
                <w:sz w:val="18"/>
                <w:szCs w:val="18"/>
              </w:rPr>
            </w:pPr>
            <w:r>
              <w:rPr>
                <w:sz w:val="18"/>
                <w:szCs w:val="18"/>
              </w:rPr>
              <w:t>4</w:t>
            </w:r>
          </w:p>
        </w:tc>
        <w:tc>
          <w:tcPr>
            <w:tcW w:w="1518" w:type="pct"/>
          </w:tcPr>
          <w:p w:rsidR="00CD014D" w:rsidRPr="005B7D43" w:rsidRDefault="00CD014D" w:rsidP="00CD014D">
            <w:pPr>
              <w:rPr>
                <w:sz w:val="20"/>
                <w:szCs w:val="20"/>
              </w:rPr>
            </w:pPr>
            <w:r>
              <w:rPr>
                <w:sz w:val="20"/>
              </w:rPr>
              <w:t>Лабораторная работа № 4</w:t>
            </w:r>
            <w:r w:rsidRPr="005B7D43">
              <w:rPr>
                <w:sz w:val="20"/>
              </w:rPr>
              <w:t>. Галогенный метод контроля герметичности</w:t>
            </w:r>
          </w:p>
        </w:tc>
        <w:tc>
          <w:tcPr>
            <w:tcW w:w="151" w:type="pct"/>
            <w:vAlign w:val="center"/>
          </w:tcPr>
          <w:p w:rsidR="00CD014D" w:rsidRPr="005D2A3B" w:rsidRDefault="00CD014D" w:rsidP="00CD014D">
            <w:pPr>
              <w:jc w:val="center"/>
              <w:rPr>
                <w:sz w:val="18"/>
                <w:szCs w:val="18"/>
              </w:rPr>
            </w:pPr>
            <w:r>
              <w:rPr>
                <w:sz w:val="18"/>
                <w:szCs w:val="18"/>
              </w:rPr>
              <w:t>2</w:t>
            </w:r>
          </w:p>
        </w:tc>
        <w:tc>
          <w:tcPr>
            <w:tcW w:w="378" w:type="pct"/>
            <w:vAlign w:val="center"/>
          </w:tcPr>
          <w:p w:rsidR="00CD014D" w:rsidRPr="005D2A3B" w:rsidRDefault="00020E88" w:rsidP="00CD014D">
            <w:pPr>
              <w:jc w:val="center"/>
              <w:rPr>
                <w:sz w:val="18"/>
                <w:szCs w:val="18"/>
              </w:rPr>
            </w:pPr>
            <w:r>
              <w:rPr>
                <w:sz w:val="18"/>
                <w:szCs w:val="18"/>
              </w:rPr>
              <w:t>6</w:t>
            </w:r>
          </w:p>
        </w:tc>
        <w:tc>
          <w:tcPr>
            <w:tcW w:w="453" w:type="pct"/>
            <w:vAlign w:val="center"/>
          </w:tcPr>
          <w:p w:rsidR="00CD014D" w:rsidRPr="005D2A3B" w:rsidRDefault="00CD014D" w:rsidP="00CD014D">
            <w:pPr>
              <w:jc w:val="center"/>
              <w:rPr>
                <w:sz w:val="18"/>
                <w:szCs w:val="18"/>
              </w:rPr>
            </w:pPr>
            <w:r>
              <w:rPr>
                <w:sz w:val="18"/>
                <w:szCs w:val="18"/>
              </w:rPr>
              <w:t>ЗЛР</w:t>
            </w:r>
          </w:p>
        </w:tc>
        <w:tc>
          <w:tcPr>
            <w:tcW w:w="370" w:type="pct"/>
            <w:vAlign w:val="center"/>
          </w:tcPr>
          <w:p w:rsidR="00CD014D" w:rsidRPr="005D2A3B" w:rsidRDefault="003F446C" w:rsidP="00CD014D">
            <w:pPr>
              <w:jc w:val="center"/>
              <w:rPr>
                <w:sz w:val="18"/>
                <w:szCs w:val="18"/>
              </w:rPr>
            </w:pPr>
            <w:r>
              <w:rPr>
                <w:sz w:val="18"/>
                <w:szCs w:val="18"/>
              </w:rPr>
              <w:t>4</w:t>
            </w:r>
          </w:p>
        </w:tc>
      </w:tr>
      <w:tr w:rsidR="00CD014D" w:rsidRPr="005D2A3B" w:rsidTr="00633920">
        <w:tc>
          <w:tcPr>
            <w:tcW w:w="167" w:type="pct"/>
            <w:shd w:val="clear" w:color="auto" w:fill="auto"/>
            <w:vAlign w:val="center"/>
          </w:tcPr>
          <w:p w:rsidR="00CD014D" w:rsidRPr="005D2A3B" w:rsidRDefault="00CD014D" w:rsidP="00CD014D">
            <w:pPr>
              <w:jc w:val="center"/>
              <w:rPr>
                <w:sz w:val="18"/>
                <w:szCs w:val="18"/>
              </w:rPr>
            </w:pPr>
            <w:r>
              <w:rPr>
                <w:sz w:val="18"/>
                <w:szCs w:val="18"/>
              </w:rPr>
              <w:t>9</w:t>
            </w:r>
          </w:p>
        </w:tc>
        <w:tc>
          <w:tcPr>
            <w:tcW w:w="1821" w:type="pct"/>
            <w:vAlign w:val="center"/>
          </w:tcPr>
          <w:p w:rsidR="00CD014D" w:rsidRPr="00126DA5" w:rsidRDefault="00CD014D" w:rsidP="00CD014D">
            <w:pPr>
              <w:ind w:left="-37" w:firstLine="37"/>
              <w:rPr>
                <w:sz w:val="20"/>
                <w:szCs w:val="20"/>
              </w:rPr>
            </w:pPr>
            <w:r>
              <w:rPr>
                <w:sz w:val="20"/>
                <w:szCs w:val="20"/>
              </w:rPr>
              <w:t xml:space="preserve">8 </w:t>
            </w:r>
            <w:r w:rsidRPr="00126DA5">
              <w:rPr>
                <w:sz w:val="20"/>
                <w:szCs w:val="20"/>
              </w:rPr>
              <w:t>Акустические, манометрические и вакуумметрические методы контроля герметичности</w:t>
            </w:r>
          </w:p>
          <w:p w:rsidR="00CD014D" w:rsidRPr="00126DA5" w:rsidRDefault="00CD014D" w:rsidP="00CD014D">
            <w:pPr>
              <w:ind w:right="-29" w:hanging="37"/>
              <w:rPr>
                <w:sz w:val="20"/>
                <w:szCs w:val="20"/>
              </w:rPr>
            </w:pPr>
          </w:p>
        </w:tc>
        <w:tc>
          <w:tcPr>
            <w:tcW w:w="142" w:type="pct"/>
            <w:vAlign w:val="center"/>
          </w:tcPr>
          <w:p w:rsidR="00CD014D" w:rsidRPr="005D2A3B" w:rsidRDefault="00CD014D" w:rsidP="00CD014D">
            <w:pPr>
              <w:jc w:val="center"/>
              <w:rPr>
                <w:sz w:val="18"/>
                <w:szCs w:val="18"/>
              </w:rPr>
            </w:pPr>
            <w:r>
              <w:rPr>
                <w:sz w:val="18"/>
                <w:szCs w:val="18"/>
              </w:rPr>
              <w:t>2</w:t>
            </w:r>
          </w:p>
        </w:tc>
        <w:tc>
          <w:tcPr>
            <w:tcW w:w="1518" w:type="pct"/>
            <w:vAlign w:val="center"/>
          </w:tcPr>
          <w:p w:rsidR="00CD014D" w:rsidRPr="005B7D43" w:rsidRDefault="00CD014D" w:rsidP="00CD014D">
            <w:pPr>
              <w:pStyle w:val="a4"/>
              <w:jc w:val="left"/>
              <w:rPr>
                <w:sz w:val="20"/>
              </w:rPr>
            </w:pPr>
          </w:p>
        </w:tc>
        <w:tc>
          <w:tcPr>
            <w:tcW w:w="151" w:type="pct"/>
            <w:vAlign w:val="center"/>
          </w:tcPr>
          <w:p w:rsidR="00CD014D" w:rsidRPr="005D2A3B" w:rsidRDefault="00CD014D" w:rsidP="00CD014D">
            <w:pPr>
              <w:jc w:val="center"/>
              <w:rPr>
                <w:sz w:val="18"/>
                <w:szCs w:val="18"/>
              </w:rPr>
            </w:pPr>
          </w:p>
        </w:tc>
        <w:tc>
          <w:tcPr>
            <w:tcW w:w="378" w:type="pct"/>
            <w:vAlign w:val="center"/>
          </w:tcPr>
          <w:p w:rsidR="00CD014D" w:rsidRPr="005D2A3B" w:rsidRDefault="00020E88" w:rsidP="00CD014D">
            <w:pPr>
              <w:jc w:val="center"/>
              <w:rPr>
                <w:sz w:val="18"/>
                <w:szCs w:val="18"/>
              </w:rPr>
            </w:pPr>
            <w:r>
              <w:rPr>
                <w:sz w:val="18"/>
                <w:szCs w:val="18"/>
              </w:rPr>
              <w:t>6</w:t>
            </w:r>
          </w:p>
        </w:tc>
        <w:tc>
          <w:tcPr>
            <w:tcW w:w="453" w:type="pct"/>
            <w:vAlign w:val="center"/>
          </w:tcPr>
          <w:p w:rsidR="00CD014D" w:rsidRPr="005D2A3B" w:rsidRDefault="00CD014D" w:rsidP="00CD014D">
            <w:pPr>
              <w:jc w:val="center"/>
              <w:rPr>
                <w:sz w:val="18"/>
                <w:szCs w:val="18"/>
              </w:rPr>
            </w:pPr>
          </w:p>
        </w:tc>
        <w:tc>
          <w:tcPr>
            <w:tcW w:w="370" w:type="pct"/>
            <w:vAlign w:val="center"/>
          </w:tcPr>
          <w:p w:rsidR="00CD014D" w:rsidRPr="005D2A3B" w:rsidRDefault="00CD014D" w:rsidP="00CD014D">
            <w:pPr>
              <w:jc w:val="center"/>
              <w:rPr>
                <w:sz w:val="18"/>
                <w:szCs w:val="18"/>
              </w:rPr>
            </w:pPr>
          </w:p>
        </w:tc>
      </w:tr>
      <w:tr w:rsidR="00CD014D" w:rsidRPr="005D2A3B" w:rsidTr="00633920">
        <w:tc>
          <w:tcPr>
            <w:tcW w:w="167" w:type="pct"/>
            <w:shd w:val="clear" w:color="auto" w:fill="auto"/>
            <w:vAlign w:val="center"/>
          </w:tcPr>
          <w:p w:rsidR="00CD014D" w:rsidRDefault="00CD014D" w:rsidP="00CD014D">
            <w:pPr>
              <w:jc w:val="center"/>
              <w:rPr>
                <w:sz w:val="18"/>
                <w:szCs w:val="18"/>
              </w:rPr>
            </w:pPr>
            <w:r>
              <w:rPr>
                <w:sz w:val="18"/>
                <w:szCs w:val="18"/>
              </w:rPr>
              <w:t>10</w:t>
            </w:r>
          </w:p>
        </w:tc>
        <w:tc>
          <w:tcPr>
            <w:tcW w:w="1821" w:type="pct"/>
            <w:vAlign w:val="center"/>
          </w:tcPr>
          <w:p w:rsidR="00CD014D" w:rsidRPr="00126DA5" w:rsidRDefault="00CD014D" w:rsidP="00CD014D">
            <w:pPr>
              <w:ind w:left="-37" w:firstLine="37"/>
              <w:rPr>
                <w:sz w:val="20"/>
                <w:szCs w:val="20"/>
              </w:rPr>
            </w:pPr>
            <w:r>
              <w:rPr>
                <w:sz w:val="20"/>
                <w:szCs w:val="20"/>
              </w:rPr>
              <w:t xml:space="preserve">8 </w:t>
            </w:r>
            <w:r w:rsidRPr="00126DA5">
              <w:rPr>
                <w:sz w:val="20"/>
                <w:szCs w:val="20"/>
              </w:rPr>
              <w:t>Акустические, манометрические и вакуумметрические методы контроля герметичности</w:t>
            </w:r>
          </w:p>
          <w:p w:rsidR="00CD014D" w:rsidRPr="00126DA5" w:rsidRDefault="00CD014D" w:rsidP="00CD014D">
            <w:pPr>
              <w:rPr>
                <w:sz w:val="20"/>
                <w:szCs w:val="20"/>
              </w:rPr>
            </w:pPr>
          </w:p>
        </w:tc>
        <w:tc>
          <w:tcPr>
            <w:tcW w:w="142" w:type="pct"/>
            <w:vAlign w:val="center"/>
          </w:tcPr>
          <w:p w:rsidR="00CD014D" w:rsidRPr="005D2A3B" w:rsidRDefault="00CD014D" w:rsidP="00CD014D">
            <w:pPr>
              <w:jc w:val="center"/>
              <w:rPr>
                <w:sz w:val="18"/>
                <w:szCs w:val="18"/>
              </w:rPr>
            </w:pPr>
            <w:r>
              <w:rPr>
                <w:sz w:val="18"/>
                <w:szCs w:val="18"/>
              </w:rPr>
              <w:t>4</w:t>
            </w:r>
          </w:p>
        </w:tc>
        <w:tc>
          <w:tcPr>
            <w:tcW w:w="1518" w:type="pct"/>
            <w:vAlign w:val="center"/>
          </w:tcPr>
          <w:p w:rsidR="00CD014D" w:rsidRPr="005B7D43" w:rsidRDefault="00CD014D" w:rsidP="00CD014D">
            <w:pPr>
              <w:pStyle w:val="a4"/>
              <w:jc w:val="left"/>
              <w:rPr>
                <w:sz w:val="20"/>
              </w:rPr>
            </w:pPr>
            <w:r>
              <w:rPr>
                <w:sz w:val="20"/>
              </w:rPr>
              <w:t>Лабораторная работа № 5</w:t>
            </w:r>
            <w:r w:rsidRPr="005B7D43">
              <w:rPr>
                <w:sz w:val="20"/>
              </w:rPr>
              <w:t>. Масс-спектрометрический метод контроля герметичности</w:t>
            </w:r>
          </w:p>
        </w:tc>
        <w:tc>
          <w:tcPr>
            <w:tcW w:w="151" w:type="pct"/>
            <w:vAlign w:val="center"/>
          </w:tcPr>
          <w:p w:rsidR="00CD014D" w:rsidRPr="005D2A3B" w:rsidRDefault="00CD014D" w:rsidP="00CD014D">
            <w:pPr>
              <w:jc w:val="center"/>
              <w:rPr>
                <w:sz w:val="18"/>
                <w:szCs w:val="18"/>
              </w:rPr>
            </w:pPr>
            <w:r>
              <w:rPr>
                <w:sz w:val="18"/>
                <w:szCs w:val="18"/>
              </w:rPr>
              <w:t>2</w:t>
            </w:r>
          </w:p>
        </w:tc>
        <w:tc>
          <w:tcPr>
            <w:tcW w:w="378" w:type="pct"/>
            <w:vAlign w:val="center"/>
          </w:tcPr>
          <w:p w:rsidR="00CD014D" w:rsidRPr="005D2A3B" w:rsidRDefault="00020E88" w:rsidP="00CD014D">
            <w:pPr>
              <w:jc w:val="center"/>
              <w:rPr>
                <w:sz w:val="18"/>
                <w:szCs w:val="18"/>
              </w:rPr>
            </w:pPr>
            <w:r>
              <w:rPr>
                <w:sz w:val="18"/>
                <w:szCs w:val="18"/>
              </w:rPr>
              <w:t>6</w:t>
            </w:r>
          </w:p>
        </w:tc>
        <w:tc>
          <w:tcPr>
            <w:tcW w:w="453" w:type="pct"/>
            <w:vAlign w:val="center"/>
          </w:tcPr>
          <w:p w:rsidR="00CD014D" w:rsidRPr="005D2A3B" w:rsidRDefault="00CD014D" w:rsidP="00CD014D">
            <w:pPr>
              <w:jc w:val="center"/>
              <w:rPr>
                <w:sz w:val="18"/>
                <w:szCs w:val="18"/>
              </w:rPr>
            </w:pPr>
            <w:r>
              <w:rPr>
                <w:sz w:val="18"/>
                <w:szCs w:val="18"/>
              </w:rPr>
              <w:t>ЗЛР</w:t>
            </w:r>
          </w:p>
        </w:tc>
        <w:tc>
          <w:tcPr>
            <w:tcW w:w="370" w:type="pct"/>
            <w:vAlign w:val="center"/>
          </w:tcPr>
          <w:p w:rsidR="00CD014D" w:rsidRPr="005D2A3B" w:rsidRDefault="003F446C" w:rsidP="00CD014D">
            <w:pPr>
              <w:jc w:val="center"/>
              <w:rPr>
                <w:sz w:val="18"/>
                <w:szCs w:val="18"/>
              </w:rPr>
            </w:pPr>
            <w:r>
              <w:rPr>
                <w:sz w:val="18"/>
                <w:szCs w:val="18"/>
              </w:rPr>
              <w:t>4</w:t>
            </w:r>
          </w:p>
        </w:tc>
      </w:tr>
      <w:tr w:rsidR="00CD014D" w:rsidRPr="005D2A3B" w:rsidTr="00633920">
        <w:tc>
          <w:tcPr>
            <w:tcW w:w="167" w:type="pct"/>
            <w:shd w:val="clear" w:color="auto" w:fill="auto"/>
            <w:vAlign w:val="center"/>
          </w:tcPr>
          <w:p w:rsidR="00CD014D" w:rsidRDefault="00CD014D" w:rsidP="00CD014D">
            <w:pPr>
              <w:jc w:val="center"/>
              <w:rPr>
                <w:sz w:val="18"/>
                <w:szCs w:val="18"/>
              </w:rPr>
            </w:pPr>
            <w:r>
              <w:rPr>
                <w:sz w:val="18"/>
                <w:szCs w:val="18"/>
              </w:rPr>
              <w:t>11</w:t>
            </w:r>
          </w:p>
        </w:tc>
        <w:tc>
          <w:tcPr>
            <w:tcW w:w="1821" w:type="pct"/>
            <w:vAlign w:val="center"/>
          </w:tcPr>
          <w:p w:rsidR="00CD014D" w:rsidRPr="009324D9" w:rsidRDefault="00CD014D" w:rsidP="00CD014D">
            <w:pPr>
              <w:ind w:right="-29" w:hanging="37"/>
              <w:rPr>
                <w:sz w:val="20"/>
                <w:szCs w:val="20"/>
              </w:rPr>
            </w:pPr>
            <w:r w:rsidRPr="009324D9">
              <w:rPr>
                <w:sz w:val="20"/>
                <w:szCs w:val="20"/>
              </w:rPr>
              <w:t>9 Химический, газовый и жидкостный методы контроля герметичности</w:t>
            </w:r>
          </w:p>
          <w:p w:rsidR="00CD014D" w:rsidRPr="00126DA5" w:rsidRDefault="00CD014D" w:rsidP="00CD014D">
            <w:pPr>
              <w:rPr>
                <w:sz w:val="20"/>
                <w:szCs w:val="20"/>
              </w:rPr>
            </w:pPr>
          </w:p>
        </w:tc>
        <w:tc>
          <w:tcPr>
            <w:tcW w:w="142" w:type="pct"/>
            <w:vAlign w:val="center"/>
          </w:tcPr>
          <w:p w:rsidR="00CD014D" w:rsidRPr="005D2A3B" w:rsidRDefault="00CD014D" w:rsidP="00CD014D">
            <w:pPr>
              <w:jc w:val="center"/>
              <w:rPr>
                <w:sz w:val="18"/>
                <w:szCs w:val="18"/>
              </w:rPr>
            </w:pPr>
            <w:r>
              <w:rPr>
                <w:sz w:val="18"/>
                <w:szCs w:val="18"/>
              </w:rPr>
              <w:t>2</w:t>
            </w:r>
          </w:p>
        </w:tc>
        <w:tc>
          <w:tcPr>
            <w:tcW w:w="1518" w:type="pct"/>
            <w:vAlign w:val="center"/>
          </w:tcPr>
          <w:p w:rsidR="00CD014D" w:rsidRPr="005B7D43" w:rsidRDefault="00CD014D" w:rsidP="00CD014D">
            <w:pPr>
              <w:pStyle w:val="a4"/>
              <w:jc w:val="left"/>
              <w:rPr>
                <w:sz w:val="20"/>
              </w:rPr>
            </w:pPr>
          </w:p>
        </w:tc>
        <w:tc>
          <w:tcPr>
            <w:tcW w:w="151" w:type="pct"/>
            <w:vAlign w:val="center"/>
          </w:tcPr>
          <w:p w:rsidR="00CD014D" w:rsidRPr="005D2A3B" w:rsidRDefault="00CD014D" w:rsidP="00CD014D">
            <w:pPr>
              <w:jc w:val="center"/>
              <w:rPr>
                <w:sz w:val="18"/>
                <w:szCs w:val="18"/>
              </w:rPr>
            </w:pPr>
          </w:p>
        </w:tc>
        <w:tc>
          <w:tcPr>
            <w:tcW w:w="378" w:type="pct"/>
            <w:vAlign w:val="center"/>
          </w:tcPr>
          <w:p w:rsidR="00CD014D" w:rsidRPr="005D2A3B" w:rsidRDefault="00020E88" w:rsidP="00CD014D">
            <w:pPr>
              <w:jc w:val="center"/>
              <w:rPr>
                <w:sz w:val="18"/>
                <w:szCs w:val="18"/>
              </w:rPr>
            </w:pPr>
            <w:r>
              <w:rPr>
                <w:sz w:val="18"/>
                <w:szCs w:val="18"/>
              </w:rPr>
              <w:t>6</w:t>
            </w:r>
          </w:p>
        </w:tc>
        <w:tc>
          <w:tcPr>
            <w:tcW w:w="453" w:type="pct"/>
            <w:vAlign w:val="center"/>
          </w:tcPr>
          <w:p w:rsidR="00CD014D" w:rsidRDefault="00CD014D" w:rsidP="00CD014D">
            <w:pPr>
              <w:jc w:val="center"/>
              <w:rPr>
                <w:sz w:val="18"/>
                <w:szCs w:val="18"/>
              </w:rPr>
            </w:pPr>
            <w:r>
              <w:rPr>
                <w:sz w:val="18"/>
                <w:szCs w:val="18"/>
              </w:rPr>
              <w:t>КР</w:t>
            </w:r>
          </w:p>
          <w:p w:rsidR="00CD014D" w:rsidRDefault="00CD014D" w:rsidP="00CD014D">
            <w:pPr>
              <w:jc w:val="center"/>
              <w:rPr>
                <w:sz w:val="18"/>
                <w:szCs w:val="18"/>
              </w:rPr>
            </w:pPr>
            <w:r>
              <w:rPr>
                <w:sz w:val="18"/>
                <w:szCs w:val="18"/>
              </w:rPr>
              <w:t>ПКУ</w:t>
            </w:r>
          </w:p>
          <w:p w:rsidR="00CD014D" w:rsidRPr="005D2A3B" w:rsidRDefault="00CD014D" w:rsidP="00CD014D">
            <w:pPr>
              <w:jc w:val="center"/>
              <w:rPr>
                <w:sz w:val="18"/>
                <w:szCs w:val="18"/>
              </w:rPr>
            </w:pPr>
            <w:r>
              <w:rPr>
                <w:sz w:val="18"/>
                <w:szCs w:val="18"/>
              </w:rPr>
              <w:t>(зачет)</w:t>
            </w:r>
          </w:p>
        </w:tc>
        <w:tc>
          <w:tcPr>
            <w:tcW w:w="370" w:type="pct"/>
            <w:vAlign w:val="center"/>
          </w:tcPr>
          <w:p w:rsidR="00CD014D" w:rsidRDefault="003F446C" w:rsidP="00CD014D">
            <w:pPr>
              <w:jc w:val="center"/>
              <w:rPr>
                <w:sz w:val="18"/>
                <w:szCs w:val="18"/>
              </w:rPr>
            </w:pPr>
            <w:r>
              <w:rPr>
                <w:sz w:val="18"/>
                <w:szCs w:val="18"/>
              </w:rPr>
              <w:t>22</w:t>
            </w:r>
          </w:p>
          <w:p w:rsidR="003F446C" w:rsidRDefault="003F446C" w:rsidP="00CD014D">
            <w:pPr>
              <w:jc w:val="center"/>
              <w:rPr>
                <w:sz w:val="18"/>
                <w:szCs w:val="18"/>
              </w:rPr>
            </w:pPr>
            <w:r>
              <w:rPr>
                <w:sz w:val="18"/>
                <w:szCs w:val="18"/>
              </w:rPr>
              <w:t>30</w:t>
            </w:r>
          </w:p>
          <w:p w:rsidR="003F446C" w:rsidRPr="005D2A3B" w:rsidRDefault="003F446C" w:rsidP="00CD014D">
            <w:pPr>
              <w:jc w:val="center"/>
              <w:rPr>
                <w:sz w:val="18"/>
                <w:szCs w:val="18"/>
              </w:rPr>
            </w:pPr>
            <w:r>
              <w:rPr>
                <w:sz w:val="18"/>
                <w:szCs w:val="18"/>
              </w:rPr>
              <w:t>40</w:t>
            </w:r>
          </w:p>
        </w:tc>
      </w:tr>
      <w:tr w:rsidR="00CD014D" w:rsidRPr="005D2A3B" w:rsidTr="00633920">
        <w:tc>
          <w:tcPr>
            <w:tcW w:w="167" w:type="pct"/>
            <w:shd w:val="clear" w:color="auto" w:fill="auto"/>
            <w:vAlign w:val="center"/>
          </w:tcPr>
          <w:p w:rsidR="00CD014D" w:rsidRDefault="00CD014D" w:rsidP="00CD014D">
            <w:pPr>
              <w:ind w:right="-32" w:hanging="42"/>
              <w:jc w:val="center"/>
              <w:rPr>
                <w:sz w:val="18"/>
                <w:szCs w:val="18"/>
              </w:rPr>
            </w:pPr>
          </w:p>
        </w:tc>
        <w:tc>
          <w:tcPr>
            <w:tcW w:w="1821" w:type="pct"/>
            <w:vAlign w:val="center"/>
          </w:tcPr>
          <w:p w:rsidR="00CD014D" w:rsidRDefault="00CD014D" w:rsidP="00CD014D">
            <w:pPr>
              <w:rPr>
                <w:sz w:val="18"/>
                <w:szCs w:val="18"/>
              </w:rPr>
            </w:pPr>
            <w:r>
              <w:rPr>
                <w:sz w:val="18"/>
                <w:szCs w:val="18"/>
              </w:rPr>
              <w:t>Итого</w:t>
            </w:r>
          </w:p>
        </w:tc>
        <w:tc>
          <w:tcPr>
            <w:tcW w:w="142" w:type="pct"/>
            <w:vAlign w:val="center"/>
          </w:tcPr>
          <w:p w:rsidR="00CD014D" w:rsidRPr="005D2A3B" w:rsidRDefault="00CD014D" w:rsidP="00CD014D">
            <w:pPr>
              <w:jc w:val="center"/>
              <w:rPr>
                <w:sz w:val="18"/>
                <w:szCs w:val="18"/>
              </w:rPr>
            </w:pPr>
            <w:r>
              <w:rPr>
                <w:sz w:val="18"/>
                <w:szCs w:val="18"/>
              </w:rPr>
              <w:t>32</w:t>
            </w:r>
          </w:p>
        </w:tc>
        <w:tc>
          <w:tcPr>
            <w:tcW w:w="1518" w:type="pct"/>
            <w:vAlign w:val="center"/>
          </w:tcPr>
          <w:p w:rsidR="00CD014D" w:rsidRPr="005D2A3B" w:rsidRDefault="00CD014D" w:rsidP="00CD014D">
            <w:pPr>
              <w:pStyle w:val="a4"/>
              <w:jc w:val="center"/>
              <w:rPr>
                <w:sz w:val="18"/>
                <w:szCs w:val="18"/>
              </w:rPr>
            </w:pPr>
          </w:p>
        </w:tc>
        <w:tc>
          <w:tcPr>
            <w:tcW w:w="151" w:type="pct"/>
            <w:vAlign w:val="center"/>
          </w:tcPr>
          <w:p w:rsidR="00CD014D" w:rsidRPr="005D2A3B" w:rsidRDefault="00CD014D" w:rsidP="00CD014D">
            <w:pPr>
              <w:jc w:val="center"/>
              <w:rPr>
                <w:sz w:val="18"/>
                <w:szCs w:val="18"/>
              </w:rPr>
            </w:pPr>
            <w:r>
              <w:rPr>
                <w:sz w:val="18"/>
                <w:szCs w:val="18"/>
              </w:rPr>
              <w:t>10</w:t>
            </w:r>
          </w:p>
        </w:tc>
        <w:tc>
          <w:tcPr>
            <w:tcW w:w="378" w:type="pct"/>
            <w:vAlign w:val="center"/>
          </w:tcPr>
          <w:p w:rsidR="00CD014D" w:rsidRPr="005D2A3B" w:rsidRDefault="00CD014D" w:rsidP="00CD014D">
            <w:pPr>
              <w:jc w:val="center"/>
              <w:rPr>
                <w:sz w:val="18"/>
                <w:szCs w:val="18"/>
              </w:rPr>
            </w:pPr>
            <w:r>
              <w:rPr>
                <w:sz w:val="18"/>
                <w:szCs w:val="18"/>
              </w:rPr>
              <w:t>66</w:t>
            </w:r>
          </w:p>
        </w:tc>
        <w:tc>
          <w:tcPr>
            <w:tcW w:w="453" w:type="pct"/>
            <w:vAlign w:val="center"/>
          </w:tcPr>
          <w:p w:rsidR="00CD014D" w:rsidRDefault="00CD014D" w:rsidP="00CD014D">
            <w:pPr>
              <w:jc w:val="center"/>
              <w:rPr>
                <w:sz w:val="18"/>
                <w:szCs w:val="18"/>
              </w:rPr>
            </w:pPr>
          </w:p>
        </w:tc>
        <w:tc>
          <w:tcPr>
            <w:tcW w:w="370" w:type="pct"/>
            <w:vAlign w:val="center"/>
          </w:tcPr>
          <w:p w:rsidR="00CD014D" w:rsidRDefault="00CD014D" w:rsidP="00CD014D">
            <w:pPr>
              <w:jc w:val="center"/>
              <w:rPr>
                <w:sz w:val="18"/>
                <w:szCs w:val="18"/>
              </w:rPr>
            </w:pPr>
            <w:r>
              <w:rPr>
                <w:sz w:val="18"/>
                <w:szCs w:val="18"/>
              </w:rPr>
              <w:t>100</w:t>
            </w:r>
          </w:p>
        </w:tc>
      </w:tr>
    </w:tbl>
    <w:p w:rsidR="009827C0" w:rsidRPr="005C04B3" w:rsidRDefault="009827C0" w:rsidP="009827C0">
      <w:pPr>
        <w:rPr>
          <w:sz w:val="18"/>
          <w:szCs w:val="18"/>
        </w:rPr>
      </w:pPr>
    </w:p>
    <w:p w:rsidR="009827C0" w:rsidRDefault="009827C0" w:rsidP="009827C0">
      <w:pPr>
        <w:ind w:firstLine="708"/>
        <w:jc w:val="both"/>
      </w:pPr>
      <w:r w:rsidRPr="00BB43AB">
        <w:t>Принятые обозначения:</w:t>
      </w:r>
    </w:p>
    <w:p w:rsidR="00EC5C6E" w:rsidRPr="00EC5C6E" w:rsidRDefault="00EC5C6E" w:rsidP="00EC5C6E">
      <w:pPr>
        <w:widowControl w:val="0"/>
        <w:jc w:val="both"/>
      </w:pPr>
      <w:r w:rsidRPr="00CD0007">
        <w:t>КР – контрольная работа;</w:t>
      </w:r>
    </w:p>
    <w:p w:rsidR="009827C0" w:rsidRPr="00BB43AB" w:rsidRDefault="009827C0" w:rsidP="009827C0">
      <w:pPr>
        <w:jc w:val="both"/>
      </w:pPr>
      <w:r w:rsidRPr="00BB43AB">
        <w:t>ЗЛР – защита лабораторных работ;</w:t>
      </w:r>
    </w:p>
    <w:p w:rsidR="009827C0" w:rsidRPr="00BB43AB" w:rsidRDefault="009827C0" w:rsidP="009827C0">
      <w:pPr>
        <w:jc w:val="both"/>
      </w:pPr>
      <w:r w:rsidRPr="00BB43AB">
        <w:t>ПКУ – пром</w:t>
      </w:r>
      <w:r w:rsidR="00EC5C6E">
        <w:t>ежуточный контроль успеваемости.</w:t>
      </w:r>
    </w:p>
    <w:p w:rsidR="009827C0" w:rsidRPr="008630B0" w:rsidRDefault="009827C0" w:rsidP="009827C0">
      <w:pPr>
        <w:ind w:firstLine="708"/>
        <w:jc w:val="both"/>
        <w:rPr>
          <w:sz w:val="22"/>
          <w:szCs w:val="22"/>
          <w:highlight w:val="yellow"/>
        </w:rPr>
      </w:pPr>
    </w:p>
    <w:p w:rsidR="009827C0" w:rsidRPr="008630B0" w:rsidRDefault="009827C0" w:rsidP="009827C0">
      <w:pPr>
        <w:ind w:firstLine="708"/>
        <w:jc w:val="both"/>
        <w:rPr>
          <w:sz w:val="22"/>
          <w:szCs w:val="22"/>
        </w:rPr>
      </w:pPr>
      <w:r w:rsidRPr="008630B0">
        <w:rPr>
          <w:sz w:val="22"/>
          <w:szCs w:val="22"/>
        </w:rPr>
        <w:t xml:space="preserve">Итоговая оценка определяется в соответствии с таблицей: </w:t>
      </w:r>
    </w:p>
    <w:p w:rsidR="00BB43AB" w:rsidRDefault="00BB43AB" w:rsidP="009827C0">
      <w:pPr>
        <w:ind w:firstLine="708"/>
      </w:pPr>
    </w:p>
    <w:p w:rsidR="009827C0" w:rsidRDefault="00A45C7F" w:rsidP="009827C0">
      <w:pPr>
        <w:ind w:firstLine="708"/>
      </w:pPr>
      <w:r>
        <w:t>Зачет</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15"/>
        <w:gridCol w:w="2944"/>
        <w:gridCol w:w="3811"/>
      </w:tblGrid>
      <w:tr w:rsidR="009E177F" w:rsidRPr="005C28D2" w:rsidTr="009E177F">
        <w:tc>
          <w:tcPr>
            <w:tcW w:w="2815" w:type="dxa"/>
            <w:vAlign w:val="center"/>
          </w:tcPr>
          <w:p w:rsidR="009E177F" w:rsidRPr="005C28D2" w:rsidRDefault="009E177F" w:rsidP="008714A2">
            <w:pPr>
              <w:jc w:val="center"/>
              <w:rPr>
                <w:sz w:val="20"/>
                <w:szCs w:val="20"/>
              </w:rPr>
            </w:pPr>
            <w:r w:rsidRPr="005C28D2">
              <w:rPr>
                <w:sz w:val="20"/>
                <w:szCs w:val="20"/>
              </w:rPr>
              <w:lastRenderedPageBreak/>
              <w:t>Оценка</w:t>
            </w:r>
          </w:p>
        </w:tc>
        <w:tc>
          <w:tcPr>
            <w:tcW w:w="2944" w:type="dxa"/>
            <w:vAlign w:val="center"/>
          </w:tcPr>
          <w:p w:rsidR="009E177F" w:rsidRPr="005C28D2" w:rsidRDefault="009E177F" w:rsidP="008714A2">
            <w:pPr>
              <w:jc w:val="center"/>
              <w:rPr>
                <w:sz w:val="20"/>
                <w:szCs w:val="20"/>
              </w:rPr>
            </w:pPr>
            <w:r w:rsidRPr="005C28D2">
              <w:rPr>
                <w:sz w:val="20"/>
                <w:szCs w:val="20"/>
              </w:rPr>
              <w:t>Зачтено</w:t>
            </w:r>
          </w:p>
        </w:tc>
        <w:tc>
          <w:tcPr>
            <w:tcW w:w="3811" w:type="dxa"/>
            <w:vAlign w:val="center"/>
          </w:tcPr>
          <w:p w:rsidR="009E177F" w:rsidRPr="005C28D2" w:rsidRDefault="009E177F" w:rsidP="008714A2">
            <w:pPr>
              <w:jc w:val="center"/>
              <w:rPr>
                <w:sz w:val="20"/>
                <w:szCs w:val="20"/>
              </w:rPr>
            </w:pPr>
            <w:r w:rsidRPr="005C28D2">
              <w:rPr>
                <w:sz w:val="20"/>
                <w:szCs w:val="20"/>
              </w:rPr>
              <w:t>Не зачтено</w:t>
            </w:r>
          </w:p>
        </w:tc>
      </w:tr>
      <w:tr w:rsidR="009E177F" w:rsidRPr="005C28D2" w:rsidTr="009E177F">
        <w:tc>
          <w:tcPr>
            <w:tcW w:w="2815" w:type="dxa"/>
            <w:vAlign w:val="center"/>
          </w:tcPr>
          <w:p w:rsidR="009E177F" w:rsidRPr="005C28D2" w:rsidRDefault="009E177F" w:rsidP="008714A2">
            <w:pPr>
              <w:jc w:val="center"/>
              <w:rPr>
                <w:sz w:val="20"/>
                <w:szCs w:val="20"/>
              </w:rPr>
            </w:pPr>
            <w:r w:rsidRPr="005C28D2">
              <w:rPr>
                <w:sz w:val="20"/>
                <w:szCs w:val="20"/>
              </w:rPr>
              <w:t>Баллы</w:t>
            </w:r>
          </w:p>
        </w:tc>
        <w:tc>
          <w:tcPr>
            <w:tcW w:w="2944" w:type="dxa"/>
            <w:vAlign w:val="center"/>
          </w:tcPr>
          <w:p w:rsidR="009E177F" w:rsidRPr="005C28D2" w:rsidRDefault="009E177F" w:rsidP="008714A2">
            <w:pPr>
              <w:jc w:val="center"/>
              <w:rPr>
                <w:sz w:val="20"/>
                <w:szCs w:val="20"/>
              </w:rPr>
            </w:pPr>
            <w:r w:rsidRPr="005C28D2">
              <w:rPr>
                <w:sz w:val="20"/>
                <w:szCs w:val="20"/>
              </w:rPr>
              <w:t>51-100</w:t>
            </w:r>
          </w:p>
        </w:tc>
        <w:tc>
          <w:tcPr>
            <w:tcW w:w="3811" w:type="dxa"/>
            <w:vAlign w:val="center"/>
          </w:tcPr>
          <w:p w:rsidR="009E177F" w:rsidRPr="005C28D2" w:rsidRDefault="009E177F" w:rsidP="008714A2">
            <w:pPr>
              <w:jc w:val="center"/>
              <w:rPr>
                <w:sz w:val="20"/>
                <w:szCs w:val="20"/>
              </w:rPr>
            </w:pPr>
            <w:r w:rsidRPr="005C28D2">
              <w:rPr>
                <w:sz w:val="20"/>
                <w:szCs w:val="20"/>
              </w:rPr>
              <w:t>0-50</w:t>
            </w:r>
          </w:p>
        </w:tc>
      </w:tr>
    </w:tbl>
    <w:p w:rsidR="00950D52" w:rsidRPr="0075787A" w:rsidRDefault="00950D52" w:rsidP="00950D52">
      <w:pPr>
        <w:pStyle w:val="11"/>
        <w:shd w:val="clear" w:color="auto" w:fill="FFFFFF"/>
        <w:ind w:firstLine="709"/>
        <w:jc w:val="both"/>
        <w:rPr>
          <w:rFonts w:ascii="Times New Roman" w:hAnsi="Times New Roman"/>
          <w:sz w:val="24"/>
          <w:szCs w:val="24"/>
        </w:rPr>
      </w:pPr>
    </w:p>
    <w:p w:rsidR="00EC5C6E" w:rsidRDefault="00EC5C6E" w:rsidP="00950D52">
      <w:pPr>
        <w:ind w:firstLine="540"/>
        <w:jc w:val="both"/>
        <w:rPr>
          <w:b/>
        </w:rPr>
      </w:pPr>
    </w:p>
    <w:p w:rsidR="00950D52" w:rsidRPr="00D813B5" w:rsidRDefault="00950D52" w:rsidP="00950D52">
      <w:pPr>
        <w:ind w:firstLine="540"/>
        <w:jc w:val="both"/>
        <w:rPr>
          <w:b/>
        </w:rPr>
      </w:pPr>
      <w:r>
        <w:rPr>
          <w:b/>
        </w:rPr>
        <w:t>3</w:t>
      </w:r>
      <w:r w:rsidRPr="00D813B5">
        <w:rPr>
          <w:b/>
          <w:lang w:val="en-US"/>
        </w:rPr>
        <w:t> </w:t>
      </w:r>
      <w:r w:rsidRPr="00D813B5">
        <w:rPr>
          <w:b/>
        </w:rPr>
        <w:t>ОБРАЗОВАТЕЛЬНЫЕ ТЕХНОЛОГИИ</w:t>
      </w:r>
    </w:p>
    <w:p w:rsidR="00950D52" w:rsidRPr="00DF2FFB" w:rsidRDefault="00950D52" w:rsidP="00950D52">
      <w:pPr>
        <w:ind w:firstLine="540"/>
        <w:jc w:val="both"/>
      </w:pPr>
    </w:p>
    <w:p w:rsidR="00950D52" w:rsidRDefault="00950D52" w:rsidP="00950D52">
      <w:pPr>
        <w:ind w:firstLine="540"/>
        <w:jc w:val="both"/>
      </w:pPr>
      <w: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950D52" w:rsidRDefault="00950D52" w:rsidP="00950D52">
      <w:pPr>
        <w:ind w:firstLine="540"/>
        <w:jc w:val="both"/>
      </w:pPr>
    </w:p>
    <w:tbl>
      <w:tblPr>
        <w:tblStyle w:val="a3"/>
        <w:tblW w:w="5000" w:type="pct"/>
        <w:tblLook w:val="01E0" w:firstRow="1" w:lastRow="1" w:firstColumn="1" w:lastColumn="1" w:noHBand="0" w:noVBand="0"/>
      </w:tblPr>
      <w:tblGrid>
        <w:gridCol w:w="503"/>
        <w:gridCol w:w="2157"/>
        <w:gridCol w:w="2125"/>
        <w:gridCol w:w="1569"/>
        <w:gridCol w:w="1803"/>
        <w:gridCol w:w="1413"/>
      </w:tblGrid>
      <w:tr w:rsidR="007D18EC" w:rsidRPr="00FE560D" w:rsidTr="007D18EC">
        <w:tc>
          <w:tcPr>
            <w:tcW w:w="263" w:type="pct"/>
            <w:vMerge w:val="restart"/>
          </w:tcPr>
          <w:p w:rsidR="007D18EC" w:rsidRPr="00FE560D" w:rsidRDefault="007D18EC" w:rsidP="007D18EC">
            <w:pPr>
              <w:jc w:val="center"/>
              <w:rPr>
                <w:b/>
                <w:sz w:val="20"/>
                <w:szCs w:val="20"/>
              </w:rPr>
            </w:pPr>
            <w:r w:rsidRPr="00FE560D">
              <w:rPr>
                <w:b/>
                <w:sz w:val="20"/>
                <w:szCs w:val="20"/>
              </w:rPr>
              <w:t>№ п/п</w:t>
            </w:r>
          </w:p>
        </w:tc>
        <w:tc>
          <w:tcPr>
            <w:tcW w:w="1127" w:type="pct"/>
            <w:vMerge w:val="restart"/>
          </w:tcPr>
          <w:p w:rsidR="007D18EC" w:rsidRPr="00FE560D" w:rsidRDefault="007D18EC" w:rsidP="007D18EC">
            <w:pPr>
              <w:jc w:val="center"/>
              <w:rPr>
                <w:b/>
                <w:sz w:val="20"/>
                <w:szCs w:val="20"/>
              </w:rPr>
            </w:pPr>
            <w:r w:rsidRPr="00FE560D">
              <w:rPr>
                <w:b/>
                <w:sz w:val="20"/>
                <w:szCs w:val="20"/>
              </w:rPr>
              <w:t xml:space="preserve">Форма </w:t>
            </w:r>
            <w:r>
              <w:rPr>
                <w:b/>
                <w:sz w:val="20"/>
                <w:szCs w:val="20"/>
              </w:rPr>
              <w:t xml:space="preserve">проведения </w:t>
            </w:r>
            <w:r w:rsidRPr="00FE560D">
              <w:rPr>
                <w:b/>
                <w:sz w:val="20"/>
                <w:szCs w:val="20"/>
              </w:rPr>
              <w:t>занятия</w:t>
            </w:r>
            <w:r w:rsidRPr="00C578A6">
              <w:rPr>
                <w:i/>
                <w:sz w:val="20"/>
                <w:szCs w:val="20"/>
              </w:rPr>
              <w:t>*</w:t>
            </w:r>
          </w:p>
        </w:tc>
        <w:tc>
          <w:tcPr>
            <w:tcW w:w="2872" w:type="pct"/>
            <w:gridSpan w:val="3"/>
          </w:tcPr>
          <w:p w:rsidR="007D18EC" w:rsidRDefault="007D18EC" w:rsidP="007D18EC">
            <w:pPr>
              <w:jc w:val="center"/>
              <w:rPr>
                <w:b/>
                <w:sz w:val="20"/>
                <w:szCs w:val="20"/>
              </w:rPr>
            </w:pPr>
            <w:r>
              <w:rPr>
                <w:b/>
                <w:sz w:val="20"/>
                <w:szCs w:val="20"/>
              </w:rPr>
              <w:t>Вид аудиторных занятий</w:t>
            </w:r>
            <w:r>
              <w:rPr>
                <w:i/>
                <w:sz w:val="20"/>
                <w:szCs w:val="20"/>
              </w:rPr>
              <w:t>**</w:t>
            </w:r>
          </w:p>
          <w:p w:rsidR="007D18EC" w:rsidRPr="00FE560D" w:rsidRDefault="007D18EC" w:rsidP="007D18EC">
            <w:pPr>
              <w:jc w:val="center"/>
              <w:rPr>
                <w:b/>
                <w:sz w:val="20"/>
                <w:szCs w:val="20"/>
              </w:rPr>
            </w:pPr>
          </w:p>
        </w:tc>
        <w:tc>
          <w:tcPr>
            <w:tcW w:w="738" w:type="pct"/>
            <w:vMerge w:val="restart"/>
          </w:tcPr>
          <w:p w:rsidR="007D18EC" w:rsidRDefault="007D18EC" w:rsidP="007D18EC">
            <w:pPr>
              <w:jc w:val="center"/>
              <w:rPr>
                <w:b/>
                <w:sz w:val="20"/>
                <w:szCs w:val="20"/>
              </w:rPr>
            </w:pPr>
          </w:p>
          <w:p w:rsidR="007D18EC" w:rsidRPr="00FE560D" w:rsidRDefault="007D18EC" w:rsidP="007D18EC">
            <w:pPr>
              <w:jc w:val="center"/>
              <w:rPr>
                <w:b/>
                <w:sz w:val="20"/>
                <w:szCs w:val="20"/>
              </w:rPr>
            </w:pPr>
            <w:r w:rsidRPr="00FE560D">
              <w:rPr>
                <w:b/>
                <w:sz w:val="20"/>
                <w:szCs w:val="20"/>
              </w:rPr>
              <w:t>Всего</w:t>
            </w:r>
            <w:r>
              <w:rPr>
                <w:b/>
                <w:sz w:val="20"/>
                <w:szCs w:val="20"/>
              </w:rPr>
              <w:t xml:space="preserve"> часов</w:t>
            </w:r>
          </w:p>
        </w:tc>
      </w:tr>
      <w:tr w:rsidR="007D18EC" w:rsidRPr="00FE560D" w:rsidTr="007D18EC">
        <w:tc>
          <w:tcPr>
            <w:tcW w:w="263" w:type="pct"/>
            <w:vMerge/>
          </w:tcPr>
          <w:p w:rsidR="007D18EC" w:rsidRPr="00FE560D" w:rsidRDefault="007D18EC" w:rsidP="007D18EC">
            <w:pPr>
              <w:jc w:val="center"/>
              <w:rPr>
                <w:b/>
                <w:sz w:val="20"/>
                <w:szCs w:val="20"/>
              </w:rPr>
            </w:pPr>
          </w:p>
        </w:tc>
        <w:tc>
          <w:tcPr>
            <w:tcW w:w="1127" w:type="pct"/>
            <w:vMerge/>
          </w:tcPr>
          <w:p w:rsidR="007D18EC" w:rsidRPr="00FE560D" w:rsidRDefault="007D18EC" w:rsidP="007D18EC">
            <w:pPr>
              <w:jc w:val="center"/>
              <w:rPr>
                <w:b/>
                <w:sz w:val="20"/>
                <w:szCs w:val="20"/>
              </w:rPr>
            </w:pPr>
          </w:p>
        </w:tc>
        <w:tc>
          <w:tcPr>
            <w:tcW w:w="1110" w:type="pct"/>
          </w:tcPr>
          <w:p w:rsidR="007D18EC" w:rsidRPr="00FE560D" w:rsidRDefault="007D18EC" w:rsidP="007D18EC">
            <w:pPr>
              <w:jc w:val="center"/>
              <w:rPr>
                <w:b/>
                <w:sz w:val="20"/>
                <w:szCs w:val="20"/>
              </w:rPr>
            </w:pPr>
            <w:r w:rsidRPr="00FE560D">
              <w:rPr>
                <w:b/>
                <w:sz w:val="20"/>
                <w:szCs w:val="20"/>
              </w:rPr>
              <w:t>Лекции</w:t>
            </w:r>
          </w:p>
        </w:tc>
        <w:tc>
          <w:tcPr>
            <w:tcW w:w="820" w:type="pct"/>
          </w:tcPr>
          <w:p w:rsidR="007D18EC" w:rsidRPr="00FE560D" w:rsidRDefault="007D18EC" w:rsidP="007D18EC">
            <w:pPr>
              <w:jc w:val="center"/>
              <w:rPr>
                <w:b/>
                <w:sz w:val="20"/>
                <w:szCs w:val="20"/>
              </w:rPr>
            </w:pPr>
            <w:r w:rsidRPr="00FE560D">
              <w:rPr>
                <w:b/>
                <w:sz w:val="20"/>
                <w:szCs w:val="20"/>
              </w:rPr>
              <w:t>Практические занятия</w:t>
            </w:r>
          </w:p>
        </w:tc>
        <w:tc>
          <w:tcPr>
            <w:tcW w:w="942" w:type="pct"/>
          </w:tcPr>
          <w:p w:rsidR="007D18EC" w:rsidRPr="00FE560D" w:rsidRDefault="007D18EC" w:rsidP="007D18EC">
            <w:pPr>
              <w:jc w:val="center"/>
              <w:rPr>
                <w:b/>
                <w:sz w:val="20"/>
                <w:szCs w:val="20"/>
              </w:rPr>
            </w:pPr>
            <w:r w:rsidRPr="00FE560D">
              <w:rPr>
                <w:b/>
                <w:sz w:val="20"/>
                <w:szCs w:val="20"/>
              </w:rPr>
              <w:t>Лабораторные занятия</w:t>
            </w:r>
          </w:p>
        </w:tc>
        <w:tc>
          <w:tcPr>
            <w:tcW w:w="738" w:type="pct"/>
            <w:vMerge/>
          </w:tcPr>
          <w:p w:rsidR="007D18EC" w:rsidRPr="00FE560D" w:rsidRDefault="007D18EC" w:rsidP="007D18EC">
            <w:pPr>
              <w:jc w:val="center"/>
              <w:rPr>
                <w:b/>
                <w:sz w:val="20"/>
                <w:szCs w:val="20"/>
              </w:rPr>
            </w:pPr>
          </w:p>
        </w:tc>
      </w:tr>
      <w:tr w:rsidR="007D18EC" w:rsidRPr="00FE560D" w:rsidTr="007D18EC">
        <w:tc>
          <w:tcPr>
            <w:tcW w:w="263" w:type="pct"/>
          </w:tcPr>
          <w:p w:rsidR="007D18EC" w:rsidRPr="00FE560D" w:rsidRDefault="007D18EC" w:rsidP="007D18EC">
            <w:pPr>
              <w:jc w:val="both"/>
              <w:rPr>
                <w:sz w:val="20"/>
                <w:szCs w:val="20"/>
              </w:rPr>
            </w:pPr>
            <w:r>
              <w:rPr>
                <w:sz w:val="20"/>
                <w:szCs w:val="20"/>
              </w:rPr>
              <w:t>1</w:t>
            </w:r>
          </w:p>
        </w:tc>
        <w:tc>
          <w:tcPr>
            <w:tcW w:w="1127" w:type="pct"/>
          </w:tcPr>
          <w:p w:rsidR="007D18EC" w:rsidRPr="00FE560D" w:rsidRDefault="007D18EC" w:rsidP="007D18EC">
            <w:pPr>
              <w:jc w:val="both"/>
              <w:rPr>
                <w:sz w:val="20"/>
                <w:szCs w:val="20"/>
              </w:rPr>
            </w:pPr>
            <w:r>
              <w:rPr>
                <w:sz w:val="20"/>
                <w:szCs w:val="20"/>
              </w:rPr>
              <w:t>Традиционные</w:t>
            </w:r>
          </w:p>
        </w:tc>
        <w:tc>
          <w:tcPr>
            <w:tcW w:w="1110" w:type="pct"/>
          </w:tcPr>
          <w:p w:rsidR="007D18EC" w:rsidRPr="00FE560D" w:rsidRDefault="007D18EC" w:rsidP="007D18EC">
            <w:pPr>
              <w:jc w:val="both"/>
              <w:rPr>
                <w:sz w:val="20"/>
                <w:szCs w:val="20"/>
              </w:rPr>
            </w:pPr>
            <w:r w:rsidRPr="00151D73">
              <w:rPr>
                <w:sz w:val="20"/>
                <w:szCs w:val="20"/>
              </w:rPr>
              <w:t xml:space="preserve">Темы 1, 2, 3, 4, 5, 6, 7 </w:t>
            </w:r>
          </w:p>
        </w:tc>
        <w:tc>
          <w:tcPr>
            <w:tcW w:w="820" w:type="pct"/>
          </w:tcPr>
          <w:p w:rsidR="007D18EC" w:rsidRPr="00FE560D" w:rsidRDefault="007D18EC" w:rsidP="007D18EC">
            <w:pPr>
              <w:jc w:val="both"/>
              <w:rPr>
                <w:sz w:val="20"/>
                <w:szCs w:val="20"/>
              </w:rPr>
            </w:pPr>
          </w:p>
        </w:tc>
        <w:tc>
          <w:tcPr>
            <w:tcW w:w="942" w:type="pct"/>
          </w:tcPr>
          <w:p w:rsidR="007D18EC" w:rsidRPr="00FE560D" w:rsidRDefault="007D18EC" w:rsidP="009F4BDD">
            <w:pPr>
              <w:jc w:val="both"/>
              <w:rPr>
                <w:sz w:val="20"/>
                <w:szCs w:val="20"/>
              </w:rPr>
            </w:pPr>
            <w:r w:rsidRPr="00151D73">
              <w:rPr>
                <w:sz w:val="20"/>
                <w:szCs w:val="20"/>
              </w:rPr>
              <w:t>Лаб. 1, 2,</w:t>
            </w:r>
            <w:r w:rsidR="009F4BDD">
              <w:rPr>
                <w:sz w:val="20"/>
                <w:szCs w:val="20"/>
              </w:rPr>
              <w:t>3,</w:t>
            </w:r>
            <w:r w:rsidRPr="00151D73">
              <w:rPr>
                <w:sz w:val="20"/>
                <w:szCs w:val="20"/>
              </w:rPr>
              <w:t xml:space="preserve"> 4, 5</w:t>
            </w:r>
          </w:p>
        </w:tc>
        <w:tc>
          <w:tcPr>
            <w:tcW w:w="738" w:type="pct"/>
          </w:tcPr>
          <w:p w:rsidR="007D18EC" w:rsidRPr="00FE560D" w:rsidRDefault="00163E4C" w:rsidP="007D18EC">
            <w:pPr>
              <w:jc w:val="center"/>
              <w:rPr>
                <w:sz w:val="20"/>
                <w:szCs w:val="20"/>
              </w:rPr>
            </w:pPr>
            <w:r>
              <w:rPr>
                <w:sz w:val="20"/>
                <w:szCs w:val="20"/>
              </w:rPr>
              <w:t>38</w:t>
            </w:r>
          </w:p>
        </w:tc>
      </w:tr>
      <w:tr w:rsidR="007D18EC" w:rsidRPr="00FE560D" w:rsidTr="007D18EC">
        <w:tc>
          <w:tcPr>
            <w:tcW w:w="263" w:type="pct"/>
          </w:tcPr>
          <w:p w:rsidR="007D18EC" w:rsidRPr="00FE560D" w:rsidRDefault="007D18EC" w:rsidP="007D18EC">
            <w:pPr>
              <w:jc w:val="both"/>
              <w:rPr>
                <w:sz w:val="20"/>
                <w:szCs w:val="20"/>
              </w:rPr>
            </w:pPr>
            <w:r>
              <w:rPr>
                <w:sz w:val="20"/>
                <w:szCs w:val="20"/>
              </w:rPr>
              <w:t>2</w:t>
            </w:r>
          </w:p>
        </w:tc>
        <w:tc>
          <w:tcPr>
            <w:tcW w:w="1127" w:type="pct"/>
          </w:tcPr>
          <w:p w:rsidR="007D18EC" w:rsidRPr="00FE560D" w:rsidRDefault="007D18EC" w:rsidP="007D18EC">
            <w:pPr>
              <w:jc w:val="both"/>
              <w:rPr>
                <w:sz w:val="20"/>
                <w:szCs w:val="20"/>
              </w:rPr>
            </w:pPr>
            <w:r>
              <w:rPr>
                <w:sz w:val="20"/>
                <w:szCs w:val="20"/>
              </w:rPr>
              <w:t>Мультимедиа</w:t>
            </w:r>
          </w:p>
        </w:tc>
        <w:tc>
          <w:tcPr>
            <w:tcW w:w="1110" w:type="pct"/>
          </w:tcPr>
          <w:p w:rsidR="007D18EC" w:rsidRPr="00FE560D" w:rsidRDefault="007D18EC" w:rsidP="007D18EC">
            <w:pPr>
              <w:jc w:val="both"/>
              <w:rPr>
                <w:sz w:val="20"/>
                <w:szCs w:val="20"/>
              </w:rPr>
            </w:pPr>
            <w:r w:rsidRPr="00151D73">
              <w:rPr>
                <w:sz w:val="20"/>
                <w:szCs w:val="20"/>
              </w:rPr>
              <w:t>Темы 8, 9</w:t>
            </w:r>
          </w:p>
        </w:tc>
        <w:tc>
          <w:tcPr>
            <w:tcW w:w="820" w:type="pct"/>
          </w:tcPr>
          <w:p w:rsidR="007D18EC" w:rsidRPr="00FE560D" w:rsidRDefault="007D18EC" w:rsidP="007D18EC">
            <w:pPr>
              <w:jc w:val="both"/>
              <w:rPr>
                <w:sz w:val="20"/>
                <w:szCs w:val="20"/>
              </w:rPr>
            </w:pPr>
          </w:p>
        </w:tc>
        <w:tc>
          <w:tcPr>
            <w:tcW w:w="942" w:type="pct"/>
          </w:tcPr>
          <w:p w:rsidR="007D18EC" w:rsidRPr="00FE560D" w:rsidRDefault="007D18EC" w:rsidP="007D18EC">
            <w:pPr>
              <w:jc w:val="both"/>
              <w:rPr>
                <w:sz w:val="20"/>
                <w:szCs w:val="20"/>
              </w:rPr>
            </w:pPr>
          </w:p>
        </w:tc>
        <w:tc>
          <w:tcPr>
            <w:tcW w:w="738" w:type="pct"/>
          </w:tcPr>
          <w:p w:rsidR="007D18EC" w:rsidRPr="00FE560D" w:rsidRDefault="00163E4C" w:rsidP="007D18EC">
            <w:pPr>
              <w:jc w:val="center"/>
              <w:rPr>
                <w:sz w:val="20"/>
                <w:szCs w:val="20"/>
              </w:rPr>
            </w:pPr>
            <w:r>
              <w:rPr>
                <w:sz w:val="20"/>
                <w:szCs w:val="20"/>
              </w:rPr>
              <w:t>4</w:t>
            </w:r>
          </w:p>
        </w:tc>
      </w:tr>
      <w:tr w:rsidR="007D18EC" w:rsidRPr="000C18E9" w:rsidTr="007D18EC">
        <w:tc>
          <w:tcPr>
            <w:tcW w:w="263" w:type="pct"/>
          </w:tcPr>
          <w:p w:rsidR="007D18EC" w:rsidRPr="000C18E9" w:rsidRDefault="007D18EC" w:rsidP="007D18EC">
            <w:pPr>
              <w:jc w:val="both"/>
              <w:rPr>
                <w:b/>
                <w:sz w:val="20"/>
                <w:szCs w:val="20"/>
              </w:rPr>
            </w:pPr>
          </w:p>
        </w:tc>
        <w:tc>
          <w:tcPr>
            <w:tcW w:w="1127" w:type="pct"/>
          </w:tcPr>
          <w:p w:rsidR="007D18EC" w:rsidRPr="000C18E9" w:rsidRDefault="007D18EC" w:rsidP="007D18EC">
            <w:pPr>
              <w:jc w:val="both"/>
              <w:rPr>
                <w:b/>
                <w:sz w:val="20"/>
                <w:szCs w:val="20"/>
              </w:rPr>
            </w:pPr>
            <w:r w:rsidRPr="000C18E9">
              <w:rPr>
                <w:b/>
                <w:sz w:val="20"/>
                <w:szCs w:val="20"/>
              </w:rPr>
              <w:t>ИТОГО</w:t>
            </w:r>
          </w:p>
        </w:tc>
        <w:tc>
          <w:tcPr>
            <w:tcW w:w="1110" w:type="pct"/>
          </w:tcPr>
          <w:p w:rsidR="007D18EC" w:rsidRPr="000C18E9" w:rsidRDefault="009F4BDD" w:rsidP="009F4BDD">
            <w:pPr>
              <w:jc w:val="center"/>
              <w:rPr>
                <w:b/>
                <w:sz w:val="20"/>
                <w:szCs w:val="20"/>
              </w:rPr>
            </w:pPr>
            <w:r>
              <w:rPr>
                <w:b/>
                <w:sz w:val="20"/>
                <w:szCs w:val="20"/>
              </w:rPr>
              <w:t>32</w:t>
            </w:r>
          </w:p>
        </w:tc>
        <w:tc>
          <w:tcPr>
            <w:tcW w:w="820" w:type="pct"/>
          </w:tcPr>
          <w:p w:rsidR="007D18EC" w:rsidRPr="000C18E9" w:rsidRDefault="007D18EC" w:rsidP="007D18EC">
            <w:pPr>
              <w:jc w:val="both"/>
              <w:rPr>
                <w:b/>
                <w:sz w:val="20"/>
                <w:szCs w:val="20"/>
              </w:rPr>
            </w:pPr>
          </w:p>
        </w:tc>
        <w:tc>
          <w:tcPr>
            <w:tcW w:w="942" w:type="pct"/>
          </w:tcPr>
          <w:p w:rsidR="007D18EC" w:rsidRPr="000C18E9" w:rsidRDefault="009F4BDD" w:rsidP="007D18EC">
            <w:pPr>
              <w:jc w:val="both"/>
              <w:rPr>
                <w:b/>
                <w:sz w:val="20"/>
                <w:szCs w:val="20"/>
              </w:rPr>
            </w:pPr>
            <w:r>
              <w:rPr>
                <w:b/>
                <w:sz w:val="20"/>
                <w:szCs w:val="20"/>
              </w:rPr>
              <w:t>10</w:t>
            </w:r>
          </w:p>
        </w:tc>
        <w:tc>
          <w:tcPr>
            <w:tcW w:w="738" w:type="pct"/>
          </w:tcPr>
          <w:p w:rsidR="007D18EC" w:rsidRPr="000C18E9" w:rsidRDefault="00163E4C" w:rsidP="007D18EC">
            <w:pPr>
              <w:jc w:val="center"/>
              <w:rPr>
                <w:b/>
                <w:sz w:val="20"/>
                <w:szCs w:val="20"/>
              </w:rPr>
            </w:pPr>
            <w:r>
              <w:rPr>
                <w:b/>
                <w:sz w:val="20"/>
                <w:szCs w:val="20"/>
              </w:rPr>
              <w:t>42</w:t>
            </w:r>
          </w:p>
        </w:tc>
      </w:tr>
    </w:tbl>
    <w:p w:rsidR="00950D52" w:rsidRDefault="00950D52" w:rsidP="00950D52">
      <w:pPr>
        <w:ind w:firstLine="709"/>
        <w:jc w:val="both"/>
        <w:rPr>
          <w:i/>
          <w:sz w:val="20"/>
          <w:szCs w:val="20"/>
          <w:highlight w:val="yellow"/>
        </w:rPr>
      </w:pPr>
    </w:p>
    <w:p w:rsidR="00950D52" w:rsidRDefault="00950D52" w:rsidP="00950D52">
      <w:pPr>
        <w:ind w:firstLine="540"/>
        <w:jc w:val="both"/>
        <w:rPr>
          <w:b/>
        </w:rPr>
      </w:pPr>
      <w:r>
        <w:rPr>
          <w:b/>
        </w:rPr>
        <w:t>4</w:t>
      </w:r>
      <w:r w:rsidRPr="00D813B5">
        <w:rPr>
          <w:b/>
          <w:lang w:val="en-US"/>
        </w:rPr>
        <w:t> </w:t>
      </w:r>
      <w:r w:rsidRPr="00D813B5">
        <w:rPr>
          <w:b/>
        </w:rPr>
        <w:t xml:space="preserve">ОЦЕНОЧНЫЕ СРЕДСТВА </w:t>
      </w:r>
    </w:p>
    <w:p w:rsidR="00950D52" w:rsidRDefault="00950D52" w:rsidP="00950D52">
      <w:pPr>
        <w:ind w:firstLine="540"/>
        <w:jc w:val="both"/>
        <w:rPr>
          <w:b/>
        </w:rPr>
      </w:pPr>
    </w:p>
    <w:p w:rsidR="00950D52" w:rsidRDefault="00950D52" w:rsidP="00950D52">
      <w:pPr>
        <w:ind w:firstLine="540"/>
        <w:jc w:val="both"/>
      </w:pPr>
      <w:r w:rsidRPr="00BA4A1D">
        <w:t>Используемые оценочные средства по учебной дисциплине представлены в таблице и хранятся на кафедре.</w:t>
      </w:r>
    </w:p>
    <w:p w:rsidR="0030461A" w:rsidRPr="0030461A" w:rsidRDefault="0030461A" w:rsidP="0030461A">
      <w:pPr>
        <w:ind w:firstLine="567"/>
        <w:jc w:val="center"/>
      </w:pPr>
    </w:p>
    <w:tbl>
      <w:tblPr>
        <w:tblStyle w:val="a3"/>
        <w:tblW w:w="5000" w:type="pct"/>
        <w:tblLook w:val="01E0" w:firstRow="1" w:lastRow="1" w:firstColumn="1" w:lastColumn="1" w:noHBand="0" w:noVBand="0"/>
      </w:tblPr>
      <w:tblGrid>
        <w:gridCol w:w="783"/>
        <w:gridCol w:w="6923"/>
        <w:gridCol w:w="1864"/>
      </w:tblGrid>
      <w:tr w:rsidR="007D18EC" w:rsidRPr="004E5935" w:rsidTr="007D18EC">
        <w:tc>
          <w:tcPr>
            <w:tcW w:w="783" w:type="dxa"/>
          </w:tcPr>
          <w:p w:rsidR="007D18EC" w:rsidRPr="004E5935" w:rsidRDefault="007D18EC" w:rsidP="007D18EC">
            <w:pPr>
              <w:jc w:val="center"/>
              <w:rPr>
                <w:b/>
                <w:sz w:val="22"/>
                <w:szCs w:val="22"/>
              </w:rPr>
            </w:pPr>
            <w:r w:rsidRPr="004E5935">
              <w:rPr>
                <w:b/>
                <w:sz w:val="22"/>
                <w:szCs w:val="22"/>
              </w:rPr>
              <w:t>№ п/п</w:t>
            </w:r>
          </w:p>
        </w:tc>
        <w:tc>
          <w:tcPr>
            <w:tcW w:w="6923" w:type="dxa"/>
          </w:tcPr>
          <w:p w:rsidR="007D18EC" w:rsidRPr="004E5935" w:rsidRDefault="007D18EC" w:rsidP="007D18EC">
            <w:pPr>
              <w:jc w:val="center"/>
              <w:rPr>
                <w:b/>
                <w:sz w:val="22"/>
                <w:szCs w:val="22"/>
              </w:rPr>
            </w:pPr>
            <w:r w:rsidRPr="004E5935">
              <w:rPr>
                <w:b/>
                <w:sz w:val="22"/>
                <w:szCs w:val="22"/>
              </w:rPr>
              <w:t>Вид оценочных средств</w:t>
            </w:r>
          </w:p>
        </w:tc>
        <w:tc>
          <w:tcPr>
            <w:tcW w:w="1864" w:type="dxa"/>
          </w:tcPr>
          <w:p w:rsidR="007D18EC" w:rsidRPr="004E5935" w:rsidRDefault="007D18EC" w:rsidP="007D18EC">
            <w:pPr>
              <w:jc w:val="center"/>
              <w:rPr>
                <w:b/>
                <w:sz w:val="22"/>
                <w:szCs w:val="22"/>
              </w:rPr>
            </w:pPr>
            <w:r w:rsidRPr="004E5935">
              <w:rPr>
                <w:b/>
                <w:sz w:val="22"/>
                <w:szCs w:val="22"/>
              </w:rPr>
              <w:t>Количество комплектов</w:t>
            </w:r>
          </w:p>
        </w:tc>
      </w:tr>
      <w:tr w:rsidR="007D18EC" w:rsidRPr="004E5935" w:rsidTr="007D18EC">
        <w:tc>
          <w:tcPr>
            <w:tcW w:w="783" w:type="dxa"/>
          </w:tcPr>
          <w:p w:rsidR="007D18EC" w:rsidRPr="004E5935" w:rsidRDefault="007D18EC" w:rsidP="007D18EC">
            <w:pPr>
              <w:jc w:val="center"/>
              <w:rPr>
                <w:sz w:val="22"/>
                <w:szCs w:val="22"/>
              </w:rPr>
            </w:pPr>
            <w:r w:rsidRPr="004E5935">
              <w:rPr>
                <w:sz w:val="22"/>
                <w:szCs w:val="22"/>
              </w:rPr>
              <w:t>1</w:t>
            </w:r>
          </w:p>
        </w:tc>
        <w:tc>
          <w:tcPr>
            <w:tcW w:w="6923" w:type="dxa"/>
          </w:tcPr>
          <w:p w:rsidR="007D18EC" w:rsidRPr="004E5935" w:rsidRDefault="007D18EC" w:rsidP="007D18EC">
            <w:pPr>
              <w:rPr>
                <w:sz w:val="22"/>
                <w:szCs w:val="22"/>
              </w:rPr>
            </w:pPr>
            <w:r w:rsidRPr="004E5935">
              <w:rPr>
                <w:sz w:val="22"/>
                <w:szCs w:val="22"/>
              </w:rPr>
              <w:t xml:space="preserve">Вопросы к зачету </w:t>
            </w:r>
          </w:p>
        </w:tc>
        <w:tc>
          <w:tcPr>
            <w:tcW w:w="1864" w:type="dxa"/>
          </w:tcPr>
          <w:p w:rsidR="007D18EC" w:rsidRPr="004E5935" w:rsidRDefault="007D18EC" w:rsidP="007D18EC">
            <w:pPr>
              <w:jc w:val="center"/>
              <w:rPr>
                <w:sz w:val="22"/>
                <w:szCs w:val="22"/>
              </w:rPr>
            </w:pPr>
            <w:r>
              <w:rPr>
                <w:sz w:val="22"/>
                <w:szCs w:val="22"/>
              </w:rPr>
              <w:t>1</w:t>
            </w:r>
          </w:p>
        </w:tc>
      </w:tr>
      <w:tr w:rsidR="007D18EC" w:rsidRPr="004E5935" w:rsidTr="007D18EC">
        <w:tc>
          <w:tcPr>
            <w:tcW w:w="783" w:type="dxa"/>
          </w:tcPr>
          <w:p w:rsidR="007D18EC" w:rsidRPr="004E5935" w:rsidRDefault="007D18EC" w:rsidP="007D18EC">
            <w:pPr>
              <w:jc w:val="center"/>
              <w:rPr>
                <w:sz w:val="22"/>
                <w:szCs w:val="22"/>
              </w:rPr>
            </w:pPr>
            <w:r w:rsidRPr="004E5935">
              <w:rPr>
                <w:sz w:val="22"/>
                <w:szCs w:val="22"/>
              </w:rPr>
              <w:t>2</w:t>
            </w:r>
          </w:p>
        </w:tc>
        <w:tc>
          <w:tcPr>
            <w:tcW w:w="6923" w:type="dxa"/>
          </w:tcPr>
          <w:p w:rsidR="007D18EC" w:rsidRPr="004E5935" w:rsidRDefault="007D18EC" w:rsidP="007D18EC">
            <w:pPr>
              <w:rPr>
                <w:sz w:val="22"/>
                <w:szCs w:val="22"/>
              </w:rPr>
            </w:pPr>
            <w:r>
              <w:rPr>
                <w:sz w:val="22"/>
                <w:szCs w:val="22"/>
              </w:rPr>
              <w:t>Б</w:t>
            </w:r>
            <w:r w:rsidRPr="004E5935">
              <w:rPr>
                <w:sz w:val="22"/>
                <w:szCs w:val="22"/>
              </w:rPr>
              <w:t>илеты</w:t>
            </w:r>
            <w:r>
              <w:rPr>
                <w:sz w:val="22"/>
                <w:szCs w:val="22"/>
              </w:rPr>
              <w:t xml:space="preserve"> на зачет</w:t>
            </w:r>
          </w:p>
        </w:tc>
        <w:tc>
          <w:tcPr>
            <w:tcW w:w="1864" w:type="dxa"/>
          </w:tcPr>
          <w:p w:rsidR="007D18EC" w:rsidRPr="004E5935" w:rsidRDefault="007D18EC" w:rsidP="007D18EC">
            <w:pPr>
              <w:jc w:val="center"/>
              <w:rPr>
                <w:sz w:val="22"/>
                <w:szCs w:val="22"/>
              </w:rPr>
            </w:pPr>
            <w:r>
              <w:rPr>
                <w:sz w:val="22"/>
                <w:szCs w:val="22"/>
              </w:rPr>
              <w:t>1</w:t>
            </w:r>
          </w:p>
        </w:tc>
      </w:tr>
      <w:tr w:rsidR="007D18EC" w:rsidRPr="004E5935" w:rsidTr="007D18EC">
        <w:tc>
          <w:tcPr>
            <w:tcW w:w="783" w:type="dxa"/>
          </w:tcPr>
          <w:p w:rsidR="007D18EC" w:rsidRPr="004E5935" w:rsidRDefault="007D18EC" w:rsidP="007D18EC">
            <w:pPr>
              <w:jc w:val="center"/>
              <w:rPr>
                <w:sz w:val="22"/>
                <w:szCs w:val="22"/>
              </w:rPr>
            </w:pPr>
            <w:r w:rsidRPr="004E5935">
              <w:rPr>
                <w:sz w:val="22"/>
                <w:szCs w:val="22"/>
              </w:rPr>
              <w:t>3</w:t>
            </w:r>
          </w:p>
        </w:tc>
        <w:tc>
          <w:tcPr>
            <w:tcW w:w="6923" w:type="dxa"/>
          </w:tcPr>
          <w:p w:rsidR="007D18EC" w:rsidRPr="004E5935" w:rsidRDefault="007D18EC" w:rsidP="007D18EC">
            <w:pPr>
              <w:rPr>
                <w:sz w:val="22"/>
                <w:szCs w:val="22"/>
              </w:rPr>
            </w:pPr>
            <w:r w:rsidRPr="004E5935">
              <w:rPr>
                <w:sz w:val="22"/>
                <w:szCs w:val="22"/>
              </w:rPr>
              <w:t xml:space="preserve">Тестовые контрольные задания для проведения </w:t>
            </w:r>
            <w:r>
              <w:rPr>
                <w:sz w:val="22"/>
                <w:szCs w:val="22"/>
              </w:rPr>
              <w:t>контрольных работ</w:t>
            </w:r>
            <w:r w:rsidRPr="004E5935">
              <w:rPr>
                <w:sz w:val="22"/>
                <w:szCs w:val="22"/>
              </w:rPr>
              <w:t xml:space="preserve"> </w:t>
            </w:r>
          </w:p>
        </w:tc>
        <w:tc>
          <w:tcPr>
            <w:tcW w:w="1864" w:type="dxa"/>
          </w:tcPr>
          <w:p w:rsidR="007D18EC" w:rsidRPr="004E5935" w:rsidRDefault="007D18EC" w:rsidP="007D18EC">
            <w:pPr>
              <w:jc w:val="center"/>
              <w:rPr>
                <w:sz w:val="22"/>
                <w:szCs w:val="22"/>
              </w:rPr>
            </w:pPr>
            <w:r>
              <w:rPr>
                <w:sz w:val="22"/>
                <w:szCs w:val="22"/>
              </w:rPr>
              <w:t>2</w:t>
            </w:r>
          </w:p>
        </w:tc>
      </w:tr>
      <w:tr w:rsidR="007D18EC" w:rsidRPr="004E5935" w:rsidTr="007D18EC">
        <w:tc>
          <w:tcPr>
            <w:tcW w:w="783" w:type="dxa"/>
          </w:tcPr>
          <w:p w:rsidR="007D18EC" w:rsidRPr="004E5935" w:rsidRDefault="007D18EC" w:rsidP="007D18EC">
            <w:pPr>
              <w:jc w:val="center"/>
              <w:rPr>
                <w:sz w:val="22"/>
                <w:szCs w:val="22"/>
              </w:rPr>
            </w:pPr>
            <w:r>
              <w:rPr>
                <w:sz w:val="22"/>
                <w:szCs w:val="22"/>
              </w:rPr>
              <w:t>4</w:t>
            </w:r>
          </w:p>
        </w:tc>
        <w:tc>
          <w:tcPr>
            <w:tcW w:w="6923" w:type="dxa"/>
          </w:tcPr>
          <w:p w:rsidR="007D18EC" w:rsidRPr="004E5935" w:rsidRDefault="007D18EC" w:rsidP="007D18EC">
            <w:pPr>
              <w:rPr>
                <w:sz w:val="22"/>
                <w:szCs w:val="22"/>
              </w:rPr>
            </w:pPr>
            <w:r>
              <w:rPr>
                <w:sz w:val="22"/>
                <w:szCs w:val="22"/>
              </w:rPr>
              <w:t>Задание для защиты лабораторных работ</w:t>
            </w:r>
          </w:p>
        </w:tc>
        <w:tc>
          <w:tcPr>
            <w:tcW w:w="1864" w:type="dxa"/>
          </w:tcPr>
          <w:p w:rsidR="007D18EC" w:rsidRDefault="007D18EC" w:rsidP="007D18EC">
            <w:pPr>
              <w:jc w:val="center"/>
              <w:rPr>
                <w:sz w:val="22"/>
                <w:szCs w:val="22"/>
              </w:rPr>
            </w:pPr>
            <w:r>
              <w:rPr>
                <w:sz w:val="22"/>
                <w:szCs w:val="22"/>
              </w:rPr>
              <w:t>5</w:t>
            </w:r>
          </w:p>
        </w:tc>
      </w:tr>
    </w:tbl>
    <w:p w:rsidR="0030461A" w:rsidRPr="0030461A" w:rsidRDefault="0030461A" w:rsidP="0030461A">
      <w:pPr>
        <w:ind w:firstLine="851"/>
        <w:jc w:val="both"/>
        <w:rPr>
          <w:b/>
        </w:rPr>
      </w:pPr>
    </w:p>
    <w:p w:rsidR="00042685" w:rsidRDefault="00042685" w:rsidP="00F24D27">
      <w:pPr>
        <w:rPr>
          <w:b/>
        </w:rPr>
      </w:pPr>
    </w:p>
    <w:p w:rsidR="00950D52" w:rsidRDefault="00950D52" w:rsidP="00F24D27">
      <w:pPr>
        <w:rPr>
          <w:b/>
        </w:rPr>
      </w:pPr>
      <w:r>
        <w:rPr>
          <w:b/>
        </w:rPr>
        <w:t xml:space="preserve">5 </w:t>
      </w:r>
      <w:r>
        <w:rPr>
          <w:b/>
          <w:caps/>
        </w:rPr>
        <w:t>Методика и критерии оценки компетенций студентов</w:t>
      </w:r>
    </w:p>
    <w:p w:rsidR="00950D52" w:rsidRDefault="00950D52" w:rsidP="00950D52">
      <w:pPr>
        <w:ind w:firstLine="567"/>
        <w:jc w:val="both"/>
      </w:pPr>
    </w:p>
    <w:p w:rsidR="00950D52" w:rsidRDefault="00950D52" w:rsidP="00950D52">
      <w:pPr>
        <w:ind w:firstLine="567"/>
        <w:jc w:val="both"/>
        <w:rPr>
          <w:b/>
        </w:rPr>
      </w:pPr>
      <w:r>
        <w:rPr>
          <w:b/>
        </w:rPr>
        <w:t>5.1 Уровни сформированности компетенций</w:t>
      </w:r>
    </w:p>
    <w:p w:rsidR="00950D52" w:rsidRDefault="00950D52" w:rsidP="00950D52">
      <w:pPr>
        <w:ind w:firstLine="567"/>
        <w:jc w:val="both"/>
        <w:rPr>
          <w:b/>
        </w:rPr>
      </w:pPr>
    </w:p>
    <w:tbl>
      <w:tblPr>
        <w:tblStyle w:val="a3"/>
        <w:tblW w:w="5019" w:type="pct"/>
        <w:tblLayout w:type="fixed"/>
        <w:tblLook w:val="01E0" w:firstRow="1" w:lastRow="1" w:firstColumn="1" w:lastColumn="1" w:noHBand="0" w:noVBand="0"/>
      </w:tblPr>
      <w:tblGrid>
        <w:gridCol w:w="531"/>
        <w:gridCol w:w="2838"/>
        <w:gridCol w:w="549"/>
        <w:gridCol w:w="2265"/>
        <w:gridCol w:w="23"/>
        <w:gridCol w:w="818"/>
        <w:gridCol w:w="2582"/>
      </w:tblGrid>
      <w:tr w:rsidR="00950D52" w:rsidTr="0016582A">
        <w:tc>
          <w:tcPr>
            <w:tcW w:w="276" w:type="pct"/>
            <w:tcBorders>
              <w:top w:val="single" w:sz="4" w:space="0" w:color="auto"/>
              <w:left w:val="single" w:sz="4" w:space="0" w:color="auto"/>
              <w:bottom w:val="single" w:sz="4" w:space="0" w:color="auto"/>
              <w:right w:val="single" w:sz="4" w:space="0" w:color="auto"/>
            </w:tcBorders>
            <w:hideMark/>
          </w:tcPr>
          <w:p w:rsidR="00950D52" w:rsidRDefault="00950D52" w:rsidP="007C3D04">
            <w:pPr>
              <w:spacing w:line="276" w:lineRule="auto"/>
              <w:jc w:val="center"/>
              <w:rPr>
                <w:b/>
                <w:sz w:val="22"/>
                <w:szCs w:val="22"/>
              </w:rPr>
            </w:pPr>
            <w:r>
              <w:rPr>
                <w:b/>
                <w:sz w:val="22"/>
                <w:szCs w:val="22"/>
              </w:rPr>
              <w:t>№ п/п</w:t>
            </w:r>
          </w:p>
        </w:tc>
        <w:tc>
          <w:tcPr>
            <w:tcW w:w="1763" w:type="pct"/>
            <w:gridSpan w:val="2"/>
            <w:tcBorders>
              <w:top w:val="single" w:sz="4" w:space="0" w:color="auto"/>
              <w:left w:val="single" w:sz="4" w:space="0" w:color="auto"/>
              <w:bottom w:val="single" w:sz="4" w:space="0" w:color="auto"/>
              <w:right w:val="single" w:sz="4" w:space="0" w:color="auto"/>
            </w:tcBorders>
            <w:hideMark/>
          </w:tcPr>
          <w:p w:rsidR="00950D52" w:rsidRDefault="00950D52" w:rsidP="007C3D04">
            <w:pPr>
              <w:spacing w:line="276" w:lineRule="auto"/>
              <w:jc w:val="center"/>
              <w:rPr>
                <w:b/>
                <w:sz w:val="22"/>
                <w:szCs w:val="22"/>
              </w:rPr>
            </w:pPr>
            <w:r>
              <w:rPr>
                <w:b/>
                <w:sz w:val="22"/>
                <w:szCs w:val="22"/>
              </w:rPr>
              <w:t>Уровни сформированности компетенции</w:t>
            </w:r>
          </w:p>
        </w:tc>
        <w:tc>
          <w:tcPr>
            <w:tcW w:w="1617" w:type="pct"/>
            <w:gridSpan w:val="3"/>
            <w:tcBorders>
              <w:top w:val="single" w:sz="4" w:space="0" w:color="auto"/>
              <w:left w:val="single" w:sz="4" w:space="0" w:color="auto"/>
              <w:bottom w:val="single" w:sz="4" w:space="0" w:color="auto"/>
              <w:right w:val="single" w:sz="4" w:space="0" w:color="auto"/>
            </w:tcBorders>
            <w:hideMark/>
          </w:tcPr>
          <w:p w:rsidR="00950D52" w:rsidRDefault="00950D52" w:rsidP="007C3D04">
            <w:pPr>
              <w:spacing w:line="276" w:lineRule="auto"/>
              <w:jc w:val="center"/>
              <w:rPr>
                <w:b/>
                <w:sz w:val="22"/>
                <w:szCs w:val="22"/>
              </w:rPr>
            </w:pPr>
            <w:r>
              <w:rPr>
                <w:b/>
                <w:sz w:val="22"/>
                <w:szCs w:val="22"/>
              </w:rPr>
              <w:t>Содержательное описание уровня</w:t>
            </w:r>
          </w:p>
        </w:tc>
        <w:tc>
          <w:tcPr>
            <w:tcW w:w="1344" w:type="pct"/>
            <w:tcBorders>
              <w:top w:val="single" w:sz="4" w:space="0" w:color="auto"/>
              <w:left w:val="single" w:sz="4" w:space="0" w:color="auto"/>
              <w:bottom w:val="single" w:sz="4" w:space="0" w:color="auto"/>
              <w:right w:val="single" w:sz="4" w:space="0" w:color="auto"/>
            </w:tcBorders>
          </w:tcPr>
          <w:p w:rsidR="00950D52" w:rsidRDefault="00950D52" w:rsidP="007C3D04">
            <w:pPr>
              <w:spacing w:line="276" w:lineRule="auto"/>
              <w:jc w:val="center"/>
              <w:rPr>
                <w:b/>
                <w:sz w:val="22"/>
                <w:szCs w:val="22"/>
              </w:rPr>
            </w:pPr>
            <w:r>
              <w:rPr>
                <w:b/>
                <w:sz w:val="22"/>
                <w:szCs w:val="22"/>
              </w:rPr>
              <w:t>Результаты обучения</w:t>
            </w:r>
          </w:p>
        </w:tc>
      </w:tr>
      <w:tr w:rsidR="00950D52" w:rsidTr="0016582A">
        <w:tc>
          <w:tcPr>
            <w:tcW w:w="5000" w:type="pct"/>
            <w:gridSpan w:val="7"/>
            <w:tcBorders>
              <w:top w:val="single" w:sz="4" w:space="0" w:color="auto"/>
              <w:left w:val="single" w:sz="4" w:space="0" w:color="auto"/>
              <w:bottom w:val="single" w:sz="4" w:space="0" w:color="auto"/>
              <w:right w:val="single" w:sz="4" w:space="0" w:color="auto"/>
            </w:tcBorders>
          </w:tcPr>
          <w:p w:rsidR="00950D52" w:rsidRPr="009D0E9B" w:rsidRDefault="00950D52" w:rsidP="00F276F2">
            <w:r w:rsidRPr="009D0E9B">
              <w:rPr>
                <w:i/>
              </w:rPr>
              <w:t xml:space="preserve">Компетенция </w:t>
            </w:r>
            <w:r w:rsidR="00F276F2" w:rsidRPr="009D0E9B">
              <w:rPr>
                <w:i/>
              </w:rPr>
              <w:t>ПК-8</w:t>
            </w:r>
            <w:r w:rsidR="009D0E9B" w:rsidRPr="009D0E9B">
              <w:rPr>
                <w:color w:val="000000"/>
              </w:rPr>
              <w:t xml:space="preserve"> Способность применять с наибольшим технико-экономическим эффектом физические методы, приборы и системы неразрушающего контроля материалов, изделий</w:t>
            </w:r>
          </w:p>
        </w:tc>
      </w:tr>
      <w:tr w:rsidR="00950D52" w:rsidTr="0016582A">
        <w:tc>
          <w:tcPr>
            <w:tcW w:w="5000" w:type="pct"/>
            <w:gridSpan w:val="7"/>
            <w:tcBorders>
              <w:top w:val="single" w:sz="4" w:space="0" w:color="auto"/>
              <w:left w:val="single" w:sz="4" w:space="0" w:color="auto"/>
              <w:bottom w:val="single" w:sz="4" w:space="0" w:color="auto"/>
              <w:right w:val="single" w:sz="4" w:space="0" w:color="auto"/>
            </w:tcBorders>
          </w:tcPr>
          <w:p w:rsidR="00950D52" w:rsidRDefault="00950D52" w:rsidP="007C3D04">
            <w:pPr>
              <w:spacing w:line="276" w:lineRule="auto"/>
              <w:rPr>
                <w:i/>
                <w:sz w:val="22"/>
                <w:szCs w:val="22"/>
              </w:rPr>
            </w:pPr>
            <w:r w:rsidRPr="004F1DCB">
              <w:rPr>
                <w:i/>
                <w:sz w:val="22"/>
                <w:szCs w:val="22"/>
              </w:rPr>
              <w:t>Код и наименование индикатора достижения компетенции</w:t>
            </w:r>
          </w:p>
          <w:p w:rsidR="0016582A" w:rsidRPr="0016582A" w:rsidRDefault="009D0E9B" w:rsidP="007C3D04">
            <w:pPr>
              <w:spacing w:line="276" w:lineRule="auto"/>
              <w:rPr>
                <w:sz w:val="22"/>
                <w:szCs w:val="22"/>
              </w:rPr>
            </w:pPr>
            <w:r w:rsidRPr="004A4E55">
              <w:rPr>
                <w:color w:val="000000"/>
                <w:sz w:val="22"/>
                <w:szCs w:val="22"/>
              </w:rPr>
              <w:t>ПК-8.6. Выбирает и применяет эффективные технологии контроля объектов проникающими веществами.</w:t>
            </w:r>
          </w:p>
        </w:tc>
      </w:tr>
      <w:tr w:rsidR="0016582A" w:rsidTr="004326FD">
        <w:tc>
          <w:tcPr>
            <w:tcW w:w="276" w:type="pct"/>
            <w:tcBorders>
              <w:top w:val="single" w:sz="4" w:space="0" w:color="auto"/>
              <w:left w:val="single" w:sz="4" w:space="0" w:color="auto"/>
              <w:bottom w:val="single" w:sz="4" w:space="0" w:color="auto"/>
              <w:right w:val="single" w:sz="4" w:space="0" w:color="auto"/>
            </w:tcBorders>
          </w:tcPr>
          <w:p w:rsidR="0016582A" w:rsidRDefault="0016582A" w:rsidP="0016582A">
            <w:pPr>
              <w:spacing w:line="276" w:lineRule="auto"/>
              <w:jc w:val="both"/>
              <w:rPr>
                <w:sz w:val="22"/>
                <w:szCs w:val="22"/>
              </w:rPr>
            </w:pPr>
            <w:r>
              <w:rPr>
                <w:sz w:val="22"/>
                <w:szCs w:val="22"/>
              </w:rPr>
              <w:t>1</w:t>
            </w:r>
          </w:p>
        </w:tc>
        <w:tc>
          <w:tcPr>
            <w:tcW w:w="1477" w:type="pct"/>
            <w:tcBorders>
              <w:top w:val="single" w:sz="4" w:space="0" w:color="auto"/>
              <w:left w:val="single" w:sz="4" w:space="0" w:color="auto"/>
              <w:bottom w:val="single" w:sz="4" w:space="0" w:color="auto"/>
              <w:right w:val="single" w:sz="4" w:space="0" w:color="auto"/>
            </w:tcBorders>
          </w:tcPr>
          <w:p w:rsidR="0016582A" w:rsidRPr="004326FD" w:rsidRDefault="0016582A" w:rsidP="0016582A">
            <w:pPr>
              <w:spacing w:line="276" w:lineRule="auto"/>
              <w:jc w:val="both"/>
              <w:rPr>
                <w:color w:val="000000" w:themeColor="text1"/>
                <w:sz w:val="20"/>
                <w:szCs w:val="20"/>
              </w:rPr>
            </w:pPr>
            <w:r w:rsidRPr="004326FD">
              <w:rPr>
                <w:color w:val="000000" w:themeColor="text1"/>
                <w:sz w:val="20"/>
                <w:szCs w:val="20"/>
              </w:rPr>
              <w:t>Пороговый уровень</w:t>
            </w:r>
          </w:p>
          <w:p w:rsidR="0016582A" w:rsidRPr="007D18EC" w:rsidRDefault="0016582A" w:rsidP="0016582A">
            <w:pPr>
              <w:spacing w:line="276" w:lineRule="auto"/>
              <w:jc w:val="center"/>
              <w:rPr>
                <w:i/>
                <w:color w:val="FF0000"/>
                <w:sz w:val="20"/>
                <w:szCs w:val="20"/>
              </w:rPr>
            </w:pPr>
          </w:p>
        </w:tc>
        <w:tc>
          <w:tcPr>
            <w:tcW w:w="1477" w:type="pct"/>
            <w:gridSpan w:val="3"/>
            <w:tcBorders>
              <w:top w:val="single" w:sz="4" w:space="0" w:color="auto"/>
              <w:left w:val="single" w:sz="4" w:space="0" w:color="auto"/>
              <w:bottom w:val="single" w:sz="4" w:space="0" w:color="auto"/>
              <w:right w:val="single" w:sz="4" w:space="0" w:color="auto"/>
            </w:tcBorders>
          </w:tcPr>
          <w:p w:rsidR="0016582A" w:rsidRPr="007D18EC" w:rsidRDefault="0016582A" w:rsidP="004326FD">
            <w:pPr>
              <w:spacing w:line="276" w:lineRule="auto"/>
              <w:jc w:val="both"/>
              <w:rPr>
                <w:color w:val="FF0000"/>
                <w:sz w:val="20"/>
                <w:szCs w:val="20"/>
              </w:rPr>
            </w:pPr>
            <w:r w:rsidRPr="004326FD">
              <w:rPr>
                <w:color w:val="000000" w:themeColor="text1"/>
                <w:sz w:val="20"/>
                <w:szCs w:val="20"/>
              </w:rPr>
              <w:t xml:space="preserve">Знать и понимать </w:t>
            </w:r>
            <w:r w:rsidR="004326FD" w:rsidRPr="004326FD">
              <w:rPr>
                <w:color w:val="000000" w:themeColor="text1"/>
                <w:sz w:val="20"/>
                <w:szCs w:val="20"/>
              </w:rPr>
              <w:t>физические основы, технологии, средства капиллярного контроля</w:t>
            </w:r>
            <w:r w:rsidRPr="004326FD">
              <w:rPr>
                <w:color w:val="000000" w:themeColor="text1"/>
                <w:sz w:val="20"/>
                <w:szCs w:val="20"/>
              </w:rPr>
              <w:t xml:space="preserve">. </w:t>
            </w:r>
          </w:p>
        </w:tc>
        <w:tc>
          <w:tcPr>
            <w:tcW w:w="1770" w:type="pct"/>
            <w:gridSpan w:val="2"/>
          </w:tcPr>
          <w:p w:rsidR="0016582A" w:rsidRPr="007D18EC" w:rsidRDefault="004326FD" w:rsidP="0016582A">
            <w:pPr>
              <w:spacing w:line="276" w:lineRule="auto"/>
              <w:jc w:val="both"/>
              <w:rPr>
                <w:color w:val="FF0000"/>
                <w:sz w:val="20"/>
                <w:szCs w:val="20"/>
              </w:rPr>
            </w:pPr>
            <w:r>
              <w:rPr>
                <w:color w:val="000000" w:themeColor="text1"/>
                <w:sz w:val="20"/>
                <w:szCs w:val="20"/>
              </w:rPr>
              <w:t xml:space="preserve">Знать </w:t>
            </w:r>
            <w:r w:rsidRPr="004326FD">
              <w:rPr>
                <w:color w:val="000000" w:themeColor="text1"/>
                <w:sz w:val="20"/>
                <w:szCs w:val="20"/>
              </w:rPr>
              <w:t>области применения различных методов капиллярной дефектоскопии</w:t>
            </w:r>
            <w:r>
              <w:rPr>
                <w:color w:val="000000" w:themeColor="text1"/>
                <w:sz w:val="20"/>
                <w:szCs w:val="20"/>
              </w:rPr>
              <w:t>.</w:t>
            </w:r>
          </w:p>
        </w:tc>
      </w:tr>
      <w:tr w:rsidR="0016582A" w:rsidTr="004326FD">
        <w:tc>
          <w:tcPr>
            <w:tcW w:w="276" w:type="pct"/>
            <w:tcBorders>
              <w:top w:val="single" w:sz="4" w:space="0" w:color="auto"/>
              <w:left w:val="single" w:sz="4" w:space="0" w:color="auto"/>
              <w:bottom w:val="single" w:sz="4" w:space="0" w:color="auto"/>
              <w:right w:val="single" w:sz="4" w:space="0" w:color="auto"/>
            </w:tcBorders>
          </w:tcPr>
          <w:p w:rsidR="0016582A" w:rsidRDefault="0016582A" w:rsidP="0016582A">
            <w:pPr>
              <w:spacing w:line="276" w:lineRule="auto"/>
              <w:jc w:val="both"/>
              <w:rPr>
                <w:sz w:val="22"/>
                <w:szCs w:val="22"/>
              </w:rPr>
            </w:pPr>
            <w:r>
              <w:rPr>
                <w:sz w:val="22"/>
                <w:szCs w:val="22"/>
              </w:rPr>
              <w:t>2</w:t>
            </w:r>
          </w:p>
        </w:tc>
        <w:tc>
          <w:tcPr>
            <w:tcW w:w="1477" w:type="pct"/>
            <w:tcBorders>
              <w:top w:val="single" w:sz="4" w:space="0" w:color="auto"/>
              <w:left w:val="single" w:sz="4" w:space="0" w:color="auto"/>
              <w:bottom w:val="single" w:sz="4" w:space="0" w:color="auto"/>
              <w:right w:val="single" w:sz="4" w:space="0" w:color="auto"/>
            </w:tcBorders>
          </w:tcPr>
          <w:p w:rsidR="0016582A" w:rsidRPr="006004F8" w:rsidRDefault="0016582A" w:rsidP="0016582A">
            <w:pPr>
              <w:spacing w:line="276" w:lineRule="auto"/>
              <w:jc w:val="both"/>
              <w:rPr>
                <w:color w:val="000000" w:themeColor="text1"/>
                <w:sz w:val="20"/>
                <w:szCs w:val="20"/>
              </w:rPr>
            </w:pPr>
            <w:r w:rsidRPr="006004F8">
              <w:rPr>
                <w:color w:val="000000" w:themeColor="text1"/>
                <w:sz w:val="20"/>
                <w:szCs w:val="20"/>
              </w:rPr>
              <w:t>Продвинутый уровень</w:t>
            </w:r>
          </w:p>
          <w:p w:rsidR="0016582A" w:rsidRPr="007D18EC" w:rsidRDefault="0016582A" w:rsidP="0016582A">
            <w:pPr>
              <w:spacing w:line="276" w:lineRule="auto"/>
              <w:jc w:val="center"/>
              <w:rPr>
                <w:i/>
                <w:color w:val="FF0000"/>
                <w:sz w:val="20"/>
                <w:szCs w:val="20"/>
              </w:rPr>
            </w:pPr>
          </w:p>
        </w:tc>
        <w:tc>
          <w:tcPr>
            <w:tcW w:w="1465" w:type="pct"/>
            <w:gridSpan w:val="2"/>
            <w:tcBorders>
              <w:top w:val="single" w:sz="4" w:space="0" w:color="auto"/>
              <w:left w:val="single" w:sz="4" w:space="0" w:color="auto"/>
              <w:bottom w:val="single" w:sz="4" w:space="0" w:color="auto"/>
              <w:right w:val="single" w:sz="4" w:space="0" w:color="auto"/>
            </w:tcBorders>
          </w:tcPr>
          <w:p w:rsidR="0016582A" w:rsidRPr="007D18EC" w:rsidRDefault="0016582A" w:rsidP="006004F8">
            <w:pPr>
              <w:spacing w:line="276" w:lineRule="auto"/>
              <w:jc w:val="both"/>
              <w:rPr>
                <w:color w:val="FF0000"/>
                <w:sz w:val="20"/>
                <w:szCs w:val="20"/>
              </w:rPr>
            </w:pPr>
            <w:r w:rsidRPr="006004F8">
              <w:rPr>
                <w:color w:val="000000" w:themeColor="text1"/>
                <w:sz w:val="20"/>
                <w:szCs w:val="20"/>
              </w:rPr>
              <w:t xml:space="preserve">Уметь </w:t>
            </w:r>
            <w:r w:rsidR="006004F8" w:rsidRPr="006004F8">
              <w:rPr>
                <w:color w:val="000000" w:themeColor="text1"/>
                <w:sz w:val="20"/>
                <w:szCs w:val="20"/>
              </w:rPr>
              <w:t>разрабатывать аппаратуру и технологию контроля</w:t>
            </w:r>
            <w:r w:rsidRPr="006004F8">
              <w:rPr>
                <w:color w:val="000000" w:themeColor="text1"/>
                <w:sz w:val="20"/>
              </w:rPr>
              <w:t xml:space="preserve"> </w:t>
            </w:r>
            <w:r w:rsidR="006004F8" w:rsidRPr="006004F8">
              <w:rPr>
                <w:color w:val="000000" w:themeColor="text1"/>
                <w:sz w:val="20"/>
                <w:szCs w:val="20"/>
              </w:rPr>
              <w:t>проникающими веществами материалов и изделий.</w:t>
            </w:r>
          </w:p>
        </w:tc>
        <w:tc>
          <w:tcPr>
            <w:tcW w:w="1782" w:type="pct"/>
            <w:gridSpan w:val="3"/>
          </w:tcPr>
          <w:p w:rsidR="0016582A" w:rsidRPr="007D18EC" w:rsidRDefault="0016582A" w:rsidP="0016582A">
            <w:pPr>
              <w:spacing w:line="276" w:lineRule="auto"/>
              <w:jc w:val="both"/>
              <w:rPr>
                <w:color w:val="FF0000"/>
                <w:sz w:val="20"/>
                <w:szCs w:val="20"/>
              </w:rPr>
            </w:pPr>
            <w:r w:rsidRPr="006004F8">
              <w:rPr>
                <w:color w:val="000000" w:themeColor="text1"/>
                <w:sz w:val="20"/>
                <w:szCs w:val="20"/>
              </w:rPr>
              <w:t xml:space="preserve">Способность </w:t>
            </w:r>
            <w:r w:rsidR="006004F8" w:rsidRPr="006004F8">
              <w:rPr>
                <w:color w:val="000000" w:themeColor="text1"/>
                <w:sz w:val="20"/>
                <w:szCs w:val="20"/>
              </w:rPr>
              <w:t>настраивать аппаратуру и проводить контроль материалов и изделий с использованием современных приборов, составлять технологические карты на контроль</w:t>
            </w:r>
          </w:p>
        </w:tc>
      </w:tr>
      <w:tr w:rsidR="0016582A" w:rsidTr="004326FD">
        <w:trPr>
          <w:trHeight w:val="2155"/>
        </w:trPr>
        <w:tc>
          <w:tcPr>
            <w:tcW w:w="276" w:type="pct"/>
            <w:tcBorders>
              <w:top w:val="single" w:sz="4" w:space="0" w:color="auto"/>
              <w:left w:val="single" w:sz="4" w:space="0" w:color="auto"/>
              <w:bottom w:val="single" w:sz="4" w:space="0" w:color="auto"/>
              <w:right w:val="single" w:sz="4" w:space="0" w:color="auto"/>
            </w:tcBorders>
          </w:tcPr>
          <w:p w:rsidR="0016582A" w:rsidRDefault="0016582A" w:rsidP="0016582A">
            <w:pPr>
              <w:spacing w:line="276" w:lineRule="auto"/>
              <w:jc w:val="both"/>
              <w:rPr>
                <w:sz w:val="22"/>
                <w:szCs w:val="22"/>
              </w:rPr>
            </w:pPr>
            <w:r>
              <w:rPr>
                <w:sz w:val="22"/>
                <w:szCs w:val="22"/>
              </w:rPr>
              <w:lastRenderedPageBreak/>
              <w:t>3</w:t>
            </w:r>
          </w:p>
        </w:tc>
        <w:tc>
          <w:tcPr>
            <w:tcW w:w="1477" w:type="pct"/>
            <w:tcBorders>
              <w:top w:val="single" w:sz="4" w:space="0" w:color="auto"/>
              <w:left w:val="single" w:sz="4" w:space="0" w:color="auto"/>
              <w:bottom w:val="single" w:sz="4" w:space="0" w:color="auto"/>
              <w:right w:val="single" w:sz="4" w:space="0" w:color="auto"/>
            </w:tcBorders>
          </w:tcPr>
          <w:p w:rsidR="0016582A" w:rsidRPr="004326FD" w:rsidRDefault="0016582A" w:rsidP="0016582A">
            <w:pPr>
              <w:spacing w:line="276" w:lineRule="auto"/>
              <w:jc w:val="both"/>
              <w:rPr>
                <w:color w:val="000000" w:themeColor="text1"/>
                <w:sz w:val="20"/>
                <w:szCs w:val="20"/>
              </w:rPr>
            </w:pPr>
            <w:r w:rsidRPr="004326FD">
              <w:rPr>
                <w:color w:val="000000" w:themeColor="text1"/>
                <w:sz w:val="20"/>
                <w:szCs w:val="20"/>
              </w:rPr>
              <w:t>Высокий уровень</w:t>
            </w:r>
          </w:p>
          <w:p w:rsidR="0016582A" w:rsidRPr="004326FD" w:rsidRDefault="0016582A" w:rsidP="0016582A">
            <w:pPr>
              <w:spacing w:line="276" w:lineRule="auto"/>
              <w:jc w:val="center"/>
              <w:rPr>
                <w:i/>
                <w:color w:val="000000" w:themeColor="text1"/>
                <w:sz w:val="20"/>
                <w:szCs w:val="20"/>
              </w:rPr>
            </w:pPr>
          </w:p>
        </w:tc>
        <w:tc>
          <w:tcPr>
            <w:tcW w:w="1465" w:type="pct"/>
            <w:gridSpan w:val="2"/>
            <w:tcBorders>
              <w:top w:val="single" w:sz="4" w:space="0" w:color="auto"/>
              <w:left w:val="single" w:sz="4" w:space="0" w:color="auto"/>
              <w:bottom w:val="single" w:sz="4" w:space="0" w:color="auto"/>
              <w:right w:val="single" w:sz="4" w:space="0" w:color="auto"/>
            </w:tcBorders>
          </w:tcPr>
          <w:p w:rsidR="0016582A" w:rsidRPr="004326FD" w:rsidRDefault="004326FD" w:rsidP="0016582A">
            <w:pPr>
              <w:spacing w:line="276" w:lineRule="auto"/>
              <w:jc w:val="both"/>
              <w:rPr>
                <w:color w:val="000000" w:themeColor="text1"/>
                <w:sz w:val="20"/>
                <w:szCs w:val="20"/>
              </w:rPr>
            </w:pPr>
            <w:r w:rsidRPr="004326FD">
              <w:rPr>
                <w:color w:val="000000" w:themeColor="text1"/>
                <w:sz w:val="20"/>
                <w:szCs w:val="20"/>
              </w:rPr>
              <w:t>Владеет способностью рационального выбора методов и средств капиллярной дефектоскопии и универсальными техническими средствами контроля проникающими веществами.</w:t>
            </w:r>
          </w:p>
          <w:p w:rsidR="0016582A" w:rsidRPr="004326FD" w:rsidRDefault="0016582A" w:rsidP="0016582A">
            <w:pPr>
              <w:spacing w:line="276" w:lineRule="auto"/>
              <w:jc w:val="both"/>
              <w:rPr>
                <w:color w:val="000000" w:themeColor="text1"/>
                <w:sz w:val="20"/>
                <w:szCs w:val="20"/>
              </w:rPr>
            </w:pPr>
          </w:p>
        </w:tc>
        <w:tc>
          <w:tcPr>
            <w:tcW w:w="1782" w:type="pct"/>
            <w:gridSpan w:val="3"/>
          </w:tcPr>
          <w:p w:rsidR="0016582A" w:rsidRPr="007D18EC" w:rsidRDefault="0016582A" w:rsidP="006004F8">
            <w:pPr>
              <w:spacing w:line="276" w:lineRule="auto"/>
              <w:jc w:val="both"/>
              <w:rPr>
                <w:color w:val="FF0000"/>
                <w:sz w:val="20"/>
                <w:szCs w:val="20"/>
              </w:rPr>
            </w:pPr>
            <w:r w:rsidRPr="006004F8">
              <w:rPr>
                <w:color w:val="000000" w:themeColor="text1"/>
                <w:sz w:val="20"/>
                <w:szCs w:val="20"/>
              </w:rPr>
              <w:t xml:space="preserve">Способность </w:t>
            </w:r>
            <w:r w:rsidRPr="006004F8">
              <w:rPr>
                <w:color w:val="000000" w:themeColor="text1"/>
                <w:sz w:val="20"/>
              </w:rPr>
              <w:t xml:space="preserve">выбирать эффективные методы и средства </w:t>
            </w:r>
            <w:r w:rsidR="006004F8" w:rsidRPr="006004F8">
              <w:rPr>
                <w:color w:val="000000" w:themeColor="text1"/>
                <w:sz w:val="20"/>
              </w:rPr>
              <w:t xml:space="preserve">для проведения контроля </w:t>
            </w:r>
            <w:r w:rsidR="006004F8" w:rsidRPr="006004F8">
              <w:rPr>
                <w:color w:val="000000" w:themeColor="text1"/>
                <w:sz w:val="20"/>
                <w:szCs w:val="20"/>
              </w:rPr>
              <w:t>проникающими веществами.</w:t>
            </w:r>
          </w:p>
        </w:tc>
      </w:tr>
    </w:tbl>
    <w:p w:rsidR="00950D52" w:rsidRDefault="00950D52" w:rsidP="00950D52">
      <w:pPr>
        <w:ind w:firstLine="567"/>
        <w:jc w:val="both"/>
        <w:rPr>
          <w:sz w:val="20"/>
          <w:szCs w:val="20"/>
          <w:highlight w:val="yellow"/>
        </w:rPr>
      </w:pPr>
    </w:p>
    <w:p w:rsidR="00950D52" w:rsidRPr="00371D4F" w:rsidRDefault="00950D52" w:rsidP="00950D52">
      <w:pPr>
        <w:ind w:firstLine="567"/>
        <w:jc w:val="both"/>
        <w:rPr>
          <w:sz w:val="28"/>
          <w:szCs w:val="28"/>
        </w:rPr>
      </w:pPr>
    </w:p>
    <w:p w:rsidR="00950D52" w:rsidRPr="00163E4C" w:rsidRDefault="00950D52" w:rsidP="00950D52">
      <w:pPr>
        <w:ind w:firstLine="567"/>
        <w:jc w:val="both"/>
        <w:rPr>
          <w:b/>
        </w:rPr>
      </w:pPr>
      <w:r w:rsidRPr="00163E4C">
        <w:rPr>
          <w:b/>
        </w:rPr>
        <w:t>5.2 Методика оценки знаний, умений и навыков студентов</w:t>
      </w:r>
    </w:p>
    <w:p w:rsidR="00950D52" w:rsidRDefault="00950D52" w:rsidP="00950D52">
      <w:pPr>
        <w:ind w:firstLine="567"/>
        <w:jc w:val="both"/>
        <w:rPr>
          <w:b/>
        </w:rPr>
      </w:pPr>
    </w:p>
    <w:tbl>
      <w:tblPr>
        <w:tblStyle w:val="a3"/>
        <w:tblW w:w="0" w:type="auto"/>
        <w:tblBorders>
          <w:bottom w:val="none" w:sz="0" w:space="0" w:color="auto"/>
        </w:tblBorders>
        <w:tblLook w:val="04A0" w:firstRow="1" w:lastRow="0" w:firstColumn="1" w:lastColumn="0" w:noHBand="0" w:noVBand="1"/>
      </w:tblPr>
      <w:tblGrid>
        <w:gridCol w:w="4672"/>
        <w:gridCol w:w="4673"/>
      </w:tblGrid>
      <w:tr w:rsidR="00950D52" w:rsidTr="00B55E3A">
        <w:tc>
          <w:tcPr>
            <w:tcW w:w="4672" w:type="dxa"/>
          </w:tcPr>
          <w:p w:rsidR="00950D52" w:rsidRPr="00F22D59" w:rsidRDefault="00950D52" w:rsidP="007C3D04">
            <w:pPr>
              <w:jc w:val="center"/>
            </w:pPr>
            <w:r w:rsidRPr="00F22D59">
              <w:t>Результаты обучения</w:t>
            </w:r>
          </w:p>
        </w:tc>
        <w:tc>
          <w:tcPr>
            <w:tcW w:w="4673" w:type="dxa"/>
          </w:tcPr>
          <w:p w:rsidR="00950D52" w:rsidRPr="00F22D59" w:rsidRDefault="00950D52" w:rsidP="007C3D04">
            <w:pPr>
              <w:jc w:val="center"/>
            </w:pPr>
            <w:r w:rsidRPr="00F22D59">
              <w:t>Оценочные средства</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55E3A" w:rsidRPr="00910D7A" w:rsidTr="008714A2">
        <w:tc>
          <w:tcPr>
            <w:tcW w:w="9345" w:type="dxa"/>
            <w:gridSpan w:val="2"/>
            <w:shd w:val="clear" w:color="auto" w:fill="auto"/>
          </w:tcPr>
          <w:p w:rsidR="00B55E3A" w:rsidRPr="00910D7A" w:rsidRDefault="00B55E3A" w:rsidP="008714A2">
            <w:pPr>
              <w:pStyle w:val="ab"/>
              <w:ind w:firstLine="29"/>
              <w:rPr>
                <w:b/>
                <w:sz w:val="20"/>
              </w:rPr>
            </w:pPr>
            <w:r w:rsidRPr="00910D7A">
              <w:rPr>
                <w:i/>
                <w:sz w:val="20"/>
              </w:rPr>
              <w:t xml:space="preserve">Компетенция </w:t>
            </w:r>
            <w:r w:rsidRPr="00B55E3A">
              <w:rPr>
                <w:sz w:val="20"/>
                <w:szCs w:val="24"/>
              </w:rPr>
              <w:t xml:space="preserve">ПК-8 </w:t>
            </w:r>
            <w:r w:rsidR="007D18EC" w:rsidRPr="007D18EC">
              <w:rPr>
                <w:i/>
                <w:sz w:val="20"/>
              </w:rPr>
              <w:t>Способность применять с наибольшим технико-экономическим эффектом физические методы, приборы и системы неразрушающего контроля материалов, изделий</w:t>
            </w:r>
          </w:p>
        </w:tc>
      </w:tr>
      <w:tr w:rsidR="00B55E3A" w:rsidTr="008714A2">
        <w:tc>
          <w:tcPr>
            <w:tcW w:w="4672" w:type="dxa"/>
            <w:shd w:val="clear" w:color="auto" w:fill="auto"/>
          </w:tcPr>
          <w:p w:rsidR="00B55E3A" w:rsidRPr="004326FD" w:rsidRDefault="00B55E3A" w:rsidP="008714A2">
            <w:pPr>
              <w:spacing w:line="276" w:lineRule="auto"/>
              <w:jc w:val="both"/>
              <w:rPr>
                <w:color w:val="000000" w:themeColor="text1"/>
                <w:sz w:val="22"/>
                <w:szCs w:val="22"/>
              </w:rPr>
            </w:pPr>
            <w:r w:rsidRPr="004326FD">
              <w:rPr>
                <w:color w:val="000000" w:themeColor="text1"/>
                <w:sz w:val="20"/>
                <w:szCs w:val="20"/>
              </w:rPr>
              <w:t xml:space="preserve">Представляет сущность </w:t>
            </w:r>
            <w:r w:rsidRPr="004326FD">
              <w:rPr>
                <w:color w:val="000000" w:themeColor="text1"/>
                <w:sz w:val="20"/>
              </w:rPr>
              <w:t>проблем в своей предметной области.</w:t>
            </w:r>
          </w:p>
        </w:tc>
        <w:tc>
          <w:tcPr>
            <w:tcW w:w="4673" w:type="dxa"/>
            <w:shd w:val="clear" w:color="auto" w:fill="auto"/>
          </w:tcPr>
          <w:p w:rsidR="00B55E3A" w:rsidRPr="00163E4C" w:rsidRDefault="004326FD" w:rsidP="003F446C">
            <w:pPr>
              <w:jc w:val="both"/>
              <w:rPr>
                <w:color w:val="FF0000"/>
                <w:sz w:val="20"/>
                <w:szCs w:val="20"/>
              </w:rPr>
            </w:pPr>
            <w:r>
              <w:rPr>
                <w:sz w:val="20"/>
                <w:szCs w:val="20"/>
              </w:rPr>
              <w:t xml:space="preserve">Вопросы </w:t>
            </w:r>
            <w:r w:rsidR="003F446C">
              <w:rPr>
                <w:sz w:val="20"/>
                <w:szCs w:val="20"/>
              </w:rPr>
              <w:t xml:space="preserve">к зачету, </w:t>
            </w:r>
            <w:r w:rsidR="003F446C">
              <w:rPr>
                <w:sz w:val="22"/>
                <w:szCs w:val="22"/>
              </w:rPr>
              <w:t>т</w:t>
            </w:r>
            <w:r w:rsidR="003F446C" w:rsidRPr="004E5935">
              <w:rPr>
                <w:sz w:val="22"/>
                <w:szCs w:val="22"/>
              </w:rPr>
              <w:t xml:space="preserve">естовые контрольные задания для проведения </w:t>
            </w:r>
            <w:r w:rsidR="003F446C">
              <w:rPr>
                <w:sz w:val="22"/>
                <w:szCs w:val="22"/>
              </w:rPr>
              <w:t>контрольных работ, задание для защиты лабораторных работ.</w:t>
            </w:r>
          </w:p>
        </w:tc>
      </w:tr>
      <w:tr w:rsidR="00B55E3A" w:rsidTr="008714A2">
        <w:tc>
          <w:tcPr>
            <w:tcW w:w="4672" w:type="dxa"/>
            <w:shd w:val="clear" w:color="auto" w:fill="auto"/>
          </w:tcPr>
          <w:p w:rsidR="00B55E3A" w:rsidRPr="004326FD" w:rsidRDefault="00B55E3A" w:rsidP="008714A2">
            <w:pPr>
              <w:spacing w:line="276" w:lineRule="auto"/>
              <w:jc w:val="both"/>
              <w:rPr>
                <w:color w:val="000000" w:themeColor="text1"/>
                <w:sz w:val="20"/>
                <w:szCs w:val="20"/>
              </w:rPr>
            </w:pPr>
            <w:r w:rsidRPr="004326FD">
              <w:rPr>
                <w:color w:val="000000" w:themeColor="text1"/>
                <w:sz w:val="20"/>
                <w:szCs w:val="20"/>
              </w:rPr>
              <w:t>Способность применять конкретные</w:t>
            </w:r>
            <w:r w:rsidRPr="004326FD">
              <w:rPr>
                <w:color w:val="000000" w:themeColor="text1"/>
                <w:sz w:val="20"/>
              </w:rPr>
              <w:t xml:space="preserve"> методы и средства решения</w:t>
            </w:r>
            <w:r w:rsidRPr="004326FD">
              <w:rPr>
                <w:color w:val="000000" w:themeColor="text1"/>
                <w:sz w:val="20"/>
                <w:szCs w:val="20"/>
              </w:rPr>
              <w:t xml:space="preserve"> </w:t>
            </w:r>
            <w:r w:rsidRPr="004326FD">
              <w:rPr>
                <w:color w:val="000000" w:themeColor="text1"/>
                <w:sz w:val="20"/>
              </w:rPr>
              <w:t>проблем.</w:t>
            </w:r>
          </w:p>
        </w:tc>
        <w:tc>
          <w:tcPr>
            <w:tcW w:w="4673" w:type="dxa"/>
            <w:shd w:val="clear" w:color="auto" w:fill="auto"/>
          </w:tcPr>
          <w:p w:rsidR="00B55E3A" w:rsidRPr="00163E4C" w:rsidRDefault="003F446C" w:rsidP="008714A2">
            <w:pPr>
              <w:jc w:val="both"/>
              <w:rPr>
                <w:color w:val="FF0000"/>
                <w:sz w:val="20"/>
                <w:szCs w:val="20"/>
              </w:rPr>
            </w:pPr>
            <w:r>
              <w:rPr>
                <w:sz w:val="20"/>
                <w:szCs w:val="20"/>
              </w:rPr>
              <w:t xml:space="preserve">Вопросы к зачету, </w:t>
            </w:r>
            <w:r>
              <w:rPr>
                <w:sz w:val="22"/>
                <w:szCs w:val="22"/>
              </w:rPr>
              <w:t>т</w:t>
            </w:r>
            <w:r w:rsidRPr="004E5935">
              <w:rPr>
                <w:sz w:val="22"/>
                <w:szCs w:val="22"/>
              </w:rPr>
              <w:t xml:space="preserve">естовые контрольные задания для проведения </w:t>
            </w:r>
            <w:r>
              <w:rPr>
                <w:sz w:val="22"/>
                <w:szCs w:val="22"/>
              </w:rPr>
              <w:t>контрольных работ, задание для защиты лабораторных работ.</w:t>
            </w:r>
          </w:p>
        </w:tc>
      </w:tr>
      <w:tr w:rsidR="00B55E3A" w:rsidTr="008714A2">
        <w:tc>
          <w:tcPr>
            <w:tcW w:w="4672" w:type="dxa"/>
            <w:shd w:val="clear" w:color="auto" w:fill="auto"/>
          </w:tcPr>
          <w:p w:rsidR="00B55E3A" w:rsidRPr="004326FD" w:rsidRDefault="00B55E3A" w:rsidP="008714A2">
            <w:pPr>
              <w:spacing w:line="276" w:lineRule="auto"/>
              <w:jc w:val="both"/>
              <w:rPr>
                <w:color w:val="000000" w:themeColor="text1"/>
                <w:sz w:val="20"/>
                <w:szCs w:val="20"/>
              </w:rPr>
            </w:pPr>
            <w:r w:rsidRPr="004326FD">
              <w:rPr>
                <w:color w:val="000000" w:themeColor="text1"/>
                <w:sz w:val="20"/>
                <w:szCs w:val="20"/>
              </w:rPr>
              <w:t xml:space="preserve">Способность </w:t>
            </w:r>
            <w:r w:rsidRPr="004326FD">
              <w:rPr>
                <w:color w:val="000000" w:themeColor="text1"/>
                <w:sz w:val="20"/>
              </w:rPr>
              <w:t>выбирать эффективные методы и средства решения</w:t>
            </w:r>
            <w:r w:rsidRPr="004326FD">
              <w:rPr>
                <w:color w:val="000000" w:themeColor="text1"/>
                <w:sz w:val="20"/>
                <w:szCs w:val="20"/>
              </w:rPr>
              <w:t xml:space="preserve"> </w:t>
            </w:r>
            <w:r w:rsidRPr="004326FD">
              <w:rPr>
                <w:color w:val="000000" w:themeColor="text1"/>
                <w:sz w:val="20"/>
              </w:rPr>
              <w:t>проблем.</w:t>
            </w:r>
          </w:p>
        </w:tc>
        <w:tc>
          <w:tcPr>
            <w:tcW w:w="4673" w:type="dxa"/>
            <w:shd w:val="clear" w:color="auto" w:fill="auto"/>
          </w:tcPr>
          <w:p w:rsidR="00B55E3A" w:rsidRPr="00163E4C" w:rsidRDefault="003F446C" w:rsidP="008714A2">
            <w:pPr>
              <w:jc w:val="both"/>
              <w:rPr>
                <w:color w:val="FF0000"/>
                <w:sz w:val="20"/>
                <w:szCs w:val="20"/>
              </w:rPr>
            </w:pPr>
            <w:r>
              <w:rPr>
                <w:sz w:val="20"/>
                <w:szCs w:val="20"/>
              </w:rPr>
              <w:t xml:space="preserve">Вопросы к зачету, </w:t>
            </w:r>
            <w:r>
              <w:rPr>
                <w:sz w:val="22"/>
                <w:szCs w:val="22"/>
              </w:rPr>
              <w:t>т</w:t>
            </w:r>
            <w:r w:rsidRPr="004E5935">
              <w:rPr>
                <w:sz w:val="22"/>
                <w:szCs w:val="22"/>
              </w:rPr>
              <w:t xml:space="preserve">естовые контрольные задания для проведения </w:t>
            </w:r>
            <w:r>
              <w:rPr>
                <w:sz w:val="22"/>
                <w:szCs w:val="22"/>
              </w:rPr>
              <w:t>контрольных работ, задание для защиты лабораторных работ.</w:t>
            </w:r>
          </w:p>
        </w:tc>
      </w:tr>
    </w:tbl>
    <w:p w:rsidR="00950D52" w:rsidRDefault="00950D52" w:rsidP="00950D52">
      <w:pPr>
        <w:ind w:firstLine="567"/>
        <w:jc w:val="both"/>
        <w:rPr>
          <w:b/>
        </w:rPr>
      </w:pPr>
    </w:p>
    <w:p w:rsidR="00950D52" w:rsidRDefault="00950D52" w:rsidP="00950D52">
      <w:pPr>
        <w:ind w:firstLine="567"/>
        <w:jc w:val="both"/>
        <w:rPr>
          <w:b/>
        </w:rPr>
      </w:pPr>
      <w:r>
        <w:rPr>
          <w:b/>
        </w:rPr>
        <w:t>5.3 Критерии оценки лабораторных работ</w:t>
      </w:r>
    </w:p>
    <w:p w:rsidR="00D67169" w:rsidRDefault="00D67169" w:rsidP="00D67169">
      <w:pPr>
        <w:ind w:firstLine="540"/>
        <w:jc w:val="both"/>
      </w:pPr>
      <w:r>
        <w:t>Каждая выполненная и защищенная лабораторная работа оценива</w:t>
      </w:r>
      <w:r w:rsidR="00A977C1">
        <w:t>ет</w:t>
      </w:r>
      <w:r>
        <w:t xml:space="preserve">ся в </w:t>
      </w:r>
      <w:r w:rsidR="007D18EC">
        <w:t>4</w:t>
      </w:r>
      <w:r w:rsidR="00A977C1">
        <w:t xml:space="preserve"> б</w:t>
      </w:r>
      <w:r>
        <w:t>алл</w:t>
      </w:r>
      <w:r w:rsidR="00A977C1">
        <w:t>а</w:t>
      </w:r>
      <w:r>
        <w:t xml:space="preserve">. При этом 1 балл начисляется за </w:t>
      </w:r>
      <w:r w:rsidR="00A977C1">
        <w:t xml:space="preserve">правильное </w:t>
      </w:r>
      <w:r>
        <w:t>выполнение работы</w:t>
      </w:r>
      <w:r w:rsidR="00A977C1">
        <w:t xml:space="preserve">, </w:t>
      </w:r>
      <w:r w:rsidR="000B04E1">
        <w:t>1</w:t>
      </w:r>
      <w:r w:rsidR="00A977C1">
        <w:t xml:space="preserve"> – за качество оформления и сделанные выводы, </w:t>
      </w:r>
      <w:r w:rsidR="007D18EC">
        <w:t>2</w:t>
      </w:r>
      <w:r w:rsidR="00A977C1">
        <w:t xml:space="preserve"> баллов</w:t>
      </w:r>
      <w:r>
        <w:t xml:space="preserve"> </w:t>
      </w:r>
      <w:r w:rsidR="00A977C1">
        <w:t>за защиту.</w:t>
      </w:r>
      <w:r>
        <w:t xml:space="preserve"> Если по окончании модуля лабораторная работа выполнена, но не защищена, то баллы по ней не начисляются и она попадает в разряд задолженности.</w:t>
      </w:r>
    </w:p>
    <w:p w:rsidR="00DD53AC" w:rsidRDefault="00DD53AC" w:rsidP="00950D52">
      <w:pPr>
        <w:ind w:firstLine="567"/>
        <w:jc w:val="both"/>
        <w:rPr>
          <w:b/>
          <w:color w:val="FF0000"/>
        </w:rPr>
      </w:pPr>
    </w:p>
    <w:p w:rsidR="005B0E4A" w:rsidRDefault="005B0E4A" w:rsidP="005B0E4A">
      <w:pPr>
        <w:ind w:firstLine="540"/>
        <w:jc w:val="both"/>
      </w:pPr>
      <w:r>
        <w:rPr>
          <w:b/>
        </w:rPr>
        <w:t>5.4</w:t>
      </w:r>
      <w:r w:rsidRPr="00431913">
        <w:rPr>
          <w:b/>
        </w:rPr>
        <w:t xml:space="preserve"> Критерии оценки контрольных работ.</w:t>
      </w:r>
      <w:r>
        <w:t xml:space="preserve"> </w:t>
      </w:r>
    </w:p>
    <w:p w:rsidR="005B0E4A" w:rsidRDefault="005B0E4A" w:rsidP="005B0E4A">
      <w:pPr>
        <w:ind w:firstLine="540"/>
        <w:jc w:val="both"/>
      </w:pPr>
      <w:r w:rsidRPr="00FA54CA">
        <w:t>Контрольные работы</w:t>
      </w:r>
      <w:r>
        <w:t xml:space="preserve"> выполняются по всем дидактическим единицам. </w:t>
      </w:r>
      <w:r w:rsidRPr="00FA54CA">
        <w:t xml:space="preserve"> </w:t>
      </w:r>
      <w:r w:rsidR="00371D7F">
        <w:t xml:space="preserve">Первая </w:t>
      </w:r>
      <w:r>
        <w:t>работа включ</w:t>
      </w:r>
      <w:r w:rsidR="003F446C">
        <w:t>ает три теоретических вопроса,</w:t>
      </w:r>
      <w:r w:rsidR="00371D7F">
        <w:t xml:space="preserve"> вторая четыре теоретических вопроса,</w:t>
      </w:r>
      <w:r w:rsidR="003F446C">
        <w:t xml:space="preserve"> первая </w:t>
      </w:r>
      <w:r>
        <w:t xml:space="preserve">оценивается положительной оценкой в диапазоне от 5 до </w:t>
      </w:r>
      <w:r w:rsidR="003F446C">
        <w:t xml:space="preserve">18 баллов вторая контрольная работа от 5 до 22 баллов. </w:t>
      </w:r>
      <w:r>
        <w:t xml:space="preserve"> Каждый теоретический вопрос оценивается до </w:t>
      </w:r>
      <w:r w:rsidR="00371D7F">
        <w:t>6</w:t>
      </w:r>
      <w:r>
        <w:t xml:space="preserve"> баллов. </w:t>
      </w:r>
    </w:p>
    <w:p w:rsidR="002924D6" w:rsidRDefault="002924D6" w:rsidP="005B0E4A">
      <w:pPr>
        <w:ind w:firstLine="540"/>
        <w:jc w:val="both"/>
      </w:pPr>
    </w:p>
    <w:p w:rsidR="002924D6" w:rsidRDefault="002924D6" w:rsidP="002924D6">
      <w:pPr>
        <w:ind w:firstLine="540"/>
        <w:jc w:val="both"/>
        <w:rPr>
          <w:b/>
        </w:rPr>
      </w:pPr>
      <w:r>
        <w:rPr>
          <w:b/>
        </w:rPr>
        <w:t>5.5</w:t>
      </w:r>
      <w:r w:rsidRPr="00431913">
        <w:rPr>
          <w:b/>
        </w:rPr>
        <w:t xml:space="preserve"> Критерии оценки </w:t>
      </w:r>
      <w:r>
        <w:rPr>
          <w:b/>
        </w:rPr>
        <w:t>к</w:t>
      </w:r>
      <w:r w:rsidRPr="00195F42">
        <w:rPr>
          <w:b/>
        </w:rPr>
        <w:t xml:space="preserve"> </w:t>
      </w:r>
      <w:r>
        <w:rPr>
          <w:b/>
        </w:rPr>
        <w:t>з</w:t>
      </w:r>
      <w:r w:rsidRPr="00195F42">
        <w:rPr>
          <w:b/>
        </w:rPr>
        <w:t>ачет</w:t>
      </w:r>
      <w:r>
        <w:rPr>
          <w:b/>
        </w:rPr>
        <w:t>у</w:t>
      </w:r>
      <w:r w:rsidRPr="00195F42">
        <w:rPr>
          <w:b/>
        </w:rPr>
        <w:t xml:space="preserve">. </w:t>
      </w:r>
    </w:p>
    <w:p w:rsidR="002924D6" w:rsidRDefault="002924D6" w:rsidP="002924D6">
      <w:pPr>
        <w:ind w:firstLine="540"/>
        <w:jc w:val="both"/>
      </w:pPr>
      <w:r w:rsidRPr="00195F42">
        <w:t>Билет к зачету включает 4 теоретических вопроса. Каждый вопрос оценивается положительной оценкой в диапазоне от 4 до 10 баллов. Ответы на вопросы оцениваются по следующим критериям.</w:t>
      </w:r>
    </w:p>
    <w:p w:rsidR="002924D6" w:rsidRPr="001F4615" w:rsidRDefault="002924D6" w:rsidP="002924D6">
      <w:pPr>
        <w:numPr>
          <w:ilvl w:val="0"/>
          <w:numId w:val="3"/>
        </w:numPr>
        <w:jc w:val="both"/>
        <w:rPr>
          <w:b/>
          <w:color w:val="000000"/>
        </w:rPr>
      </w:pPr>
      <w:r>
        <w:rPr>
          <w:b/>
          <w:color w:val="000000"/>
        </w:rPr>
        <w:t>10</w:t>
      </w:r>
      <w:r w:rsidRPr="001F4615">
        <w:rPr>
          <w:b/>
          <w:color w:val="000000"/>
        </w:rPr>
        <w:t xml:space="preserve"> баллов</w:t>
      </w:r>
      <w:r w:rsidRPr="001F4615">
        <w:rPr>
          <w:color w:val="000000"/>
        </w:rPr>
        <w:t xml:space="preserve"> – студент глубоко понимает пройденный материал, отвечает четко и всесторонне, умеет оценивать факты, </w:t>
      </w:r>
      <w:r w:rsidRPr="001F4615">
        <w:t>использует научную</w:t>
      </w:r>
      <w:r>
        <w:t xml:space="preserve"> и техническую</w:t>
      </w:r>
      <w:r w:rsidRPr="001F4615">
        <w:t xml:space="preserve"> терминологию,</w:t>
      </w:r>
      <w:r w:rsidRPr="001F4615">
        <w:rPr>
          <w:color w:val="000000"/>
        </w:rPr>
        <w:t xml:space="preserve"> самостоятельно рассуждает, отличается способностью обосновать выводы и разъяснять их в логической последовательности, дает развернутый ответ на поставленный вопрос и четко отвечает на дополнительные вопросы</w:t>
      </w:r>
      <w:r>
        <w:rPr>
          <w:color w:val="000000"/>
        </w:rPr>
        <w:t>;</w:t>
      </w:r>
    </w:p>
    <w:p w:rsidR="002924D6" w:rsidRPr="001F4615" w:rsidRDefault="002924D6" w:rsidP="002924D6">
      <w:pPr>
        <w:numPr>
          <w:ilvl w:val="0"/>
          <w:numId w:val="3"/>
        </w:numPr>
        <w:jc w:val="both"/>
        <w:rPr>
          <w:b/>
          <w:color w:val="000000"/>
        </w:rPr>
      </w:pPr>
      <w:r>
        <w:rPr>
          <w:b/>
          <w:color w:val="000000"/>
        </w:rPr>
        <w:t>9</w:t>
      </w:r>
      <w:r w:rsidRPr="001F4615">
        <w:rPr>
          <w:b/>
          <w:color w:val="000000"/>
        </w:rPr>
        <w:t xml:space="preserve"> баллов</w:t>
      </w:r>
      <w:r w:rsidRPr="001F4615">
        <w:rPr>
          <w:color w:val="000000"/>
        </w:rPr>
        <w:t xml:space="preserve"> – студент глубоко понимает пройденный материал, отвечает четко и всесторонне, умеет оценивать факты, самостоятельно рассуждает, отличается способностью обосновать выводы и разъяснять их в логической последовательности, но допускает отдельные неточности, в том числе и на дополнительные вопросы</w:t>
      </w:r>
      <w:r>
        <w:rPr>
          <w:color w:val="000000"/>
        </w:rPr>
        <w:t>;</w:t>
      </w:r>
    </w:p>
    <w:p w:rsidR="002924D6" w:rsidRPr="001F4615" w:rsidRDefault="002924D6" w:rsidP="002924D6">
      <w:pPr>
        <w:numPr>
          <w:ilvl w:val="0"/>
          <w:numId w:val="3"/>
        </w:numPr>
        <w:jc w:val="both"/>
        <w:rPr>
          <w:b/>
          <w:color w:val="000000"/>
        </w:rPr>
      </w:pPr>
      <w:r>
        <w:rPr>
          <w:b/>
          <w:color w:val="000000"/>
        </w:rPr>
        <w:lastRenderedPageBreak/>
        <w:t>8</w:t>
      </w:r>
      <w:r w:rsidRPr="001F4615">
        <w:rPr>
          <w:b/>
          <w:color w:val="000000"/>
        </w:rPr>
        <w:t xml:space="preserve"> баллов</w:t>
      </w:r>
      <w:r w:rsidRPr="001F4615">
        <w:rPr>
          <w:color w:val="000000"/>
        </w:rPr>
        <w:t xml:space="preserve"> – студент хорошо понимает пройденный материал, отвечает правильно, умеет оценивать факты, самостоятельно рассуждает, обосновывает выводы и разъясняет их, но допускает ошибки общего характера</w:t>
      </w:r>
      <w:r>
        <w:rPr>
          <w:color w:val="000000"/>
        </w:rPr>
        <w:t>;</w:t>
      </w:r>
    </w:p>
    <w:p w:rsidR="002924D6" w:rsidRPr="001F4615" w:rsidRDefault="002924D6" w:rsidP="002924D6">
      <w:pPr>
        <w:numPr>
          <w:ilvl w:val="0"/>
          <w:numId w:val="3"/>
        </w:numPr>
        <w:jc w:val="both"/>
        <w:rPr>
          <w:b/>
          <w:color w:val="000000"/>
        </w:rPr>
      </w:pPr>
      <w:r>
        <w:rPr>
          <w:b/>
          <w:color w:val="000000"/>
        </w:rPr>
        <w:t>7</w:t>
      </w:r>
      <w:r w:rsidRPr="001F4615">
        <w:rPr>
          <w:b/>
          <w:color w:val="000000"/>
        </w:rPr>
        <w:t xml:space="preserve"> баллов</w:t>
      </w:r>
      <w:r w:rsidRPr="001F4615">
        <w:rPr>
          <w:color w:val="000000"/>
        </w:rPr>
        <w:t xml:space="preserve"> – студент понимает пройденный материал, но не может теоретически обосновать некоторые выводы, допускает ошибки общего характера</w:t>
      </w:r>
      <w:r>
        <w:rPr>
          <w:color w:val="000000"/>
        </w:rPr>
        <w:t>, не может ответить на некоторые дополнительные вопросы;</w:t>
      </w:r>
    </w:p>
    <w:p w:rsidR="002924D6" w:rsidRPr="001F4615" w:rsidRDefault="002924D6" w:rsidP="002924D6">
      <w:pPr>
        <w:numPr>
          <w:ilvl w:val="0"/>
          <w:numId w:val="3"/>
        </w:numPr>
        <w:jc w:val="both"/>
        <w:rPr>
          <w:b/>
          <w:color w:val="000000"/>
        </w:rPr>
      </w:pPr>
      <w:r>
        <w:rPr>
          <w:b/>
          <w:color w:val="000000"/>
        </w:rPr>
        <w:t>6</w:t>
      </w:r>
      <w:r w:rsidRPr="001F4615">
        <w:rPr>
          <w:b/>
          <w:color w:val="000000"/>
        </w:rPr>
        <w:t xml:space="preserve"> балла</w:t>
      </w:r>
      <w:r w:rsidRPr="001F4615">
        <w:rPr>
          <w:color w:val="000000"/>
        </w:rPr>
        <w:t xml:space="preserve"> – студент отвечает в основном правильно на поставленный вопрос, но чувствуется механическое заучивание материала, отсутствует логическая последовательность при изложении ответа</w:t>
      </w:r>
      <w:r>
        <w:rPr>
          <w:color w:val="000000"/>
        </w:rPr>
        <w:t>, не может ответить на некоторые дополнительные вопросы;</w:t>
      </w:r>
    </w:p>
    <w:p w:rsidR="002924D6" w:rsidRPr="00925680" w:rsidRDefault="002924D6" w:rsidP="002924D6">
      <w:pPr>
        <w:numPr>
          <w:ilvl w:val="0"/>
          <w:numId w:val="3"/>
        </w:numPr>
        <w:jc w:val="both"/>
        <w:rPr>
          <w:b/>
          <w:color w:val="000000"/>
        </w:rPr>
      </w:pPr>
      <w:r>
        <w:rPr>
          <w:b/>
          <w:color w:val="000000"/>
        </w:rPr>
        <w:t>5</w:t>
      </w:r>
      <w:r w:rsidRPr="001F4615">
        <w:rPr>
          <w:b/>
          <w:color w:val="000000"/>
        </w:rPr>
        <w:t xml:space="preserve"> балла</w:t>
      </w:r>
      <w:r w:rsidRPr="001F4615">
        <w:rPr>
          <w:color w:val="000000"/>
        </w:rPr>
        <w:t xml:space="preserve"> – в ответе студента имеются недостатки, в рассуждениях допускаются ошибки</w:t>
      </w:r>
      <w:r>
        <w:rPr>
          <w:color w:val="000000"/>
        </w:rPr>
        <w:t xml:space="preserve">, не может ответить на большую часть  дополнительных вопросов, но в целом формулирует ответ на вопрос; </w:t>
      </w:r>
    </w:p>
    <w:p w:rsidR="002924D6" w:rsidRPr="001F4615" w:rsidRDefault="002924D6" w:rsidP="002924D6">
      <w:pPr>
        <w:numPr>
          <w:ilvl w:val="0"/>
          <w:numId w:val="3"/>
        </w:numPr>
        <w:jc w:val="both"/>
        <w:rPr>
          <w:b/>
          <w:color w:val="000000"/>
        </w:rPr>
      </w:pPr>
      <w:r>
        <w:rPr>
          <w:b/>
          <w:color w:val="000000"/>
        </w:rPr>
        <w:t xml:space="preserve">4 балла – </w:t>
      </w:r>
      <w:r w:rsidRPr="00925680">
        <w:rPr>
          <w:color w:val="000000"/>
        </w:rPr>
        <w:t xml:space="preserve">в </w:t>
      </w:r>
      <w:r>
        <w:rPr>
          <w:color w:val="000000"/>
        </w:rPr>
        <w:t xml:space="preserve">ответе студента имеются существенные недостатки, </w:t>
      </w:r>
      <w:r w:rsidRPr="001F4615">
        <w:rPr>
          <w:color w:val="000000"/>
        </w:rPr>
        <w:t>материал охвачен «половинчато»</w:t>
      </w:r>
      <w:r>
        <w:rPr>
          <w:color w:val="000000"/>
        </w:rPr>
        <w:t>,</w:t>
      </w:r>
      <w:r w:rsidRPr="00925680">
        <w:rPr>
          <w:color w:val="000000"/>
        </w:rPr>
        <w:t xml:space="preserve"> </w:t>
      </w:r>
      <w:r>
        <w:rPr>
          <w:color w:val="000000"/>
        </w:rPr>
        <w:t>не может ответить на дополнительные вопросы;</w:t>
      </w:r>
    </w:p>
    <w:p w:rsidR="002924D6" w:rsidRPr="001658C2" w:rsidRDefault="002924D6" w:rsidP="002924D6">
      <w:pPr>
        <w:numPr>
          <w:ilvl w:val="0"/>
          <w:numId w:val="3"/>
        </w:numPr>
        <w:tabs>
          <w:tab w:val="left" w:pos="900"/>
        </w:tabs>
        <w:ind w:left="714" w:hanging="357"/>
        <w:jc w:val="both"/>
        <w:rPr>
          <w:b/>
          <w:color w:val="000000"/>
        </w:rPr>
      </w:pPr>
      <w:r w:rsidRPr="001F4615">
        <w:rPr>
          <w:b/>
          <w:color w:val="000000"/>
        </w:rPr>
        <w:t xml:space="preserve">Ниже </w:t>
      </w:r>
      <w:r>
        <w:rPr>
          <w:b/>
          <w:color w:val="000000"/>
        </w:rPr>
        <w:t>4</w:t>
      </w:r>
      <w:r w:rsidRPr="001F4615">
        <w:rPr>
          <w:b/>
          <w:color w:val="000000"/>
        </w:rPr>
        <w:t xml:space="preserve"> баллов</w:t>
      </w:r>
      <w:r w:rsidRPr="001F4615">
        <w:rPr>
          <w:color w:val="000000"/>
        </w:rPr>
        <w:t xml:space="preserve"> – студент имеет общее представление о </w:t>
      </w:r>
      <w:r>
        <w:rPr>
          <w:color w:val="000000"/>
        </w:rPr>
        <w:t>вопросе</w:t>
      </w:r>
      <w:r w:rsidRPr="001F4615">
        <w:rPr>
          <w:color w:val="000000"/>
        </w:rPr>
        <w:t>, ответ студента правилен лишь частично, при разъяснении материала допускаются серьезные ошибки, отсутствует техническая терминология</w:t>
      </w:r>
      <w:r>
        <w:rPr>
          <w:color w:val="000000"/>
        </w:rPr>
        <w:t>,</w:t>
      </w:r>
      <w:r w:rsidRPr="00657117">
        <w:t xml:space="preserve"> </w:t>
      </w:r>
      <w:r w:rsidRPr="006F0DAC">
        <w:t>не может исправить ошибки с помощью наводящих вопросов</w:t>
      </w:r>
      <w:r>
        <w:t>.</w:t>
      </w:r>
    </w:p>
    <w:p w:rsidR="005C2E09" w:rsidRDefault="005C2E09" w:rsidP="00950D52">
      <w:pPr>
        <w:ind w:firstLine="567"/>
        <w:jc w:val="both"/>
        <w:rPr>
          <w:b/>
        </w:rPr>
      </w:pPr>
    </w:p>
    <w:p w:rsidR="00950D52" w:rsidRPr="00D813B5" w:rsidRDefault="00950D52" w:rsidP="00950D52">
      <w:pPr>
        <w:ind w:firstLine="540"/>
        <w:jc w:val="both"/>
        <w:rPr>
          <w:b/>
        </w:rPr>
      </w:pPr>
      <w:r>
        <w:rPr>
          <w:b/>
        </w:rPr>
        <w:t>6</w:t>
      </w:r>
      <w:r w:rsidRPr="00D813B5">
        <w:rPr>
          <w:b/>
        </w:rPr>
        <w:t xml:space="preserve"> МЕТОДИЧЕСКИЕ РЕКОМЕНДАЦИИ ПО ОРГАНИЗАЦИИ И ВЫПОЛНЕНИЮ САМОСТОЯТЕЛЬНОЙ РАБОТЫ СТУДЕНТОВ ПО УЧЕБНОЙ ДИСЦИПЛИНЕ</w:t>
      </w:r>
    </w:p>
    <w:p w:rsidR="005B0E4A" w:rsidRDefault="005B0E4A" w:rsidP="005B0E4A">
      <w:pPr>
        <w:ind w:firstLine="540"/>
        <w:jc w:val="both"/>
      </w:pPr>
      <w:r w:rsidRPr="007E5363">
        <w:t>При изучении дисциплины использ</w:t>
      </w:r>
      <w:r>
        <w:t>уются</w:t>
      </w:r>
      <w:r w:rsidRPr="007E5363">
        <w:t xml:space="preserve"> следующие формы самостоятельной работы:</w:t>
      </w:r>
    </w:p>
    <w:p w:rsidR="005B0E4A" w:rsidRPr="007A715D" w:rsidRDefault="005B0E4A" w:rsidP="005B0E4A">
      <w:pPr>
        <w:jc w:val="both"/>
      </w:pPr>
      <w:r>
        <w:t xml:space="preserve">- </w:t>
      </w:r>
      <w:r w:rsidRPr="007A715D">
        <w:t xml:space="preserve">решение индивидуальных задач во время проведения </w:t>
      </w:r>
      <w:r>
        <w:t>лабораторных</w:t>
      </w:r>
      <w:r w:rsidRPr="007A715D">
        <w:t xml:space="preserve"> </w:t>
      </w:r>
      <w:r>
        <w:t>работ</w:t>
      </w:r>
      <w:r w:rsidRPr="007A715D">
        <w:t xml:space="preserve"> под контролем преподавателя;</w:t>
      </w:r>
    </w:p>
    <w:p w:rsidR="005B0E4A" w:rsidRPr="007A715D" w:rsidRDefault="005B0E4A" w:rsidP="005B0E4A">
      <w:pPr>
        <w:jc w:val="both"/>
      </w:pPr>
      <w:r w:rsidRPr="007A715D">
        <w:t>- п</w:t>
      </w:r>
      <w:r>
        <w:t>роведение обзора литературных и патентных источников по заданно</w:t>
      </w:r>
      <w:r w:rsidRPr="007A715D">
        <w:t>й тематике.</w:t>
      </w:r>
    </w:p>
    <w:p w:rsidR="005B0E4A" w:rsidRPr="00A37C15" w:rsidRDefault="005B0E4A" w:rsidP="005B0E4A">
      <w:pPr>
        <w:ind w:firstLine="540"/>
        <w:jc w:val="both"/>
      </w:pPr>
      <w:r w:rsidRPr="00A37C15">
        <w:t xml:space="preserve">Перечень </w:t>
      </w:r>
      <w:r>
        <w:t xml:space="preserve">контрольных </w:t>
      </w:r>
      <w:r w:rsidRPr="00A37C15">
        <w:t xml:space="preserve">вопросов </w:t>
      </w:r>
      <w:r>
        <w:t xml:space="preserve">и заданий </w:t>
      </w:r>
      <w:r w:rsidRPr="00A37C15">
        <w:t xml:space="preserve">для самостоятельной работы приведен в приложении и хранится на кафедре. </w:t>
      </w:r>
    </w:p>
    <w:p w:rsidR="00950D52" w:rsidRDefault="00950D52" w:rsidP="00950D52">
      <w:pPr>
        <w:ind w:firstLine="567"/>
        <w:jc w:val="both"/>
      </w:pPr>
    </w:p>
    <w:p w:rsidR="00950D52" w:rsidRPr="00131F01" w:rsidRDefault="00950D52" w:rsidP="00950D52">
      <w:pPr>
        <w:ind w:firstLine="540"/>
        <w:jc w:val="both"/>
        <w:rPr>
          <w:b/>
        </w:rPr>
      </w:pPr>
      <w:r w:rsidRPr="00131F01">
        <w:rPr>
          <w:b/>
        </w:rPr>
        <w:t>7 УЧЕБНО-МЕТОДИЧЕСКОЕ И ИНФОРМАЦИОННОЕ ОБЕСПЕЧЕНИЕ УЧЕБНОЙ ДИСЦИПЛИНЫ</w:t>
      </w:r>
    </w:p>
    <w:p w:rsidR="00950D52" w:rsidRDefault="00950D52" w:rsidP="00950D52">
      <w:pPr>
        <w:ind w:firstLine="540"/>
        <w:jc w:val="both"/>
        <w:rPr>
          <w:b/>
        </w:rPr>
      </w:pPr>
    </w:p>
    <w:p w:rsidR="00950D52" w:rsidRDefault="00950D52" w:rsidP="00950D52">
      <w:pPr>
        <w:ind w:firstLine="540"/>
        <w:jc w:val="both"/>
        <w:rPr>
          <w:b/>
        </w:rPr>
      </w:pPr>
      <w:r>
        <w:rPr>
          <w:b/>
        </w:rPr>
        <w:t>7.1</w:t>
      </w:r>
      <w:r w:rsidRPr="00D813B5">
        <w:rPr>
          <w:b/>
          <w:lang w:val="en-US"/>
        </w:rPr>
        <w:t> </w:t>
      </w:r>
      <w:r w:rsidRPr="00D813B5">
        <w:rPr>
          <w:b/>
        </w:rPr>
        <w:t>Основная литература</w:t>
      </w:r>
    </w:p>
    <w:p w:rsidR="00950D52" w:rsidRPr="00063F67" w:rsidRDefault="00950D52" w:rsidP="000B04E1">
      <w:pPr>
        <w:jc w:val="both"/>
        <w:rPr>
          <w:b/>
        </w:rPr>
      </w:pPr>
    </w:p>
    <w:tbl>
      <w:tblPr>
        <w:tblStyle w:val="a3"/>
        <w:tblW w:w="5000" w:type="pct"/>
        <w:tblLook w:val="01E0" w:firstRow="1" w:lastRow="1" w:firstColumn="1" w:lastColumn="1" w:noHBand="0" w:noVBand="0"/>
      </w:tblPr>
      <w:tblGrid>
        <w:gridCol w:w="531"/>
        <w:gridCol w:w="4865"/>
        <w:gridCol w:w="2783"/>
        <w:gridCol w:w="1391"/>
      </w:tblGrid>
      <w:tr w:rsidR="005B0E4A" w:rsidRPr="00726183" w:rsidTr="009F4BDD">
        <w:tc>
          <w:tcPr>
            <w:tcW w:w="277" w:type="pct"/>
            <w:vAlign w:val="center"/>
          </w:tcPr>
          <w:p w:rsidR="005B0E4A" w:rsidRPr="00312B37" w:rsidRDefault="005B0E4A" w:rsidP="009F4BDD">
            <w:pPr>
              <w:jc w:val="center"/>
              <w:rPr>
                <w:sz w:val="22"/>
                <w:szCs w:val="22"/>
                <w:lang w:val="en-US"/>
              </w:rPr>
            </w:pPr>
            <w:r>
              <w:rPr>
                <w:sz w:val="22"/>
                <w:szCs w:val="22"/>
                <w:lang w:val="en-US"/>
              </w:rPr>
              <w:t>1</w:t>
            </w:r>
          </w:p>
        </w:tc>
        <w:tc>
          <w:tcPr>
            <w:tcW w:w="2542" w:type="pct"/>
          </w:tcPr>
          <w:p w:rsidR="005B0E4A" w:rsidRPr="00726183" w:rsidRDefault="005B0E4A" w:rsidP="009F4BDD">
            <w:pPr>
              <w:rPr>
                <w:sz w:val="22"/>
                <w:szCs w:val="22"/>
              </w:rPr>
            </w:pPr>
            <w:r>
              <w:rPr>
                <w:b/>
                <w:bCs/>
              </w:rPr>
              <w:t xml:space="preserve">Методы контроля качества в </w:t>
            </w:r>
            <w:proofErr w:type="gramStart"/>
            <w:r>
              <w:rPr>
                <w:b/>
                <w:bCs/>
              </w:rPr>
              <w:t>машиностроении</w:t>
            </w:r>
            <w:r>
              <w:t xml:space="preserve"> :</w:t>
            </w:r>
            <w:proofErr w:type="gramEnd"/>
            <w:r>
              <w:t xml:space="preserve"> учеб. пособие / Е. Г. Кравченко [и др.]. - Старый </w:t>
            </w:r>
            <w:proofErr w:type="gramStart"/>
            <w:r>
              <w:t>Оскол :</w:t>
            </w:r>
            <w:proofErr w:type="gramEnd"/>
            <w:r>
              <w:t xml:space="preserve"> ТНТ, 2017. - 132с. - 8р. 50к.</w:t>
            </w:r>
            <w:r>
              <w:br/>
            </w:r>
          </w:p>
        </w:tc>
        <w:tc>
          <w:tcPr>
            <w:tcW w:w="1454" w:type="pct"/>
            <w:vAlign w:val="center"/>
          </w:tcPr>
          <w:p w:rsidR="005B0E4A" w:rsidRPr="008901A0" w:rsidRDefault="005B0E4A" w:rsidP="009F4BDD">
            <w:pPr>
              <w:jc w:val="center"/>
            </w:pPr>
            <w:r>
              <w:t>Рек. ФГАУ "ФИРО" в качестве учеб. пособия для студ. вузов</w:t>
            </w:r>
            <w:r>
              <w:br/>
            </w:r>
          </w:p>
        </w:tc>
        <w:tc>
          <w:tcPr>
            <w:tcW w:w="727" w:type="pct"/>
            <w:vAlign w:val="center"/>
          </w:tcPr>
          <w:p w:rsidR="005B0E4A" w:rsidRPr="008901A0" w:rsidRDefault="005B0E4A" w:rsidP="009F4BDD">
            <w:pPr>
              <w:jc w:val="center"/>
              <w:rPr>
                <w:sz w:val="22"/>
                <w:szCs w:val="22"/>
              </w:rPr>
            </w:pPr>
            <w:r>
              <w:rPr>
                <w:sz w:val="22"/>
                <w:szCs w:val="22"/>
              </w:rPr>
              <w:t>5</w:t>
            </w:r>
          </w:p>
        </w:tc>
      </w:tr>
      <w:tr w:rsidR="005B0E4A" w:rsidRPr="00726183" w:rsidTr="009F4BDD">
        <w:tc>
          <w:tcPr>
            <w:tcW w:w="277" w:type="pct"/>
            <w:vAlign w:val="center"/>
          </w:tcPr>
          <w:p w:rsidR="005B0E4A" w:rsidRDefault="005B0E4A" w:rsidP="009F4BDD">
            <w:pPr>
              <w:jc w:val="center"/>
              <w:rPr>
                <w:sz w:val="22"/>
                <w:szCs w:val="22"/>
                <w:lang w:val="en-US"/>
              </w:rPr>
            </w:pPr>
            <w:r>
              <w:rPr>
                <w:sz w:val="22"/>
                <w:szCs w:val="22"/>
                <w:lang w:val="en-US"/>
              </w:rPr>
              <w:t>2</w:t>
            </w:r>
          </w:p>
        </w:tc>
        <w:tc>
          <w:tcPr>
            <w:tcW w:w="2542" w:type="pct"/>
          </w:tcPr>
          <w:p w:rsidR="005B0E4A" w:rsidRPr="0038139A" w:rsidRDefault="005B0E4A" w:rsidP="009F4BDD">
            <w:pPr>
              <w:rPr>
                <w:b/>
                <w:bCs/>
              </w:rPr>
            </w:pPr>
            <w:r>
              <w:rPr>
                <w:b/>
                <w:bCs/>
              </w:rPr>
              <w:t xml:space="preserve">Новокрещенов, В. В.  </w:t>
            </w:r>
            <w:r>
              <w:t xml:space="preserve"> Неразрушающий контроль сварных соединений в </w:t>
            </w:r>
            <w:proofErr w:type="gramStart"/>
            <w:r>
              <w:t>машиностроении :</w:t>
            </w:r>
            <w:proofErr w:type="gramEnd"/>
            <w:r>
              <w:t xml:space="preserve"> учеб. пособие для </w:t>
            </w:r>
            <w:proofErr w:type="spellStart"/>
            <w:r>
              <w:t>академ</w:t>
            </w:r>
            <w:proofErr w:type="spellEnd"/>
            <w:r>
              <w:t xml:space="preserve">. </w:t>
            </w:r>
            <w:proofErr w:type="spellStart"/>
            <w:r>
              <w:t>бакалавриата</w:t>
            </w:r>
            <w:proofErr w:type="spellEnd"/>
            <w:r>
              <w:t xml:space="preserve"> / В. В. Новокрещенов, Р. В. </w:t>
            </w:r>
            <w:proofErr w:type="spellStart"/>
            <w:r>
              <w:t>Родякина</w:t>
            </w:r>
            <w:proofErr w:type="spellEnd"/>
            <w:r>
              <w:t xml:space="preserve"> ; под науч. ред. Н. Н. Прохорова. - 2-е изд., </w:t>
            </w:r>
            <w:proofErr w:type="spellStart"/>
            <w:r>
              <w:t>испр</w:t>
            </w:r>
            <w:proofErr w:type="spellEnd"/>
            <w:r>
              <w:t xml:space="preserve">. и доп. - М. : </w:t>
            </w:r>
            <w:proofErr w:type="spellStart"/>
            <w:r>
              <w:t>Юрайт</w:t>
            </w:r>
            <w:proofErr w:type="spellEnd"/>
            <w:r>
              <w:t>, 2017. - 274с. - (Бакалавр. Академический курс). - 43р. 02к.</w:t>
            </w:r>
          </w:p>
        </w:tc>
        <w:tc>
          <w:tcPr>
            <w:tcW w:w="1454" w:type="pct"/>
            <w:vAlign w:val="center"/>
          </w:tcPr>
          <w:p w:rsidR="005B0E4A" w:rsidRPr="0038139A" w:rsidRDefault="005B0E4A" w:rsidP="009F4BDD">
            <w:pPr>
              <w:jc w:val="center"/>
            </w:pPr>
            <w:r>
              <w:t>Рек. УМО ВО; Доп. УМО по образованию в обл. электро- и теплоэнергетики в качестве учеб. пособия для студ. вузов</w:t>
            </w:r>
            <w:r>
              <w:br/>
            </w:r>
          </w:p>
        </w:tc>
        <w:tc>
          <w:tcPr>
            <w:tcW w:w="727" w:type="pct"/>
            <w:vAlign w:val="center"/>
          </w:tcPr>
          <w:p w:rsidR="005B0E4A" w:rsidRPr="00CD558C" w:rsidRDefault="005B0E4A" w:rsidP="009F4BDD">
            <w:pPr>
              <w:jc w:val="center"/>
              <w:rPr>
                <w:sz w:val="22"/>
                <w:szCs w:val="22"/>
              </w:rPr>
            </w:pPr>
            <w:r>
              <w:rPr>
                <w:sz w:val="22"/>
                <w:szCs w:val="22"/>
              </w:rPr>
              <w:t>35</w:t>
            </w:r>
          </w:p>
        </w:tc>
      </w:tr>
    </w:tbl>
    <w:p w:rsidR="00950D52" w:rsidRDefault="00950D52" w:rsidP="00950D52">
      <w:pPr>
        <w:ind w:firstLine="567"/>
        <w:jc w:val="both"/>
        <w:rPr>
          <w:b/>
        </w:rPr>
      </w:pPr>
    </w:p>
    <w:p w:rsidR="00436397" w:rsidRDefault="00436397" w:rsidP="00950D52">
      <w:pPr>
        <w:ind w:firstLine="540"/>
        <w:jc w:val="both"/>
        <w:rPr>
          <w:b/>
        </w:rPr>
      </w:pPr>
    </w:p>
    <w:p w:rsidR="00950D52" w:rsidRDefault="00950D52" w:rsidP="00950D52">
      <w:pPr>
        <w:ind w:firstLine="540"/>
        <w:jc w:val="both"/>
        <w:rPr>
          <w:b/>
        </w:rPr>
      </w:pPr>
      <w:r>
        <w:rPr>
          <w:b/>
        </w:rPr>
        <w:t>7.2</w:t>
      </w:r>
      <w:r w:rsidRPr="00D813B5">
        <w:rPr>
          <w:b/>
          <w:lang w:val="en-US"/>
        </w:rPr>
        <w:t> </w:t>
      </w:r>
      <w:r w:rsidRPr="00D813B5">
        <w:rPr>
          <w:b/>
        </w:rPr>
        <w:t>Дополнительная литература</w:t>
      </w:r>
    </w:p>
    <w:p w:rsidR="00950D52" w:rsidRDefault="00950D52" w:rsidP="00950D52">
      <w:pPr>
        <w:ind w:firstLine="540"/>
        <w:jc w:val="both"/>
        <w:rPr>
          <w:b/>
        </w:rPr>
      </w:pPr>
    </w:p>
    <w:tbl>
      <w:tblPr>
        <w:tblStyle w:val="a3"/>
        <w:tblW w:w="5000" w:type="pct"/>
        <w:tblLook w:val="01E0" w:firstRow="1" w:lastRow="1" w:firstColumn="1" w:lastColumn="1" w:noHBand="0" w:noVBand="0"/>
      </w:tblPr>
      <w:tblGrid>
        <w:gridCol w:w="531"/>
        <w:gridCol w:w="4865"/>
        <w:gridCol w:w="2783"/>
        <w:gridCol w:w="1391"/>
      </w:tblGrid>
      <w:tr w:rsidR="005B0E4A" w:rsidRPr="00312B37" w:rsidTr="009F4BDD">
        <w:tc>
          <w:tcPr>
            <w:tcW w:w="277" w:type="pct"/>
            <w:vAlign w:val="center"/>
          </w:tcPr>
          <w:p w:rsidR="005B0E4A" w:rsidRPr="00312B37" w:rsidRDefault="005B0E4A" w:rsidP="009F4BDD">
            <w:pPr>
              <w:jc w:val="center"/>
              <w:rPr>
                <w:sz w:val="22"/>
                <w:szCs w:val="22"/>
              </w:rPr>
            </w:pPr>
            <w:r w:rsidRPr="00312B37">
              <w:rPr>
                <w:sz w:val="22"/>
                <w:szCs w:val="22"/>
              </w:rPr>
              <w:lastRenderedPageBreak/>
              <w:t>№ п/п</w:t>
            </w:r>
          </w:p>
        </w:tc>
        <w:tc>
          <w:tcPr>
            <w:tcW w:w="2542" w:type="pct"/>
            <w:vAlign w:val="center"/>
          </w:tcPr>
          <w:p w:rsidR="005B0E4A" w:rsidRPr="00312B37" w:rsidRDefault="005B0E4A" w:rsidP="009F4BDD">
            <w:pPr>
              <w:jc w:val="center"/>
              <w:rPr>
                <w:sz w:val="22"/>
                <w:szCs w:val="22"/>
              </w:rPr>
            </w:pPr>
            <w:r w:rsidRPr="00312B37">
              <w:rPr>
                <w:sz w:val="22"/>
                <w:szCs w:val="22"/>
              </w:rPr>
              <w:t>Библиографическое описание</w:t>
            </w:r>
          </w:p>
        </w:tc>
        <w:tc>
          <w:tcPr>
            <w:tcW w:w="1454" w:type="pct"/>
            <w:vAlign w:val="center"/>
          </w:tcPr>
          <w:p w:rsidR="005B0E4A" w:rsidRPr="00312B37" w:rsidRDefault="005B0E4A" w:rsidP="009F4BDD">
            <w:pPr>
              <w:jc w:val="center"/>
              <w:rPr>
                <w:sz w:val="22"/>
                <w:szCs w:val="22"/>
              </w:rPr>
            </w:pPr>
            <w:r w:rsidRPr="00312B37">
              <w:rPr>
                <w:sz w:val="22"/>
                <w:szCs w:val="22"/>
              </w:rPr>
              <w:t>Гриф</w:t>
            </w:r>
          </w:p>
        </w:tc>
        <w:tc>
          <w:tcPr>
            <w:tcW w:w="727" w:type="pct"/>
            <w:vAlign w:val="center"/>
          </w:tcPr>
          <w:p w:rsidR="005B0E4A" w:rsidRPr="00312B37" w:rsidRDefault="005B0E4A" w:rsidP="009F4BDD">
            <w:pPr>
              <w:ind w:left="-108" w:right="-33"/>
              <w:jc w:val="center"/>
              <w:rPr>
                <w:sz w:val="22"/>
                <w:szCs w:val="22"/>
              </w:rPr>
            </w:pPr>
            <w:r w:rsidRPr="00312B37">
              <w:rPr>
                <w:sz w:val="22"/>
                <w:szCs w:val="22"/>
              </w:rPr>
              <w:t>Количество экземпляров</w:t>
            </w:r>
          </w:p>
        </w:tc>
      </w:tr>
      <w:tr w:rsidR="005B0E4A" w:rsidRPr="00726183" w:rsidTr="009F4BDD">
        <w:tc>
          <w:tcPr>
            <w:tcW w:w="277" w:type="pct"/>
            <w:vAlign w:val="center"/>
          </w:tcPr>
          <w:p w:rsidR="005B0E4A" w:rsidRPr="0038139A" w:rsidRDefault="005B0E4A" w:rsidP="009F4BDD">
            <w:pPr>
              <w:jc w:val="center"/>
              <w:rPr>
                <w:sz w:val="22"/>
                <w:szCs w:val="22"/>
                <w:lang w:val="en-US"/>
              </w:rPr>
            </w:pPr>
            <w:r>
              <w:rPr>
                <w:sz w:val="22"/>
                <w:szCs w:val="22"/>
                <w:lang w:val="en-US"/>
              </w:rPr>
              <w:t>1</w:t>
            </w:r>
          </w:p>
        </w:tc>
        <w:tc>
          <w:tcPr>
            <w:tcW w:w="2542" w:type="pct"/>
          </w:tcPr>
          <w:p w:rsidR="005B0E4A" w:rsidRPr="00312B37" w:rsidRDefault="005B0E4A" w:rsidP="009F4BDD">
            <w:r w:rsidRPr="0037416A">
              <w:rPr>
                <w:b/>
                <w:bCs/>
              </w:rPr>
              <w:t>Алешин Н. П.</w:t>
            </w:r>
            <w:r w:rsidRPr="0037416A">
              <w:t xml:space="preserve"> Физические методы неразрушающего контроля сварных соединений: учебник / Н. П. Алешин. - 2-е изд., </w:t>
            </w:r>
            <w:proofErr w:type="spellStart"/>
            <w:r w:rsidRPr="0037416A">
              <w:t>перераб</w:t>
            </w:r>
            <w:proofErr w:type="spellEnd"/>
            <w:r w:rsidRPr="0037416A">
              <w:t xml:space="preserve">. и доп. - М.: Машиностроение, 2013. - 576с.: ил. </w:t>
            </w:r>
          </w:p>
        </w:tc>
        <w:tc>
          <w:tcPr>
            <w:tcW w:w="1454" w:type="pct"/>
            <w:vAlign w:val="center"/>
          </w:tcPr>
          <w:p w:rsidR="005B0E4A" w:rsidRPr="00312B37" w:rsidRDefault="005B0E4A" w:rsidP="009F4BDD">
            <w:pPr>
              <w:jc w:val="center"/>
            </w:pPr>
            <w:r w:rsidRPr="00312B37">
              <w:t xml:space="preserve">Доп. УМО вузов по унив. </w:t>
            </w:r>
            <w:proofErr w:type="spellStart"/>
            <w:r w:rsidRPr="00312B37">
              <w:t>политех</w:t>
            </w:r>
            <w:proofErr w:type="spellEnd"/>
            <w:r w:rsidRPr="00312B37">
              <w:t>. образованию в качестве учебника для студ. вузов</w:t>
            </w:r>
          </w:p>
        </w:tc>
        <w:tc>
          <w:tcPr>
            <w:tcW w:w="727" w:type="pct"/>
            <w:vAlign w:val="center"/>
          </w:tcPr>
          <w:p w:rsidR="005B0E4A" w:rsidRPr="00312B37" w:rsidRDefault="005B0E4A" w:rsidP="009F4BDD">
            <w:pPr>
              <w:jc w:val="center"/>
              <w:rPr>
                <w:sz w:val="22"/>
                <w:szCs w:val="22"/>
                <w:lang w:val="en-US"/>
              </w:rPr>
            </w:pPr>
            <w:r>
              <w:rPr>
                <w:sz w:val="22"/>
                <w:szCs w:val="22"/>
                <w:lang w:val="en-US"/>
              </w:rPr>
              <w:t>2</w:t>
            </w:r>
          </w:p>
        </w:tc>
      </w:tr>
      <w:tr w:rsidR="005B0E4A" w:rsidRPr="00726183" w:rsidTr="009F4BDD">
        <w:tc>
          <w:tcPr>
            <w:tcW w:w="277" w:type="pct"/>
            <w:vAlign w:val="center"/>
          </w:tcPr>
          <w:p w:rsidR="005B0E4A" w:rsidRPr="0038139A" w:rsidRDefault="005B0E4A" w:rsidP="009F4BDD">
            <w:pPr>
              <w:jc w:val="center"/>
              <w:rPr>
                <w:sz w:val="22"/>
                <w:szCs w:val="22"/>
                <w:lang w:val="en-US"/>
              </w:rPr>
            </w:pPr>
            <w:r>
              <w:rPr>
                <w:sz w:val="22"/>
                <w:szCs w:val="22"/>
                <w:lang w:val="en-US"/>
              </w:rPr>
              <w:t>2</w:t>
            </w:r>
          </w:p>
        </w:tc>
        <w:tc>
          <w:tcPr>
            <w:tcW w:w="2542" w:type="pct"/>
          </w:tcPr>
          <w:p w:rsidR="005B0E4A" w:rsidRPr="00312B37" w:rsidRDefault="005B0E4A" w:rsidP="009F4BDD">
            <w:pPr>
              <w:rPr>
                <w:lang w:val="en-US"/>
              </w:rPr>
            </w:pPr>
            <w:r w:rsidRPr="00031AB0">
              <w:rPr>
                <w:b/>
                <w:bCs/>
              </w:rPr>
              <w:t>Глазков Ю. А.</w:t>
            </w:r>
            <w:r w:rsidRPr="00031AB0">
              <w:t xml:space="preserve"> Капиллярный контроль: учеб. пособие для вузов / Ю. А. Глазков; под ред. В. В. Клюева. - </w:t>
            </w:r>
            <w:proofErr w:type="gramStart"/>
            <w:r w:rsidRPr="00031AB0">
              <w:t>М. :</w:t>
            </w:r>
            <w:proofErr w:type="gramEnd"/>
            <w:r w:rsidRPr="00031AB0">
              <w:t xml:space="preserve"> Спектр, 2011. - 144с. </w:t>
            </w:r>
          </w:p>
        </w:tc>
        <w:tc>
          <w:tcPr>
            <w:tcW w:w="1454" w:type="pct"/>
            <w:vAlign w:val="center"/>
          </w:tcPr>
          <w:p w:rsidR="005B0E4A" w:rsidRPr="00312B37" w:rsidRDefault="005B0E4A" w:rsidP="009F4BDD">
            <w:pPr>
              <w:jc w:val="center"/>
            </w:pPr>
            <w:r w:rsidRPr="00312B37">
              <w:t>Рек. НМС по автоматизированным системам и испытаний РАН в качестве учеб. пособия для студентов вузов</w:t>
            </w:r>
          </w:p>
        </w:tc>
        <w:tc>
          <w:tcPr>
            <w:tcW w:w="727" w:type="pct"/>
            <w:vAlign w:val="center"/>
          </w:tcPr>
          <w:p w:rsidR="005B0E4A" w:rsidRPr="00312B37" w:rsidRDefault="005B0E4A" w:rsidP="009F4BDD">
            <w:pPr>
              <w:jc w:val="center"/>
              <w:rPr>
                <w:sz w:val="22"/>
                <w:szCs w:val="22"/>
                <w:lang w:val="en-US"/>
              </w:rPr>
            </w:pPr>
            <w:r>
              <w:rPr>
                <w:sz w:val="22"/>
                <w:szCs w:val="22"/>
                <w:lang w:val="en-US"/>
              </w:rPr>
              <w:t>2</w:t>
            </w:r>
          </w:p>
        </w:tc>
      </w:tr>
    </w:tbl>
    <w:p w:rsidR="008527E5" w:rsidRDefault="008527E5" w:rsidP="00950D52">
      <w:pPr>
        <w:ind w:firstLine="540"/>
        <w:jc w:val="both"/>
        <w:rPr>
          <w:b/>
        </w:rPr>
      </w:pPr>
    </w:p>
    <w:p w:rsidR="00950D52" w:rsidRPr="00BB49DA" w:rsidRDefault="00950D52" w:rsidP="00950D52">
      <w:pPr>
        <w:ind w:firstLine="540"/>
        <w:jc w:val="both"/>
        <w:rPr>
          <w:b/>
        </w:rPr>
      </w:pPr>
      <w:r w:rsidRPr="00BB49DA">
        <w:rPr>
          <w:b/>
        </w:rPr>
        <w:t>7.3 Перечень ресурсов сети Интернет по изучаемой дисциплине</w:t>
      </w:r>
    </w:p>
    <w:p w:rsidR="008527E5" w:rsidRDefault="008527E5" w:rsidP="00F24D27">
      <w:pPr>
        <w:ind w:firstLine="567"/>
        <w:jc w:val="both"/>
      </w:pPr>
    </w:p>
    <w:p w:rsidR="00E8690E" w:rsidRPr="00423107" w:rsidRDefault="001C1E43" w:rsidP="00E8690E">
      <w:pPr>
        <w:ind w:firstLine="540"/>
        <w:jc w:val="both"/>
        <w:rPr>
          <w:b/>
          <w:lang w:val="en-US"/>
        </w:rPr>
      </w:pPr>
      <w:hyperlink r:id="rId8" w:history="1">
        <w:r w:rsidR="00E8690E" w:rsidRPr="00423107">
          <w:rPr>
            <w:rStyle w:val="af3"/>
            <w:shd w:val="clear" w:color="auto" w:fill="FFFFFF"/>
            <w:lang w:val="en-US"/>
          </w:rPr>
          <w:t>http://ecology.alpud.ru</w:t>
        </w:r>
      </w:hyperlink>
      <w:r w:rsidR="00E8690E" w:rsidRPr="00423107">
        <w:rPr>
          <w:shd w:val="clear" w:color="auto" w:fill="FFFFFF"/>
          <w:lang w:val="en-US"/>
        </w:rPr>
        <w:t xml:space="preserve">. </w:t>
      </w:r>
      <w:hyperlink r:id="rId9" w:history="1">
        <w:r w:rsidR="00E8690E" w:rsidRPr="00423107">
          <w:rPr>
            <w:rStyle w:val="af3"/>
            <w:lang w:val="en-US"/>
          </w:rPr>
          <w:t xml:space="preserve"> </w:t>
        </w:r>
        <w:r w:rsidR="00E8690E" w:rsidRPr="00423107">
          <w:rPr>
            <w:rStyle w:val="af3"/>
            <w:shd w:val="clear" w:color="auto" w:fill="FFFFFF"/>
            <w:lang w:val="en-US"/>
          </w:rPr>
          <w:t>http:// biotechnolog.ru</w:t>
        </w:r>
      </w:hyperlink>
      <w:r w:rsidR="00E8690E" w:rsidRPr="00423107">
        <w:rPr>
          <w:shd w:val="clear" w:color="auto" w:fill="FFFFFF"/>
          <w:lang w:val="en-US"/>
        </w:rPr>
        <w:t>,</w:t>
      </w:r>
    </w:p>
    <w:p w:rsidR="00F24D27" w:rsidRPr="00F24D27" w:rsidRDefault="00F24D27" w:rsidP="00F24D27">
      <w:pPr>
        <w:autoSpaceDE w:val="0"/>
        <w:autoSpaceDN w:val="0"/>
        <w:adjustRightInd w:val="0"/>
        <w:ind w:firstLine="567"/>
        <w:jc w:val="both"/>
        <w:rPr>
          <w:rFonts w:ascii="TimesNewRomanPSMT" w:hAnsi="TimesNewRomanPSMT" w:cs="TimesNewRomanPSMT"/>
        </w:rPr>
      </w:pPr>
      <w:r w:rsidRPr="00F24D27">
        <w:rPr>
          <w:rFonts w:ascii="TimesNewRomanPSMT" w:hAnsi="TimesNewRomanPSMT" w:cs="TimesNewRomanPSMT"/>
        </w:rPr>
        <w:t>Национальный центр правовой информации: http://www.ncpi.gov.by.</w:t>
      </w:r>
    </w:p>
    <w:p w:rsidR="00950D52" w:rsidRDefault="00950D52" w:rsidP="00950D52">
      <w:pPr>
        <w:ind w:firstLine="540"/>
        <w:jc w:val="both"/>
        <w:rPr>
          <w:i/>
          <w:highlight w:val="yellow"/>
        </w:rPr>
      </w:pPr>
    </w:p>
    <w:p w:rsidR="00950D52" w:rsidRPr="00D813B5" w:rsidRDefault="00950D52" w:rsidP="00950D52">
      <w:pPr>
        <w:ind w:firstLine="540"/>
        <w:jc w:val="both"/>
        <w:rPr>
          <w:b/>
        </w:rPr>
      </w:pPr>
      <w:r>
        <w:rPr>
          <w:b/>
        </w:rPr>
        <w:t>7.4</w:t>
      </w:r>
      <w:r w:rsidRPr="00D813B5">
        <w:rPr>
          <w:b/>
          <w:lang w:val="en-US"/>
        </w:rPr>
        <w:t> </w:t>
      </w:r>
      <w:r w:rsidRPr="00D813B5">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Pr>
          <w:b/>
        </w:rPr>
        <w:t>образовательном</w:t>
      </w:r>
      <w:r w:rsidRPr="00D813B5">
        <w:rPr>
          <w:b/>
        </w:rPr>
        <w:t xml:space="preserve"> процессе техническим средствам</w:t>
      </w:r>
    </w:p>
    <w:p w:rsidR="00950D52" w:rsidRDefault="00950D52" w:rsidP="00950D52">
      <w:pPr>
        <w:ind w:firstLine="540"/>
        <w:jc w:val="both"/>
        <w:rPr>
          <w:b/>
        </w:rPr>
      </w:pPr>
    </w:p>
    <w:p w:rsidR="00950D52" w:rsidRPr="00D813B5" w:rsidRDefault="00950D52" w:rsidP="00950D52">
      <w:pPr>
        <w:ind w:firstLine="540"/>
        <w:jc w:val="both"/>
        <w:rPr>
          <w:b/>
        </w:rPr>
      </w:pPr>
      <w:r>
        <w:rPr>
          <w:b/>
        </w:rPr>
        <w:t>7.4</w:t>
      </w:r>
      <w:r w:rsidRPr="00D813B5">
        <w:rPr>
          <w:b/>
        </w:rPr>
        <w:t>.1</w:t>
      </w:r>
      <w:r w:rsidRPr="00D813B5">
        <w:rPr>
          <w:b/>
          <w:lang w:val="en-US"/>
        </w:rPr>
        <w:t> </w:t>
      </w:r>
      <w:r w:rsidRPr="00D813B5">
        <w:rPr>
          <w:b/>
        </w:rPr>
        <w:t>Методические рекомендации</w:t>
      </w:r>
    </w:p>
    <w:p w:rsidR="005B0E4A" w:rsidRPr="00936AC8" w:rsidRDefault="005B0E4A" w:rsidP="005B0E4A">
      <w:pPr>
        <w:pStyle w:val="220"/>
        <w:widowControl w:val="0"/>
        <w:rPr>
          <w:sz w:val="24"/>
        </w:rPr>
      </w:pPr>
      <w:r w:rsidRPr="00C27906">
        <w:t>1</w:t>
      </w:r>
      <w:r>
        <w:t xml:space="preserve"> </w:t>
      </w:r>
      <w:proofErr w:type="spellStart"/>
      <w:r>
        <w:rPr>
          <w:sz w:val="24"/>
        </w:rPr>
        <w:t>Магилинский</w:t>
      </w:r>
      <w:proofErr w:type="spellEnd"/>
      <w:r>
        <w:rPr>
          <w:sz w:val="24"/>
        </w:rPr>
        <w:t xml:space="preserve"> А. П. Контроль проникающими веществами. Методические рекомендации к лабораторным работам для студентов</w:t>
      </w:r>
      <w:r w:rsidR="00B75AED">
        <w:rPr>
          <w:sz w:val="24"/>
        </w:rPr>
        <w:t xml:space="preserve"> направления</w:t>
      </w:r>
      <w:r>
        <w:rPr>
          <w:sz w:val="24"/>
        </w:rPr>
        <w:t xml:space="preserve"> </w:t>
      </w:r>
      <w:r w:rsidR="00B75AED">
        <w:rPr>
          <w:sz w:val="24"/>
        </w:rPr>
        <w:t>подготовки</w:t>
      </w:r>
      <w:r>
        <w:rPr>
          <w:sz w:val="24"/>
        </w:rPr>
        <w:t xml:space="preserve"> </w:t>
      </w:r>
      <w:r w:rsidR="00B75AED" w:rsidRPr="00B75AED">
        <w:rPr>
          <w:sz w:val="24"/>
        </w:rPr>
        <w:t xml:space="preserve">12.03.01 </w:t>
      </w:r>
      <w:r w:rsidR="00B75AED">
        <w:rPr>
          <w:sz w:val="24"/>
        </w:rPr>
        <w:t>«</w:t>
      </w:r>
      <w:r w:rsidR="00B75AED" w:rsidRPr="00B75AED">
        <w:rPr>
          <w:sz w:val="24"/>
        </w:rPr>
        <w:t>П</w:t>
      </w:r>
      <w:r w:rsidR="00B75AED">
        <w:rPr>
          <w:sz w:val="24"/>
        </w:rPr>
        <w:t>риборостроение»</w:t>
      </w:r>
      <w:r>
        <w:rPr>
          <w:sz w:val="24"/>
        </w:rPr>
        <w:t xml:space="preserve"> дневной формы обучения. – Белорусско-Российский университет, </w:t>
      </w:r>
      <w:r w:rsidR="00B75AED">
        <w:rPr>
          <w:sz w:val="24"/>
        </w:rPr>
        <w:t>электронный вариант.</w:t>
      </w:r>
    </w:p>
    <w:p w:rsidR="00B74587" w:rsidRPr="00B75AED" w:rsidRDefault="005B0E4A" w:rsidP="00B75AED">
      <w:pPr>
        <w:pStyle w:val="220"/>
        <w:widowControl w:val="0"/>
        <w:rPr>
          <w:sz w:val="24"/>
        </w:rPr>
      </w:pPr>
      <w:r>
        <w:rPr>
          <w:sz w:val="24"/>
        </w:rPr>
        <w:t xml:space="preserve">2 </w:t>
      </w:r>
      <w:proofErr w:type="spellStart"/>
      <w:r>
        <w:rPr>
          <w:sz w:val="24"/>
        </w:rPr>
        <w:t>Магилинский</w:t>
      </w:r>
      <w:proofErr w:type="spellEnd"/>
      <w:r>
        <w:rPr>
          <w:sz w:val="24"/>
        </w:rPr>
        <w:t xml:space="preserve"> А. П. Контроль проникающими веществами. Методические рекомендации к самостоятельной работе </w:t>
      </w:r>
      <w:r w:rsidR="00B75AED">
        <w:rPr>
          <w:sz w:val="24"/>
        </w:rPr>
        <w:t xml:space="preserve">для студентов направления подготовки </w:t>
      </w:r>
      <w:r w:rsidR="00B75AED" w:rsidRPr="00B75AED">
        <w:rPr>
          <w:sz w:val="24"/>
        </w:rPr>
        <w:t xml:space="preserve">12.03.01 </w:t>
      </w:r>
      <w:r w:rsidR="00B75AED">
        <w:rPr>
          <w:sz w:val="24"/>
        </w:rPr>
        <w:t>«</w:t>
      </w:r>
      <w:r w:rsidR="00B75AED" w:rsidRPr="00B75AED">
        <w:rPr>
          <w:sz w:val="24"/>
        </w:rPr>
        <w:t>П</w:t>
      </w:r>
      <w:r w:rsidR="00B75AED">
        <w:rPr>
          <w:sz w:val="24"/>
        </w:rPr>
        <w:t>риборостроение» дневной формы обучения. – Белорусско-Российский университет, электронный вариант.</w:t>
      </w:r>
    </w:p>
    <w:p w:rsidR="00120019" w:rsidRPr="00120019" w:rsidRDefault="00120019" w:rsidP="00950D52">
      <w:pPr>
        <w:ind w:firstLine="540"/>
        <w:jc w:val="both"/>
        <w:rPr>
          <w:b/>
          <w:sz w:val="22"/>
          <w:szCs w:val="22"/>
        </w:rPr>
      </w:pPr>
    </w:p>
    <w:p w:rsidR="00950D52" w:rsidRDefault="00950D52" w:rsidP="00950D52">
      <w:pPr>
        <w:ind w:firstLine="540"/>
        <w:jc w:val="both"/>
        <w:rPr>
          <w:b/>
        </w:rPr>
      </w:pPr>
      <w:r w:rsidRPr="00D813B5">
        <w:rPr>
          <w:b/>
        </w:rPr>
        <w:t>8 МАТЕРИАЛЬНО-ТЕХНИЧЕСКОЕ ОБЕСПЕЧЕНИЕ УЧЕБНОЙ ДИСЦИПЛИНЫ</w:t>
      </w:r>
    </w:p>
    <w:p w:rsidR="00415EBB" w:rsidRPr="00D813B5" w:rsidRDefault="00415EBB" w:rsidP="00950D52">
      <w:pPr>
        <w:ind w:firstLine="540"/>
        <w:jc w:val="both"/>
        <w:rPr>
          <w:b/>
        </w:rPr>
      </w:pPr>
    </w:p>
    <w:p w:rsidR="00950D52" w:rsidRDefault="005B0E4A" w:rsidP="00950D52">
      <w:pPr>
        <w:rPr>
          <w:b/>
          <w:bCs/>
          <w:caps/>
          <w:color w:val="000000"/>
          <w:spacing w:val="-18"/>
        </w:rPr>
      </w:pPr>
      <w:r>
        <w:t>Материально-техническое обеспечение дисциплины содержится в паспорте лаборатории «</w:t>
      </w:r>
      <w:r w:rsidRPr="00027D50">
        <w:rPr>
          <w:u w:val="single"/>
        </w:rPr>
        <w:t>Капиллярный контроль и дозиметрия</w:t>
      </w:r>
      <w:r>
        <w:t xml:space="preserve">», рег. номер </w:t>
      </w:r>
      <w:r w:rsidRPr="00930CE9">
        <w:rPr>
          <w:u w:val="single"/>
        </w:rPr>
        <w:t>ПУЛ</w:t>
      </w:r>
      <w:r>
        <w:rPr>
          <w:u w:val="single"/>
        </w:rPr>
        <w:t>-4.</w:t>
      </w:r>
      <w:r w:rsidRPr="00930CE9">
        <w:rPr>
          <w:u w:val="single"/>
        </w:rPr>
        <w:t>508–503/2-1</w:t>
      </w:r>
      <w:r>
        <w:rPr>
          <w:u w:val="single"/>
        </w:rPr>
        <w:t>9</w:t>
      </w:r>
      <w:r w:rsidR="00950D52">
        <w:rPr>
          <w:b/>
          <w:bCs/>
          <w:caps/>
          <w:color w:val="000000"/>
          <w:spacing w:val="-18"/>
        </w:rPr>
        <w:br w:type="page"/>
      </w:r>
    </w:p>
    <w:p w:rsidR="00950D52" w:rsidRDefault="00950D52" w:rsidP="00950D52">
      <w:pPr>
        <w:ind w:firstLine="567"/>
        <w:jc w:val="both"/>
      </w:pPr>
      <w:bookmarkStart w:id="0" w:name="_GoBack"/>
      <w:bookmarkEnd w:id="0"/>
    </w:p>
    <w:p w:rsidR="005C3163" w:rsidRDefault="005C3163"/>
    <w:sectPr w:rsidR="005C3163" w:rsidSect="007C3D04">
      <w:headerReference w:type="even" r:id="rId10"/>
      <w:footerReference w:type="default" r:id="rId11"/>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920" w:rsidRDefault="00633920">
      <w:r>
        <w:separator/>
      </w:r>
    </w:p>
  </w:endnote>
  <w:endnote w:type="continuationSeparator" w:id="0">
    <w:p w:rsidR="00633920" w:rsidRDefault="006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EndPr/>
    <w:sdtContent>
      <w:p w:rsidR="00633920" w:rsidRDefault="00633920">
        <w:pPr>
          <w:pStyle w:val="a9"/>
          <w:jc w:val="right"/>
        </w:pPr>
        <w:r>
          <w:fldChar w:fldCharType="begin"/>
        </w:r>
        <w:r>
          <w:instrText xml:space="preserve"> PAGE   \* MERGEFORMAT </w:instrText>
        </w:r>
        <w:r>
          <w:fldChar w:fldCharType="separate"/>
        </w:r>
        <w:r w:rsidR="004E4AC3">
          <w:rPr>
            <w:noProof/>
          </w:rPr>
          <w:t>11</w:t>
        </w:r>
        <w:r>
          <w:rPr>
            <w:noProof/>
          </w:rPr>
          <w:fldChar w:fldCharType="end"/>
        </w:r>
      </w:p>
    </w:sdtContent>
  </w:sdt>
  <w:p w:rsidR="00633920" w:rsidRDefault="006339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920" w:rsidRDefault="00633920">
      <w:r>
        <w:separator/>
      </w:r>
    </w:p>
  </w:footnote>
  <w:footnote w:type="continuationSeparator" w:id="0">
    <w:p w:rsidR="00633920" w:rsidRDefault="00633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20" w:rsidRDefault="00633920" w:rsidP="007C3D0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33920" w:rsidRDefault="00633920" w:rsidP="007C3D0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6075"/>
    <w:multiLevelType w:val="hybridMultilevel"/>
    <w:tmpl w:val="621090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73D465B"/>
    <w:multiLevelType w:val="hybridMultilevel"/>
    <w:tmpl w:val="B9A8D74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1B0E254B"/>
    <w:multiLevelType w:val="hybridMultilevel"/>
    <w:tmpl w:val="D32619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52"/>
    <w:rsid w:val="0002063B"/>
    <w:rsid w:val="00020E88"/>
    <w:rsid w:val="00034F74"/>
    <w:rsid w:val="00042685"/>
    <w:rsid w:val="00060A44"/>
    <w:rsid w:val="00072A71"/>
    <w:rsid w:val="00074E09"/>
    <w:rsid w:val="00093C8F"/>
    <w:rsid w:val="000B04E1"/>
    <w:rsid w:val="000B299F"/>
    <w:rsid w:val="00113862"/>
    <w:rsid w:val="001154F2"/>
    <w:rsid w:val="00120019"/>
    <w:rsid w:val="0012547B"/>
    <w:rsid w:val="001325D3"/>
    <w:rsid w:val="001459FC"/>
    <w:rsid w:val="00163E4C"/>
    <w:rsid w:val="0016582A"/>
    <w:rsid w:val="001669B4"/>
    <w:rsid w:val="00191B3B"/>
    <w:rsid w:val="001C1E43"/>
    <w:rsid w:val="001D2BE9"/>
    <w:rsid w:val="001D7487"/>
    <w:rsid w:val="001F6385"/>
    <w:rsid w:val="00215A15"/>
    <w:rsid w:val="002323DC"/>
    <w:rsid w:val="00250516"/>
    <w:rsid w:val="00251C58"/>
    <w:rsid w:val="00263EBA"/>
    <w:rsid w:val="002924D6"/>
    <w:rsid w:val="002A525F"/>
    <w:rsid w:val="0030461A"/>
    <w:rsid w:val="003161C1"/>
    <w:rsid w:val="00341AED"/>
    <w:rsid w:val="00371D7F"/>
    <w:rsid w:val="00390B3D"/>
    <w:rsid w:val="003B2542"/>
    <w:rsid w:val="003F446C"/>
    <w:rsid w:val="003F5B46"/>
    <w:rsid w:val="00415EBB"/>
    <w:rsid w:val="0041608F"/>
    <w:rsid w:val="004326FD"/>
    <w:rsid w:val="00436397"/>
    <w:rsid w:val="00471402"/>
    <w:rsid w:val="00484586"/>
    <w:rsid w:val="004C3908"/>
    <w:rsid w:val="004E4AC3"/>
    <w:rsid w:val="0051541F"/>
    <w:rsid w:val="0053249F"/>
    <w:rsid w:val="0054790D"/>
    <w:rsid w:val="005805C9"/>
    <w:rsid w:val="0058558D"/>
    <w:rsid w:val="005942D1"/>
    <w:rsid w:val="005A179F"/>
    <w:rsid w:val="005A17AE"/>
    <w:rsid w:val="005B0E4A"/>
    <w:rsid w:val="005C2E09"/>
    <w:rsid w:val="005C3163"/>
    <w:rsid w:val="006004F8"/>
    <w:rsid w:val="00600593"/>
    <w:rsid w:val="00633920"/>
    <w:rsid w:val="00646EFD"/>
    <w:rsid w:val="0067621D"/>
    <w:rsid w:val="006E4849"/>
    <w:rsid w:val="006F538E"/>
    <w:rsid w:val="00724309"/>
    <w:rsid w:val="0075787A"/>
    <w:rsid w:val="00770712"/>
    <w:rsid w:val="007C3D04"/>
    <w:rsid w:val="007D18EC"/>
    <w:rsid w:val="007E3DF1"/>
    <w:rsid w:val="007F6697"/>
    <w:rsid w:val="00803C41"/>
    <w:rsid w:val="0083249B"/>
    <w:rsid w:val="0083469A"/>
    <w:rsid w:val="00836E77"/>
    <w:rsid w:val="008527E5"/>
    <w:rsid w:val="008714A2"/>
    <w:rsid w:val="00887663"/>
    <w:rsid w:val="00894503"/>
    <w:rsid w:val="008C355C"/>
    <w:rsid w:val="008E6532"/>
    <w:rsid w:val="008E727E"/>
    <w:rsid w:val="008F6EEF"/>
    <w:rsid w:val="009342C0"/>
    <w:rsid w:val="00950D52"/>
    <w:rsid w:val="009827C0"/>
    <w:rsid w:val="00994100"/>
    <w:rsid w:val="009B7263"/>
    <w:rsid w:val="009D0E9B"/>
    <w:rsid w:val="009D34DD"/>
    <w:rsid w:val="009E177F"/>
    <w:rsid w:val="009F41A5"/>
    <w:rsid w:val="009F4BDD"/>
    <w:rsid w:val="00A45C7F"/>
    <w:rsid w:val="00A90126"/>
    <w:rsid w:val="00A977C1"/>
    <w:rsid w:val="00AB4416"/>
    <w:rsid w:val="00AB58BE"/>
    <w:rsid w:val="00AD0B3D"/>
    <w:rsid w:val="00B14948"/>
    <w:rsid w:val="00B31E47"/>
    <w:rsid w:val="00B33E44"/>
    <w:rsid w:val="00B3483B"/>
    <w:rsid w:val="00B37853"/>
    <w:rsid w:val="00B55E3A"/>
    <w:rsid w:val="00B64185"/>
    <w:rsid w:val="00B74587"/>
    <w:rsid w:val="00B75AED"/>
    <w:rsid w:val="00B96CC5"/>
    <w:rsid w:val="00BB43AB"/>
    <w:rsid w:val="00BE24F4"/>
    <w:rsid w:val="00BF4062"/>
    <w:rsid w:val="00C10E28"/>
    <w:rsid w:val="00C71A65"/>
    <w:rsid w:val="00C80ECB"/>
    <w:rsid w:val="00C8466A"/>
    <w:rsid w:val="00C85F67"/>
    <w:rsid w:val="00C91345"/>
    <w:rsid w:val="00CC4F07"/>
    <w:rsid w:val="00CC54FD"/>
    <w:rsid w:val="00CD014D"/>
    <w:rsid w:val="00CE3233"/>
    <w:rsid w:val="00CE57B2"/>
    <w:rsid w:val="00D379B9"/>
    <w:rsid w:val="00D67169"/>
    <w:rsid w:val="00D76A2A"/>
    <w:rsid w:val="00D9511C"/>
    <w:rsid w:val="00DC74A3"/>
    <w:rsid w:val="00DD53AC"/>
    <w:rsid w:val="00E55F7D"/>
    <w:rsid w:val="00E673EA"/>
    <w:rsid w:val="00E67DDE"/>
    <w:rsid w:val="00E8690E"/>
    <w:rsid w:val="00EC41BC"/>
    <w:rsid w:val="00EC5C6E"/>
    <w:rsid w:val="00ED2109"/>
    <w:rsid w:val="00F079CB"/>
    <w:rsid w:val="00F24D27"/>
    <w:rsid w:val="00F26505"/>
    <w:rsid w:val="00F276F2"/>
    <w:rsid w:val="00F449D2"/>
    <w:rsid w:val="00F52B24"/>
    <w:rsid w:val="00FA1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7A63A-DCF2-49CF-AD11-238EEB36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D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2B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0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50D52"/>
    <w:pPr>
      <w:jc w:val="both"/>
    </w:pPr>
    <w:rPr>
      <w:sz w:val="28"/>
      <w:szCs w:val="20"/>
    </w:rPr>
  </w:style>
  <w:style w:type="character" w:customStyle="1" w:styleId="a5">
    <w:name w:val="Основной текст Знак"/>
    <w:basedOn w:val="a0"/>
    <w:link w:val="a4"/>
    <w:rsid w:val="00950D52"/>
    <w:rPr>
      <w:rFonts w:ascii="Times New Roman" w:eastAsia="Times New Roman" w:hAnsi="Times New Roman" w:cs="Times New Roman"/>
      <w:sz w:val="28"/>
      <w:szCs w:val="20"/>
      <w:lang w:eastAsia="ru-RU"/>
    </w:rPr>
  </w:style>
  <w:style w:type="paragraph" w:styleId="2">
    <w:name w:val="Body Text 2"/>
    <w:basedOn w:val="a"/>
    <w:link w:val="20"/>
    <w:rsid w:val="00950D52"/>
    <w:pPr>
      <w:spacing w:after="120" w:line="480" w:lineRule="auto"/>
    </w:pPr>
  </w:style>
  <w:style w:type="character" w:customStyle="1" w:styleId="20">
    <w:name w:val="Основной текст 2 Знак"/>
    <w:basedOn w:val="a0"/>
    <w:link w:val="2"/>
    <w:rsid w:val="00950D52"/>
    <w:rPr>
      <w:rFonts w:ascii="Times New Roman" w:eastAsia="Times New Roman" w:hAnsi="Times New Roman" w:cs="Times New Roman"/>
      <w:sz w:val="24"/>
      <w:szCs w:val="24"/>
      <w:lang w:eastAsia="ru-RU"/>
    </w:rPr>
  </w:style>
  <w:style w:type="paragraph" w:customStyle="1" w:styleId="11">
    <w:name w:val="Обычный1"/>
    <w:rsid w:val="00950D52"/>
    <w:pPr>
      <w:widowControl w:val="0"/>
      <w:spacing w:after="0" w:line="240" w:lineRule="auto"/>
    </w:pPr>
    <w:rPr>
      <w:rFonts w:ascii="Arial" w:eastAsia="Times New Roman" w:hAnsi="Arial" w:cs="Times New Roman"/>
      <w:sz w:val="20"/>
      <w:szCs w:val="20"/>
      <w:lang w:eastAsia="ru-RU"/>
    </w:rPr>
  </w:style>
  <w:style w:type="paragraph" w:styleId="a6">
    <w:name w:val="header"/>
    <w:basedOn w:val="a"/>
    <w:link w:val="a7"/>
    <w:rsid w:val="00950D52"/>
    <w:pPr>
      <w:tabs>
        <w:tab w:val="center" w:pos="4677"/>
        <w:tab w:val="right" w:pos="9355"/>
      </w:tabs>
    </w:pPr>
  </w:style>
  <w:style w:type="character" w:customStyle="1" w:styleId="a7">
    <w:name w:val="Верхний колонтитул Знак"/>
    <w:basedOn w:val="a0"/>
    <w:link w:val="a6"/>
    <w:rsid w:val="00950D52"/>
    <w:rPr>
      <w:rFonts w:ascii="Times New Roman" w:eastAsia="Times New Roman" w:hAnsi="Times New Roman" w:cs="Times New Roman"/>
      <w:sz w:val="24"/>
      <w:szCs w:val="24"/>
      <w:lang w:eastAsia="ru-RU"/>
    </w:rPr>
  </w:style>
  <w:style w:type="character" w:styleId="a8">
    <w:name w:val="page number"/>
    <w:basedOn w:val="a0"/>
    <w:rsid w:val="00950D52"/>
  </w:style>
  <w:style w:type="paragraph" w:styleId="a9">
    <w:name w:val="footer"/>
    <w:basedOn w:val="a"/>
    <w:link w:val="aa"/>
    <w:uiPriority w:val="99"/>
    <w:rsid w:val="00950D52"/>
    <w:pPr>
      <w:tabs>
        <w:tab w:val="center" w:pos="4677"/>
        <w:tab w:val="right" w:pos="9355"/>
      </w:tabs>
    </w:pPr>
  </w:style>
  <w:style w:type="character" w:customStyle="1" w:styleId="aa">
    <w:name w:val="Нижний колонтитул Знак"/>
    <w:basedOn w:val="a0"/>
    <w:link w:val="a9"/>
    <w:uiPriority w:val="99"/>
    <w:rsid w:val="00950D52"/>
    <w:rPr>
      <w:rFonts w:ascii="Times New Roman" w:eastAsia="Times New Roman" w:hAnsi="Times New Roman" w:cs="Times New Roman"/>
      <w:sz w:val="24"/>
      <w:szCs w:val="24"/>
      <w:lang w:eastAsia="ru-RU"/>
    </w:rPr>
  </w:style>
  <w:style w:type="paragraph" w:styleId="ab">
    <w:name w:val="No Spacing"/>
    <w:uiPriority w:val="1"/>
    <w:qFormat/>
    <w:rsid w:val="00E67DD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2">
    <w:name w:val="Основной текст с отступом 22"/>
    <w:basedOn w:val="a"/>
    <w:rsid w:val="001D2BE9"/>
    <w:pPr>
      <w:overflowPunct w:val="0"/>
      <w:autoSpaceDE w:val="0"/>
      <w:autoSpaceDN w:val="0"/>
      <w:adjustRightInd w:val="0"/>
      <w:ind w:right="-29" w:firstLine="567"/>
      <w:jc w:val="both"/>
      <w:textAlignment w:val="baseline"/>
    </w:pPr>
    <w:rPr>
      <w:szCs w:val="20"/>
    </w:rPr>
  </w:style>
  <w:style w:type="paragraph" w:customStyle="1" w:styleId="220">
    <w:name w:val="Основной текст 22"/>
    <w:basedOn w:val="a"/>
    <w:rsid w:val="001D2BE9"/>
    <w:pPr>
      <w:overflowPunct w:val="0"/>
      <w:autoSpaceDE w:val="0"/>
      <w:autoSpaceDN w:val="0"/>
      <w:adjustRightInd w:val="0"/>
      <w:ind w:firstLine="567"/>
      <w:jc w:val="both"/>
      <w:textAlignment w:val="baseline"/>
    </w:pPr>
    <w:rPr>
      <w:sz w:val="20"/>
      <w:szCs w:val="20"/>
    </w:rPr>
  </w:style>
  <w:style w:type="character" w:customStyle="1" w:styleId="10">
    <w:name w:val="Заголовок 1 Знак"/>
    <w:basedOn w:val="a0"/>
    <w:link w:val="1"/>
    <w:rsid w:val="001D2BE9"/>
    <w:rPr>
      <w:rFonts w:ascii="Arial" w:eastAsia="Times New Roman" w:hAnsi="Arial" w:cs="Arial"/>
      <w:b/>
      <w:bCs/>
      <w:kern w:val="32"/>
      <w:sz w:val="32"/>
      <w:szCs w:val="32"/>
      <w:lang w:eastAsia="ru-RU"/>
    </w:rPr>
  </w:style>
  <w:style w:type="paragraph" w:styleId="ac">
    <w:name w:val="Plain Text"/>
    <w:basedOn w:val="a"/>
    <w:link w:val="ad"/>
    <w:rsid w:val="001D2BE9"/>
    <w:rPr>
      <w:rFonts w:ascii="Courier New" w:hAnsi="Courier New"/>
      <w:sz w:val="20"/>
      <w:szCs w:val="20"/>
    </w:rPr>
  </w:style>
  <w:style w:type="character" w:customStyle="1" w:styleId="ad">
    <w:name w:val="Текст Знак"/>
    <w:basedOn w:val="a0"/>
    <w:link w:val="ac"/>
    <w:rsid w:val="001D2BE9"/>
    <w:rPr>
      <w:rFonts w:ascii="Courier New" w:eastAsia="Times New Roman" w:hAnsi="Courier New" w:cs="Times New Roman"/>
      <w:sz w:val="20"/>
      <w:szCs w:val="20"/>
      <w:lang w:eastAsia="ru-RU"/>
    </w:rPr>
  </w:style>
  <w:style w:type="paragraph" w:customStyle="1" w:styleId="21">
    <w:name w:val="Основной текст с отступом 21"/>
    <w:basedOn w:val="a"/>
    <w:rsid w:val="003F5B46"/>
    <w:pPr>
      <w:overflowPunct w:val="0"/>
      <w:autoSpaceDE w:val="0"/>
      <w:autoSpaceDN w:val="0"/>
      <w:adjustRightInd w:val="0"/>
      <w:ind w:right="-29" w:firstLine="567"/>
      <w:jc w:val="both"/>
      <w:textAlignment w:val="baseline"/>
    </w:pPr>
    <w:rPr>
      <w:szCs w:val="20"/>
    </w:rPr>
  </w:style>
  <w:style w:type="paragraph" w:styleId="ae">
    <w:name w:val="Subtitle"/>
    <w:basedOn w:val="a"/>
    <w:link w:val="af"/>
    <w:qFormat/>
    <w:rsid w:val="003F5B46"/>
    <w:rPr>
      <w:szCs w:val="20"/>
    </w:rPr>
  </w:style>
  <w:style w:type="character" w:customStyle="1" w:styleId="af">
    <w:name w:val="Подзаголовок Знак"/>
    <w:basedOn w:val="a0"/>
    <w:link w:val="ae"/>
    <w:rsid w:val="003F5B46"/>
    <w:rPr>
      <w:rFonts w:ascii="Times New Roman" w:eastAsia="Times New Roman" w:hAnsi="Times New Roman" w:cs="Times New Roman"/>
      <w:sz w:val="24"/>
      <w:szCs w:val="20"/>
      <w:lang w:eastAsia="ru-RU"/>
    </w:rPr>
  </w:style>
  <w:style w:type="paragraph" w:styleId="af0">
    <w:name w:val="Balloon Text"/>
    <w:basedOn w:val="a"/>
    <w:link w:val="af1"/>
    <w:semiHidden/>
    <w:unhideWhenUsed/>
    <w:rsid w:val="003F5B46"/>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3F5B46"/>
    <w:rPr>
      <w:rFonts w:ascii="Tahoma" w:hAnsi="Tahoma" w:cs="Tahoma"/>
      <w:sz w:val="16"/>
      <w:szCs w:val="16"/>
    </w:rPr>
  </w:style>
  <w:style w:type="character" w:customStyle="1" w:styleId="apple-converted-space">
    <w:name w:val="apple-converted-space"/>
    <w:rsid w:val="00B74587"/>
  </w:style>
  <w:style w:type="paragraph" w:customStyle="1" w:styleId="af2">
    <w:name w:val="формула"/>
    <w:basedOn w:val="a"/>
    <w:rsid w:val="00B96CC5"/>
    <w:pPr>
      <w:widowControl w:val="0"/>
    </w:pPr>
    <w:rPr>
      <w:snapToGrid w:val="0"/>
      <w:sz w:val="20"/>
      <w:szCs w:val="20"/>
    </w:rPr>
  </w:style>
  <w:style w:type="paragraph" w:customStyle="1" w:styleId="Special">
    <w:name w:val="Special"/>
    <w:basedOn w:val="a"/>
    <w:rsid w:val="00B96CC5"/>
    <w:pPr>
      <w:spacing w:line="288" w:lineRule="auto"/>
      <w:ind w:firstLine="851"/>
      <w:jc w:val="both"/>
    </w:pPr>
    <w:rPr>
      <w:sz w:val="20"/>
      <w:szCs w:val="20"/>
    </w:rPr>
  </w:style>
  <w:style w:type="paragraph" w:customStyle="1" w:styleId="5">
    <w:name w:val="заголовок 5"/>
    <w:basedOn w:val="a"/>
    <w:next w:val="a"/>
    <w:rsid w:val="008527E5"/>
    <w:pPr>
      <w:keepNext/>
      <w:jc w:val="center"/>
    </w:pPr>
    <w:rPr>
      <w:sz w:val="28"/>
      <w:szCs w:val="20"/>
    </w:rPr>
  </w:style>
  <w:style w:type="paragraph" w:customStyle="1" w:styleId="12">
    <w:name w:val="заголовок 1"/>
    <w:basedOn w:val="a"/>
    <w:next w:val="a"/>
    <w:rsid w:val="008527E5"/>
    <w:pPr>
      <w:keepNext/>
      <w:autoSpaceDE w:val="0"/>
      <w:autoSpaceDN w:val="0"/>
      <w:jc w:val="center"/>
    </w:pPr>
    <w:rPr>
      <w:szCs w:val="20"/>
      <w:lang w:val="en-US"/>
    </w:rPr>
  </w:style>
  <w:style w:type="paragraph" w:customStyle="1" w:styleId="Default">
    <w:name w:val="Default"/>
    <w:rsid w:val="008346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Hyperlink"/>
    <w:rsid w:val="00E8690E"/>
    <w:rPr>
      <w:color w:val="0000FF"/>
      <w:u w:val="single"/>
    </w:rPr>
  </w:style>
  <w:style w:type="paragraph" w:customStyle="1" w:styleId="210">
    <w:name w:val="Основной текст 21"/>
    <w:basedOn w:val="a"/>
    <w:rsid w:val="002323DC"/>
    <w:pPr>
      <w:overflowPunct w:val="0"/>
      <w:autoSpaceDE w:val="0"/>
      <w:autoSpaceDN w:val="0"/>
      <w:adjustRightInd w:val="0"/>
      <w:ind w:firstLine="567"/>
      <w:jc w:val="both"/>
      <w:textAlignment w:val="baseline"/>
    </w:pPr>
    <w:rPr>
      <w:sz w:val="20"/>
      <w:szCs w:val="20"/>
    </w:rPr>
  </w:style>
  <w:style w:type="paragraph" w:styleId="13">
    <w:name w:val="toc 1"/>
    <w:basedOn w:val="a"/>
    <w:next w:val="a"/>
    <w:autoRedefine/>
    <w:semiHidden/>
    <w:rsid w:val="0023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logy.alpud.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20biotechno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C976-37F9-428F-9880-88ABF274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11</Pages>
  <Words>2821</Words>
  <Characters>16084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dc:creator>
  <cp:keywords/>
  <dc:description/>
  <cp:lastModifiedBy>RePack by Diakov</cp:lastModifiedBy>
  <cp:revision>28</cp:revision>
  <cp:lastPrinted>2020-05-18T14:43:00Z</cp:lastPrinted>
  <dcterms:created xsi:type="dcterms:W3CDTF">2020-03-02T11:34:00Z</dcterms:created>
  <dcterms:modified xsi:type="dcterms:W3CDTF">2022-05-20T08:52:00Z</dcterms:modified>
</cp:coreProperties>
</file>