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00D05D30">
      <w:pPr>
        <w:shd w:val="clear" w:color="auto" w:fill="FFFFFF"/>
        <w:suppressAutoHyphens/>
        <w:spacing w:before="58"/>
        <w:ind w:right="691"/>
        <w:jc w:val="center"/>
        <w:outlineLvl w:val="0"/>
        <w:rPr>
          <w:color w:val="000000"/>
          <w:spacing w:val="-2"/>
        </w:rPr>
      </w:pPr>
      <w:bookmarkStart w:id="0" w:name="_GoBack"/>
      <w:bookmarkEnd w:id="0"/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00D05D30">
      <w:pPr>
        <w:shd w:val="clear" w:color="auto" w:fill="FFFFFF"/>
        <w:suppressAutoHyphens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99" w14:textId="77777777" w:rsidR="006F6B7B" w:rsidRDefault="006F6B7B" w:rsidP="00D05D30">
      <w:pPr>
        <w:shd w:val="clear" w:color="auto" w:fill="FFFFFF"/>
        <w:suppressAutoHyphens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3735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</w:tblGrid>
      <w:tr w:rsidR="006F6B7B" w14:paraId="02E8E89B" w14:textId="77777777" w:rsidTr="398FFEBD">
        <w:tc>
          <w:tcPr>
            <w:tcW w:w="3735" w:type="dxa"/>
            <w:hideMark/>
          </w:tcPr>
          <w:p w14:paraId="02E8E89A" w14:textId="77777777" w:rsidR="006F6B7B" w:rsidRDefault="006F6B7B" w:rsidP="00D05D30">
            <w:pPr>
              <w:suppressAutoHyphens/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6F6B7B" w14:paraId="02E8E89D" w14:textId="77777777" w:rsidTr="398FFEBD">
        <w:tc>
          <w:tcPr>
            <w:tcW w:w="3735" w:type="dxa"/>
            <w:hideMark/>
          </w:tcPr>
          <w:p w14:paraId="02E8E89C" w14:textId="77777777" w:rsidR="006F6B7B" w:rsidRDefault="006F6B7B" w:rsidP="00D05D30">
            <w:pPr>
              <w:suppressAutoHyphens/>
              <w:spacing w:before="58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6F6B7B" w14:paraId="02E8E8A0" w14:textId="77777777" w:rsidTr="398FFEBD">
        <w:tc>
          <w:tcPr>
            <w:tcW w:w="3735" w:type="dxa"/>
          </w:tcPr>
          <w:p w14:paraId="02E8E89E" w14:textId="77777777" w:rsidR="006F6B7B" w:rsidRDefault="006F6B7B" w:rsidP="00D05D30">
            <w:pPr>
              <w:suppressAutoHyphens/>
              <w:spacing w:before="58"/>
            </w:pPr>
            <w:r>
              <w:rPr>
                <w:spacing w:val="-13"/>
              </w:rPr>
              <w:t xml:space="preserve">__________ </w:t>
            </w:r>
            <w:r>
              <w:t>Ю.В. Машин</w:t>
            </w:r>
          </w:p>
          <w:p w14:paraId="02E8E89F" w14:textId="77777777" w:rsidR="006F6B7B" w:rsidRDefault="006F6B7B" w:rsidP="00D05D30">
            <w:pPr>
              <w:suppressAutoHyphens/>
              <w:rPr>
                <w:sz w:val="18"/>
                <w:szCs w:val="18"/>
              </w:rPr>
            </w:pPr>
          </w:p>
        </w:tc>
      </w:tr>
      <w:tr w:rsidR="006F6B7B" w14:paraId="02E8E8A2" w14:textId="77777777" w:rsidTr="398FFEBD">
        <w:tc>
          <w:tcPr>
            <w:tcW w:w="3735" w:type="dxa"/>
            <w:hideMark/>
          </w:tcPr>
          <w:p w14:paraId="02E8E8A1" w14:textId="22E8D333" w:rsidR="006F6B7B" w:rsidRDefault="006F6B7B" w:rsidP="008443F7">
            <w:pPr>
              <w:suppressAutoHyphens/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 20</w:t>
            </w:r>
            <w:r w:rsidR="008443F7">
              <w:rPr>
                <w:spacing w:val="-13"/>
                <w:lang w:val="en-US"/>
              </w:rPr>
              <w:t>21</w:t>
            </w:r>
            <w:r w:rsidR="00666317">
              <w:rPr>
                <w:spacing w:val="-13"/>
              </w:rPr>
              <w:t xml:space="preserve"> </w:t>
            </w:r>
            <w:r>
              <w:rPr>
                <w:spacing w:val="-13"/>
              </w:rPr>
              <w:t xml:space="preserve"> г.</w:t>
            </w:r>
          </w:p>
        </w:tc>
      </w:tr>
      <w:tr w:rsidR="006F6B7B" w14:paraId="02E8E8A4" w14:textId="77777777" w:rsidTr="398FFEBD">
        <w:tc>
          <w:tcPr>
            <w:tcW w:w="3735" w:type="dxa"/>
            <w:hideMark/>
          </w:tcPr>
          <w:p w14:paraId="02E8E8A3" w14:textId="77777777" w:rsidR="006F6B7B" w:rsidRDefault="006F6B7B" w:rsidP="00D05D30">
            <w:pPr>
              <w:tabs>
                <w:tab w:val="left" w:pos="3438"/>
              </w:tabs>
              <w:suppressAutoHyphens/>
              <w:spacing w:before="58"/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УД-_________/р</w:t>
            </w:r>
          </w:p>
        </w:tc>
      </w:tr>
    </w:tbl>
    <w:p w14:paraId="02E8E8A5" w14:textId="77777777" w:rsidR="00EE143B" w:rsidRDefault="00EE143B" w:rsidP="00D05D30">
      <w:pPr>
        <w:shd w:val="clear" w:color="auto" w:fill="FFFFFF"/>
        <w:suppressAutoHyphens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34221857" w14:textId="55671742" w:rsidR="003F659B" w:rsidRDefault="003F659B" w:rsidP="00D05D30">
      <w:pPr>
        <w:shd w:val="clear" w:color="auto" w:fill="FFFFFF"/>
        <w:suppressAutoHyphens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77777777" w:rsidR="003F659B" w:rsidRDefault="003F659B" w:rsidP="00D05D30">
      <w:pPr>
        <w:shd w:val="clear" w:color="auto" w:fill="FFFFFF"/>
        <w:suppressAutoHyphens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117FC9DC" w14:textId="77777777" w:rsidR="00DB4011" w:rsidRPr="00DB4011" w:rsidRDefault="00DB4011" w:rsidP="00D05D30">
      <w:pPr>
        <w:suppressAutoHyphens/>
        <w:jc w:val="center"/>
        <w:rPr>
          <w:b/>
          <w:bCs/>
          <w:caps/>
          <w:color w:val="000000"/>
          <w:spacing w:val="-18"/>
          <w:u w:val="single"/>
        </w:rPr>
      </w:pPr>
      <w:r w:rsidRPr="00DB4011">
        <w:rPr>
          <w:b/>
          <w:bCs/>
          <w:caps/>
          <w:color w:val="000000"/>
          <w:spacing w:val="-18"/>
          <w:u w:val="single"/>
        </w:rPr>
        <w:t xml:space="preserve">Основы научных исследований </w:t>
      </w:r>
    </w:p>
    <w:p w14:paraId="02E8E8A7" w14:textId="6E6FCAB2" w:rsidR="00FC29AA" w:rsidRDefault="00FC29AA" w:rsidP="00D05D30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>
        <w:rPr>
          <w:sz w:val="20"/>
          <w:szCs w:val="20"/>
        </w:rPr>
        <w:t xml:space="preserve"> дисциплины)</w:t>
      </w:r>
    </w:p>
    <w:p w14:paraId="02E8E8A8" w14:textId="77777777" w:rsidR="00FC29AA" w:rsidRDefault="00FC29AA" w:rsidP="00D05D30">
      <w:pPr>
        <w:shd w:val="clear" w:color="auto" w:fill="FFFFFF"/>
        <w:suppressAutoHyphens/>
        <w:ind w:left="57" w:right="-57"/>
        <w:jc w:val="center"/>
        <w:rPr>
          <w:caps/>
        </w:rPr>
      </w:pPr>
    </w:p>
    <w:p w14:paraId="02E8E8A9" w14:textId="77777777" w:rsidR="00FC29AA" w:rsidRPr="00040D74" w:rsidRDefault="005247C8" w:rsidP="00D05D30">
      <w:pPr>
        <w:shd w:val="clear" w:color="auto" w:fill="FFFFFF"/>
        <w:suppressAutoHyphens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00D05D30">
      <w:pPr>
        <w:suppressAutoHyphens/>
        <w:outlineLvl w:val="0"/>
        <w:rPr>
          <w:b/>
        </w:rPr>
      </w:pPr>
    </w:p>
    <w:p w14:paraId="1A30D46F" w14:textId="33545515" w:rsidR="00666317" w:rsidRPr="00D05D30" w:rsidRDefault="00666317" w:rsidP="00D05D30">
      <w:pPr>
        <w:suppressAutoHyphens/>
        <w:spacing w:before="120" w:after="80"/>
      </w:pPr>
      <w:r w:rsidRPr="006C300C">
        <w:rPr>
          <w:b/>
        </w:rPr>
        <w:t xml:space="preserve">Направление </w:t>
      </w:r>
      <w:r w:rsidRPr="002D637E">
        <w:rPr>
          <w:b/>
        </w:rPr>
        <w:t>подготовки</w:t>
      </w:r>
      <w:r>
        <w:rPr>
          <w:b/>
        </w:rPr>
        <w:t xml:space="preserve">  </w:t>
      </w:r>
      <w:r w:rsidRPr="0066631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666317">
        <w:rPr>
          <w:b/>
          <w:u w:val="single"/>
        </w:rPr>
        <w:t xml:space="preserve">21.03.01 </w:t>
      </w:r>
      <w:r w:rsidRPr="00666317">
        <w:rPr>
          <w:u w:val="single"/>
        </w:rPr>
        <w:t>Нефтегазовое дело</w:t>
      </w:r>
      <w:r w:rsidR="00D05D30">
        <w:rPr>
          <w:u w:val="single"/>
        </w:rPr>
        <w:tab/>
      </w:r>
      <w:r w:rsidR="00D05D30">
        <w:rPr>
          <w:u w:val="single"/>
        </w:rPr>
        <w:tab/>
      </w:r>
      <w:r w:rsidR="00D05D30">
        <w:rPr>
          <w:u w:val="single"/>
        </w:rPr>
        <w:tab/>
      </w:r>
      <w:r w:rsidR="00D05D30">
        <w:rPr>
          <w:u w:val="single"/>
        </w:rPr>
        <w:tab/>
      </w:r>
      <w:r w:rsidR="00D05D30">
        <w:rPr>
          <w:u w:val="single"/>
        </w:rPr>
        <w:tab/>
      </w:r>
    </w:p>
    <w:p w14:paraId="02E8E8AD" w14:textId="242E78D1" w:rsidR="004F1DCB" w:rsidRDefault="00666317" w:rsidP="00D05D30">
      <w:pPr>
        <w:suppressAutoHyphens/>
        <w:spacing w:before="120" w:after="80"/>
        <w:rPr>
          <w:u w:val="single"/>
        </w:rPr>
      </w:pPr>
      <w:r w:rsidRPr="006C300C">
        <w:rPr>
          <w:b/>
        </w:rPr>
        <w:t xml:space="preserve">Направленность (профиль) </w:t>
      </w:r>
      <w:r>
        <w:rPr>
          <w:b/>
          <w:u w:val="single"/>
        </w:rPr>
        <w:t xml:space="preserve">            </w:t>
      </w:r>
      <w:r w:rsidRPr="00666317">
        <w:rPr>
          <w:u w:val="single"/>
        </w:rPr>
        <w:t xml:space="preserve">Эксплуатация и обслуживание объектов транспорта и </w:t>
      </w:r>
      <w:r>
        <w:rPr>
          <w:u w:val="single"/>
        </w:rPr>
        <w:t xml:space="preserve"> </w:t>
      </w:r>
      <w:r w:rsidRPr="00666317">
        <w:rPr>
          <w:u w:val="single"/>
        </w:rPr>
        <w:t>хранения нефти, газа и продуктов переработки</w:t>
      </w:r>
      <w:r w:rsidR="00D05D30">
        <w:rPr>
          <w:u w:val="single"/>
        </w:rPr>
        <w:tab/>
      </w:r>
      <w:r w:rsidR="00D05D30">
        <w:rPr>
          <w:u w:val="single"/>
        </w:rPr>
        <w:tab/>
      </w:r>
      <w:r w:rsidR="00D05D30">
        <w:rPr>
          <w:u w:val="single"/>
        </w:rPr>
        <w:tab/>
      </w:r>
      <w:r w:rsidR="00D05D30">
        <w:rPr>
          <w:u w:val="single"/>
        </w:rPr>
        <w:tab/>
      </w:r>
      <w:r w:rsidR="00D05D30">
        <w:rPr>
          <w:u w:val="single"/>
        </w:rPr>
        <w:tab/>
      </w:r>
      <w:r w:rsidR="00D05D30">
        <w:rPr>
          <w:u w:val="single"/>
        </w:rPr>
        <w:tab/>
      </w:r>
      <w:r w:rsidR="00D05D30">
        <w:rPr>
          <w:u w:val="single"/>
        </w:rPr>
        <w:tab/>
      </w:r>
    </w:p>
    <w:p w14:paraId="03FC780C" w14:textId="77777777" w:rsidR="00D05D30" w:rsidRDefault="00D05D30" w:rsidP="00D05D30">
      <w:pPr>
        <w:suppressAutoHyphens/>
        <w:spacing w:before="120" w:after="80"/>
        <w:rPr>
          <w:b/>
        </w:rPr>
      </w:pPr>
    </w:p>
    <w:p w14:paraId="02E8E8AE" w14:textId="77777777" w:rsidR="005247C8" w:rsidRPr="00887251" w:rsidRDefault="005247C8" w:rsidP="00D05D30">
      <w:pPr>
        <w:suppressAutoHyphens/>
        <w:outlineLvl w:val="0"/>
      </w:pPr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</w:p>
    <w:p w14:paraId="02E8E8B0" w14:textId="77777777" w:rsidR="005247C8" w:rsidRPr="008363B0" w:rsidRDefault="005247C8" w:rsidP="00D05D30">
      <w:pPr>
        <w:shd w:val="clear" w:color="auto" w:fill="FFFFFF"/>
        <w:suppressAutoHyphens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0"/>
        <w:gridCol w:w="4657"/>
      </w:tblGrid>
      <w:tr w:rsidR="005247C8" w:rsidRPr="008363B0" w14:paraId="02E8E8B3" w14:textId="77777777" w:rsidTr="398FFEBD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8B1" w14:textId="77777777" w:rsidR="005247C8" w:rsidRPr="008363B0" w:rsidRDefault="005247C8" w:rsidP="00D05D30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E8E8B2" w14:textId="77777777" w:rsidR="005247C8" w:rsidRPr="008363B0" w:rsidRDefault="005247C8" w:rsidP="00D05D30">
            <w:pPr>
              <w:suppressAutoHyphens/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398FFEBD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D05D3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E8E8B5" w14:textId="77777777" w:rsidR="005247C8" w:rsidRPr="008363B0" w:rsidRDefault="005247C8" w:rsidP="00D05D30">
            <w:pPr>
              <w:suppressAutoHyphens/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5247C8" w:rsidRPr="008363B0" w14:paraId="02E8E8B9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00D05D30">
            <w:pPr>
              <w:suppressAutoHyphens/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4E591DB4" w:rsidR="005247C8" w:rsidRPr="00666317" w:rsidRDefault="00666317" w:rsidP="00D05D30">
            <w:pPr>
              <w:suppressAutoHyphens/>
              <w:ind w:right="-2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666317">
              <w:rPr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5247C8" w:rsidRPr="008363B0" w14:paraId="02E8E8BC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00D05D30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4BD5649F" w:rsidR="005247C8" w:rsidRPr="008363B0" w:rsidRDefault="00666317" w:rsidP="00D05D30">
            <w:pPr>
              <w:suppressAutoHyphens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247C8" w:rsidRPr="008363B0" w14:paraId="02E8E8BF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00D05D30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6946C933" w:rsidR="005247C8" w:rsidRPr="008443F7" w:rsidRDefault="008443F7" w:rsidP="00D05D30">
            <w:pPr>
              <w:suppressAutoHyphens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5247C8" w:rsidRPr="008363B0" w14:paraId="02E8E8C2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00D05D30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07304174" w:rsidR="005247C8" w:rsidRPr="008443F7" w:rsidRDefault="008443F7" w:rsidP="00D05D30">
            <w:pPr>
              <w:suppressAutoHyphens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5247C8" w:rsidRPr="008363B0" w14:paraId="02E8E8CE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C" w14:textId="77777777" w:rsidR="005247C8" w:rsidRPr="008363B0" w:rsidRDefault="005247C8" w:rsidP="00D05D30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D" w14:textId="2965992B" w:rsidR="005247C8" w:rsidRPr="00996063" w:rsidRDefault="00996063" w:rsidP="00D05D30">
            <w:pPr>
              <w:suppressAutoHyphens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247C8" w14:paraId="02E8E8D4" w14:textId="77777777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00D05D30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1720EE44" w:rsidR="005247C8" w:rsidRPr="008443F7" w:rsidRDefault="008443F7" w:rsidP="00D05D30">
            <w:pPr>
              <w:suppressAutoHyphens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5247C8" w14:paraId="02E8E8DA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00D05D30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3C613CA0" w:rsidR="005247C8" w:rsidRPr="008443F7" w:rsidRDefault="008443F7" w:rsidP="00D05D30">
            <w:pPr>
              <w:suppressAutoHyphens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5247C8" w14:paraId="02E8E8DD" w14:textId="77777777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00D05D30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36540B75" w:rsidR="005247C8" w:rsidRDefault="00666317" w:rsidP="00D05D30">
            <w:pPr>
              <w:suppressAutoHyphens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72/2</w:t>
            </w:r>
          </w:p>
        </w:tc>
      </w:tr>
    </w:tbl>
    <w:p w14:paraId="02E8E8DE" w14:textId="77777777" w:rsidR="005247C8" w:rsidRDefault="005247C8" w:rsidP="00D05D30">
      <w:pPr>
        <w:shd w:val="clear" w:color="auto" w:fill="FFFFFF"/>
        <w:suppressAutoHyphens/>
        <w:rPr>
          <w:sz w:val="20"/>
          <w:szCs w:val="20"/>
        </w:rPr>
      </w:pPr>
    </w:p>
    <w:p w14:paraId="02E8E8DF" w14:textId="77777777" w:rsidR="005247C8" w:rsidRDefault="005247C8" w:rsidP="00D05D30">
      <w:pPr>
        <w:shd w:val="clear" w:color="auto" w:fill="FFFFFF"/>
        <w:suppressAutoHyphens/>
      </w:pPr>
    </w:p>
    <w:p w14:paraId="02E8E8E0" w14:textId="77777777" w:rsidR="005247C8" w:rsidRDefault="005247C8" w:rsidP="00D05D30">
      <w:pPr>
        <w:suppressAutoHyphens/>
      </w:pPr>
    </w:p>
    <w:p w14:paraId="09997165" w14:textId="77777777" w:rsidR="003D4C24" w:rsidRDefault="003D4C24" w:rsidP="00D05D30">
      <w:pPr>
        <w:suppressAutoHyphens/>
      </w:pPr>
    </w:p>
    <w:p w14:paraId="5E9FDB86" w14:textId="77777777" w:rsidR="003D4C24" w:rsidRDefault="003D4C24" w:rsidP="00D05D30">
      <w:pPr>
        <w:suppressAutoHyphens/>
      </w:pPr>
    </w:p>
    <w:p w14:paraId="02E8E8E1" w14:textId="51169BAC" w:rsidR="005247C8" w:rsidRDefault="005247C8" w:rsidP="00D05D30">
      <w:pPr>
        <w:suppressAutoHyphens/>
      </w:pPr>
      <w:r>
        <w:t xml:space="preserve">Кафедра-разработчик программы: </w:t>
      </w:r>
      <w:r w:rsidR="00B4315D" w:rsidRPr="00B4315D">
        <w:rPr>
          <w:u w:val="single"/>
        </w:rPr>
        <w:t xml:space="preserve"> </w:t>
      </w:r>
      <w:r w:rsidR="00B4315D">
        <w:rPr>
          <w:u w:val="single"/>
        </w:rPr>
        <w:tab/>
      </w:r>
      <w:r w:rsidR="00B4315D" w:rsidRPr="00047FEA">
        <w:rPr>
          <w:u w:val="single"/>
        </w:rPr>
        <w:t>Транспортные и технологические машины</w:t>
      </w:r>
      <w:r w:rsidR="00B4315D">
        <w:rPr>
          <w:u w:val="single"/>
        </w:rPr>
        <w:tab/>
      </w:r>
    </w:p>
    <w:p w14:paraId="02E8E8E2" w14:textId="77777777" w:rsidR="005247C8" w:rsidRDefault="005247C8" w:rsidP="00B4315D">
      <w:pPr>
        <w:suppressAutoHyphens/>
        <w:ind w:left="4944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14:paraId="39E2A32A" w14:textId="0FE65B3B" w:rsidR="00B4315D" w:rsidRDefault="005247C8" w:rsidP="00B4315D">
      <w:pPr>
        <w:shd w:val="clear" w:color="auto" w:fill="FFFFFF"/>
        <w:suppressAutoHyphens/>
        <w:jc w:val="both"/>
        <w:rPr>
          <w:vertAlign w:val="superscript"/>
        </w:rPr>
      </w:pPr>
      <w:r>
        <w:t xml:space="preserve">Составитель: </w:t>
      </w:r>
      <w:r w:rsidR="00B4315D">
        <w:rPr>
          <w:u w:val="single"/>
        </w:rPr>
        <w:tab/>
      </w:r>
      <w:r w:rsidR="00B4315D">
        <w:rPr>
          <w:u w:val="single"/>
        </w:rPr>
        <w:tab/>
      </w:r>
      <w:r w:rsidR="00B4315D">
        <w:rPr>
          <w:u w:val="single"/>
        </w:rPr>
        <w:tab/>
        <w:t xml:space="preserve">В. И. Семчен </w:t>
      </w:r>
      <w:r w:rsidR="00B4315D">
        <w:rPr>
          <w:u w:val="single"/>
        </w:rPr>
        <w:tab/>
      </w:r>
      <w:r w:rsidR="00B4315D">
        <w:rPr>
          <w:u w:val="single"/>
        </w:rPr>
        <w:tab/>
      </w:r>
      <w:r w:rsidR="00B4315D">
        <w:rPr>
          <w:u w:val="single"/>
        </w:rPr>
        <w:tab/>
      </w:r>
      <w:r w:rsidR="00B4315D">
        <w:rPr>
          <w:u w:val="single"/>
        </w:rPr>
        <w:tab/>
      </w:r>
      <w:r w:rsidR="00B4315D">
        <w:rPr>
          <w:u w:val="single"/>
        </w:rPr>
        <w:tab/>
      </w:r>
      <w:r w:rsidR="00B4315D">
        <w:rPr>
          <w:u w:val="single"/>
        </w:rPr>
        <w:tab/>
      </w:r>
      <w:r w:rsidR="00B4315D">
        <w:rPr>
          <w:u w:val="single"/>
        </w:rPr>
        <w:tab/>
      </w:r>
      <w:r w:rsidR="00B4315D">
        <w:rPr>
          <w:u w:val="single"/>
        </w:rPr>
        <w:tab/>
      </w:r>
      <w:r w:rsidR="00B4315D">
        <w:rPr>
          <w:vertAlign w:val="superscript"/>
        </w:rPr>
        <w:t xml:space="preserve"> </w:t>
      </w:r>
    </w:p>
    <w:p w14:paraId="02E8E8E4" w14:textId="469A56C7" w:rsidR="005247C8" w:rsidRDefault="005247C8" w:rsidP="00B4315D">
      <w:pPr>
        <w:shd w:val="clear" w:color="auto" w:fill="FFFFFF"/>
        <w:suppressAutoHyphens/>
        <w:ind w:left="1416" w:firstLine="708"/>
        <w:jc w:val="both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14:paraId="02E8E8E5" w14:textId="3F57B903" w:rsidR="005247C8" w:rsidRDefault="005247C8" w:rsidP="00D05D30">
      <w:pPr>
        <w:shd w:val="clear" w:color="auto" w:fill="FFFFFF"/>
        <w:suppressAutoHyphens/>
        <w:ind w:firstLine="709"/>
        <w:jc w:val="center"/>
      </w:pPr>
    </w:p>
    <w:p w14:paraId="23617E69" w14:textId="77777777" w:rsidR="003D4C24" w:rsidRDefault="003D4C24" w:rsidP="00D05D30">
      <w:pPr>
        <w:shd w:val="clear" w:color="auto" w:fill="FFFFFF"/>
        <w:suppressAutoHyphens/>
        <w:ind w:firstLine="709"/>
        <w:jc w:val="center"/>
      </w:pPr>
    </w:p>
    <w:p w14:paraId="71F4D5E1" w14:textId="77777777" w:rsidR="003D4C24" w:rsidRDefault="003D4C24" w:rsidP="00D05D30">
      <w:pPr>
        <w:shd w:val="clear" w:color="auto" w:fill="FFFFFF"/>
        <w:suppressAutoHyphens/>
        <w:ind w:firstLine="709"/>
        <w:jc w:val="center"/>
      </w:pPr>
    </w:p>
    <w:p w14:paraId="58BDFBDE" w14:textId="77777777" w:rsidR="003D4C24" w:rsidRDefault="003D4C24" w:rsidP="00D05D30">
      <w:pPr>
        <w:shd w:val="clear" w:color="auto" w:fill="FFFFFF"/>
        <w:suppressAutoHyphens/>
        <w:ind w:firstLine="709"/>
        <w:jc w:val="center"/>
      </w:pPr>
    </w:p>
    <w:p w14:paraId="0B74597B" w14:textId="77777777" w:rsidR="003D4C24" w:rsidRDefault="003D4C24" w:rsidP="00D05D30">
      <w:pPr>
        <w:shd w:val="clear" w:color="auto" w:fill="FFFFFF"/>
        <w:suppressAutoHyphens/>
        <w:ind w:firstLine="709"/>
        <w:jc w:val="center"/>
      </w:pPr>
    </w:p>
    <w:p w14:paraId="714F030C" w14:textId="77777777" w:rsidR="003D4C24" w:rsidRDefault="005247C8" w:rsidP="003D4C24">
      <w:pPr>
        <w:shd w:val="clear" w:color="auto" w:fill="FFFFFF"/>
        <w:suppressAutoHyphens/>
        <w:ind w:firstLine="709"/>
        <w:jc w:val="center"/>
      </w:pPr>
      <w:r>
        <w:t xml:space="preserve">Могилев, </w:t>
      </w:r>
      <w:r w:rsidR="006F6B7B">
        <w:t>20</w:t>
      </w:r>
      <w:r w:rsidR="00311BA7">
        <w:t>2</w:t>
      </w:r>
      <w:r w:rsidR="008443F7" w:rsidRPr="00214F1B">
        <w:t>1</w:t>
      </w:r>
    </w:p>
    <w:p w14:paraId="0A794C5C" w14:textId="7F34D2C6" w:rsidR="00311BA7" w:rsidRDefault="006C4C6F" w:rsidP="003D4C24">
      <w:pPr>
        <w:shd w:val="clear" w:color="auto" w:fill="FFFFFF"/>
        <w:suppressAutoHyphens/>
        <w:ind w:firstLine="709"/>
        <w:jc w:val="both"/>
        <w:rPr>
          <w:bCs/>
        </w:rPr>
      </w:pPr>
      <w:r>
        <w:br w:type="page"/>
      </w:r>
      <w:r w:rsidR="00311BA7">
        <w:lastRenderedPageBreak/>
        <w:t xml:space="preserve">Рабочая программа составлена в соответствии с федеральным государственным образовательным стандартом высшего образования - </w:t>
      </w:r>
      <w:proofErr w:type="spellStart"/>
      <w:r w:rsidR="00311BA7">
        <w:t>бакалавриат</w:t>
      </w:r>
      <w:proofErr w:type="spellEnd"/>
      <w:r w:rsidR="00311BA7">
        <w:t xml:space="preserve"> по направлению подготовки 21.03.01 Нефтегазовое дело, утвержденный приказом № 96 от 09.02.2018 г.</w:t>
      </w:r>
      <w:r w:rsidR="00311BA7" w:rsidRPr="00653529">
        <w:t xml:space="preserve">, учебным планом рег. № </w:t>
      </w:r>
      <w:r w:rsidR="008443F7" w:rsidRPr="00653529">
        <w:t xml:space="preserve">210301-1 </w:t>
      </w:r>
      <w:r w:rsidR="00311BA7" w:rsidRPr="00653529">
        <w:t>от 25.</w:t>
      </w:r>
      <w:r w:rsidR="008443F7" w:rsidRPr="00653529">
        <w:t>09.2020</w:t>
      </w:r>
      <w:r w:rsidR="00311BA7" w:rsidRPr="00653529">
        <w:t xml:space="preserve"> г. </w:t>
      </w:r>
    </w:p>
    <w:p w14:paraId="6A73281B" w14:textId="77777777" w:rsidR="00311BA7" w:rsidRDefault="00311BA7" w:rsidP="00311BA7">
      <w:pPr>
        <w:pStyle w:val="2"/>
        <w:suppressAutoHyphens/>
        <w:spacing w:after="0" w:line="240" w:lineRule="auto"/>
        <w:ind w:firstLine="720"/>
        <w:jc w:val="both"/>
      </w:pPr>
    </w:p>
    <w:p w14:paraId="5ED686F9" w14:textId="77777777" w:rsidR="00311BA7" w:rsidRDefault="00311BA7" w:rsidP="00311BA7">
      <w:pPr>
        <w:pStyle w:val="2"/>
        <w:suppressAutoHyphens/>
        <w:spacing w:after="0" w:line="240" w:lineRule="auto"/>
        <w:ind w:firstLine="720"/>
        <w:jc w:val="both"/>
      </w:pPr>
    </w:p>
    <w:p w14:paraId="4582E931" w14:textId="4A38DD75" w:rsidR="00653529" w:rsidRDefault="00653529" w:rsidP="00653529">
      <w:pPr>
        <w:suppressAutoHyphens/>
        <w:ind w:firstLine="709"/>
      </w:pPr>
      <w:r>
        <w:t xml:space="preserve">Рассмотрена и рекомендована к утверждению кафедрой </w:t>
      </w:r>
      <w:r>
        <w:rPr>
          <w:u w:val="single"/>
        </w:rPr>
        <w:t>Транспортные и технологические машины</w:t>
      </w:r>
      <w:r>
        <w:rPr>
          <w:u w:val="single"/>
        </w:rPr>
        <w:tab/>
      </w:r>
      <w:r>
        <w:t xml:space="preserve"> «</w:t>
      </w:r>
      <w:r>
        <w:rPr>
          <w:u w:val="single"/>
        </w:rPr>
        <w:t xml:space="preserve"> 09 </w:t>
      </w:r>
      <w:r>
        <w:t>»</w:t>
      </w:r>
      <w:r>
        <w:rPr>
          <w:u w:val="single"/>
        </w:rPr>
        <w:t xml:space="preserve">   02  </w:t>
      </w:r>
      <w:r>
        <w:t xml:space="preserve"> 2021 г., протокол №</w:t>
      </w:r>
      <w:r>
        <w:rPr>
          <w:u w:val="single"/>
        </w:rPr>
        <w:t xml:space="preserve">   7</w:t>
      </w:r>
    </w:p>
    <w:p w14:paraId="389AF461" w14:textId="77777777" w:rsidR="00311BA7" w:rsidRDefault="00311BA7" w:rsidP="00653529">
      <w:pPr>
        <w:suppressAutoHyphens/>
      </w:pPr>
    </w:p>
    <w:p w14:paraId="2F8EB22E" w14:textId="77777777" w:rsidR="00046C3B" w:rsidRDefault="00046C3B" w:rsidP="00311BA7">
      <w:pPr>
        <w:suppressAutoHyphens/>
        <w:ind w:firstLine="709"/>
      </w:pPr>
    </w:p>
    <w:p w14:paraId="2B9DF7F2" w14:textId="77777777" w:rsidR="00311BA7" w:rsidRDefault="00311BA7" w:rsidP="00311BA7">
      <w:pPr>
        <w:suppressAutoHyphens/>
        <w:ind w:firstLine="709"/>
      </w:pPr>
    </w:p>
    <w:p w14:paraId="663DB60F" w14:textId="77777777" w:rsidR="00311BA7" w:rsidRDefault="00311BA7" w:rsidP="00311BA7">
      <w:pPr>
        <w:suppressAutoHyphens/>
        <w:ind w:firstLine="709"/>
      </w:pPr>
      <w:r>
        <w:t>Зав. кафедрой______________ И.В. Лесковец</w:t>
      </w:r>
    </w:p>
    <w:p w14:paraId="687E51A9" w14:textId="77777777" w:rsidR="00311BA7" w:rsidRDefault="00311BA7" w:rsidP="00311BA7">
      <w:pPr>
        <w:suppressAutoHyphens/>
        <w:ind w:firstLine="709"/>
      </w:pPr>
    </w:p>
    <w:p w14:paraId="510FB608" w14:textId="77777777" w:rsidR="00311BA7" w:rsidRDefault="00311BA7" w:rsidP="00311BA7">
      <w:pPr>
        <w:suppressAutoHyphens/>
        <w:ind w:firstLine="709"/>
      </w:pPr>
    </w:p>
    <w:p w14:paraId="0392BDF9" w14:textId="77777777" w:rsidR="00046C3B" w:rsidRDefault="00046C3B" w:rsidP="00311BA7">
      <w:pPr>
        <w:suppressAutoHyphens/>
        <w:ind w:firstLine="709"/>
      </w:pPr>
    </w:p>
    <w:p w14:paraId="0EC2676C" w14:textId="11EE755A" w:rsidR="00311BA7" w:rsidRDefault="00653529" w:rsidP="00311BA7">
      <w:pPr>
        <w:suppressAutoHyphens/>
        <w:ind w:firstLine="709"/>
      </w:pPr>
      <w:r>
        <w:t xml:space="preserve">Одобрена и рекомендована к утверждению Научно-методическим советом </w:t>
      </w:r>
      <w:r>
        <w:br/>
        <w:t xml:space="preserve">Белорусско-Российского университета  </w:t>
      </w:r>
      <w:r w:rsidRPr="00AB4C2E">
        <w:t>«</w:t>
      </w:r>
      <w:r w:rsidRPr="00AB4C2E">
        <w:rPr>
          <w:u w:val="single"/>
        </w:rPr>
        <w:t xml:space="preserve"> 23</w:t>
      </w:r>
      <w:r>
        <w:rPr>
          <w:u w:val="single"/>
        </w:rPr>
        <w:t xml:space="preserve"> </w:t>
      </w:r>
      <w:r w:rsidRPr="00AB4C2E">
        <w:t>»</w:t>
      </w:r>
      <w:r>
        <w:t xml:space="preserve"> </w:t>
      </w:r>
      <w:r w:rsidRPr="00AB4C2E">
        <w:rPr>
          <w:u w:val="single"/>
        </w:rPr>
        <w:t xml:space="preserve"> марта</w:t>
      </w:r>
      <w:r>
        <w:rPr>
          <w:u w:val="single"/>
        </w:rPr>
        <w:t xml:space="preserve">  </w:t>
      </w:r>
      <w:r w:rsidRPr="00AB4C2E">
        <w:t xml:space="preserve"> 2021 г., протокол №</w:t>
      </w:r>
      <w:r>
        <w:rPr>
          <w:u w:val="single"/>
        </w:rPr>
        <w:t xml:space="preserve">  5  </w:t>
      </w:r>
      <w:r w:rsidRPr="00AB4C2E">
        <w:t>.</w:t>
      </w:r>
    </w:p>
    <w:p w14:paraId="0816A944" w14:textId="77777777" w:rsidR="00046C3B" w:rsidRDefault="00046C3B" w:rsidP="00311BA7">
      <w:pPr>
        <w:suppressAutoHyphens/>
        <w:ind w:firstLine="709"/>
      </w:pPr>
    </w:p>
    <w:p w14:paraId="686847AE" w14:textId="77777777" w:rsidR="00046C3B" w:rsidRDefault="00046C3B" w:rsidP="00311BA7">
      <w:pPr>
        <w:suppressAutoHyphens/>
        <w:ind w:firstLine="709"/>
      </w:pPr>
    </w:p>
    <w:p w14:paraId="530659FF" w14:textId="77777777" w:rsidR="00311BA7" w:rsidRDefault="00311BA7" w:rsidP="00311BA7">
      <w:pPr>
        <w:suppressAutoHyphens/>
        <w:ind w:firstLine="709"/>
      </w:pPr>
      <w:r>
        <w:t xml:space="preserve">Зам. председателя </w:t>
      </w:r>
    </w:p>
    <w:p w14:paraId="35B77B95" w14:textId="5DF48171" w:rsidR="00311BA7" w:rsidRDefault="00311BA7" w:rsidP="00311BA7">
      <w:pPr>
        <w:suppressAutoHyphens/>
        <w:ind w:firstLine="709"/>
        <w:outlineLvl w:val="0"/>
      </w:pPr>
      <w:r>
        <w:t>Научно-методического совета</w:t>
      </w:r>
      <w:r>
        <w:tab/>
      </w:r>
      <w:r>
        <w:tab/>
        <w:t xml:space="preserve">  _________________ С.А. </w:t>
      </w:r>
      <w:proofErr w:type="spellStart"/>
      <w:r>
        <w:t>Сухоцкий</w:t>
      </w:r>
      <w:proofErr w:type="spellEnd"/>
    </w:p>
    <w:p w14:paraId="5B0CC4D7" w14:textId="77777777" w:rsidR="00311BA7" w:rsidRDefault="00311BA7" w:rsidP="00311BA7">
      <w:pPr>
        <w:suppressAutoHyphens/>
        <w:ind w:left="1416" w:firstLine="709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3E85169" w14:textId="77777777" w:rsidR="00311BA7" w:rsidRDefault="00311BA7" w:rsidP="00311BA7">
      <w:pPr>
        <w:suppressAutoHyphens/>
        <w:ind w:firstLine="709"/>
      </w:pPr>
    </w:p>
    <w:p w14:paraId="5287F2CC" w14:textId="77777777" w:rsidR="00311BA7" w:rsidRDefault="00311BA7" w:rsidP="00311BA7">
      <w:pPr>
        <w:suppressAutoHyphens/>
        <w:ind w:firstLine="709"/>
      </w:pPr>
      <w:r>
        <w:t>Рецензент:</w:t>
      </w:r>
    </w:p>
    <w:p w14:paraId="447A6B27" w14:textId="77777777" w:rsidR="00311BA7" w:rsidRDefault="00311BA7" w:rsidP="00311BA7">
      <w:pPr>
        <w:suppressAutoHyphens/>
        <w:ind w:firstLine="709"/>
        <w:jc w:val="both"/>
        <w:rPr>
          <w:vertAlign w:val="superscript"/>
        </w:rPr>
      </w:pPr>
      <w:r>
        <w:rPr>
          <w:u w:val="single"/>
        </w:rPr>
        <w:t>Олег Владимирович Борисенко, начальник отдела механизации, энергетики и охраны труда РУП «</w:t>
      </w:r>
      <w:proofErr w:type="spellStart"/>
      <w:r>
        <w:rPr>
          <w:u w:val="single"/>
        </w:rPr>
        <w:t>Могилевавтодор</w:t>
      </w:r>
      <w:proofErr w:type="spellEnd"/>
      <w:r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vertAlign w:val="superscript"/>
        </w:rPr>
        <w:t xml:space="preserve"> </w:t>
      </w:r>
    </w:p>
    <w:p w14:paraId="276D985A" w14:textId="77777777" w:rsidR="00311BA7" w:rsidRDefault="00311BA7" w:rsidP="00311BA7">
      <w:pPr>
        <w:suppressAutoHyphens/>
      </w:pPr>
    </w:p>
    <w:p w14:paraId="327A7EBA" w14:textId="77777777" w:rsidR="00311BA7" w:rsidRDefault="00311BA7" w:rsidP="00311BA7">
      <w:pPr>
        <w:suppressAutoHyphens/>
      </w:pPr>
    </w:p>
    <w:p w14:paraId="205C6ABB" w14:textId="77777777" w:rsidR="00311BA7" w:rsidRDefault="00311BA7" w:rsidP="00311BA7">
      <w:pPr>
        <w:suppressAutoHyphens/>
      </w:pPr>
    </w:p>
    <w:p w14:paraId="14775483" w14:textId="77777777" w:rsidR="00311BA7" w:rsidRDefault="00311BA7" w:rsidP="00311BA7">
      <w:pPr>
        <w:suppressAutoHyphens/>
      </w:pPr>
    </w:p>
    <w:p w14:paraId="40F1F17E" w14:textId="77777777" w:rsidR="00311BA7" w:rsidRDefault="00311BA7" w:rsidP="00311BA7">
      <w:pPr>
        <w:suppressAutoHyphens/>
      </w:pPr>
    </w:p>
    <w:p w14:paraId="17536095" w14:textId="77777777" w:rsidR="00311BA7" w:rsidRDefault="00311BA7" w:rsidP="00311BA7">
      <w:pPr>
        <w:suppressAutoHyphens/>
      </w:pPr>
    </w:p>
    <w:p w14:paraId="74ACE308" w14:textId="77777777" w:rsidR="00311BA7" w:rsidRDefault="00311BA7" w:rsidP="00311BA7">
      <w:pPr>
        <w:suppressAutoHyphens/>
      </w:pPr>
    </w:p>
    <w:p w14:paraId="278E9EDF" w14:textId="77777777" w:rsidR="00311BA7" w:rsidRDefault="00311BA7" w:rsidP="00311BA7">
      <w:pPr>
        <w:suppressAutoHyphens/>
      </w:pPr>
    </w:p>
    <w:p w14:paraId="25719952" w14:textId="77777777" w:rsidR="00311BA7" w:rsidRDefault="00311BA7" w:rsidP="00311BA7">
      <w:pPr>
        <w:suppressAutoHyphens/>
        <w:ind w:firstLine="709"/>
      </w:pPr>
    </w:p>
    <w:p w14:paraId="44273E6C" w14:textId="77777777" w:rsidR="00653529" w:rsidRPr="004F4AF7" w:rsidRDefault="00653529" w:rsidP="00653529">
      <w:pPr>
        <w:suppressAutoHyphens/>
        <w:ind w:firstLine="709"/>
      </w:pPr>
      <w:r w:rsidRPr="004F4AF7">
        <w:t>Ведущий библиотекарь</w:t>
      </w:r>
      <w:r w:rsidRPr="004F4AF7">
        <w:tab/>
      </w:r>
      <w:r w:rsidRPr="004F4AF7">
        <w:tab/>
      </w:r>
      <w:r w:rsidRPr="004F4AF7">
        <w:tab/>
      </w:r>
      <w:r w:rsidRPr="004F4AF7">
        <w:tab/>
        <w:t>__________________ Е.Н. Киселева</w:t>
      </w:r>
    </w:p>
    <w:p w14:paraId="157FD9A0" w14:textId="77777777" w:rsidR="00311BA7" w:rsidRPr="00653529" w:rsidRDefault="00311BA7" w:rsidP="00311BA7">
      <w:pPr>
        <w:suppressAutoHyphens/>
        <w:ind w:firstLine="709"/>
      </w:pPr>
    </w:p>
    <w:p w14:paraId="64CC9269" w14:textId="77777777" w:rsidR="00311BA7" w:rsidRDefault="00311BA7" w:rsidP="00311BA7">
      <w:pPr>
        <w:suppressAutoHyphens/>
        <w:ind w:firstLine="709"/>
      </w:pPr>
    </w:p>
    <w:p w14:paraId="10565572" w14:textId="77777777" w:rsidR="00046C3B" w:rsidRDefault="00046C3B" w:rsidP="00311BA7">
      <w:pPr>
        <w:suppressAutoHyphens/>
        <w:ind w:firstLine="709"/>
        <w:outlineLvl w:val="0"/>
      </w:pPr>
    </w:p>
    <w:p w14:paraId="1719A455" w14:textId="77777777" w:rsidR="00311BA7" w:rsidRDefault="00311BA7" w:rsidP="00311BA7">
      <w:pPr>
        <w:suppressAutoHyphens/>
        <w:ind w:firstLine="709"/>
        <w:outlineLvl w:val="0"/>
      </w:pPr>
      <w:r>
        <w:t>Начальник учебно-методического</w:t>
      </w:r>
    </w:p>
    <w:p w14:paraId="4DC210B8" w14:textId="77777777" w:rsidR="00311BA7" w:rsidRDefault="00311BA7" w:rsidP="00311BA7">
      <w:pPr>
        <w:suppressAutoHyphens/>
        <w:ind w:firstLine="709"/>
      </w:pPr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В.А. </w:t>
      </w:r>
      <w:proofErr w:type="spellStart"/>
      <w:r>
        <w:t>Кемова</w:t>
      </w:r>
      <w:proofErr w:type="spellEnd"/>
    </w:p>
    <w:p w14:paraId="29083365" w14:textId="77777777" w:rsidR="00311BA7" w:rsidRDefault="00311BA7" w:rsidP="00311BA7">
      <w:pPr>
        <w:suppressAutoHyphens/>
      </w:pPr>
    </w:p>
    <w:p w14:paraId="3AA86748" w14:textId="77777777" w:rsidR="00311BA7" w:rsidRDefault="00311BA7" w:rsidP="00311BA7">
      <w:pPr>
        <w:suppressAutoHyphens/>
        <w:spacing w:line="360" w:lineRule="auto"/>
        <w:jc w:val="center"/>
      </w:pPr>
    </w:p>
    <w:p w14:paraId="02E8E913" w14:textId="0EC72F96" w:rsidR="00577CB3" w:rsidRDefault="00577CB3" w:rsidP="00311BA7">
      <w:pPr>
        <w:shd w:val="clear" w:color="auto" w:fill="FFFFFF"/>
        <w:suppressAutoHyphens/>
        <w:ind w:firstLine="709"/>
        <w:jc w:val="both"/>
      </w:pPr>
      <w:r>
        <w:br w:type="page"/>
      </w:r>
    </w:p>
    <w:p w14:paraId="02E8E918" w14:textId="77777777" w:rsidR="006C4C6F" w:rsidRPr="00922A49" w:rsidRDefault="006C4C6F" w:rsidP="00D05D30">
      <w:pPr>
        <w:suppressAutoHyphens/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00D05D30">
      <w:pPr>
        <w:suppressAutoHyphens/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00D05D30">
      <w:pPr>
        <w:suppressAutoHyphens/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545CA672" w14:textId="1CE93F3E" w:rsidR="00446054" w:rsidRPr="001E4781" w:rsidRDefault="00446054" w:rsidP="00446054">
      <w:pPr>
        <w:suppressAutoHyphens/>
        <w:ind w:firstLine="567"/>
        <w:jc w:val="both"/>
        <w:outlineLvl w:val="0"/>
        <w:rPr>
          <w:rFonts w:eastAsia="Calibri"/>
        </w:rPr>
      </w:pPr>
      <w:r w:rsidRPr="001E4781">
        <w:t xml:space="preserve">Целью учебной дисциплины является </w:t>
      </w:r>
      <w:r w:rsidRPr="001E4781">
        <w:rPr>
          <w:rFonts w:eastAsia="Calibri"/>
        </w:rPr>
        <w:t xml:space="preserve">формирование специалистов, умеющих обоснованно и результативно применять существующие и осваивать новые умения и навыки </w:t>
      </w:r>
      <w:r>
        <w:rPr>
          <w:rFonts w:eastAsia="Calibri"/>
        </w:rPr>
        <w:t xml:space="preserve">в </w:t>
      </w:r>
      <w:r w:rsidR="00C87648">
        <w:rPr>
          <w:rFonts w:eastAsia="Calibri"/>
        </w:rPr>
        <w:t>области выполнения научных исследований</w:t>
      </w:r>
      <w:r w:rsidRPr="001E4781">
        <w:rPr>
          <w:rFonts w:eastAsia="Calibri"/>
        </w:rPr>
        <w:t>.</w:t>
      </w:r>
    </w:p>
    <w:p w14:paraId="02E8E91C" w14:textId="77777777" w:rsidR="00A96064" w:rsidRDefault="00A96064" w:rsidP="00D05D30">
      <w:pPr>
        <w:suppressAutoHyphens/>
        <w:ind w:firstLine="567"/>
        <w:jc w:val="both"/>
      </w:pPr>
    </w:p>
    <w:p w14:paraId="02E8E91D" w14:textId="77777777" w:rsidR="00CD25AF" w:rsidRDefault="00E310A0" w:rsidP="00D05D30">
      <w:pPr>
        <w:suppressAutoHyphens/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02E8E91E" w14:textId="77777777" w:rsidR="000F282F" w:rsidRDefault="000F282F" w:rsidP="00D05D30">
      <w:pPr>
        <w:suppressAutoHyphens/>
        <w:ind w:firstLine="567"/>
        <w:jc w:val="both"/>
      </w:pPr>
      <w:r>
        <w:t xml:space="preserve">В результате </w:t>
      </w:r>
      <w:r w:rsidR="00726881">
        <w:t>освоения</w:t>
      </w:r>
      <w:r>
        <w:t xml:space="preserve">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14:paraId="02E8E91F" w14:textId="77777777" w:rsidR="000F282F" w:rsidRDefault="000F282F" w:rsidP="00D05D30">
      <w:pPr>
        <w:suppressAutoHyphens/>
        <w:jc w:val="both"/>
      </w:pPr>
      <w:r w:rsidRPr="00900D2E">
        <w:rPr>
          <w:b/>
        </w:rPr>
        <w:t>знать</w:t>
      </w:r>
      <w:r w:rsidRPr="00900D2E">
        <w:t>:</w:t>
      </w:r>
    </w:p>
    <w:p w14:paraId="68DAB6FC" w14:textId="44FF9626" w:rsidR="00566531" w:rsidRDefault="00D05D30" w:rsidP="00D05D30">
      <w:pPr>
        <w:tabs>
          <w:tab w:val="left" w:pos="1080"/>
          <w:tab w:val="left" w:pos="1260"/>
        </w:tabs>
        <w:suppressAutoHyphens/>
        <w:ind w:firstLine="567"/>
        <w:jc w:val="both"/>
      </w:pPr>
      <w:r>
        <w:t>-</w:t>
      </w:r>
      <w:r w:rsidR="00566531" w:rsidRPr="00566531">
        <w:t xml:space="preserve"> концепцию развития науки в данном направлении, цели и задачи основ научных исследований</w:t>
      </w:r>
      <w:r w:rsidR="00566531">
        <w:t>;</w:t>
      </w:r>
    </w:p>
    <w:p w14:paraId="1C2FF710" w14:textId="67B7A19C" w:rsidR="00566531" w:rsidRDefault="00566531" w:rsidP="00D05D30">
      <w:pPr>
        <w:tabs>
          <w:tab w:val="left" w:pos="1080"/>
          <w:tab w:val="left" w:pos="1260"/>
        </w:tabs>
        <w:suppressAutoHyphens/>
        <w:ind w:firstLine="567"/>
        <w:jc w:val="both"/>
      </w:pPr>
      <w:r>
        <w:t xml:space="preserve">- теоретические </w:t>
      </w:r>
      <w:r w:rsidRPr="00566531">
        <w:t>принципы организации исследовательских работ</w:t>
      </w:r>
      <w:r>
        <w:t>;</w:t>
      </w:r>
    </w:p>
    <w:p w14:paraId="1543CDB8" w14:textId="3203485F" w:rsidR="00D05D30" w:rsidRDefault="00D05D30" w:rsidP="00D05D30">
      <w:pPr>
        <w:tabs>
          <w:tab w:val="left" w:pos="1080"/>
          <w:tab w:val="left" w:pos="1260"/>
        </w:tabs>
        <w:suppressAutoHyphens/>
        <w:ind w:firstLine="567"/>
        <w:jc w:val="both"/>
      </w:pPr>
      <w:r>
        <w:t xml:space="preserve">- </w:t>
      </w:r>
      <w:r w:rsidR="00C87648">
        <w:t xml:space="preserve">основные </w:t>
      </w:r>
      <w:r w:rsidRPr="00AA503D">
        <w:t>методы</w:t>
      </w:r>
      <w:r w:rsidR="00C87648">
        <w:t xml:space="preserve"> и приемы </w:t>
      </w:r>
      <w:r w:rsidR="00D93FC4">
        <w:t xml:space="preserve">проведения </w:t>
      </w:r>
      <w:r w:rsidRPr="00AA503D">
        <w:t xml:space="preserve">научных исследований и экспериментов </w:t>
      </w:r>
      <w:r w:rsidR="00996063" w:rsidRPr="00996063">
        <w:t>на</w:t>
      </w:r>
      <w:r w:rsidRPr="00AA503D">
        <w:t xml:space="preserve"> </w:t>
      </w:r>
      <w:r w:rsidR="00996063" w:rsidRPr="00996063">
        <w:t>объект</w:t>
      </w:r>
      <w:r w:rsidR="00996063">
        <w:t xml:space="preserve">ах </w:t>
      </w:r>
      <w:r w:rsidR="00996063" w:rsidRPr="00996063">
        <w:t>транспорта и  хранения нефти, газа и продуктов переработки</w:t>
      </w:r>
      <w:r w:rsidR="008F703F">
        <w:t>;</w:t>
      </w:r>
    </w:p>
    <w:p w14:paraId="0A5CF3ED" w14:textId="77777777" w:rsidR="008F703F" w:rsidRDefault="008F703F" w:rsidP="008F703F">
      <w:pPr>
        <w:tabs>
          <w:tab w:val="left" w:pos="1080"/>
          <w:tab w:val="left" w:pos="1260"/>
        </w:tabs>
        <w:suppressAutoHyphens/>
        <w:ind w:firstLine="567"/>
        <w:jc w:val="both"/>
      </w:pPr>
      <w:r>
        <w:t xml:space="preserve">- </w:t>
      </w:r>
      <w:r w:rsidRPr="008F703F">
        <w:t xml:space="preserve">особенности применения ранее изученных основных закономерностей </w:t>
      </w:r>
      <w:r>
        <w:t>в научном исследовании;</w:t>
      </w:r>
    </w:p>
    <w:p w14:paraId="5EF436C4" w14:textId="16A615DD" w:rsidR="008F703F" w:rsidRDefault="008F703F" w:rsidP="008F703F">
      <w:pPr>
        <w:tabs>
          <w:tab w:val="left" w:pos="1080"/>
          <w:tab w:val="left" w:pos="1260"/>
        </w:tabs>
        <w:suppressAutoHyphens/>
        <w:ind w:firstLine="567"/>
        <w:jc w:val="both"/>
      </w:pPr>
      <w:r>
        <w:t xml:space="preserve">- </w:t>
      </w:r>
      <w:r w:rsidRPr="005D3F83">
        <w:t xml:space="preserve">принципиальные </w:t>
      </w:r>
      <w:r w:rsidRPr="008F703F">
        <w:t>особенности моделирования процессов на технологическом оборудовании нефтегазовой отрасли</w:t>
      </w:r>
      <w:r>
        <w:t>;</w:t>
      </w:r>
    </w:p>
    <w:p w14:paraId="281AC9C5" w14:textId="76DB4B02" w:rsidR="008F703F" w:rsidRDefault="008F703F" w:rsidP="008F703F">
      <w:pPr>
        <w:tabs>
          <w:tab w:val="left" w:pos="1080"/>
          <w:tab w:val="left" w:pos="1260"/>
        </w:tabs>
        <w:suppressAutoHyphens/>
        <w:ind w:firstLine="567"/>
        <w:jc w:val="both"/>
      </w:pPr>
      <w:r>
        <w:t xml:space="preserve">- </w:t>
      </w:r>
      <w:r w:rsidRPr="008F703F">
        <w:t>способы и правила построения схем и чертежей моделей оборудования и испытательных установок</w:t>
      </w:r>
      <w:r>
        <w:t>;</w:t>
      </w:r>
    </w:p>
    <w:p w14:paraId="4606D4B4" w14:textId="55D985DC" w:rsidR="008F703F" w:rsidRDefault="008F703F" w:rsidP="008F703F">
      <w:pPr>
        <w:tabs>
          <w:tab w:val="left" w:pos="1080"/>
          <w:tab w:val="left" w:pos="1260"/>
        </w:tabs>
        <w:suppressAutoHyphens/>
        <w:ind w:firstLine="567"/>
        <w:jc w:val="both"/>
      </w:pPr>
      <w:r>
        <w:t xml:space="preserve">- </w:t>
      </w:r>
      <w:r w:rsidRPr="008F703F">
        <w:t>основные способы и методы интерпретации экспериментальных исследований</w:t>
      </w:r>
      <w:r>
        <w:t>;</w:t>
      </w:r>
    </w:p>
    <w:p w14:paraId="25B3A9F9" w14:textId="02425F58" w:rsidR="00D05D30" w:rsidRDefault="00D05D30" w:rsidP="00566531">
      <w:pPr>
        <w:tabs>
          <w:tab w:val="left" w:pos="1080"/>
          <w:tab w:val="left" w:pos="1260"/>
        </w:tabs>
        <w:suppressAutoHyphens/>
        <w:ind w:firstLine="567"/>
        <w:jc w:val="both"/>
      </w:pPr>
      <w:r>
        <w:t xml:space="preserve">- </w:t>
      </w:r>
      <w:r w:rsidR="00566531" w:rsidRPr="00566531">
        <w:t>особенности анализа и оценки погрешности результатов исследований</w:t>
      </w:r>
      <w:r w:rsidR="008F703F">
        <w:t>;</w:t>
      </w:r>
    </w:p>
    <w:p w14:paraId="02E8E922" w14:textId="77777777" w:rsidR="000F282F" w:rsidRDefault="000F282F" w:rsidP="00D05D30">
      <w:pPr>
        <w:suppressAutoHyphens/>
        <w:jc w:val="both"/>
      </w:pPr>
      <w:r w:rsidRPr="00900D2E">
        <w:rPr>
          <w:b/>
        </w:rPr>
        <w:t>уметь</w:t>
      </w:r>
      <w:r w:rsidRPr="00900D2E">
        <w:t>:</w:t>
      </w:r>
    </w:p>
    <w:p w14:paraId="19173AE1" w14:textId="2B3A8F59" w:rsidR="00C87648" w:rsidRDefault="00C87648" w:rsidP="00C87648">
      <w:pPr>
        <w:suppressAutoHyphens/>
        <w:ind w:firstLine="567"/>
        <w:jc w:val="both"/>
      </w:pPr>
      <w:r>
        <w:t xml:space="preserve">- определять </w:t>
      </w:r>
      <w:r w:rsidRPr="00566531">
        <w:t>предмет и сущность научных исследований</w:t>
      </w:r>
      <w:r>
        <w:t>;</w:t>
      </w:r>
    </w:p>
    <w:p w14:paraId="469D76BF" w14:textId="77777777" w:rsidR="00C87648" w:rsidRDefault="00C87648" w:rsidP="00C87648">
      <w:pPr>
        <w:suppressAutoHyphens/>
        <w:ind w:firstLine="567"/>
        <w:jc w:val="both"/>
      </w:pPr>
      <w:r>
        <w:t>- планировать научные исследования;</w:t>
      </w:r>
    </w:p>
    <w:p w14:paraId="2C1833E9" w14:textId="77777777" w:rsidR="00566531" w:rsidRDefault="00566531" w:rsidP="00566531">
      <w:pPr>
        <w:suppressAutoHyphens/>
        <w:ind w:firstLine="567"/>
        <w:jc w:val="both"/>
      </w:pPr>
      <w:r>
        <w:t>- организовать рациональную и безопасную работу проведения научных и экспериментальных исследований;</w:t>
      </w:r>
    </w:p>
    <w:p w14:paraId="2883D6F7" w14:textId="4AD735E2" w:rsidR="00566531" w:rsidRDefault="00566531" w:rsidP="00D05D30">
      <w:pPr>
        <w:suppressAutoHyphens/>
        <w:ind w:firstLine="567"/>
        <w:jc w:val="both"/>
      </w:pPr>
      <w:r>
        <w:t>-</w:t>
      </w:r>
      <w:r w:rsidRPr="00566531">
        <w:t xml:space="preserve"> </w:t>
      </w:r>
      <w:r>
        <w:t>под</w:t>
      </w:r>
      <w:r w:rsidRPr="00566531">
        <w:t>б</w:t>
      </w:r>
      <w:r>
        <w:t>и</w:t>
      </w:r>
      <w:r w:rsidRPr="00566531">
        <w:t>рат</w:t>
      </w:r>
      <w:r>
        <w:t>ь стандартное, вспомогательное оборудование и приборы для проведения экспериментальных исследований;</w:t>
      </w:r>
    </w:p>
    <w:p w14:paraId="02E8E923" w14:textId="3B2C5587" w:rsidR="000F282F" w:rsidRDefault="00566531" w:rsidP="00C87648">
      <w:pPr>
        <w:suppressAutoHyphens/>
        <w:ind w:firstLine="567"/>
        <w:jc w:val="both"/>
      </w:pPr>
      <w:r>
        <w:t xml:space="preserve">- </w:t>
      </w:r>
      <w:r w:rsidR="00C87648">
        <w:t>выполнять обработку экспериментальных данных и анализировать полученный результат</w:t>
      </w:r>
      <w:r w:rsidR="00E87DAC">
        <w:t>;</w:t>
      </w:r>
    </w:p>
    <w:p w14:paraId="55CAEA84" w14:textId="77777777" w:rsidR="008F703F" w:rsidRPr="008F703F" w:rsidRDefault="008F703F" w:rsidP="008F703F">
      <w:pPr>
        <w:suppressAutoHyphens/>
        <w:ind w:firstLine="567"/>
        <w:jc w:val="both"/>
      </w:pPr>
      <w:r w:rsidRPr="008F703F">
        <w:rPr>
          <w:bCs/>
        </w:rPr>
        <w:t>- использовать экспериментальные данные и результаты моделирования для совершенствования производстве</w:t>
      </w:r>
      <w:r>
        <w:rPr>
          <w:bCs/>
        </w:rPr>
        <w:t>нных процессов;</w:t>
      </w:r>
    </w:p>
    <w:p w14:paraId="4014B4D7" w14:textId="7109FE90" w:rsidR="00E87DAC" w:rsidRDefault="00E87DAC" w:rsidP="00E87DAC">
      <w:pPr>
        <w:suppressAutoHyphens/>
        <w:ind w:firstLine="567"/>
        <w:jc w:val="both"/>
      </w:pPr>
      <w:r>
        <w:t>- представлять результаты научных исследований;</w:t>
      </w:r>
    </w:p>
    <w:p w14:paraId="02E8E925" w14:textId="77777777" w:rsidR="000F282F" w:rsidRDefault="000F282F" w:rsidP="00D05D30">
      <w:pPr>
        <w:suppressAutoHyphens/>
        <w:jc w:val="both"/>
      </w:pPr>
      <w:r w:rsidRPr="00587C3D">
        <w:rPr>
          <w:b/>
        </w:rPr>
        <w:t>владеть</w:t>
      </w:r>
      <w:r w:rsidRPr="00587C3D">
        <w:t>:</w:t>
      </w:r>
    </w:p>
    <w:p w14:paraId="4A1A335B" w14:textId="288BE433" w:rsidR="00566531" w:rsidRDefault="002279C2" w:rsidP="00566531">
      <w:pPr>
        <w:suppressAutoHyphens/>
        <w:ind w:firstLine="567"/>
        <w:jc w:val="both"/>
      </w:pPr>
      <w:r>
        <w:t xml:space="preserve">- </w:t>
      </w:r>
      <w:r w:rsidR="00C87648">
        <w:t>навыками применения методик</w:t>
      </w:r>
      <w:r w:rsidR="00566531">
        <w:t xml:space="preserve">, </w:t>
      </w:r>
      <w:r w:rsidR="00C87648">
        <w:t>проведения</w:t>
      </w:r>
      <w:r w:rsidR="00566531">
        <w:t xml:space="preserve"> и оценки результатов</w:t>
      </w:r>
      <w:r w:rsidR="00566531" w:rsidRPr="00566531">
        <w:t xml:space="preserve"> </w:t>
      </w:r>
      <w:r w:rsidR="00566531">
        <w:t>исследования</w:t>
      </w:r>
      <w:r w:rsidR="00C87648">
        <w:t>;</w:t>
      </w:r>
    </w:p>
    <w:p w14:paraId="109C8201" w14:textId="072D1710" w:rsidR="00C87648" w:rsidRDefault="00C87648" w:rsidP="00C87648">
      <w:pPr>
        <w:suppressAutoHyphens/>
        <w:ind w:firstLine="567"/>
        <w:jc w:val="both"/>
      </w:pPr>
      <w:r>
        <w:t xml:space="preserve">- навыками обработки, анализа </w:t>
      </w:r>
      <w:r w:rsidR="00BE33EE">
        <w:t xml:space="preserve">и представления </w:t>
      </w:r>
      <w:r w:rsidR="008F703F">
        <w:t>результатов исследований;</w:t>
      </w:r>
    </w:p>
    <w:p w14:paraId="59A0C186" w14:textId="53E8712E" w:rsidR="008F703F" w:rsidRDefault="008F703F" w:rsidP="00C87648">
      <w:pPr>
        <w:suppressAutoHyphens/>
        <w:ind w:firstLine="567"/>
        <w:jc w:val="both"/>
      </w:pPr>
      <w:r>
        <w:t xml:space="preserve">- навыками </w:t>
      </w:r>
      <w:r w:rsidRPr="005D3F83">
        <w:t>работ</w:t>
      </w:r>
      <w:r>
        <w:t>ы</w:t>
      </w:r>
      <w:r w:rsidRPr="005D3F83">
        <w:t xml:space="preserve"> по совершенствованию производственных процессов с использованием экспериментальных данных и результатов моделировани</w:t>
      </w:r>
      <w:r>
        <w:t>я.</w:t>
      </w:r>
    </w:p>
    <w:p w14:paraId="02E8E928" w14:textId="47321A9E" w:rsidR="00C01FE6" w:rsidRDefault="00C01FE6" w:rsidP="00D05D30">
      <w:pPr>
        <w:suppressAutoHyphens/>
        <w:jc w:val="both"/>
        <w:rPr>
          <w:b/>
        </w:rPr>
      </w:pPr>
    </w:p>
    <w:p w14:paraId="02E8E929" w14:textId="77777777" w:rsidR="00E310A0" w:rsidRPr="000F282F" w:rsidRDefault="00E310A0" w:rsidP="00D05D30">
      <w:pPr>
        <w:suppressAutoHyphens/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02E8E92A" w14:textId="4B619904" w:rsidR="00C27FD6" w:rsidRPr="00463286" w:rsidRDefault="00C27FD6" w:rsidP="009E3FE4">
      <w:pPr>
        <w:tabs>
          <w:tab w:val="right" w:leader="underscore" w:pos="9639"/>
        </w:tabs>
        <w:suppressAutoHyphens/>
        <w:spacing w:before="40"/>
        <w:ind w:firstLine="567"/>
        <w:jc w:val="both"/>
      </w:pPr>
      <w:r w:rsidRPr="00B33487">
        <w:t xml:space="preserve">Дисциплина относится к </w:t>
      </w:r>
      <w:r w:rsidR="004F1DCB" w:rsidRPr="00B33487">
        <w:t>Блоку 1 "Дисциплины (модули)"</w:t>
      </w:r>
      <w:r w:rsidR="00653529">
        <w:t xml:space="preserve"> (о</w:t>
      </w:r>
      <w:r w:rsidR="00E207CC" w:rsidRPr="00B33487">
        <w:t>бязательная часть Блока 1</w:t>
      </w:r>
      <w:r w:rsidR="00653529">
        <w:t>)</w:t>
      </w:r>
      <w:r w:rsidRPr="00B33487">
        <w:t>.</w:t>
      </w:r>
    </w:p>
    <w:p w14:paraId="514AB651" w14:textId="77777777" w:rsidR="00283822" w:rsidRDefault="00DF2FFB" w:rsidP="009E3FE4">
      <w:pPr>
        <w:suppressAutoHyphens/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56D94A15" w14:textId="61046E64" w:rsidR="009C08BC" w:rsidRDefault="009C08BC" w:rsidP="009C08BC">
      <w:pPr>
        <w:suppressAutoHyphens/>
        <w:ind w:firstLine="567"/>
        <w:jc w:val="both"/>
      </w:pPr>
      <w:r>
        <w:t>- Философия;</w:t>
      </w:r>
    </w:p>
    <w:p w14:paraId="5BCF72BD" w14:textId="2B91441E" w:rsidR="00B34B0E" w:rsidRDefault="00283822" w:rsidP="009E3FE4">
      <w:pPr>
        <w:suppressAutoHyphens/>
        <w:ind w:firstLine="567"/>
        <w:jc w:val="both"/>
      </w:pPr>
      <w:r>
        <w:t xml:space="preserve">- </w:t>
      </w:r>
      <w:r w:rsidR="00B34B0E">
        <w:t>Математика</w:t>
      </w:r>
      <w:r w:rsidR="00214C24">
        <w:t>;</w:t>
      </w:r>
    </w:p>
    <w:p w14:paraId="4071AA48" w14:textId="7EEEEDCA" w:rsidR="00B34B0E" w:rsidRDefault="00283822" w:rsidP="009E3FE4">
      <w:pPr>
        <w:suppressAutoHyphens/>
        <w:ind w:firstLine="567"/>
        <w:jc w:val="both"/>
      </w:pPr>
      <w:r>
        <w:t xml:space="preserve">- </w:t>
      </w:r>
      <w:r w:rsidR="00B34B0E">
        <w:t>Физика</w:t>
      </w:r>
      <w:r w:rsidR="00214C24">
        <w:t>;</w:t>
      </w:r>
    </w:p>
    <w:p w14:paraId="657F48CE" w14:textId="1C789F6C" w:rsidR="00B34B0E" w:rsidRDefault="00283822" w:rsidP="009E3FE4">
      <w:pPr>
        <w:suppressAutoHyphens/>
        <w:ind w:firstLine="567"/>
        <w:jc w:val="both"/>
      </w:pPr>
      <w:r>
        <w:t xml:space="preserve">- </w:t>
      </w:r>
      <w:r w:rsidR="00B34B0E">
        <w:t>Информатика</w:t>
      </w:r>
      <w:r w:rsidR="00214C24">
        <w:t>;</w:t>
      </w:r>
    </w:p>
    <w:p w14:paraId="3EC3658D" w14:textId="5A88B67E" w:rsidR="00B34B0E" w:rsidRDefault="00283822" w:rsidP="009E3FE4">
      <w:pPr>
        <w:suppressAutoHyphens/>
        <w:ind w:firstLine="567"/>
        <w:jc w:val="both"/>
      </w:pPr>
      <w:r>
        <w:t xml:space="preserve">- </w:t>
      </w:r>
      <w:r w:rsidR="00B34B0E">
        <w:t>Теоретическая механика</w:t>
      </w:r>
      <w:r w:rsidR="00214C24">
        <w:t>;</w:t>
      </w:r>
    </w:p>
    <w:p w14:paraId="691BAEAF" w14:textId="49CDEBD2" w:rsidR="00B34B0E" w:rsidRDefault="00283822" w:rsidP="009E3FE4">
      <w:pPr>
        <w:suppressAutoHyphens/>
        <w:ind w:firstLine="567"/>
        <w:jc w:val="both"/>
      </w:pPr>
      <w:r>
        <w:t xml:space="preserve">- </w:t>
      </w:r>
      <w:r w:rsidR="00B34B0E">
        <w:t>Прикладная механика</w:t>
      </w:r>
      <w:r w:rsidR="00214C24">
        <w:t>;</w:t>
      </w:r>
    </w:p>
    <w:p w14:paraId="446A3B89" w14:textId="7DE87260" w:rsidR="00283822" w:rsidRDefault="00214C24" w:rsidP="009E3FE4">
      <w:pPr>
        <w:suppressAutoHyphens/>
        <w:ind w:firstLine="567"/>
        <w:jc w:val="both"/>
      </w:pPr>
      <w:r>
        <w:t xml:space="preserve">- </w:t>
      </w:r>
      <w:r w:rsidR="00283822">
        <w:t>Технология конструкционных материалов</w:t>
      </w:r>
      <w:r>
        <w:t>;</w:t>
      </w:r>
    </w:p>
    <w:p w14:paraId="3A7AC405" w14:textId="5978D970" w:rsidR="00283822" w:rsidRDefault="00214C24" w:rsidP="009E3FE4">
      <w:pPr>
        <w:suppressAutoHyphens/>
        <w:ind w:firstLine="567"/>
        <w:jc w:val="both"/>
      </w:pPr>
      <w:r>
        <w:t xml:space="preserve">- </w:t>
      </w:r>
      <w:r w:rsidR="00283822">
        <w:t>Материаловедение</w:t>
      </w:r>
      <w:r>
        <w:t>;</w:t>
      </w:r>
    </w:p>
    <w:p w14:paraId="41D36ECC" w14:textId="0C3A949A" w:rsidR="00283822" w:rsidRDefault="00214C24" w:rsidP="009E3FE4">
      <w:pPr>
        <w:suppressAutoHyphens/>
        <w:ind w:firstLine="567"/>
        <w:jc w:val="both"/>
      </w:pPr>
      <w:r>
        <w:t xml:space="preserve">- </w:t>
      </w:r>
      <w:r w:rsidR="00283822">
        <w:t>Гидравлика и нефтегазовая гидромеханика</w:t>
      </w:r>
      <w:r>
        <w:t>;</w:t>
      </w:r>
    </w:p>
    <w:p w14:paraId="1F4EAAB5" w14:textId="77777777" w:rsidR="005C139E" w:rsidRDefault="00214C24" w:rsidP="009E3FE4">
      <w:pPr>
        <w:suppressAutoHyphens/>
        <w:ind w:firstLine="567"/>
        <w:jc w:val="both"/>
      </w:pPr>
      <w:r>
        <w:t>- Трубопроводные материалы</w:t>
      </w:r>
      <w:r w:rsidR="00DF2FFB">
        <w:t>;</w:t>
      </w:r>
    </w:p>
    <w:p w14:paraId="57892675" w14:textId="4089EEA7" w:rsidR="005C139E" w:rsidRDefault="005C139E" w:rsidP="009E3FE4">
      <w:pPr>
        <w:suppressAutoHyphens/>
        <w:ind w:firstLine="567"/>
        <w:jc w:val="both"/>
      </w:pPr>
      <w:r>
        <w:lastRenderedPageBreak/>
        <w:t xml:space="preserve">- </w:t>
      </w:r>
      <w:r w:rsidRPr="005C139E">
        <w:t>Термодинамика и теплопередача</w:t>
      </w:r>
      <w:r>
        <w:t>;</w:t>
      </w:r>
    </w:p>
    <w:p w14:paraId="02E8E92C" w14:textId="42B600F7" w:rsidR="00DF2FFB" w:rsidRDefault="005C139E" w:rsidP="009E3FE4">
      <w:pPr>
        <w:suppressAutoHyphens/>
        <w:ind w:firstLine="567"/>
        <w:jc w:val="both"/>
      </w:pPr>
      <w:r>
        <w:t>-</w:t>
      </w:r>
      <w:r w:rsidRPr="005C139E">
        <w:t xml:space="preserve"> Строительные конструкции</w:t>
      </w:r>
      <w:r>
        <w:t>.</w:t>
      </w:r>
    </w:p>
    <w:p w14:paraId="58166F4B" w14:textId="55EA5127" w:rsidR="00214C24" w:rsidRDefault="00DF2FFB" w:rsidP="009E3FE4">
      <w:pPr>
        <w:suppressAutoHyphens/>
        <w:ind w:firstLine="567"/>
        <w:jc w:val="both"/>
      </w:pPr>
      <w:r>
        <w:t>Перечень учебных дисциплин, которые будут опираться на данную дисциплину:</w:t>
      </w:r>
    </w:p>
    <w:p w14:paraId="46D17621" w14:textId="77777777" w:rsidR="00090FE4" w:rsidRDefault="00EE7998" w:rsidP="00090FE4">
      <w:pPr>
        <w:suppressAutoHyphens/>
        <w:ind w:firstLine="567"/>
        <w:jc w:val="both"/>
      </w:pPr>
      <w:r>
        <w:t xml:space="preserve">- </w:t>
      </w:r>
      <w:r w:rsidR="00090FE4">
        <w:t xml:space="preserve">Проектирование линейной части </w:t>
      </w:r>
      <w:proofErr w:type="spellStart"/>
      <w:r w:rsidR="00090FE4">
        <w:t>газонефтепроводов</w:t>
      </w:r>
      <w:proofErr w:type="spellEnd"/>
    </w:p>
    <w:p w14:paraId="6CADAE2C" w14:textId="2C1D06D8" w:rsidR="00090FE4" w:rsidRDefault="00090FE4" w:rsidP="00090FE4">
      <w:pPr>
        <w:suppressAutoHyphens/>
        <w:ind w:firstLine="567"/>
        <w:jc w:val="both"/>
      </w:pPr>
      <w:r>
        <w:t xml:space="preserve">- Проектирование площадных объектов </w:t>
      </w:r>
      <w:proofErr w:type="spellStart"/>
      <w:r>
        <w:t>газонефтепроводов</w:t>
      </w:r>
      <w:proofErr w:type="spellEnd"/>
    </w:p>
    <w:p w14:paraId="709C66E8" w14:textId="0A4D832E" w:rsidR="00090FE4" w:rsidRDefault="00090FE4" w:rsidP="00090FE4">
      <w:pPr>
        <w:suppressAutoHyphens/>
        <w:ind w:firstLine="567"/>
        <w:jc w:val="both"/>
      </w:pPr>
      <w:r>
        <w:t>- Гидравлические машины и аппараты.</w:t>
      </w:r>
    </w:p>
    <w:p w14:paraId="0765AF9A" w14:textId="77777777" w:rsidR="00E207CC" w:rsidRDefault="00E207CC" w:rsidP="00090FE4">
      <w:pPr>
        <w:suppressAutoHyphens/>
        <w:ind w:firstLine="567"/>
        <w:jc w:val="both"/>
      </w:pPr>
    </w:p>
    <w:p w14:paraId="02E8E931" w14:textId="0778DCCD" w:rsidR="00CD25AF" w:rsidRDefault="00BF15A3" w:rsidP="00090FE4">
      <w:pPr>
        <w:suppressAutoHyphens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Кроме того, знания, полученные при изучении дисциплины </w:t>
      </w:r>
      <w:r w:rsidR="00653529">
        <w:rPr>
          <w:color w:val="000000"/>
          <w:shd w:val="clear" w:color="auto" w:fill="FFFFFF"/>
        </w:rPr>
        <w:t>на лекционных и практических</w:t>
      </w:r>
      <w:r>
        <w:rPr>
          <w:color w:val="000000"/>
          <w:shd w:val="clear" w:color="auto" w:fill="FFFFFF"/>
        </w:rPr>
        <w:t xml:space="preserve"> занятиях используются при прохождении </w:t>
      </w:r>
      <w:r w:rsidR="00653529">
        <w:rPr>
          <w:color w:val="000000"/>
          <w:shd w:val="clear" w:color="auto" w:fill="FFFFFF"/>
        </w:rPr>
        <w:t>технологической практики</w:t>
      </w:r>
      <w:r>
        <w:rPr>
          <w:color w:val="000000"/>
          <w:shd w:val="clear" w:color="auto" w:fill="FFFFFF"/>
        </w:rPr>
        <w:t>, а также при подготовке выпускной квалификационной работы.</w:t>
      </w:r>
    </w:p>
    <w:p w14:paraId="2BA468E9" w14:textId="77777777" w:rsidR="00BF15A3" w:rsidRPr="00C01FE6" w:rsidRDefault="00BF15A3" w:rsidP="00090FE4">
      <w:pPr>
        <w:suppressAutoHyphens/>
        <w:ind w:firstLine="567"/>
        <w:jc w:val="both"/>
        <w:rPr>
          <w:color w:val="000000"/>
        </w:rPr>
      </w:pPr>
    </w:p>
    <w:p w14:paraId="02E8E933" w14:textId="77777777" w:rsidR="00E310A0" w:rsidRDefault="00E310A0" w:rsidP="00D05D30">
      <w:pPr>
        <w:suppressAutoHyphens/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2E8E934" w14:textId="77777777" w:rsidR="00E310A0" w:rsidRDefault="000F282F" w:rsidP="00D05D30">
      <w:pPr>
        <w:suppressAutoHyphens/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29C3EF53" w14:textId="77777777" w:rsidR="00A23583" w:rsidRDefault="00A23583" w:rsidP="00D05D30">
      <w:pPr>
        <w:suppressAutoHyphens/>
        <w:ind w:firstLine="567"/>
        <w:jc w:val="both"/>
      </w:pPr>
    </w:p>
    <w:tbl>
      <w:tblPr>
        <w:tblStyle w:val="a3"/>
        <w:tblW w:w="4945" w:type="pct"/>
        <w:tblLook w:val="04A0" w:firstRow="1" w:lastRow="0" w:firstColumn="1" w:lastColumn="0" w:noHBand="0" w:noVBand="1"/>
      </w:tblPr>
      <w:tblGrid>
        <w:gridCol w:w="1746"/>
        <w:gridCol w:w="8141"/>
      </w:tblGrid>
      <w:tr w:rsidR="00A23583" w:rsidRPr="0000681F" w14:paraId="440E21C6" w14:textId="77777777" w:rsidTr="00A23583">
        <w:tc>
          <w:tcPr>
            <w:tcW w:w="883" w:type="pct"/>
            <w:hideMark/>
          </w:tcPr>
          <w:p w14:paraId="3D01DA5A" w14:textId="77777777" w:rsidR="00A23583" w:rsidRPr="0000681F" w:rsidRDefault="00A23583" w:rsidP="00927B77">
            <w:pPr>
              <w:jc w:val="center"/>
              <w:rPr>
                <w:i/>
                <w:sz w:val="20"/>
                <w:szCs w:val="20"/>
              </w:rPr>
            </w:pPr>
            <w:r w:rsidRPr="0000681F">
              <w:rPr>
                <w:i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4117" w:type="pct"/>
            <w:hideMark/>
          </w:tcPr>
          <w:p w14:paraId="0B2275CE" w14:textId="77777777" w:rsidR="00A23583" w:rsidRPr="0000681F" w:rsidRDefault="00A23583" w:rsidP="00927B77">
            <w:pPr>
              <w:jc w:val="center"/>
              <w:rPr>
                <w:i/>
                <w:sz w:val="20"/>
                <w:szCs w:val="20"/>
              </w:rPr>
            </w:pPr>
            <w:r w:rsidRPr="0000681F">
              <w:rPr>
                <w:i/>
                <w:sz w:val="20"/>
                <w:szCs w:val="20"/>
              </w:rPr>
              <w:t>Наименования формируемых компетенций</w:t>
            </w:r>
          </w:p>
        </w:tc>
      </w:tr>
      <w:tr w:rsidR="0000681F" w:rsidRPr="00DF76B3" w14:paraId="6A7A3FBE" w14:textId="77777777" w:rsidTr="00DF76B3">
        <w:tc>
          <w:tcPr>
            <w:tcW w:w="883" w:type="pct"/>
            <w:vAlign w:val="center"/>
          </w:tcPr>
          <w:p w14:paraId="10CFBDB3" w14:textId="5B4CB4EB" w:rsidR="0000681F" w:rsidRPr="00DF76B3" w:rsidRDefault="0000681F" w:rsidP="00DF76B3">
            <w:pPr>
              <w:jc w:val="center"/>
              <w:rPr>
                <w:sz w:val="20"/>
                <w:szCs w:val="20"/>
              </w:rPr>
            </w:pPr>
            <w:r w:rsidRPr="00372920">
              <w:rPr>
                <w:sz w:val="20"/>
                <w:szCs w:val="20"/>
              </w:rPr>
              <w:t>ОПК-1</w:t>
            </w:r>
          </w:p>
        </w:tc>
        <w:tc>
          <w:tcPr>
            <w:tcW w:w="4117" w:type="pct"/>
          </w:tcPr>
          <w:p w14:paraId="0CAD2BE9" w14:textId="28C590DC" w:rsidR="0000681F" w:rsidRPr="00DF76B3" w:rsidRDefault="0000681F" w:rsidP="00A23583">
            <w:pPr>
              <w:jc w:val="both"/>
              <w:rPr>
                <w:bCs/>
                <w:sz w:val="20"/>
                <w:szCs w:val="20"/>
              </w:rPr>
            </w:pPr>
            <w:r w:rsidRPr="00372920">
              <w:rPr>
                <w:sz w:val="20"/>
                <w:szCs w:val="20"/>
              </w:rPr>
              <w:t>Способен решать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677539" w:rsidRPr="00DF76B3" w14:paraId="1E60536A" w14:textId="77777777" w:rsidTr="00DF76B3">
        <w:tc>
          <w:tcPr>
            <w:tcW w:w="883" w:type="pct"/>
            <w:vAlign w:val="center"/>
          </w:tcPr>
          <w:p w14:paraId="1E8EDD6D" w14:textId="40872C74" w:rsidR="00677539" w:rsidRPr="00DF76B3" w:rsidRDefault="00677539" w:rsidP="00DF76B3">
            <w:pPr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ОПК-4</w:t>
            </w:r>
          </w:p>
        </w:tc>
        <w:tc>
          <w:tcPr>
            <w:tcW w:w="4117" w:type="pct"/>
          </w:tcPr>
          <w:p w14:paraId="69D152BF" w14:textId="14D0DCE5" w:rsidR="00677539" w:rsidRPr="00DF76B3" w:rsidRDefault="00927B77" w:rsidP="00A23583">
            <w:pPr>
              <w:jc w:val="both"/>
              <w:rPr>
                <w:sz w:val="20"/>
                <w:szCs w:val="20"/>
              </w:rPr>
            </w:pPr>
            <w:r w:rsidRPr="00DF76B3">
              <w:rPr>
                <w:bCs/>
                <w:sz w:val="20"/>
                <w:szCs w:val="20"/>
              </w:rPr>
              <w:t>Способен проводить измерения и наблюдения, обрабатывать и представлять экспериментальные данные.</w:t>
            </w:r>
          </w:p>
        </w:tc>
      </w:tr>
    </w:tbl>
    <w:p w14:paraId="49939682" w14:textId="77777777" w:rsidR="00B06442" w:rsidRDefault="00B06442" w:rsidP="00D05D30">
      <w:pPr>
        <w:suppressAutoHyphens/>
        <w:ind w:firstLine="567"/>
        <w:jc w:val="both"/>
      </w:pPr>
    </w:p>
    <w:p w14:paraId="5D32C15F" w14:textId="77777777" w:rsidR="003D4C24" w:rsidRDefault="003D4C24" w:rsidP="00D05D30">
      <w:pPr>
        <w:suppressAutoHyphens/>
        <w:ind w:firstLine="567"/>
        <w:jc w:val="both"/>
      </w:pPr>
    </w:p>
    <w:p w14:paraId="02E8E93D" w14:textId="77777777" w:rsidR="0053189B" w:rsidRDefault="0053189B" w:rsidP="00D05D30">
      <w:pPr>
        <w:suppressAutoHyphens/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02E8E93E" w14:textId="77777777" w:rsidR="00AC5D32" w:rsidRDefault="00AC5D32" w:rsidP="00D05D30">
      <w:pPr>
        <w:suppressAutoHyphens/>
        <w:ind w:firstLine="540"/>
        <w:jc w:val="both"/>
        <w:outlineLvl w:val="0"/>
        <w:rPr>
          <w:b/>
        </w:rPr>
      </w:pPr>
    </w:p>
    <w:p w14:paraId="02E8E93F" w14:textId="77777777" w:rsidR="00AC5D32" w:rsidRDefault="00AC5D32" w:rsidP="00D05D30">
      <w:pPr>
        <w:suppressAutoHyphens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00D05D30">
      <w:pPr>
        <w:suppressAutoHyphens/>
        <w:ind w:firstLine="540"/>
        <w:jc w:val="both"/>
        <w:outlineLvl w:val="0"/>
        <w:rPr>
          <w:b/>
        </w:rPr>
      </w:pPr>
    </w:p>
    <w:p w14:paraId="02E8E941" w14:textId="77777777" w:rsidR="000D1DA0" w:rsidRDefault="000D1DA0" w:rsidP="00D05D30">
      <w:pPr>
        <w:suppressAutoHyphens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14:paraId="56EDCBF2" w14:textId="77777777" w:rsidR="00B16756" w:rsidRDefault="00B16756" w:rsidP="00D05D30">
      <w:pPr>
        <w:suppressAutoHyphens/>
        <w:ind w:firstLine="54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369"/>
        <w:gridCol w:w="5182"/>
        <w:gridCol w:w="1592"/>
      </w:tblGrid>
      <w:tr w:rsidR="00A23583" w:rsidRPr="00927B77" w14:paraId="094D1AC4" w14:textId="77777777" w:rsidTr="00B16756">
        <w:tc>
          <w:tcPr>
            <w:tcW w:w="427" w:type="pct"/>
            <w:shd w:val="clear" w:color="auto" w:fill="auto"/>
            <w:vAlign w:val="center"/>
          </w:tcPr>
          <w:p w14:paraId="7C227D27" w14:textId="14E549BD" w:rsidR="00A23583" w:rsidRPr="00927B77" w:rsidRDefault="00C21038" w:rsidP="0092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23583" w:rsidRPr="00927B77">
              <w:rPr>
                <w:sz w:val="20"/>
                <w:szCs w:val="20"/>
              </w:rPr>
              <w:t>омер тем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2283DC6" w14:textId="77777777" w:rsidR="00A23583" w:rsidRPr="00927B77" w:rsidRDefault="00A23583" w:rsidP="00927B77">
            <w:pPr>
              <w:jc w:val="center"/>
              <w:rPr>
                <w:sz w:val="20"/>
                <w:szCs w:val="20"/>
              </w:rPr>
            </w:pPr>
            <w:r w:rsidRPr="00927B77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592" w:type="pct"/>
            <w:shd w:val="clear" w:color="auto" w:fill="auto"/>
            <w:vAlign w:val="center"/>
          </w:tcPr>
          <w:p w14:paraId="6CD6B177" w14:textId="77777777" w:rsidR="00A23583" w:rsidRPr="00927B77" w:rsidRDefault="00A23583" w:rsidP="00927B77">
            <w:pPr>
              <w:jc w:val="center"/>
              <w:rPr>
                <w:sz w:val="20"/>
                <w:szCs w:val="20"/>
              </w:rPr>
            </w:pPr>
            <w:r w:rsidRPr="00927B77">
              <w:rPr>
                <w:sz w:val="20"/>
                <w:szCs w:val="20"/>
              </w:rPr>
              <w:t>Содержание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3630896" w14:textId="77777777" w:rsidR="00A23583" w:rsidRPr="00927B77" w:rsidRDefault="00A23583" w:rsidP="00927B77">
            <w:pPr>
              <w:jc w:val="center"/>
              <w:rPr>
                <w:sz w:val="20"/>
                <w:szCs w:val="20"/>
              </w:rPr>
            </w:pPr>
            <w:r w:rsidRPr="00927B77"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A23583" w:rsidRPr="00927B77" w14:paraId="04428F81" w14:textId="77777777" w:rsidTr="00B16756">
        <w:tc>
          <w:tcPr>
            <w:tcW w:w="427" w:type="pct"/>
            <w:shd w:val="clear" w:color="auto" w:fill="auto"/>
            <w:vAlign w:val="center"/>
          </w:tcPr>
          <w:p w14:paraId="6E08947C" w14:textId="77777777" w:rsidR="00A23583" w:rsidRPr="00927B77" w:rsidRDefault="00A23583" w:rsidP="005B615E">
            <w:pPr>
              <w:jc w:val="center"/>
              <w:rPr>
                <w:sz w:val="20"/>
                <w:szCs w:val="20"/>
              </w:rPr>
            </w:pPr>
            <w:r w:rsidRPr="00927B77">
              <w:rPr>
                <w:sz w:val="20"/>
                <w:szCs w:val="20"/>
              </w:rPr>
              <w:t>1</w:t>
            </w:r>
          </w:p>
        </w:tc>
        <w:tc>
          <w:tcPr>
            <w:tcW w:w="1185" w:type="pct"/>
            <w:shd w:val="clear" w:color="auto" w:fill="auto"/>
          </w:tcPr>
          <w:p w14:paraId="5A355D98" w14:textId="026DC818" w:rsidR="00A23583" w:rsidRPr="00927B77" w:rsidRDefault="00A23583" w:rsidP="00927B77">
            <w:pPr>
              <w:jc w:val="both"/>
              <w:rPr>
                <w:sz w:val="20"/>
                <w:szCs w:val="20"/>
              </w:rPr>
            </w:pPr>
            <w:r w:rsidRPr="00927B77">
              <w:rPr>
                <w:sz w:val="20"/>
                <w:szCs w:val="20"/>
              </w:rPr>
              <w:t>Введение.</w:t>
            </w:r>
            <w:r w:rsidR="009C08BC" w:rsidRPr="009C08BC">
              <w:rPr>
                <w:sz w:val="20"/>
                <w:szCs w:val="20"/>
              </w:rPr>
              <w:t xml:space="preserve"> Наука </w:t>
            </w:r>
            <w:r w:rsidR="009C08BC">
              <w:rPr>
                <w:sz w:val="20"/>
                <w:szCs w:val="20"/>
              </w:rPr>
              <w:t xml:space="preserve">и ее роль </w:t>
            </w:r>
            <w:r w:rsidR="009C08BC" w:rsidRPr="009C08BC">
              <w:rPr>
                <w:sz w:val="20"/>
                <w:szCs w:val="20"/>
              </w:rPr>
              <w:t>в современном обществе</w:t>
            </w:r>
          </w:p>
        </w:tc>
        <w:tc>
          <w:tcPr>
            <w:tcW w:w="2592" w:type="pct"/>
            <w:shd w:val="clear" w:color="auto" w:fill="auto"/>
          </w:tcPr>
          <w:p w14:paraId="4C54767F" w14:textId="41CBE5E6" w:rsidR="00A23583" w:rsidRPr="00927B77" w:rsidRDefault="009C08BC" w:rsidP="009C08BC">
            <w:pPr>
              <w:jc w:val="both"/>
              <w:rPr>
                <w:sz w:val="20"/>
                <w:szCs w:val="20"/>
              </w:rPr>
            </w:pPr>
            <w:r w:rsidRPr="009C08BC">
              <w:rPr>
                <w:sz w:val="20"/>
                <w:szCs w:val="20"/>
              </w:rPr>
              <w:t>Понятие науки</w:t>
            </w:r>
            <w:r>
              <w:rPr>
                <w:sz w:val="20"/>
                <w:szCs w:val="20"/>
              </w:rPr>
              <w:t xml:space="preserve">. </w:t>
            </w:r>
            <w:r w:rsidRPr="009C08BC">
              <w:rPr>
                <w:sz w:val="20"/>
                <w:szCs w:val="20"/>
              </w:rPr>
              <w:t xml:space="preserve">Наука </w:t>
            </w:r>
            <w:r>
              <w:rPr>
                <w:sz w:val="20"/>
                <w:szCs w:val="20"/>
              </w:rPr>
              <w:t>и философия.</w:t>
            </w:r>
            <w:r w:rsidRPr="009C08BC">
              <w:rPr>
                <w:sz w:val="20"/>
                <w:szCs w:val="20"/>
              </w:rPr>
              <w:t xml:space="preserve"> Современная наука. Основные концепции</w:t>
            </w:r>
            <w:r>
              <w:rPr>
                <w:sz w:val="20"/>
                <w:szCs w:val="20"/>
              </w:rPr>
              <w:t xml:space="preserve">. </w:t>
            </w:r>
            <w:r w:rsidR="00582C14" w:rsidRPr="00582C14">
              <w:rPr>
                <w:sz w:val="20"/>
                <w:szCs w:val="20"/>
              </w:rPr>
              <w:t>Науки и их классификация</w:t>
            </w:r>
            <w:r w:rsidR="00582C14">
              <w:rPr>
                <w:sz w:val="20"/>
                <w:szCs w:val="20"/>
              </w:rPr>
              <w:t xml:space="preserve">. </w:t>
            </w:r>
            <w:r w:rsidRPr="009C08BC">
              <w:rPr>
                <w:sz w:val="20"/>
                <w:szCs w:val="20"/>
              </w:rPr>
              <w:t>Роль науки в современном обществе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5F52BDA7" w14:textId="12FFBF81" w:rsidR="00A23583" w:rsidRPr="00927B77" w:rsidRDefault="00315609" w:rsidP="00927B77">
            <w:pPr>
              <w:jc w:val="center"/>
              <w:rPr>
                <w:color w:val="FF0000"/>
                <w:sz w:val="20"/>
                <w:szCs w:val="20"/>
              </w:rPr>
            </w:pPr>
            <w:r w:rsidRPr="00315609">
              <w:rPr>
                <w:sz w:val="20"/>
                <w:szCs w:val="20"/>
              </w:rPr>
              <w:t>ОПК-1,</w:t>
            </w:r>
            <w:r w:rsidR="00927B77" w:rsidRPr="00927B77">
              <w:rPr>
                <w:sz w:val="20"/>
                <w:szCs w:val="20"/>
              </w:rPr>
              <w:t>ОПК-4</w:t>
            </w:r>
          </w:p>
        </w:tc>
      </w:tr>
      <w:tr w:rsidR="00AD1C52" w:rsidRPr="00927B77" w14:paraId="2512224D" w14:textId="77777777" w:rsidTr="00B16756">
        <w:tc>
          <w:tcPr>
            <w:tcW w:w="427" w:type="pct"/>
            <w:shd w:val="clear" w:color="auto" w:fill="auto"/>
            <w:vAlign w:val="center"/>
          </w:tcPr>
          <w:p w14:paraId="0888078E" w14:textId="77777777" w:rsidR="00AD1C52" w:rsidRPr="00927B77" w:rsidRDefault="00AD1C52" w:rsidP="005B615E">
            <w:pPr>
              <w:jc w:val="center"/>
              <w:rPr>
                <w:sz w:val="20"/>
                <w:szCs w:val="20"/>
              </w:rPr>
            </w:pPr>
            <w:r w:rsidRPr="00927B77">
              <w:rPr>
                <w:sz w:val="20"/>
                <w:szCs w:val="20"/>
              </w:rPr>
              <w:t>2</w:t>
            </w:r>
          </w:p>
        </w:tc>
        <w:tc>
          <w:tcPr>
            <w:tcW w:w="1185" w:type="pct"/>
            <w:shd w:val="clear" w:color="auto" w:fill="auto"/>
          </w:tcPr>
          <w:p w14:paraId="5CE68B5C" w14:textId="0EEBF335" w:rsidR="00AD1C52" w:rsidRPr="00582C14" w:rsidRDefault="00582C14" w:rsidP="00AD1C52">
            <w:pPr>
              <w:shd w:val="clear" w:color="auto" w:fill="FFFFFF"/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Научное исследование</w:t>
            </w:r>
          </w:p>
        </w:tc>
        <w:tc>
          <w:tcPr>
            <w:tcW w:w="2592" w:type="pct"/>
            <w:shd w:val="clear" w:color="auto" w:fill="auto"/>
          </w:tcPr>
          <w:p w14:paraId="137D2D5A" w14:textId="0B5C4CC2" w:rsidR="00AD1C52" w:rsidRPr="00AD1C52" w:rsidRDefault="00582C14" w:rsidP="00582C14">
            <w:pPr>
              <w:jc w:val="both"/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Научное исследование и его сущность</w:t>
            </w:r>
            <w:r>
              <w:rPr>
                <w:sz w:val="20"/>
                <w:szCs w:val="20"/>
              </w:rPr>
              <w:t>.</w:t>
            </w:r>
            <w:r w:rsidRPr="00582C14">
              <w:rPr>
                <w:sz w:val="20"/>
                <w:szCs w:val="20"/>
              </w:rPr>
              <w:t xml:space="preserve"> Этапы проведения</w:t>
            </w:r>
            <w:r>
              <w:rPr>
                <w:sz w:val="20"/>
                <w:szCs w:val="20"/>
              </w:rPr>
              <w:t xml:space="preserve"> </w:t>
            </w:r>
            <w:r w:rsidRPr="00582C14">
              <w:rPr>
                <w:sz w:val="20"/>
                <w:szCs w:val="20"/>
              </w:rPr>
              <w:t>научно</w:t>
            </w:r>
            <w:r>
              <w:rPr>
                <w:sz w:val="20"/>
                <w:szCs w:val="20"/>
              </w:rPr>
              <w:t>-</w:t>
            </w:r>
            <w:r w:rsidRPr="00582C14">
              <w:rPr>
                <w:sz w:val="20"/>
                <w:szCs w:val="20"/>
              </w:rPr>
              <w:t>исследовательских работ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441A2DF" w14:textId="5034C2F4" w:rsidR="00AD1C52" w:rsidRPr="00927B77" w:rsidRDefault="00AD1C52" w:rsidP="00927B77">
            <w:pPr>
              <w:jc w:val="center"/>
              <w:rPr>
                <w:color w:val="FF0000"/>
                <w:sz w:val="20"/>
                <w:szCs w:val="20"/>
              </w:rPr>
            </w:pPr>
            <w:r w:rsidRPr="00927B77">
              <w:rPr>
                <w:sz w:val="20"/>
                <w:szCs w:val="20"/>
              </w:rPr>
              <w:t>ОПК-4</w:t>
            </w:r>
          </w:p>
        </w:tc>
      </w:tr>
      <w:tr w:rsidR="002D3B5D" w:rsidRPr="00927B77" w14:paraId="5256A298" w14:textId="77777777" w:rsidTr="00B16756">
        <w:tc>
          <w:tcPr>
            <w:tcW w:w="427" w:type="pct"/>
            <w:shd w:val="clear" w:color="auto" w:fill="auto"/>
            <w:vAlign w:val="center"/>
          </w:tcPr>
          <w:p w14:paraId="43BA9CEB" w14:textId="6DA42701" w:rsidR="002D3B5D" w:rsidRPr="00927B77" w:rsidRDefault="00CB1E40" w:rsidP="005B6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pct"/>
            <w:shd w:val="clear" w:color="auto" w:fill="auto"/>
          </w:tcPr>
          <w:p w14:paraId="6922BF02" w14:textId="4009B311" w:rsidR="002D3B5D" w:rsidRPr="00927B77" w:rsidRDefault="00582C14" w:rsidP="00582C14">
            <w:pPr>
              <w:jc w:val="both"/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Методологические основы</w:t>
            </w:r>
            <w:r>
              <w:rPr>
                <w:sz w:val="20"/>
                <w:szCs w:val="20"/>
              </w:rPr>
              <w:t xml:space="preserve"> н</w:t>
            </w:r>
            <w:r w:rsidRPr="00582C14">
              <w:rPr>
                <w:sz w:val="20"/>
                <w:szCs w:val="20"/>
              </w:rPr>
              <w:t>аучных исследований</w:t>
            </w:r>
          </w:p>
        </w:tc>
        <w:tc>
          <w:tcPr>
            <w:tcW w:w="2592" w:type="pct"/>
            <w:shd w:val="clear" w:color="auto" w:fill="auto"/>
          </w:tcPr>
          <w:p w14:paraId="75068F2F" w14:textId="21519723" w:rsidR="002D3B5D" w:rsidRPr="00927B77" w:rsidRDefault="00582C14" w:rsidP="00815728">
            <w:pPr>
              <w:jc w:val="both"/>
              <w:rPr>
                <w:b/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Методы и методология научного исследования</w:t>
            </w:r>
            <w:r>
              <w:rPr>
                <w:sz w:val="20"/>
                <w:szCs w:val="20"/>
              </w:rPr>
              <w:t>.</w:t>
            </w:r>
            <w:r w:rsidRPr="00582C14">
              <w:rPr>
                <w:sz w:val="20"/>
                <w:szCs w:val="20"/>
              </w:rPr>
              <w:t xml:space="preserve"> Всеобщие и общенаучные методы</w:t>
            </w:r>
            <w:r>
              <w:rPr>
                <w:sz w:val="20"/>
                <w:szCs w:val="20"/>
              </w:rPr>
              <w:t xml:space="preserve"> научного исследования. </w:t>
            </w:r>
            <w:r w:rsidRPr="00582C14">
              <w:rPr>
                <w:sz w:val="20"/>
                <w:szCs w:val="20"/>
              </w:rPr>
              <w:t>Специальные методы научного исследования</w:t>
            </w:r>
            <w:r w:rsidR="00815728">
              <w:rPr>
                <w:sz w:val="20"/>
                <w:szCs w:val="20"/>
              </w:rPr>
              <w:t>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17AFE7A7" w14:textId="6341200E" w:rsidR="002D3B5D" w:rsidRPr="00927B77" w:rsidRDefault="00315609" w:rsidP="00927B77">
            <w:pPr>
              <w:jc w:val="center"/>
              <w:rPr>
                <w:color w:val="FF0000"/>
                <w:sz w:val="20"/>
                <w:szCs w:val="20"/>
              </w:rPr>
            </w:pPr>
            <w:r w:rsidRPr="00315609">
              <w:rPr>
                <w:sz w:val="20"/>
                <w:szCs w:val="20"/>
              </w:rPr>
              <w:t>ОПК-1,</w:t>
            </w:r>
            <w:r w:rsidR="002D3B5D" w:rsidRPr="00927B77">
              <w:rPr>
                <w:sz w:val="20"/>
                <w:szCs w:val="20"/>
              </w:rPr>
              <w:t>ОПК-4</w:t>
            </w:r>
          </w:p>
        </w:tc>
      </w:tr>
      <w:tr w:rsidR="00EC4F65" w:rsidRPr="00927B77" w14:paraId="2A6D8F23" w14:textId="77777777" w:rsidTr="00B16756">
        <w:trPr>
          <w:trHeight w:val="807"/>
        </w:trPr>
        <w:tc>
          <w:tcPr>
            <w:tcW w:w="427" w:type="pct"/>
            <w:shd w:val="clear" w:color="auto" w:fill="auto"/>
            <w:vAlign w:val="center"/>
          </w:tcPr>
          <w:p w14:paraId="29335234" w14:textId="4818EE68" w:rsidR="00EC4F65" w:rsidRDefault="00EC4F65" w:rsidP="005B6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pct"/>
            <w:shd w:val="clear" w:color="auto" w:fill="auto"/>
          </w:tcPr>
          <w:p w14:paraId="30E5697C" w14:textId="0F9D8CD1" w:rsidR="00EC4F65" w:rsidRPr="00582C14" w:rsidRDefault="00EC4F65" w:rsidP="00996063">
            <w:pPr>
              <w:jc w:val="both"/>
              <w:rPr>
                <w:sz w:val="20"/>
                <w:szCs w:val="20"/>
              </w:rPr>
            </w:pPr>
            <w:r w:rsidRPr="00EC4F65">
              <w:rPr>
                <w:sz w:val="20"/>
                <w:szCs w:val="20"/>
              </w:rPr>
              <w:t>Информационное обеспечение научных исследований</w:t>
            </w:r>
          </w:p>
        </w:tc>
        <w:tc>
          <w:tcPr>
            <w:tcW w:w="2592" w:type="pct"/>
            <w:shd w:val="clear" w:color="auto" w:fill="auto"/>
          </w:tcPr>
          <w:p w14:paraId="6C0C96A8" w14:textId="3EF67C65" w:rsidR="00EC4F65" w:rsidRPr="00582C14" w:rsidRDefault="00EC4F65" w:rsidP="00EC4F65">
            <w:pPr>
              <w:jc w:val="both"/>
              <w:rPr>
                <w:sz w:val="20"/>
                <w:szCs w:val="20"/>
              </w:rPr>
            </w:pPr>
            <w:r w:rsidRPr="00EC4F65">
              <w:rPr>
                <w:sz w:val="20"/>
                <w:szCs w:val="20"/>
              </w:rPr>
              <w:t>Научно-техническая информация на предприятиях</w:t>
            </w:r>
            <w:r>
              <w:rPr>
                <w:sz w:val="20"/>
                <w:szCs w:val="20"/>
              </w:rPr>
              <w:t xml:space="preserve"> </w:t>
            </w:r>
            <w:r w:rsidRPr="00EC4F65">
              <w:rPr>
                <w:sz w:val="20"/>
                <w:szCs w:val="20"/>
              </w:rPr>
              <w:t>и в организациях</w:t>
            </w:r>
            <w:r w:rsidR="00671CAA">
              <w:rPr>
                <w:sz w:val="20"/>
                <w:szCs w:val="20"/>
              </w:rPr>
              <w:t>. Поиск и сбор научной информации.</w:t>
            </w:r>
            <w:r w:rsidR="00671CAA" w:rsidRPr="00EC4F65">
              <w:rPr>
                <w:sz w:val="20"/>
                <w:szCs w:val="20"/>
              </w:rPr>
              <w:t xml:space="preserve"> Изучение научной литературы</w:t>
            </w:r>
            <w:r w:rsidR="00671CAA">
              <w:rPr>
                <w:sz w:val="20"/>
                <w:szCs w:val="20"/>
              </w:rPr>
              <w:t>. Ведение рабочих записей.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9FC985A" w14:textId="07CA0013" w:rsidR="00EC4F65" w:rsidRPr="00927B77" w:rsidRDefault="00EC4F65" w:rsidP="00927B77">
            <w:pPr>
              <w:jc w:val="center"/>
              <w:rPr>
                <w:sz w:val="20"/>
                <w:szCs w:val="20"/>
              </w:rPr>
            </w:pPr>
            <w:r w:rsidRPr="00927B77">
              <w:rPr>
                <w:sz w:val="20"/>
                <w:szCs w:val="20"/>
              </w:rPr>
              <w:t>ОПК-4</w:t>
            </w:r>
          </w:p>
        </w:tc>
      </w:tr>
      <w:tr w:rsidR="00EC4F65" w:rsidRPr="00927B77" w14:paraId="1135E291" w14:textId="77777777" w:rsidTr="00B16756">
        <w:tc>
          <w:tcPr>
            <w:tcW w:w="427" w:type="pct"/>
            <w:shd w:val="clear" w:color="auto" w:fill="auto"/>
            <w:vAlign w:val="center"/>
          </w:tcPr>
          <w:p w14:paraId="753BA64E" w14:textId="7F7EEA90" w:rsidR="00EC4F65" w:rsidRDefault="00EC4F65" w:rsidP="005B6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5" w:type="pct"/>
            <w:shd w:val="clear" w:color="auto" w:fill="auto"/>
          </w:tcPr>
          <w:p w14:paraId="0C67F0AE" w14:textId="6A56EC56" w:rsidR="00EC4F65" w:rsidRPr="00582C14" w:rsidRDefault="00EC4F65" w:rsidP="00EC4F65">
            <w:pPr>
              <w:pStyle w:val="Default"/>
              <w:jc w:val="both"/>
              <w:rPr>
                <w:sz w:val="20"/>
                <w:szCs w:val="20"/>
              </w:rPr>
            </w:pPr>
            <w:r w:rsidRPr="00EC4F65">
              <w:rPr>
                <w:sz w:val="20"/>
                <w:szCs w:val="20"/>
              </w:rPr>
              <w:t xml:space="preserve">Гипотезы, </w:t>
            </w:r>
            <w:r>
              <w:rPr>
                <w:sz w:val="20"/>
                <w:szCs w:val="20"/>
              </w:rPr>
              <w:t>п</w:t>
            </w:r>
            <w:r w:rsidRPr="00EC4F65">
              <w:rPr>
                <w:sz w:val="20"/>
                <w:szCs w:val="20"/>
              </w:rPr>
              <w:t>роверка гипотез</w:t>
            </w:r>
          </w:p>
        </w:tc>
        <w:tc>
          <w:tcPr>
            <w:tcW w:w="2592" w:type="pct"/>
            <w:shd w:val="clear" w:color="auto" w:fill="auto"/>
          </w:tcPr>
          <w:p w14:paraId="0A88FDE2" w14:textId="1E841FB1" w:rsidR="00EC4F65" w:rsidRPr="00582C14" w:rsidRDefault="00EC4F65" w:rsidP="00EC4F65">
            <w:pPr>
              <w:jc w:val="both"/>
              <w:rPr>
                <w:sz w:val="20"/>
                <w:szCs w:val="20"/>
              </w:rPr>
            </w:pPr>
            <w:r w:rsidRPr="00EC4F65">
              <w:rPr>
                <w:sz w:val="20"/>
                <w:szCs w:val="20"/>
              </w:rPr>
              <w:t>Гипотеза как основа исследования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EC4F65">
              <w:rPr>
                <w:sz w:val="20"/>
                <w:szCs w:val="20"/>
              </w:rPr>
              <w:t>Основные требования к гипотезам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C4F65">
              <w:rPr>
                <w:sz w:val="20"/>
                <w:szCs w:val="20"/>
              </w:rPr>
              <w:t>пособы разработки гипотез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4808332" w14:textId="6B7195F7" w:rsidR="00EC4F65" w:rsidRPr="00927B77" w:rsidRDefault="00EC4F65" w:rsidP="00927B77">
            <w:pPr>
              <w:jc w:val="center"/>
              <w:rPr>
                <w:sz w:val="20"/>
                <w:szCs w:val="20"/>
              </w:rPr>
            </w:pPr>
            <w:r w:rsidRPr="00927B77">
              <w:rPr>
                <w:sz w:val="20"/>
                <w:szCs w:val="20"/>
              </w:rPr>
              <w:t>ОПК-4</w:t>
            </w:r>
          </w:p>
        </w:tc>
      </w:tr>
      <w:tr w:rsidR="002D3B5D" w:rsidRPr="00927B77" w14:paraId="3F6B2171" w14:textId="77777777" w:rsidTr="00B16756">
        <w:tc>
          <w:tcPr>
            <w:tcW w:w="427" w:type="pct"/>
            <w:shd w:val="clear" w:color="auto" w:fill="auto"/>
            <w:vAlign w:val="center"/>
          </w:tcPr>
          <w:p w14:paraId="60A89282" w14:textId="7AC5867F" w:rsidR="002D3B5D" w:rsidRPr="00927B77" w:rsidRDefault="00EC4F65" w:rsidP="005B6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5" w:type="pct"/>
            <w:shd w:val="clear" w:color="auto" w:fill="auto"/>
          </w:tcPr>
          <w:p w14:paraId="3E0977A4" w14:textId="09F7953A" w:rsidR="002D3B5D" w:rsidRPr="00927B77" w:rsidRDefault="00582C14" w:rsidP="00996063">
            <w:pPr>
              <w:jc w:val="both"/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Экспериментальные исследования</w:t>
            </w:r>
          </w:p>
        </w:tc>
        <w:tc>
          <w:tcPr>
            <w:tcW w:w="2592" w:type="pct"/>
            <w:shd w:val="clear" w:color="auto" w:fill="auto"/>
          </w:tcPr>
          <w:p w14:paraId="0C3FB66F" w14:textId="4426AE50" w:rsidR="002D3B5D" w:rsidRPr="00927B77" w:rsidRDefault="00582C14" w:rsidP="00F531AE">
            <w:pPr>
              <w:jc w:val="both"/>
              <w:rPr>
                <w:b/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Общие положения. Классификация экспериментов. Планирование эксперимента</w:t>
            </w:r>
            <w:r>
              <w:rPr>
                <w:sz w:val="20"/>
                <w:szCs w:val="20"/>
              </w:rPr>
              <w:t>.</w:t>
            </w:r>
            <w:r w:rsidRPr="00582C14">
              <w:rPr>
                <w:sz w:val="20"/>
                <w:szCs w:val="20"/>
              </w:rPr>
              <w:t xml:space="preserve"> Средства измерений и метрологический контроль за ними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3466A5D" w14:textId="5E8030F0" w:rsidR="002D3B5D" w:rsidRPr="00927B77" w:rsidRDefault="00315609" w:rsidP="00927B77">
            <w:pPr>
              <w:jc w:val="center"/>
              <w:rPr>
                <w:color w:val="FF0000"/>
                <w:sz w:val="20"/>
                <w:szCs w:val="20"/>
              </w:rPr>
            </w:pPr>
            <w:r w:rsidRPr="00315609">
              <w:rPr>
                <w:sz w:val="20"/>
                <w:szCs w:val="20"/>
              </w:rPr>
              <w:t>ОПК-1,</w:t>
            </w:r>
            <w:r w:rsidR="002D3B5D" w:rsidRPr="00927B77">
              <w:rPr>
                <w:sz w:val="20"/>
                <w:szCs w:val="20"/>
              </w:rPr>
              <w:t>ОПК-4</w:t>
            </w:r>
          </w:p>
        </w:tc>
      </w:tr>
      <w:tr w:rsidR="00927B77" w:rsidRPr="00927B77" w14:paraId="60CB974F" w14:textId="77777777" w:rsidTr="00B16756">
        <w:trPr>
          <w:trHeight w:val="70"/>
        </w:trPr>
        <w:tc>
          <w:tcPr>
            <w:tcW w:w="427" w:type="pct"/>
            <w:shd w:val="clear" w:color="auto" w:fill="auto"/>
            <w:vAlign w:val="center"/>
          </w:tcPr>
          <w:p w14:paraId="0E1873BA" w14:textId="07619154" w:rsidR="00927B77" w:rsidRPr="00927B77" w:rsidRDefault="003F68DE" w:rsidP="005B6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pct"/>
            <w:shd w:val="clear" w:color="auto" w:fill="auto"/>
          </w:tcPr>
          <w:p w14:paraId="6BB13944" w14:textId="1628AD63" w:rsidR="00927B77" w:rsidRPr="00927B77" w:rsidRDefault="00EC4F65" w:rsidP="00EC4F65">
            <w:pPr>
              <w:jc w:val="both"/>
              <w:rPr>
                <w:sz w:val="20"/>
                <w:szCs w:val="20"/>
              </w:rPr>
            </w:pPr>
            <w:r w:rsidRPr="00EC4F65">
              <w:rPr>
                <w:sz w:val="20"/>
                <w:szCs w:val="20"/>
              </w:rPr>
              <w:t xml:space="preserve">Обработка </w:t>
            </w:r>
            <w:r w:rsidR="00CB1E40">
              <w:rPr>
                <w:sz w:val="20"/>
                <w:szCs w:val="20"/>
              </w:rPr>
              <w:t xml:space="preserve">и представление </w:t>
            </w:r>
            <w:r w:rsidR="00CB1E40" w:rsidRPr="00AD1C52">
              <w:rPr>
                <w:sz w:val="20"/>
                <w:szCs w:val="20"/>
              </w:rPr>
              <w:t>результатов исследований</w:t>
            </w:r>
          </w:p>
        </w:tc>
        <w:tc>
          <w:tcPr>
            <w:tcW w:w="2592" w:type="pct"/>
            <w:shd w:val="clear" w:color="auto" w:fill="auto"/>
          </w:tcPr>
          <w:p w14:paraId="08EEE90E" w14:textId="6201A236" w:rsidR="00927B77" w:rsidRPr="00927B77" w:rsidRDefault="00F531AE" w:rsidP="0081572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Регрессионно-кореляционный</w:t>
            </w:r>
            <w:proofErr w:type="spellEnd"/>
            <w:r>
              <w:rPr>
                <w:sz w:val="20"/>
                <w:szCs w:val="20"/>
              </w:rPr>
              <w:t xml:space="preserve"> анализ. </w:t>
            </w:r>
            <w:r w:rsidR="00EC4F65" w:rsidRPr="00EC4F65">
              <w:rPr>
                <w:sz w:val="20"/>
                <w:szCs w:val="20"/>
              </w:rPr>
              <w:t xml:space="preserve">Ошибки измерений и их классификация. </w:t>
            </w:r>
            <w:r>
              <w:rPr>
                <w:sz w:val="20"/>
                <w:szCs w:val="20"/>
              </w:rPr>
              <w:t>О</w:t>
            </w:r>
            <w:r w:rsidR="00EC4F65" w:rsidRPr="00EC4F65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="00EC4F65" w:rsidRPr="00EC4F65">
              <w:rPr>
                <w:sz w:val="20"/>
                <w:szCs w:val="20"/>
              </w:rPr>
              <w:t xml:space="preserve"> измеряемых параметров. Проверка гипотез.</w:t>
            </w:r>
            <w:r w:rsidR="00D04061">
              <w:rPr>
                <w:sz w:val="20"/>
                <w:szCs w:val="20"/>
              </w:rPr>
              <w:t xml:space="preserve"> </w:t>
            </w:r>
            <w:r w:rsidR="00D04061" w:rsidRPr="008B7599">
              <w:rPr>
                <w:sz w:val="20"/>
                <w:szCs w:val="20"/>
              </w:rPr>
              <w:t xml:space="preserve">Отчет как вид документа о </w:t>
            </w:r>
            <w:r w:rsidR="00D04061">
              <w:rPr>
                <w:sz w:val="20"/>
                <w:szCs w:val="20"/>
              </w:rPr>
              <w:t>результатах научн</w:t>
            </w:r>
            <w:r w:rsidR="005D3F83">
              <w:rPr>
                <w:sz w:val="20"/>
                <w:szCs w:val="20"/>
              </w:rPr>
              <w:t>ого</w:t>
            </w:r>
            <w:r w:rsidR="00D04061">
              <w:rPr>
                <w:sz w:val="20"/>
                <w:szCs w:val="20"/>
              </w:rPr>
              <w:t xml:space="preserve"> </w:t>
            </w:r>
            <w:r w:rsidR="005D3F83">
              <w:rPr>
                <w:sz w:val="20"/>
                <w:szCs w:val="20"/>
              </w:rPr>
              <w:t>исследования</w:t>
            </w:r>
            <w:r w:rsidR="00D04061" w:rsidRPr="008B7599">
              <w:rPr>
                <w:sz w:val="20"/>
                <w:szCs w:val="20"/>
              </w:rPr>
              <w:t>, структура, порядок оформления и требования стандартов.</w:t>
            </w:r>
            <w:r w:rsidR="00815728">
              <w:rPr>
                <w:sz w:val="20"/>
                <w:szCs w:val="20"/>
              </w:rPr>
              <w:t xml:space="preserve"> Организация взаимодействия подразделений предприятия для внедрения результатов эксперимента в технологические процессы.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506F8198" w14:textId="76E250C2" w:rsidR="00927B77" w:rsidRPr="00927B77" w:rsidRDefault="00315609" w:rsidP="00927B77">
            <w:pPr>
              <w:jc w:val="center"/>
              <w:rPr>
                <w:color w:val="FF0000"/>
                <w:sz w:val="20"/>
                <w:szCs w:val="20"/>
              </w:rPr>
            </w:pPr>
            <w:r w:rsidRPr="00315609">
              <w:rPr>
                <w:sz w:val="20"/>
                <w:szCs w:val="20"/>
              </w:rPr>
              <w:t>ОПК-1,</w:t>
            </w:r>
            <w:r w:rsidR="00927B77" w:rsidRPr="00927B77">
              <w:rPr>
                <w:sz w:val="20"/>
                <w:szCs w:val="20"/>
              </w:rPr>
              <w:t>ОПК-4</w:t>
            </w:r>
          </w:p>
        </w:tc>
      </w:tr>
    </w:tbl>
    <w:p w14:paraId="08343BFB" w14:textId="7BB5F2DB" w:rsidR="00B16756" w:rsidRPr="009F1F64" w:rsidRDefault="000D1DA0" w:rsidP="00B16756">
      <w:pPr>
        <w:suppressAutoHyphens/>
        <w:ind w:firstLine="540"/>
        <w:jc w:val="both"/>
        <w:rPr>
          <w:b/>
        </w:rPr>
      </w:pPr>
      <w:r>
        <w:rPr>
          <w:b/>
        </w:rPr>
        <w:lastRenderedPageBreak/>
        <w:t>2.2 У</w:t>
      </w:r>
      <w:r w:rsidRPr="009F1F64">
        <w:rPr>
          <w:b/>
        </w:rPr>
        <w:t>чебно-методическая карта учебной дисциплины</w:t>
      </w:r>
    </w:p>
    <w:tbl>
      <w:tblPr>
        <w:tblStyle w:val="a3"/>
        <w:tblpPr w:leftFromText="180" w:rightFromText="180" w:vertAnchor="text" w:horzAnchor="margin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3"/>
        <w:gridCol w:w="3299"/>
        <w:gridCol w:w="313"/>
        <w:gridCol w:w="3537"/>
        <w:gridCol w:w="313"/>
        <w:gridCol w:w="590"/>
        <w:gridCol w:w="738"/>
        <w:gridCol w:w="474"/>
      </w:tblGrid>
      <w:tr w:rsidR="00B06442" w:rsidRPr="00DF76B3" w14:paraId="02E8E95E" w14:textId="77777777" w:rsidTr="003B69BD">
        <w:trPr>
          <w:cantSplit/>
          <w:trHeight w:val="1831"/>
        </w:trPr>
        <w:tc>
          <w:tcPr>
            <w:tcW w:w="291" w:type="pct"/>
            <w:textDirection w:val="btLr"/>
            <w:vAlign w:val="center"/>
          </w:tcPr>
          <w:p w14:paraId="02E8E951" w14:textId="77777777" w:rsidR="00DF76B3" w:rsidRPr="00DF76B3" w:rsidRDefault="00DF76B3" w:rsidP="00D05D3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№ недели</w:t>
            </w:r>
          </w:p>
        </w:tc>
        <w:tc>
          <w:tcPr>
            <w:tcW w:w="1677" w:type="pct"/>
            <w:vAlign w:val="center"/>
          </w:tcPr>
          <w:p w14:paraId="02E8E952" w14:textId="77777777" w:rsidR="00DF76B3" w:rsidRPr="00DF76B3" w:rsidRDefault="00DF76B3" w:rsidP="00D05D30">
            <w:pPr>
              <w:suppressAutoHyphens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Лекции</w:t>
            </w:r>
          </w:p>
          <w:p w14:paraId="02E8E953" w14:textId="77777777" w:rsidR="00DF76B3" w:rsidRPr="00DF76B3" w:rsidRDefault="00DF76B3" w:rsidP="00D05D30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DF76B3">
              <w:rPr>
                <w:sz w:val="20"/>
                <w:szCs w:val="20"/>
                <w:lang w:val="en-US"/>
              </w:rPr>
              <w:t>(</w:t>
            </w:r>
            <w:r w:rsidRPr="00DF76B3">
              <w:rPr>
                <w:sz w:val="20"/>
                <w:szCs w:val="20"/>
              </w:rPr>
              <w:t>наименование тем</w:t>
            </w:r>
            <w:r w:rsidRPr="00DF76B3">
              <w:rPr>
                <w:sz w:val="20"/>
                <w:szCs w:val="20"/>
                <w:lang w:val="en-US"/>
              </w:rPr>
              <w:t>)</w:t>
            </w:r>
          </w:p>
          <w:p w14:paraId="02E8E954" w14:textId="77777777" w:rsidR="00DF76B3" w:rsidRPr="00DF76B3" w:rsidRDefault="00DF76B3" w:rsidP="00D05D3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textDirection w:val="btLr"/>
            <w:vAlign w:val="center"/>
          </w:tcPr>
          <w:p w14:paraId="02E8E955" w14:textId="77777777" w:rsidR="00DF76B3" w:rsidRPr="00DF76B3" w:rsidRDefault="00DF76B3" w:rsidP="00D05D3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Часы</w:t>
            </w:r>
          </w:p>
        </w:tc>
        <w:tc>
          <w:tcPr>
            <w:tcW w:w="1798" w:type="pct"/>
            <w:textDirection w:val="btLr"/>
            <w:vAlign w:val="center"/>
          </w:tcPr>
          <w:p w14:paraId="02E8E956" w14:textId="77777777" w:rsidR="00DF76B3" w:rsidRPr="00DF76B3" w:rsidRDefault="00DF76B3" w:rsidP="00D05D3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Практические</w:t>
            </w:r>
          </w:p>
          <w:p w14:paraId="02E8E957" w14:textId="77777777" w:rsidR="00DF76B3" w:rsidRPr="00DF76B3" w:rsidRDefault="00DF76B3" w:rsidP="00D05D3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(семинарские) занятия</w:t>
            </w:r>
          </w:p>
        </w:tc>
        <w:tc>
          <w:tcPr>
            <w:tcW w:w="159" w:type="pct"/>
            <w:textDirection w:val="btLr"/>
            <w:vAlign w:val="center"/>
          </w:tcPr>
          <w:p w14:paraId="02E8E958" w14:textId="77777777" w:rsidR="00DF76B3" w:rsidRPr="00DF76B3" w:rsidRDefault="00DF76B3" w:rsidP="00D05D3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Часы</w:t>
            </w:r>
          </w:p>
        </w:tc>
        <w:tc>
          <w:tcPr>
            <w:tcW w:w="300" w:type="pct"/>
            <w:textDirection w:val="btLr"/>
            <w:vAlign w:val="center"/>
          </w:tcPr>
          <w:p w14:paraId="02E8E95B" w14:textId="77777777" w:rsidR="00DF76B3" w:rsidRPr="00DF76B3" w:rsidRDefault="00DF76B3" w:rsidP="00D05D3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Самостоятельная работа, часы</w:t>
            </w:r>
          </w:p>
        </w:tc>
        <w:tc>
          <w:tcPr>
            <w:tcW w:w="375" w:type="pct"/>
            <w:textDirection w:val="btLr"/>
            <w:vAlign w:val="center"/>
          </w:tcPr>
          <w:p w14:paraId="02E8E95C" w14:textId="77777777" w:rsidR="00DF76B3" w:rsidRPr="00DF76B3" w:rsidRDefault="00DF76B3" w:rsidP="00D05D30">
            <w:pPr>
              <w:tabs>
                <w:tab w:val="left" w:pos="277"/>
              </w:tabs>
              <w:suppressAutoHyphens/>
              <w:ind w:left="-160" w:right="113" w:firstLine="125"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Форма контроля знаний</w:t>
            </w:r>
          </w:p>
        </w:tc>
        <w:tc>
          <w:tcPr>
            <w:tcW w:w="241" w:type="pct"/>
            <w:textDirection w:val="btLr"/>
            <w:vAlign w:val="center"/>
          </w:tcPr>
          <w:p w14:paraId="02E8E95D" w14:textId="77777777" w:rsidR="00DF76B3" w:rsidRPr="00DF76B3" w:rsidRDefault="00DF76B3" w:rsidP="00D05D30">
            <w:pPr>
              <w:tabs>
                <w:tab w:val="left" w:pos="277"/>
              </w:tabs>
              <w:suppressAutoHyphens/>
              <w:ind w:left="-160" w:right="113" w:firstLine="125"/>
              <w:jc w:val="center"/>
              <w:rPr>
                <w:sz w:val="20"/>
                <w:szCs w:val="20"/>
                <w:lang w:val="en-US"/>
              </w:rPr>
            </w:pPr>
            <w:r w:rsidRPr="00DF76B3">
              <w:rPr>
                <w:sz w:val="20"/>
                <w:szCs w:val="20"/>
              </w:rPr>
              <w:t>Баллы (</w:t>
            </w:r>
            <w:r w:rsidRPr="00DF76B3">
              <w:rPr>
                <w:sz w:val="20"/>
                <w:szCs w:val="20"/>
                <w:lang w:val="en-US"/>
              </w:rPr>
              <w:t>max)</w:t>
            </w:r>
          </w:p>
        </w:tc>
      </w:tr>
      <w:tr w:rsidR="00DF76B3" w:rsidRPr="00DF76B3" w14:paraId="02E8E962" w14:textId="77777777" w:rsidTr="003B69BD">
        <w:tc>
          <w:tcPr>
            <w:tcW w:w="291" w:type="pct"/>
          </w:tcPr>
          <w:p w14:paraId="02E8E960" w14:textId="77777777" w:rsidR="00DF76B3" w:rsidRPr="00DF76B3" w:rsidRDefault="00DF76B3" w:rsidP="00D05D3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709" w:type="pct"/>
            <w:gridSpan w:val="7"/>
          </w:tcPr>
          <w:p w14:paraId="02E8E961" w14:textId="269C8F77" w:rsidR="00DF76B3" w:rsidRPr="00DF76B3" w:rsidRDefault="00DF76B3" w:rsidP="00D05D30">
            <w:pPr>
              <w:suppressAutoHyphens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Модуль 1</w:t>
            </w:r>
          </w:p>
        </w:tc>
      </w:tr>
      <w:tr w:rsidR="00B06442" w:rsidRPr="00DF76B3" w14:paraId="02E8E96F" w14:textId="77777777" w:rsidTr="00B020F8">
        <w:trPr>
          <w:trHeight w:val="749"/>
        </w:trPr>
        <w:tc>
          <w:tcPr>
            <w:tcW w:w="291" w:type="pct"/>
            <w:vAlign w:val="center"/>
          </w:tcPr>
          <w:p w14:paraId="02E8E963" w14:textId="77777777" w:rsidR="0065050D" w:rsidRPr="00DF76B3" w:rsidRDefault="0065050D" w:rsidP="0065050D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DF76B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77" w:type="pct"/>
          </w:tcPr>
          <w:p w14:paraId="27DF9704" w14:textId="77777777" w:rsidR="00B06442" w:rsidRDefault="00B06442" w:rsidP="0065050D">
            <w:pPr>
              <w:suppressAutoHyphens/>
              <w:rPr>
                <w:sz w:val="20"/>
                <w:szCs w:val="20"/>
              </w:rPr>
            </w:pPr>
          </w:p>
          <w:p w14:paraId="02E8E964" w14:textId="39FEE1FE" w:rsidR="0065050D" w:rsidRPr="00DF76B3" w:rsidRDefault="003F68DE" w:rsidP="003B6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27B77">
              <w:rPr>
                <w:sz w:val="20"/>
                <w:szCs w:val="20"/>
              </w:rPr>
              <w:t>Введение.</w:t>
            </w:r>
            <w:r w:rsidRPr="009C08BC">
              <w:rPr>
                <w:sz w:val="20"/>
                <w:szCs w:val="20"/>
              </w:rPr>
              <w:t xml:space="preserve"> Наука </w:t>
            </w:r>
            <w:r>
              <w:rPr>
                <w:sz w:val="20"/>
                <w:szCs w:val="20"/>
              </w:rPr>
              <w:t xml:space="preserve">и ее роль </w:t>
            </w:r>
            <w:r w:rsidRPr="009C08BC">
              <w:rPr>
                <w:sz w:val="20"/>
                <w:szCs w:val="20"/>
              </w:rPr>
              <w:t>в современном обществе</w:t>
            </w:r>
            <w:r w:rsidRPr="00DF76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" w:type="pct"/>
            <w:vAlign w:val="center"/>
          </w:tcPr>
          <w:p w14:paraId="02E8E965" w14:textId="3483B8C3" w:rsidR="0065050D" w:rsidRPr="00DF76B3" w:rsidRDefault="00CC6E1F" w:rsidP="0065050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8" w:type="pct"/>
            <w:vAlign w:val="center"/>
          </w:tcPr>
          <w:p w14:paraId="02E8E966" w14:textId="5804507F" w:rsidR="00B06442" w:rsidRPr="00DF76B3" w:rsidRDefault="0065050D" w:rsidP="00671CAA">
            <w:pPr>
              <w:suppressAutoHyphens/>
              <w:jc w:val="both"/>
              <w:rPr>
                <w:sz w:val="20"/>
                <w:szCs w:val="20"/>
              </w:rPr>
            </w:pPr>
            <w:r w:rsidRPr="0065050D">
              <w:rPr>
                <w:sz w:val="20"/>
                <w:szCs w:val="20"/>
              </w:rPr>
              <w:t xml:space="preserve">Пр.р.1 </w:t>
            </w:r>
            <w:r w:rsidR="001C3DDA">
              <w:t xml:space="preserve"> </w:t>
            </w:r>
            <w:r w:rsidR="001C3DDA" w:rsidRPr="001C3DDA">
              <w:rPr>
                <w:sz w:val="20"/>
                <w:szCs w:val="20"/>
              </w:rPr>
              <w:t>Научное исследование: цели и задачи.  Объекты научных исследований</w:t>
            </w:r>
          </w:p>
        </w:tc>
        <w:tc>
          <w:tcPr>
            <w:tcW w:w="159" w:type="pct"/>
            <w:vAlign w:val="center"/>
          </w:tcPr>
          <w:p w14:paraId="02E8E967" w14:textId="771D4C62" w:rsidR="0065050D" w:rsidRPr="00DF76B3" w:rsidRDefault="00CC6E1F" w:rsidP="005A093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14:paraId="02E8E96A" w14:textId="4038CC9F" w:rsidR="0065050D" w:rsidRPr="00DF76B3" w:rsidRDefault="00E207CC" w:rsidP="00B0644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vAlign w:val="center"/>
          </w:tcPr>
          <w:p w14:paraId="02E8E96C" w14:textId="095DB113" w:rsidR="0065050D" w:rsidRPr="008567EF" w:rsidRDefault="008567EF" w:rsidP="00B06442">
            <w:pPr>
              <w:suppressAutoHyphens/>
              <w:jc w:val="center"/>
              <w:rPr>
                <w:sz w:val="20"/>
                <w:szCs w:val="20"/>
              </w:rPr>
            </w:pPr>
            <w:r w:rsidRPr="008567EF">
              <w:rPr>
                <w:sz w:val="20"/>
                <w:szCs w:val="20"/>
              </w:rPr>
              <w:t>ЗПР</w:t>
            </w:r>
          </w:p>
        </w:tc>
        <w:tc>
          <w:tcPr>
            <w:tcW w:w="241" w:type="pct"/>
            <w:vAlign w:val="center"/>
          </w:tcPr>
          <w:p w14:paraId="02E8E96E" w14:textId="06334ACC" w:rsidR="0065050D" w:rsidRPr="00DF76B3" w:rsidRDefault="001012B8" w:rsidP="00B0644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F68DE" w:rsidRPr="00DF76B3" w14:paraId="02E8E97A" w14:textId="77777777" w:rsidTr="003B69BD">
        <w:tc>
          <w:tcPr>
            <w:tcW w:w="291" w:type="pct"/>
            <w:vAlign w:val="center"/>
          </w:tcPr>
          <w:p w14:paraId="02E8E970" w14:textId="0063E642" w:rsidR="003F68DE" w:rsidRPr="00DF76B3" w:rsidRDefault="003F68DE" w:rsidP="0065050D">
            <w:pPr>
              <w:suppressAutoHyphens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3</w:t>
            </w:r>
          </w:p>
        </w:tc>
        <w:tc>
          <w:tcPr>
            <w:tcW w:w="1677" w:type="pct"/>
          </w:tcPr>
          <w:p w14:paraId="02E8E971" w14:textId="0E8AE769" w:rsidR="003F68DE" w:rsidRPr="00DF76B3" w:rsidRDefault="003F68DE" w:rsidP="0065050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82C14">
              <w:rPr>
                <w:sz w:val="20"/>
                <w:szCs w:val="20"/>
              </w:rPr>
              <w:t>Научное исследование</w:t>
            </w:r>
          </w:p>
        </w:tc>
        <w:tc>
          <w:tcPr>
            <w:tcW w:w="159" w:type="pct"/>
            <w:vAlign w:val="center"/>
          </w:tcPr>
          <w:p w14:paraId="02E8E972" w14:textId="3B24F928" w:rsidR="003F68DE" w:rsidRPr="00DF76B3" w:rsidRDefault="003F68DE" w:rsidP="0065050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8" w:type="pct"/>
          </w:tcPr>
          <w:p w14:paraId="02E8E973" w14:textId="0194CA45" w:rsidR="003F68DE" w:rsidRPr="00DF76B3" w:rsidRDefault="003F68DE" w:rsidP="005D3F83">
            <w:pPr>
              <w:suppressAutoHyphens/>
              <w:jc w:val="both"/>
              <w:rPr>
                <w:sz w:val="20"/>
                <w:szCs w:val="20"/>
              </w:rPr>
            </w:pPr>
            <w:r w:rsidRPr="0065050D">
              <w:rPr>
                <w:sz w:val="20"/>
                <w:szCs w:val="20"/>
              </w:rPr>
              <w:t>Пр.р.</w:t>
            </w:r>
            <w:r w:rsidR="00664229">
              <w:rPr>
                <w:sz w:val="20"/>
                <w:szCs w:val="20"/>
              </w:rPr>
              <w:t>2</w:t>
            </w:r>
            <w:r w:rsidRPr="0065050D">
              <w:rPr>
                <w:sz w:val="20"/>
                <w:szCs w:val="20"/>
              </w:rPr>
              <w:t xml:space="preserve"> </w:t>
            </w:r>
            <w:r w:rsidR="00B020F8">
              <w:t xml:space="preserve"> </w:t>
            </w:r>
            <w:r w:rsidR="00664229" w:rsidRPr="00664229">
              <w:rPr>
                <w:sz w:val="20"/>
                <w:szCs w:val="20"/>
              </w:rPr>
              <w:t>Структура научного познания: гипотеза и теория</w:t>
            </w:r>
          </w:p>
        </w:tc>
        <w:tc>
          <w:tcPr>
            <w:tcW w:w="159" w:type="pct"/>
            <w:vAlign w:val="center"/>
          </w:tcPr>
          <w:p w14:paraId="02E8E974" w14:textId="4B645728" w:rsidR="003F68DE" w:rsidRPr="00DF76B3" w:rsidRDefault="003F68DE" w:rsidP="005A093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14:paraId="02E8E977" w14:textId="7517501E" w:rsidR="003F68DE" w:rsidRPr="00DF76B3" w:rsidRDefault="00E207CC" w:rsidP="00B0644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vAlign w:val="center"/>
          </w:tcPr>
          <w:p w14:paraId="02E8E978" w14:textId="6A5ED8B4" w:rsidR="003F68DE" w:rsidRPr="008567EF" w:rsidRDefault="003F68DE" w:rsidP="00B06442">
            <w:pPr>
              <w:suppressAutoHyphens/>
              <w:jc w:val="center"/>
              <w:rPr>
                <w:sz w:val="20"/>
                <w:szCs w:val="20"/>
              </w:rPr>
            </w:pPr>
            <w:r w:rsidRPr="008567EF">
              <w:rPr>
                <w:sz w:val="20"/>
                <w:szCs w:val="20"/>
              </w:rPr>
              <w:t>ЗПР</w:t>
            </w:r>
          </w:p>
        </w:tc>
        <w:tc>
          <w:tcPr>
            <w:tcW w:w="241" w:type="pct"/>
            <w:vAlign w:val="center"/>
          </w:tcPr>
          <w:p w14:paraId="02E8E979" w14:textId="5D02EB0C" w:rsidR="003F68DE" w:rsidRPr="00DF76B3" w:rsidRDefault="003F68DE" w:rsidP="00B0644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F68DE" w:rsidRPr="00DF76B3" w14:paraId="0F5362C3" w14:textId="77777777" w:rsidTr="003B69BD">
        <w:tc>
          <w:tcPr>
            <w:tcW w:w="291" w:type="pct"/>
            <w:vAlign w:val="center"/>
          </w:tcPr>
          <w:p w14:paraId="291BCE90" w14:textId="76849E9A" w:rsidR="003F68DE" w:rsidRPr="00DF76B3" w:rsidRDefault="003F68DE" w:rsidP="0065050D">
            <w:pPr>
              <w:suppressAutoHyphens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5</w:t>
            </w:r>
          </w:p>
        </w:tc>
        <w:tc>
          <w:tcPr>
            <w:tcW w:w="1677" w:type="pct"/>
          </w:tcPr>
          <w:p w14:paraId="2AD043B4" w14:textId="01DC638A" w:rsidR="003F68DE" w:rsidRPr="00DF76B3" w:rsidRDefault="003F68DE" w:rsidP="003B69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82C14">
              <w:rPr>
                <w:sz w:val="20"/>
                <w:szCs w:val="20"/>
              </w:rPr>
              <w:t>Методологические основы</w:t>
            </w:r>
            <w:r>
              <w:rPr>
                <w:sz w:val="20"/>
                <w:szCs w:val="20"/>
              </w:rPr>
              <w:t xml:space="preserve"> н</w:t>
            </w:r>
            <w:r w:rsidRPr="00582C14">
              <w:rPr>
                <w:sz w:val="20"/>
                <w:szCs w:val="20"/>
              </w:rPr>
              <w:t>аучных исследований</w:t>
            </w:r>
          </w:p>
        </w:tc>
        <w:tc>
          <w:tcPr>
            <w:tcW w:w="159" w:type="pct"/>
            <w:vAlign w:val="center"/>
          </w:tcPr>
          <w:p w14:paraId="12C21E9E" w14:textId="211CA6B8" w:rsidR="003F68DE" w:rsidRPr="00DF76B3" w:rsidRDefault="003F68DE" w:rsidP="0065050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8" w:type="pct"/>
          </w:tcPr>
          <w:p w14:paraId="3C1D5F27" w14:textId="0B28204B" w:rsidR="003F68DE" w:rsidRPr="00DF76B3" w:rsidRDefault="003F68DE" w:rsidP="00AB41EB">
            <w:pPr>
              <w:suppressAutoHyphens/>
              <w:jc w:val="both"/>
              <w:rPr>
                <w:sz w:val="20"/>
                <w:szCs w:val="20"/>
              </w:rPr>
            </w:pPr>
            <w:r w:rsidRPr="0065050D">
              <w:rPr>
                <w:sz w:val="20"/>
                <w:szCs w:val="20"/>
              </w:rPr>
              <w:t>Пр.р.</w:t>
            </w:r>
            <w:r w:rsidR="001C3DDA">
              <w:rPr>
                <w:sz w:val="20"/>
                <w:szCs w:val="20"/>
              </w:rPr>
              <w:t>3</w:t>
            </w:r>
            <w:r w:rsidRPr="0065050D">
              <w:rPr>
                <w:sz w:val="20"/>
                <w:szCs w:val="20"/>
              </w:rPr>
              <w:t xml:space="preserve"> </w:t>
            </w:r>
            <w:r w:rsidR="0024307C">
              <w:t xml:space="preserve"> </w:t>
            </w:r>
            <w:r w:rsidR="0024307C" w:rsidRPr="0024307C">
              <w:rPr>
                <w:sz w:val="20"/>
                <w:szCs w:val="20"/>
              </w:rPr>
              <w:t xml:space="preserve">Разработка программы и методики исследований. </w:t>
            </w:r>
          </w:p>
        </w:tc>
        <w:tc>
          <w:tcPr>
            <w:tcW w:w="159" w:type="pct"/>
            <w:vAlign w:val="center"/>
          </w:tcPr>
          <w:p w14:paraId="4DD82725" w14:textId="7AE0F6B1" w:rsidR="003F68DE" w:rsidRPr="00DF76B3" w:rsidRDefault="003F68DE" w:rsidP="005A093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14:paraId="2B4FDF21" w14:textId="5F72A0E1" w:rsidR="003F68DE" w:rsidRPr="00DF76B3" w:rsidRDefault="00E207CC" w:rsidP="00B0644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vAlign w:val="center"/>
          </w:tcPr>
          <w:p w14:paraId="322FC024" w14:textId="53AC5113" w:rsidR="003F68DE" w:rsidRPr="008567EF" w:rsidRDefault="003F68DE" w:rsidP="00B06442">
            <w:pPr>
              <w:suppressAutoHyphens/>
              <w:jc w:val="center"/>
              <w:rPr>
                <w:sz w:val="20"/>
                <w:szCs w:val="20"/>
              </w:rPr>
            </w:pPr>
            <w:r w:rsidRPr="008567EF">
              <w:rPr>
                <w:sz w:val="20"/>
                <w:szCs w:val="20"/>
              </w:rPr>
              <w:t>ЗПР</w:t>
            </w:r>
          </w:p>
        </w:tc>
        <w:tc>
          <w:tcPr>
            <w:tcW w:w="241" w:type="pct"/>
            <w:vAlign w:val="center"/>
          </w:tcPr>
          <w:p w14:paraId="6CEB0608" w14:textId="21723494" w:rsidR="003F68DE" w:rsidRPr="00DF76B3" w:rsidRDefault="003F68DE" w:rsidP="00B0644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06442" w:rsidRPr="00DF76B3" w14:paraId="02E8E985" w14:textId="77777777" w:rsidTr="003F68DE">
        <w:trPr>
          <w:trHeight w:val="626"/>
        </w:trPr>
        <w:tc>
          <w:tcPr>
            <w:tcW w:w="291" w:type="pct"/>
            <w:vAlign w:val="center"/>
          </w:tcPr>
          <w:p w14:paraId="02E8E97B" w14:textId="2C1BCFD2" w:rsidR="0065050D" w:rsidRPr="00DF76B3" w:rsidRDefault="0065050D" w:rsidP="0065050D">
            <w:pPr>
              <w:suppressAutoHyphens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7</w:t>
            </w:r>
          </w:p>
        </w:tc>
        <w:tc>
          <w:tcPr>
            <w:tcW w:w="1677" w:type="pct"/>
          </w:tcPr>
          <w:p w14:paraId="2FE7AE36" w14:textId="7149B8A8" w:rsidR="00B06442" w:rsidRDefault="003F68DE" w:rsidP="0065050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C4F65">
              <w:rPr>
                <w:sz w:val="20"/>
                <w:szCs w:val="20"/>
              </w:rPr>
              <w:t>Информационное обеспечение научных исследований</w:t>
            </w:r>
            <w:r>
              <w:rPr>
                <w:sz w:val="20"/>
                <w:szCs w:val="20"/>
              </w:rPr>
              <w:t xml:space="preserve"> </w:t>
            </w:r>
          </w:p>
          <w:p w14:paraId="02E8E97C" w14:textId="06645146" w:rsidR="00AB0F8C" w:rsidRPr="00DF76B3" w:rsidRDefault="00AB0F8C" w:rsidP="0065050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14:paraId="02E8E97D" w14:textId="5C02BF17" w:rsidR="0065050D" w:rsidRPr="00DF76B3" w:rsidRDefault="003B69BD" w:rsidP="0065050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8" w:type="pct"/>
          </w:tcPr>
          <w:p w14:paraId="02E8E97E" w14:textId="425956D7" w:rsidR="00B06442" w:rsidRPr="00DF76B3" w:rsidRDefault="001F4D1B" w:rsidP="001C3DDA">
            <w:pPr>
              <w:suppressAutoHyphens/>
              <w:jc w:val="both"/>
              <w:rPr>
                <w:sz w:val="20"/>
                <w:szCs w:val="20"/>
              </w:rPr>
            </w:pPr>
            <w:r w:rsidRPr="005A0937">
              <w:rPr>
                <w:sz w:val="20"/>
                <w:szCs w:val="20"/>
              </w:rPr>
              <w:t>Пр.р.</w:t>
            </w:r>
            <w:r>
              <w:rPr>
                <w:sz w:val="20"/>
                <w:szCs w:val="20"/>
              </w:rPr>
              <w:t>4</w:t>
            </w:r>
            <w:r w:rsidRPr="005A0937">
              <w:rPr>
                <w:sz w:val="20"/>
                <w:szCs w:val="20"/>
              </w:rPr>
              <w:t xml:space="preserve"> </w:t>
            </w:r>
            <w:r w:rsidR="00AB41EB" w:rsidRPr="0024307C">
              <w:rPr>
                <w:sz w:val="20"/>
                <w:szCs w:val="20"/>
              </w:rPr>
              <w:t xml:space="preserve"> Организация экспериментальных исследований</w:t>
            </w:r>
          </w:p>
        </w:tc>
        <w:tc>
          <w:tcPr>
            <w:tcW w:w="159" w:type="pct"/>
            <w:vAlign w:val="center"/>
          </w:tcPr>
          <w:p w14:paraId="02E8E97F" w14:textId="4D9FB027" w:rsidR="0065050D" w:rsidRPr="00DF76B3" w:rsidRDefault="00AB41EB" w:rsidP="005A093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14:paraId="02E8E982" w14:textId="58344F99" w:rsidR="0065050D" w:rsidRPr="00DF76B3" w:rsidRDefault="00E207CC" w:rsidP="00B0644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vAlign w:val="center"/>
          </w:tcPr>
          <w:p w14:paraId="538AE32A" w14:textId="12399C2D" w:rsidR="00AB41EB" w:rsidRPr="00AB41EB" w:rsidRDefault="00AB41EB" w:rsidP="008567E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567EF">
              <w:rPr>
                <w:sz w:val="20"/>
                <w:szCs w:val="20"/>
              </w:rPr>
              <w:t>ЗПР</w:t>
            </w:r>
          </w:p>
          <w:p w14:paraId="02E8E983" w14:textId="25B0E0EA" w:rsidR="0065050D" w:rsidRPr="008567EF" w:rsidRDefault="008567EF" w:rsidP="008567EF">
            <w:pPr>
              <w:suppressAutoHyphens/>
              <w:jc w:val="center"/>
              <w:rPr>
                <w:sz w:val="20"/>
                <w:szCs w:val="20"/>
              </w:rPr>
            </w:pPr>
            <w:r w:rsidRPr="008567EF">
              <w:rPr>
                <w:sz w:val="20"/>
                <w:szCs w:val="20"/>
              </w:rPr>
              <w:t>ПКУ</w:t>
            </w:r>
          </w:p>
        </w:tc>
        <w:tc>
          <w:tcPr>
            <w:tcW w:w="241" w:type="pct"/>
            <w:vAlign w:val="center"/>
          </w:tcPr>
          <w:p w14:paraId="42057D0F" w14:textId="4C15BE6E" w:rsidR="008567EF" w:rsidRDefault="001012B8" w:rsidP="00B0644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2E8E984" w14:textId="77777777" w:rsidR="0065050D" w:rsidRPr="00DF76B3" w:rsidRDefault="0065050D" w:rsidP="00B06442">
            <w:pPr>
              <w:suppressAutoHyphens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30</w:t>
            </w:r>
          </w:p>
        </w:tc>
      </w:tr>
      <w:tr w:rsidR="00DF76B3" w:rsidRPr="00DF76B3" w14:paraId="02E8E989" w14:textId="77777777" w:rsidTr="003B69BD">
        <w:tc>
          <w:tcPr>
            <w:tcW w:w="291" w:type="pct"/>
          </w:tcPr>
          <w:p w14:paraId="02E8E987" w14:textId="77777777" w:rsidR="00DF76B3" w:rsidRPr="00DF76B3" w:rsidRDefault="00DF76B3" w:rsidP="00D05D3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709" w:type="pct"/>
            <w:gridSpan w:val="7"/>
            <w:vAlign w:val="center"/>
          </w:tcPr>
          <w:p w14:paraId="02E8E988" w14:textId="5F388F69" w:rsidR="00DF76B3" w:rsidRPr="00DF76B3" w:rsidRDefault="00DF76B3" w:rsidP="00B06442">
            <w:pPr>
              <w:suppressAutoHyphens/>
              <w:jc w:val="both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Модуль 2</w:t>
            </w:r>
          </w:p>
        </w:tc>
      </w:tr>
      <w:tr w:rsidR="00B06442" w:rsidRPr="00DF76B3" w14:paraId="02E8E994" w14:textId="77777777" w:rsidTr="003B69BD">
        <w:tc>
          <w:tcPr>
            <w:tcW w:w="291" w:type="pct"/>
            <w:shd w:val="clear" w:color="auto" w:fill="auto"/>
            <w:vAlign w:val="center"/>
          </w:tcPr>
          <w:p w14:paraId="02E8E98A" w14:textId="27200A42" w:rsidR="0065050D" w:rsidRPr="00DF76B3" w:rsidRDefault="0065050D" w:rsidP="0065050D">
            <w:pPr>
              <w:suppressAutoHyphens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9</w:t>
            </w:r>
          </w:p>
        </w:tc>
        <w:tc>
          <w:tcPr>
            <w:tcW w:w="1677" w:type="pct"/>
          </w:tcPr>
          <w:p w14:paraId="02E8E98B" w14:textId="3EBC1BC6" w:rsidR="0065050D" w:rsidRPr="00DF76B3" w:rsidRDefault="003F68DE" w:rsidP="003B69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C4F65">
              <w:rPr>
                <w:sz w:val="20"/>
                <w:szCs w:val="20"/>
              </w:rPr>
              <w:t xml:space="preserve">Гипотезы, </w:t>
            </w:r>
            <w:r>
              <w:rPr>
                <w:sz w:val="20"/>
                <w:szCs w:val="20"/>
              </w:rPr>
              <w:t>п</w:t>
            </w:r>
            <w:r w:rsidRPr="00EC4F65">
              <w:rPr>
                <w:sz w:val="20"/>
                <w:szCs w:val="20"/>
              </w:rPr>
              <w:t>роверка гипотез</w:t>
            </w:r>
          </w:p>
        </w:tc>
        <w:tc>
          <w:tcPr>
            <w:tcW w:w="159" w:type="pct"/>
            <w:vAlign w:val="center"/>
          </w:tcPr>
          <w:p w14:paraId="02E8E98C" w14:textId="2364DF43" w:rsidR="0065050D" w:rsidRPr="00DF76B3" w:rsidRDefault="003B69BD" w:rsidP="0065050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8" w:type="pct"/>
            <w:vAlign w:val="center"/>
          </w:tcPr>
          <w:p w14:paraId="02E8E98D" w14:textId="78655F60" w:rsidR="0065050D" w:rsidRPr="00DF76B3" w:rsidRDefault="00AB41EB" w:rsidP="00AB41EB">
            <w:pPr>
              <w:suppressAutoHyphens/>
              <w:jc w:val="both"/>
              <w:rPr>
                <w:sz w:val="20"/>
                <w:szCs w:val="20"/>
              </w:rPr>
            </w:pPr>
            <w:r w:rsidRPr="005A0937">
              <w:rPr>
                <w:sz w:val="20"/>
                <w:szCs w:val="20"/>
              </w:rPr>
              <w:t>Пр.р.</w:t>
            </w:r>
            <w:r>
              <w:rPr>
                <w:sz w:val="20"/>
                <w:szCs w:val="20"/>
              </w:rPr>
              <w:t>5</w:t>
            </w:r>
            <w:r w:rsidRPr="005A0937">
              <w:rPr>
                <w:sz w:val="20"/>
                <w:szCs w:val="20"/>
              </w:rPr>
              <w:t xml:space="preserve"> Проведение экспериментальных исследований</w:t>
            </w:r>
          </w:p>
        </w:tc>
        <w:tc>
          <w:tcPr>
            <w:tcW w:w="159" w:type="pct"/>
            <w:vAlign w:val="center"/>
          </w:tcPr>
          <w:p w14:paraId="02E8E98E" w14:textId="0235A66F" w:rsidR="0065050D" w:rsidRPr="00DF76B3" w:rsidRDefault="00AB41EB" w:rsidP="0065050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14:paraId="02E8E991" w14:textId="173C30B6" w:rsidR="0065050D" w:rsidRPr="00DF76B3" w:rsidRDefault="00E207CC" w:rsidP="00B0644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vAlign w:val="center"/>
          </w:tcPr>
          <w:p w14:paraId="02E8E992" w14:textId="0B0B1287" w:rsidR="0065050D" w:rsidRPr="00DF76B3" w:rsidRDefault="008567EF" w:rsidP="00B06442">
            <w:pPr>
              <w:suppressAutoHyphens/>
              <w:jc w:val="center"/>
              <w:rPr>
                <w:sz w:val="20"/>
                <w:szCs w:val="20"/>
              </w:rPr>
            </w:pPr>
            <w:r w:rsidRPr="008567EF">
              <w:rPr>
                <w:sz w:val="20"/>
                <w:szCs w:val="20"/>
              </w:rPr>
              <w:t>ЗПР</w:t>
            </w:r>
          </w:p>
        </w:tc>
        <w:tc>
          <w:tcPr>
            <w:tcW w:w="241" w:type="pct"/>
            <w:vAlign w:val="center"/>
          </w:tcPr>
          <w:p w14:paraId="02E8E993" w14:textId="49168718" w:rsidR="0065050D" w:rsidRPr="00DF76B3" w:rsidRDefault="00E250DF" w:rsidP="00B0644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F68DE" w:rsidRPr="00DF76B3" w14:paraId="4B5B2DE1" w14:textId="77777777" w:rsidTr="003B69BD">
        <w:tc>
          <w:tcPr>
            <w:tcW w:w="291" w:type="pct"/>
            <w:shd w:val="clear" w:color="auto" w:fill="auto"/>
            <w:vAlign w:val="center"/>
          </w:tcPr>
          <w:p w14:paraId="0C5CA326" w14:textId="2716B4E5" w:rsidR="003F68DE" w:rsidRPr="00DF76B3" w:rsidRDefault="003F68DE" w:rsidP="003B69BD">
            <w:pPr>
              <w:suppressAutoHyphens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11</w:t>
            </w:r>
          </w:p>
        </w:tc>
        <w:tc>
          <w:tcPr>
            <w:tcW w:w="1677" w:type="pct"/>
          </w:tcPr>
          <w:p w14:paraId="58EB9F20" w14:textId="1161ACCD" w:rsidR="003F68DE" w:rsidRPr="00DF76B3" w:rsidRDefault="003F68DE" w:rsidP="003B69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582C14">
              <w:rPr>
                <w:sz w:val="20"/>
                <w:szCs w:val="20"/>
              </w:rPr>
              <w:t>Экспериментальные исследования</w:t>
            </w:r>
          </w:p>
        </w:tc>
        <w:tc>
          <w:tcPr>
            <w:tcW w:w="159" w:type="pct"/>
            <w:vAlign w:val="center"/>
          </w:tcPr>
          <w:p w14:paraId="624482E9" w14:textId="0ACB158C" w:rsidR="003F68DE" w:rsidRPr="00DF76B3" w:rsidRDefault="003F68DE" w:rsidP="003B69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8" w:type="pct"/>
            <w:vAlign w:val="center"/>
          </w:tcPr>
          <w:p w14:paraId="795F213F" w14:textId="7E107B8B" w:rsidR="003F68DE" w:rsidRPr="00DF76B3" w:rsidRDefault="001F4D1B" w:rsidP="00AB41EB">
            <w:pPr>
              <w:suppressAutoHyphens/>
              <w:jc w:val="both"/>
              <w:rPr>
                <w:sz w:val="20"/>
                <w:szCs w:val="20"/>
              </w:rPr>
            </w:pPr>
            <w:r w:rsidRPr="005A0937">
              <w:rPr>
                <w:sz w:val="20"/>
                <w:szCs w:val="20"/>
              </w:rPr>
              <w:t>Пр.р.</w:t>
            </w:r>
            <w:r w:rsidR="00AB41EB">
              <w:rPr>
                <w:sz w:val="20"/>
                <w:szCs w:val="20"/>
              </w:rPr>
              <w:t>6</w:t>
            </w:r>
            <w:r w:rsidRPr="005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Обработка результатов экспериментальных исследований</w:t>
            </w:r>
          </w:p>
        </w:tc>
        <w:tc>
          <w:tcPr>
            <w:tcW w:w="159" w:type="pct"/>
            <w:vAlign w:val="center"/>
          </w:tcPr>
          <w:p w14:paraId="518B70B6" w14:textId="78A71F24" w:rsidR="003F68DE" w:rsidRPr="00DF76B3" w:rsidRDefault="003F68DE" w:rsidP="003B69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14:paraId="7CD92513" w14:textId="099587A1" w:rsidR="003F68DE" w:rsidRPr="00DF76B3" w:rsidRDefault="003F68DE" w:rsidP="003B69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vAlign w:val="center"/>
          </w:tcPr>
          <w:p w14:paraId="3170429D" w14:textId="42D285DB" w:rsidR="003F68DE" w:rsidRPr="00DF76B3" w:rsidRDefault="003F68DE" w:rsidP="003B69BD">
            <w:pPr>
              <w:suppressAutoHyphens/>
              <w:jc w:val="center"/>
              <w:rPr>
                <w:sz w:val="20"/>
                <w:szCs w:val="20"/>
              </w:rPr>
            </w:pPr>
            <w:r w:rsidRPr="008567EF">
              <w:rPr>
                <w:sz w:val="20"/>
                <w:szCs w:val="20"/>
              </w:rPr>
              <w:t>ЗПР</w:t>
            </w:r>
          </w:p>
        </w:tc>
        <w:tc>
          <w:tcPr>
            <w:tcW w:w="241" w:type="pct"/>
            <w:vAlign w:val="center"/>
          </w:tcPr>
          <w:p w14:paraId="3AB84C7D" w14:textId="1CB65BE5" w:rsidR="003F68DE" w:rsidRPr="00DF76B3" w:rsidRDefault="00E250DF" w:rsidP="003B69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207CC" w:rsidRPr="00DF76B3" w14:paraId="7FEF01B0" w14:textId="77777777" w:rsidTr="003B69BD">
        <w:tc>
          <w:tcPr>
            <w:tcW w:w="291" w:type="pct"/>
            <w:shd w:val="clear" w:color="auto" w:fill="auto"/>
            <w:vAlign w:val="center"/>
          </w:tcPr>
          <w:p w14:paraId="24BBA255" w14:textId="3756251A" w:rsidR="00E207CC" w:rsidRPr="00DF76B3" w:rsidRDefault="00E207CC" w:rsidP="00E207CC">
            <w:pPr>
              <w:suppressAutoHyphens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13</w:t>
            </w:r>
          </w:p>
        </w:tc>
        <w:tc>
          <w:tcPr>
            <w:tcW w:w="1677" w:type="pct"/>
          </w:tcPr>
          <w:p w14:paraId="4D4F6720" w14:textId="1DC1E9D9" w:rsidR="00E207CC" w:rsidRPr="00DF76B3" w:rsidRDefault="00E207CC" w:rsidP="00E207C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582C14">
              <w:rPr>
                <w:sz w:val="20"/>
                <w:szCs w:val="20"/>
              </w:rPr>
              <w:t>Экспериментальные исследования</w:t>
            </w:r>
          </w:p>
        </w:tc>
        <w:tc>
          <w:tcPr>
            <w:tcW w:w="159" w:type="pct"/>
            <w:vAlign w:val="center"/>
          </w:tcPr>
          <w:p w14:paraId="7A342511" w14:textId="3334F00A" w:rsidR="00E207CC" w:rsidRPr="00DF76B3" w:rsidRDefault="00E207CC" w:rsidP="00E207C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8" w:type="pct"/>
            <w:vAlign w:val="center"/>
          </w:tcPr>
          <w:p w14:paraId="3D7EF357" w14:textId="6894C5BB" w:rsidR="00E207CC" w:rsidRPr="00DF76B3" w:rsidRDefault="00E207CC" w:rsidP="00AB41EB">
            <w:pPr>
              <w:suppressAutoHyphens/>
              <w:jc w:val="both"/>
              <w:rPr>
                <w:sz w:val="20"/>
                <w:szCs w:val="20"/>
              </w:rPr>
            </w:pPr>
            <w:r w:rsidRPr="005A0937">
              <w:rPr>
                <w:sz w:val="20"/>
                <w:szCs w:val="20"/>
              </w:rPr>
              <w:t>Пр.р.</w:t>
            </w:r>
            <w:r w:rsidR="00AB41EB">
              <w:rPr>
                <w:sz w:val="20"/>
                <w:szCs w:val="20"/>
              </w:rPr>
              <w:t>7</w:t>
            </w:r>
            <w:r w:rsidRPr="005A0937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56E0C">
              <w:rPr>
                <w:sz w:val="20"/>
                <w:szCs w:val="20"/>
              </w:rPr>
              <w:t>Экспериментирование с использованием прикладных программ</w:t>
            </w:r>
          </w:p>
        </w:tc>
        <w:tc>
          <w:tcPr>
            <w:tcW w:w="159" w:type="pct"/>
            <w:vAlign w:val="center"/>
          </w:tcPr>
          <w:p w14:paraId="4A4A1550" w14:textId="3E62A895" w:rsidR="00E207CC" w:rsidRPr="00DF76B3" w:rsidRDefault="00E207CC" w:rsidP="00E207C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14:paraId="6CAEC6A5" w14:textId="51418189" w:rsidR="00E207CC" w:rsidRPr="00DF76B3" w:rsidRDefault="00E207CC" w:rsidP="00E207C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vAlign w:val="center"/>
          </w:tcPr>
          <w:p w14:paraId="080795B7" w14:textId="216600F8" w:rsidR="00E207CC" w:rsidRPr="00DF76B3" w:rsidRDefault="00E207CC" w:rsidP="00E207CC">
            <w:pPr>
              <w:suppressAutoHyphens/>
              <w:jc w:val="center"/>
              <w:rPr>
                <w:sz w:val="20"/>
                <w:szCs w:val="20"/>
              </w:rPr>
            </w:pPr>
            <w:r w:rsidRPr="008567EF">
              <w:rPr>
                <w:sz w:val="20"/>
                <w:szCs w:val="20"/>
              </w:rPr>
              <w:t>ЗПР</w:t>
            </w:r>
          </w:p>
        </w:tc>
        <w:tc>
          <w:tcPr>
            <w:tcW w:w="241" w:type="pct"/>
            <w:vAlign w:val="center"/>
          </w:tcPr>
          <w:p w14:paraId="26074501" w14:textId="0726C792" w:rsidR="00E207CC" w:rsidRPr="00DF76B3" w:rsidRDefault="00E250DF" w:rsidP="00E207C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207CC" w:rsidRPr="00DF76B3" w14:paraId="14ED0288" w14:textId="77777777" w:rsidTr="00C87648">
        <w:tc>
          <w:tcPr>
            <w:tcW w:w="291" w:type="pct"/>
            <w:shd w:val="clear" w:color="auto" w:fill="auto"/>
            <w:vAlign w:val="center"/>
          </w:tcPr>
          <w:p w14:paraId="2C031754" w14:textId="7EDA28A3" w:rsidR="00E207CC" w:rsidRPr="00DF76B3" w:rsidRDefault="00E207CC" w:rsidP="00E207CC">
            <w:pPr>
              <w:suppressAutoHyphens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15</w:t>
            </w:r>
          </w:p>
        </w:tc>
        <w:tc>
          <w:tcPr>
            <w:tcW w:w="1677" w:type="pct"/>
          </w:tcPr>
          <w:p w14:paraId="0DA2B8ED" w14:textId="46F45760" w:rsidR="00E207CC" w:rsidRPr="00DF76B3" w:rsidRDefault="00E207CC" w:rsidP="00E207C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EC4F65">
              <w:rPr>
                <w:sz w:val="20"/>
                <w:szCs w:val="20"/>
              </w:rPr>
              <w:t xml:space="preserve">Обработка </w:t>
            </w:r>
            <w:r>
              <w:rPr>
                <w:sz w:val="20"/>
                <w:szCs w:val="20"/>
              </w:rPr>
              <w:t xml:space="preserve">и представление </w:t>
            </w:r>
            <w:r w:rsidRPr="00AD1C52">
              <w:rPr>
                <w:sz w:val="20"/>
                <w:szCs w:val="20"/>
              </w:rPr>
              <w:t>результатов исследований</w:t>
            </w:r>
          </w:p>
        </w:tc>
        <w:tc>
          <w:tcPr>
            <w:tcW w:w="159" w:type="pct"/>
            <w:vAlign w:val="center"/>
          </w:tcPr>
          <w:p w14:paraId="369D138C" w14:textId="10E9910B" w:rsidR="00E207CC" w:rsidRPr="00DF76B3" w:rsidRDefault="00E207CC" w:rsidP="00E207C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8" w:type="pct"/>
            <w:vAlign w:val="center"/>
          </w:tcPr>
          <w:p w14:paraId="4303A538" w14:textId="6408EDF1" w:rsidR="00E207CC" w:rsidRPr="00DF76B3" w:rsidRDefault="00E207CC" w:rsidP="00AB41EB">
            <w:pPr>
              <w:suppressAutoHyphens/>
              <w:jc w:val="both"/>
              <w:rPr>
                <w:sz w:val="20"/>
                <w:szCs w:val="20"/>
              </w:rPr>
            </w:pPr>
            <w:r w:rsidRPr="00671CAA">
              <w:rPr>
                <w:sz w:val="20"/>
                <w:szCs w:val="20"/>
              </w:rPr>
              <w:t>Пр.р.</w:t>
            </w:r>
            <w:r w:rsidR="00AB41EB">
              <w:rPr>
                <w:sz w:val="20"/>
                <w:szCs w:val="20"/>
              </w:rPr>
              <w:t>8</w:t>
            </w:r>
            <w:r w:rsidRPr="00671CA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Представление</w:t>
            </w:r>
            <w:r w:rsidRPr="001F4D1B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ов</w:t>
            </w:r>
            <w:r w:rsidRPr="001F4D1B">
              <w:rPr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59" w:type="pct"/>
            <w:vAlign w:val="center"/>
          </w:tcPr>
          <w:p w14:paraId="7DE63A7E" w14:textId="26B4AFB5" w:rsidR="00E207CC" w:rsidRPr="00DF76B3" w:rsidRDefault="00E207CC" w:rsidP="00E207C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14:paraId="2A4C0E02" w14:textId="663F5328" w:rsidR="00E207CC" w:rsidRPr="00DF76B3" w:rsidRDefault="00E207CC" w:rsidP="00E207C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vAlign w:val="center"/>
          </w:tcPr>
          <w:p w14:paraId="42C22FAE" w14:textId="613FFED6" w:rsidR="00E207CC" w:rsidRPr="00DF76B3" w:rsidRDefault="00E207CC" w:rsidP="00E207CC">
            <w:pPr>
              <w:suppressAutoHyphens/>
              <w:jc w:val="center"/>
              <w:rPr>
                <w:sz w:val="20"/>
                <w:szCs w:val="20"/>
              </w:rPr>
            </w:pPr>
            <w:r w:rsidRPr="008567EF">
              <w:rPr>
                <w:sz w:val="20"/>
                <w:szCs w:val="20"/>
              </w:rPr>
              <w:t>ЗПР</w:t>
            </w:r>
          </w:p>
        </w:tc>
        <w:tc>
          <w:tcPr>
            <w:tcW w:w="241" w:type="pct"/>
            <w:vAlign w:val="center"/>
          </w:tcPr>
          <w:p w14:paraId="2EABEE98" w14:textId="5FA39816" w:rsidR="00E207CC" w:rsidRPr="00DF76B3" w:rsidRDefault="00E207CC" w:rsidP="00E207C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3529" w:rsidRPr="00DF76B3" w14:paraId="10CDACF5" w14:textId="77777777" w:rsidTr="003B69BD">
        <w:tc>
          <w:tcPr>
            <w:tcW w:w="291" w:type="pct"/>
            <w:shd w:val="clear" w:color="auto" w:fill="auto"/>
            <w:vAlign w:val="center"/>
          </w:tcPr>
          <w:p w14:paraId="40F1AF43" w14:textId="30AB3E52" w:rsidR="00653529" w:rsidRDefault="00653529" w:rsidP="00E207C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7" w:type="pct"/>
            <w:vAlign w:val="center"/>
          </w:tcPr>
          <w:p w14:paraId="12DD86FE" w14:textId="77777777" w:rsidR="00653529" w:rsidRPr="00671CAA" w:rsidRDefault="00653529" w:rsidP="001F4D1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14:paraId="57907618" w14:textId="77777777" w:rsidR="00653529" w:rsidRPr="00671CAA" w:rsidRDefault="00653529" w:rsidP="001F4D1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pct"/>
            <w:vAlign w:val="center"/>
          </w:tcPr>
          <w:p w14:paraId="5C0F5CEB" w14:textId="77777777" w:rsidR="00653529" w:rsidRPr="001F4D1B" w:rsidRDefault="00653529" w:rsidP="00315609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14:paraId="546C9A48" w14:textId="77777777" w:rsidR="00653529" w:rsidRPr="00671CAA" w:rsidRDefault="00653529" w:rsidP="001F4D1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6567A01C" w14:textId="77777777" w:rsidR="00653529" w:rsidRPr="00671CAA" w:rsidRDefault="00653529" w:rsidP="001F4D1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14:paraId="537637D9" w14:textId="77777777" w:rsidR="00653529" w:rsidRPr="00671CAA" w:rsidRDefault="00653529" w:rsidP="001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14:paraId="79496C53" w14:textId="77777777" w:rsidR="00653529" w:rsidRPr="00671CAA" w:rsidRDefault="00653529" w:rsidP="001F4D1B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F4D1B" w:rsidRPr="00DF76B3" w14:paraId="02E8E9A1" w14:textId="77777777" w:rsidTr="003B69BD">
        <w:tc>
          <w:tcPr>
            <w:tcW w:w="291" w:type="pct"/>
            <w:shd w:val="clear" w:color="auto" w:fill="auto"/>
            <w:vAlign w:val="center"/>
          </w:tcPr>
          <w:p w14:paraId="02E8E995" w14:textId="47118D69" w:rsidR="001F4D1B" w:rsidRPr="00671CAA" w:rsidRDefault="00E207CC" w:rsidP="00E207C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7" w:type="pct"/>
            <w:vAlign w:val="center"/>
          </w:tcPr>
          <w:p w14:paraId="02E8E996" w14:textId="37AEDACC" w:rsidR="001F4D1B" w:rsidRPr="00671CAA" w:rsidRDefault="001F4D1B" w:rsidP="001F4D1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14:paraId="02E8E997" w14:textId="4BA29805" w:rsidR="001F4D1B" w:rsidRPr="00671CAA" w:rsidRDefault="001F4D1B" w:rsidP="001F4D1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pct"/>
            <w:vAlign w:val="center"/>
          </w:tcPr>
          <w:p w14:paraId="02E8E998" w14:textId="054D08B0" w:rsidR="001F4D1B" w:rsidRPr="001F4D1B" w:rsidRDefault="001F4D1B" w:rsidP="00315609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14:paraId="02E8E999" w14:textId="0FC31FAB" w:rsidR="001F4D1B" w:rsidRPr="00671CAA" w:rsidRDefault="001F4D1B" w:rsidP="001F4D1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02E8E99C" w14:textId="4A0C9BED" w:rsidR="001F4D1B" w:rsidRPr="00671CAA" w:rsidRDefault="001F4D1B" w:rsidP="001F4D1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14:paraId="537D4BDA" w14:textId="08D3D7AB" w:rsidR="001F4D1B" w:rsidRPr="00671CAA" w:rsidRDefault="001F4D1B" w:rsidP="001F4D1B">
            <w:pPr>
              <w:jc w:val="center"/>
              <w:rPr>
                <w:sz w:val="20"/>
                <w:szCs w:val="20"/>
              </w:rPr>
            </w:pPr>
            <w:r w:rsidRPr="00671CAA">
              <w:rPr>
                <w:sz w:val="20"/>
                <w:szCs w:val="20"/>
              </w:rPr>
              <w:t>ПКУ</w:t>
            </w:r>
          </w:p>
          <w:p w14:paraId="02E8E99E" w14:textId="7ED53B00" w:rsidR="001F4D1B" w:rsidRPr="00671CAA" w:rsidRDefault="001F4D1B" w:rsidP="001F4D1B">
            <w:pPr>
              <w:suppressAutoHyphens/>
              <w:jc w:val="center"/>
              <w:rPr>
                <w:sz w:val="20"/>
                <w:szCs w:val="20"/>
              </w:rPr>
            </w:pPr>
            <w:r w:rsidRPr="00671CAA">
              <w:rPr>
                <w:sz w:val="20"/>
                <w:szCs w:val="20"/>
              </w:rPr>
              <w:t>ПА (зачет)</w:t>
            </w:r>
          </w:p>
        </w:tc>
        <w:tc>
          <w:tcPr>
            <w:tcW w:w="241" w:type="pct"/>
          </w:tcPr>
          <w:p w14:paraId="02E8E99F" w14:textId="77777777" w:rsidR="001F4D1B" w:rsidRPr="00671CAA" w:rsidRDefault="001F4D1B" w:rsidP="001F4D1B">
            <w:pPr>
              <w:suppressAutoHyphens/>
              <w:jc w:val="center"/>
              <w:rPr>
                <w:sz w:val="20"/>
                <w:szCs w:val="20"/>
              </w:rPr>
            </w:pPr>
            <w:r w:rsidRPr="00671CAA">
              <w:rPr>
                <w:sz w:val="20"/>
                <w:szCs w:val="20"/>
              </w:rPr>
              <w:t>30</w:t>
            </w:r>
          </w:p>
          <w:p w14:paraId="02E8E9A0" w14:textId="77777777" w:rsidR="001F4D1B" w:rsidRPr="00671CAA" w:rsidRDefault="001F4D1B" w:rsidP="001F4D1B">
            <w:pPr>
              <w:suppressAutoHyphens/>
              <w:jc w:val="center"/>
              <w:rPr>
                <w:sz w:val="20"/>
                <w:szCs w:val="20"/>
              </w:rPr>
            </w:pPr>
            <w:r w:rsidRPr="00671CAA">
              <w:rPr>
                <w:sz w:val="20"/>
                <w:szCs w:val="20"/>
              </w:rPr>
              <w:t>40</w:t>
            </w:r>
          </w:p>
        </w:tc>
      </w:tr>
      <w:tr w:rsidR="001F4D1B" w:rsidRPr="00DF76B3" w14:paraId="02E8E9C4" w14:textId="77777777" w:rsidTr="003B69BD">
        <w:tc>
          <w:tcPr>
            <w:tcW w:w="291" w:type="pct"/>
            <w:shd w:val="clear" w:color="auto" w:fill="auto"/>
            <w:vAlign w:val="center"/>
          </w:tcPr>
          <w:p w14:paraId="02E8E9BA" w14:textId="326FEC45" w:rsidR="001F4D1B" w:rsidRPr="00DF76B3" w:rsidRDefault="001F4D1B" w:rsidP="001F4D1B">
            <w:pPr>
              <w:suppressAutoHyphens/>
              <w:ind w:right="-32"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pct"/>
            <w:vAlign w:val="center"/>
          </w:tcPr>
          <w:p w14:paraId="02E8E9BB" w14:textId="77777777" w:rsidR="001F4D1B" w:rsidRPr="00DF76B3" w:rsidRDefault="001F4D1B" w:rsidP="001F4D1B">
            <w:pPr>
              <w:suppressAutoHyphens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Итого</w:t>
            </w:r>
          </w:p>
        </w:tc>
        <w:tc>
          <w:tcPr>
            <w:tcW w:w="159" w:type="pct"/>
            <w:vAlign w:val="center"/>
          </w:tcPr>
          <w:p w14:paraId="02E8E9BC" w14:textId="5BCE8193" w:rsidR="001F4D1B" w:rsidRPr="00DF76B3" w:rsidRDefault="001F4D1B" w:rsidP="00E207C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07CC">
              <w:rPr>
                <w:sz w:val="20"/>
                <w:szCs w:val="20"/>
              </w:rPr>
              <w:t>6</w:t>
            </w:r>
          </w:p>
        </w:tc>
        <w:tc>
          <w:tcPr>
            <w:tcW w:w="1798" w:type="pct"/>
            <w:vAlign w:val="center"/>
          </w:tcPr>
          <w:p w14:paraId="02E8E9BD" w14:textId="77777777" w:rsidR="001F4D1B" w:rsidRPr="00DF76B3" w:rsidRDefault="001F4D1B" w:rsidP="001F4D1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14:paraId="02E8E9BE" w14:textId="6D6B637C" w:rsidR="001F4D1B" w:rsidRPr="00DF76B3" w:rsidRDefault="001F4D1B" w:rsidP="00E207C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07CC">
              <w:rPr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</w:tcPr>
          <w:p w14:paraId="02E8E9C1" w14:textId="77D2077E" w:rsidR="001F4D1B" w:rsidRPr="00DF76B3" w:rsidRDefault="00E207CC" w:rsidP="001F4D1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5" w:type="pct"/>
          </w:tcPr>
          <w:p w14:paraId="02E8E9C2" w14:textId="77777777" w:rsidR="001F4D1B" w:rsidRPr="00DF76B3" w:rsidRDefault="001F4D1B" w:rsidP="001F4D1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14:paraId="02E8E9C3" w14:textId="77777777" w:rsidR="001F4D1B" w:rsidRPr="00DF76B3" w:rsidRDefault="001F4D1B" w:rsidP="001F4D1B">
            <w:pPr>
              <w:suppressAutoHyphens/>
              <w:jc w:val="center"/>
              <w:rPr>
                <w:sz w:val="20"/>
                <w:szCs w:val="20"/>
              </w:rPr>
            </w:pPr>
            <w:r w:rsidRPr="00DF76B3">
              <w:rPr>
                <w:sz w:val="20"/>
                <w:szCs w:val="20"/>
              </w:rPr>
              <w:t>100</w:t>
            </w:r>
          </w:p>
        </w:tc>
      </w:tr>
    </w:tbl>
    <w:p w14:paraId="0271B621" w14:textId="77777777" w:rsidR="00105501" w:rsidRPr="003F68DE" w:rsidRDefault="00105501" w:rsidP="00D05D30">
      <w:pPr>
        <w:suppressAutoHyphens/>
        <w:ind w:firstLine="708"/>
        <w:jc w:val="both"/>
        <w:rPr>
          <w:sz w:val="20"/>
          <w:szCs w:val="20"/>
          <w:highlight w:val="yellow"/>
        </w:rPr>
      </w:pPr>
    </w:p>
    <w:p w14:paraId="02E8E9C9" w14:textId="647FE75C" w:rsidR="000D1DA0" w:rsidRDefault="000D1DA0" w:rsidP="00D05D30">
      <w:pPr>
        <w:suppressAutoHyphens/>
        <w:ind w:firstLine="540"/>
        <w:jc w:val="both"/>
      </w:pPr>
      <w:r w:rsidRPr="00CD25AF">
        <w:t>Принятые обозначения:</w:t>
      </w:r>
    </w:p>
    <w:p w14:paraId="02E8E9CA" w14:textId="77777777" w:rsidR="000D1DA0" w:rsidRDefault="000D1DA0" w:rsidP="00B06442">
      <w:pPr>
        <w:suppressAutoHyphens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14:paraId="2D8F711E" w14:textId="0B940F0D" w:rsidR="00B06442" w:rsidRPr="00CD0007" w:rsidRDefault="00B06442" w:rsidP="00B06442">
      <w:pPr>
        <w:jc w:val="both"/>
      </w:pPr>
      <w:r>
        <w:t>ЗПР</w:t>
      </w:r>
      <w:r w:rsidRPr="00CD0007">
        <w:t xml:space="preserve"> – защита </w:t>
      </w:r>
      <w:r>
        <w:t>практической работы</w:t>
      </w:r>
      <w:r w:rsidRPr="00CD0007">
        <w:t>;</w:t>
      </w:r>
    </w:p>
    <w:p w14:paraId="72F353E7" w14:textId="77777777" w:rsidR="00B06442" w:rsidRPr="00CD0007" w:rsidRDefault="00B06442" w:rsidP="00B06442">
      <w:pPr>
        <w:jc w:val="both"/>
      </w:pPr>
      <w:r w:rsidRPr="00CD0007">
        <w:t>ПКУ – промежуточный контроль успеваемости;</w:t>
      </w:r>
    </w:p>
    <w:p w14:paraId="02E8E9CE" w14:textId="77777777" w:rsidR="000D1DA0" w:rsidRPr="00D06FE4" w:rsidRDefault="000D1DA0" w:rsidP="00D05D30">
      <w:pPr>
        <w:suppressAutoHyphens/>
        <w:jc w:val="both"/>
        <w:rPr>
          <w:b/>
          <w:i/>
        </w:rPr>
      </w:pPr>
      <w:r w:rsidRPr="00E207CC">
        <w:t>ПА</w:t>
      </w:r>
      <w:r w:rsidRPr="00D06FE4">
        <w:rPr>
          <w:i/>
        </w:rPr>
        <w:t xml:space="preserve"> - 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14:paraId="048117C6" w14:textId="77777777" w:rsidR="00373CE1" w:rsidRDefault="00373CE1" w:rsidP="00D05D30">
      <w:pPr>
        <w:suppressAutoHyphens/>
        <w:ind w:firstLine="708"/>
        <w:jc w:val="both"/>
        <w:rPr>
          <w:i/>
          <w:sz w:val="20"/>
          <w:szCs w:val="20"/>
        </w:rPr>
      </w:pPr>
    </w:p>
    <w:p w14:paraId="02E8E9D2" w14:textId="77777777" w:rsidR="009005F8" w:rsidRDefault="0053189B" w:rsidP="00D05D30">
      <w:pPr>
        <w:suppressAutoHyphens/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02E8E9D3" w14:textId="77777777" w:rsidR="0053189B" w:rsidRDefault="00433BB2" w:rsidP="00D05D30">
      <w:pPr>
        <w:suppressAutoHyphens/>
        <w:ind w:firstLine="567"/>
      </w:pPr>
      <w:r>
        <w:t>З</w:t>
      </w:r>
      <w:r w:rsidR="0053189B">
        <w:t>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765"/>
        <w:gridCol w:w="2825"/>
        <w:gridCol w:w="3407"/>
      </w:tblGrid>
      <w:tr w:rsidR="0053189B" w:rsidRPr="005C28D2" w14:paraId="02E8E9D7" w14:textId="77777777" w:rsidTr="398FFEBD">
        <w:tc>
          <w:tcPr>
            <w:tcW w:w="3605" w:type="dxa"/>
            <w:vAlign w:val="center"/>
          </w:tcPr>
          <w:p w14:paraId="02E8E9D4" w14:textId="77777777" w:rsidR="0053189B" w:rsidRPr="005C28D2" w:rsidRDefault="0053189B" w:rsidP="00D05D30">
            <w:pPr>
              <w:suppressAutoHyphens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Оценка</w:t>
            </w:r>
          </w:p>
        </w:tc>
        <w:tc>
          <w:tcPr>
            <w:tcW w:w="2704" w:type="dxa"/>
            <w:vAlign w:val="center"/>
          </w:tcPr>
          <w:p w14:paraId="02E8E9D5" w14:textId="77777777" w:rsidR="0053189B" w:rsidRPr="005C28D2" w:rsidRDefault="0053189B" w:rsidP="00D05D30">
            <w:pPr>
              <w:suppressAutoHyphens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Зачтено</w:t>
            </w:r>
          </w:p>
        </w:tc>
        <w:tc>
          <w:tcPr>
            <w:tcW w:w="3261" w:type="dxa"/>
            <w:vAlign w:val="center"/>
          </w:tcPr>
          <w:p w14:paraId="02E8E9D6" w14:textId="77777777" w:rsidR="0053189B" w:rsidRPr="005C28D2" w:rsidRDefault="0053189B" w:rsidP="00D05D30">
            <w:pPr>
              <w:suppressAutoHyphens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Не зачтено</w:t>
            </w:r>
          </w:p>
        </w:tc>
      </w:tr>
      <w:tr w:rsidR="0053189B" w:rsidRPr="005C28D2" w14:paraId="02E8E9DB" w14:textId="77777777" w:rsidTr="398FFEBD">
        <w:tc>
          <w:tcPr>
            <w:tcW w:w="3605" w:type="dxa"/>
            <w:vAlign w:val="center"/>
          </w:tcPr>
          <w:p w14:paraId="02E8E9D8" w14:textId="77777777" w:rsidR="0053189B" w:rsidRPr="005C28D2" w:rsidRDefault="0053189B" w:rsidP="00D05D30">
            <w:pPr>
              <w:suppressAutoHyphens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Баллы</w:t>
            </w:r>
          </w:p>
        </w:tc>
        <w:tc>
          <w:tcPr>
            <w:tcW w:w="2704" w:type="dxa"/>
            <w:vAlign w:val="center"/>
          </w:tcPr>
          <w:p w14:paraId="02E8E9D9" w14:textId="77777777" w:rsidR="0053189B" w:rsidRPr="005C28D2" w:rsidRDefault="0053189B" w:rsidP="00D05D30">
            <w:pPr>
              <w:suppressAutoHyphens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51-100</w:t>
            </w:r>
          </w:p>
        </w:tc>
        <w:tc>
          <w:tcPr>
            <w:tcW w:w="3261" w:type="dxa"/>
            <w:vAlign w:val="center"/>
          </w:tcPr>
          <w:p w14:paraId="02E8E9DA" w14:textId="77777777" w:rsidR="0053189B" w:rsidRPr="005C28D2" w:rsidRDefault="0053189B" w:rsidP="00D05D30">
            <w:pPr>
              <w:suppressAutoHyphens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0-50</w:t>
            </w:r>
          </w:p>
        </w:tc>
      </w:tr>
    </w:tbl>
    <w:p w14:paraId="02E8E9DC" w14:textId="77777777" w:rsidR="00A05B7E" w:rsidRDefault="00A05B7E" w:rsidP="00D05D30">
      <w:pPr>
        <w:suppressAutoHyphens/>
        <w:ind w:firstLine="567"/>
      </w:pPr>
    </w:p>
    <w:p w14:paraId="65FBB6F4" w14:textId="77777777" w:rsidR="00955FFF" w:rsidRDefault="00955FFF" w:rsidP="00D05D30">
      <w:pPr>
        <w:suppressAutoHyphens/>
        <w:ind w:firstLine="540"/>
        <w:jc w:val="both"/>
        <w:rPr>
          <w:b/>
        </w:rPr>
      </w:pPr>
    </w:p>
    <w:p w14:paraId="02E8EA28" w14:textId="77777777" w:rsidR="00D813B5" w:rsidRDefault="0053189B" w:rsidP="00D05D30">
      <w:pPr>
        <w:suppressAutoHyphens/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4A6A4BB" w14:textId="77777777" w:rsidR="00955FFF" w:rsidRPr="00D813B5" w:rsidRDefault="00955FFF" w:rsidP="00D05D30">
      <w:pPr>
        <w:suppressAutoHyphens/>
        <w:ind w:firstLine="540"/>
        <w:jc w:val="both"/>
        <w:rPr>
          <w:b/>
        </w:rPr>
      </w:pPr>
    </w:p>
    <w:p w14:paraId="02E8EA2A" w14:textId="77777777" w:rsidR="006C4C6F" w:rsidRDefault="006C4C6F" w:rsidP="00D05D30">
      <w:pPr>
        <w:suppressAutoHyphens/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549"/>
        <w:gridCol w:w="1775"/>
        <w:gridCol w:w="1787"/>
        <w:gridCol w:w="1883"/>
        <w:gridCol w:w="1474"/>
      </w:tblGrid>
      <w:tr w:rsidR="00ED3853" w:rsidRPr="00ED3853" w14:paraId="48D96A48" w14:textId="77777777" w:rsidTr="00955FFF">
        <w:tc>
          <w:tcPr>
            <w:tcW w:w="264" w:type="pct"/>
            <w:vMerge w:val="restart"/>
          </w:tcPr>
          <w:p w14:paraId="2B3F9380" w14:textId="77777777" w:rsidR="00ED3853" w:rsidRPr="00ED3853" w:rsidRDefault="00ED3853" w:rsidP="00126373">
            <w:pPr>
              <w:jc w:val="center"/>
              <w:rPr>
                <w:b/>
                <w:sz w:val="20"/>
                <w:szCs w:val="20"/>
              </w:rPr>
            </w:pPr>
            <w:r w:rsidRPr="00ED385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5" w:type="pct"/>
            <w:vMerge w:val="restart"/>
          </w:tcPr>
          <w:p w14:paraId="410A5D22" w14:textId="77777777" w:rsidR="00ED3853" w:rsidRPr="00ED3853" w:rsidRDefault="00ED3853" w:rsidP="00126373">
            <w:pPr>
              <w:jc w:val="center"/>
              <w:rPr>
                <w:b/>
                <w:sz w:val="20"/>
                <w:szCs w:val="20"/>
              </w:rPr>
            </w:pPr>
            <w:r w:rsidRPr="00ED3853">
              <w:rPr>
                <w:b/>
                <w:sz w:val="20"/>
                <w:szCs w:val="20"/>
              </w:rPr>
              <w:t>Форма проведения занятия</w:t>
            </w:r>
            <w:r w:rsidRPr="00ED385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2723" w:type="pct"/>
            <w:gridSpan w:val="3"/>
          </w:tcPr>
          <w:p w14:paraId="45A3ADB4" w14:textId="77777777" w:rsidR="00ED3853" w:rsidRPr="00ED3853" w:rsidRDefault="00ED3853" w:rsidP="00126373">
            <w:pPr>
              <w:jc w:val="center"/>
              <w:rPr>
                <w:b/>
                <w:sz w:val="20"/>
                <w:szCs w:val="20"/>
              </w:rPr>
            </w:pPr>
            <w:r w:rsidRPr="00ED3853">
              <w:rPr>
                <w:b/>
                <w:sz w:val="20"/>
                <w:szCs w:val="20"/>
              </w:rPr>
              <w:t>Вид аудиторных занятий</w:t>
            </w:r>
            <w:r w:rsidRPr="00ED3853">
              <w:rPr>
                <w:i/>
                <w:sz w:val="20"/>
                <w:szCs w:val="20"/>
              </w:rPr>
              <w:t>**</w:t>
            </w:r>
          </w:p>
          <w:p w14:paraId="334BAFC1" w14:textId="77777777" w:rsidR="00ED3853" w:rsidRPr="00ED3853" w:rsidRDefault="00ED3853" w:rsidP="00126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14:paraId="79A23F06" w14:textId="77777777" w:rsidR="00ED3853" w:rsidRPr="00ED3853" w:rsidRDefault="00ED3853" w:rsidP="00126373">
            <w:pPr>
              <w:jc w:val="center"/>
              <w:rPr>
                <w:b/>
                <w:sz w:val="20"/>
                <w:szCs w:val="20"/>
              </w:rPr>
            </w:pPr>
          </w:p>
          <w:p w14:paraId="6058C70F" w14:textId="77777777" w:rsidR="00ED3853" w:rsidRPr="00ED3853" w:rsidRDefault="00ED3853" w:rsidP="00126373">
            <w:pPr>
              <w:jc w:val="center"/>
              <w:rPr>
                <w:b/>
                <w:sz w:val="20"/>
                <w:szCs w:val="20"/>
              </w:rPr>
            </w:pPr>
            <w:r w:rsidRPr="00ED3853">
              <w:rPr>
                <w:b/>
                <w:sz w:val="20"/>
                <w:szCs w:val="20"/>
              </w:rPr>
              <w:t>Всего часов</w:t>
            </w:r>
          </w:p>
        </w:tc>
      </w:tr>
      <w:tr w:rsidR="00ED3853" w:rsidRPr="00ED3853" w14:paraId="5D9E4753" w14:textId="77777777" w:rsidTr="00955FFF">
        <w:tc>
          <w:tcPr>
            <w:tcW w:w="264" w:type="pct"/>
            <w:vMerge/>
          </w:tcPr>
          <w:p w14:paraId="57CF3235" w14:textId="77777777" w:rsidR="00ED3853" w:rsidRPr="00ED3853" w:rsidRDefault="00ED3853" w:rsidP="00126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vMerge/>
          </w:tcPr>
          <w:p w14:paraId="42C6043B" w14:textId="77777777" w:rsidR="00ED3853" w:rsidRPr="00ED3853" w:rsidRDefault="00ED3853" w:rsidP="00126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</w:tcPr>
          <w:p w14:paraId="419D1144" w14:textId="77777777" w:rsidR="00ED3853" w:rsidRPr="00ED3853" w:rsidRDefault="00ED3853" w:rsidP="00126373">
            <w:pPr>
              <w:jc w:val="center"/>
              <w:rPr>
                <w:b/>
                <w:sz w:val="20"/>
                <w:szCs w:val="20"/>
              </w:rPr>
            </w:pPr>
            <w:r w:rsidRPr="00ED3853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894" w:type="pct"/>
          </w:tcPr>
          <w:p w14:paraId="41AC42A2" w14:textId="77777777" w:rsidR="00ED3853" w:rsidRPr="00ED3853" w:rsidRDefault="00ED3853" w:rsidP="00126373">
            <w:pPr>
              <w:jc w:val="center"/>
              <w:rPr>
                <w:b/>
                <w:sz w:val="20"/>
                <w:szCs w:val="20"/>
              </w:rPr>
            </w:pPr>
            <w:r w:rsidRPr="00ED385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42" w:type="pct"/>
          </w:tcPr>
          <w:p w14:paraId="08850E08" w14:textId="77777777" w:rsidR="00ED3853" w:rsidRPr="00ED3853" w:rsidRDefault="00ED3853" w:rsidP="00126373">
            <w:pPr>
              <w:jc w:val="center"/>
              <w:rPr>
                <w:b/>
                <w:sz w:val="20"/>
                <w:szCs w:val="20"/>
              </w:rPr>
            </w:pPr>
            <w:r w:rsidRPr="00ED3853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738" w:type="pct"/>
            <w:vMerge/>
          </w:tcPr>
          <w:p w14:paraId="7377FFD3" w14:textId="77777777" w:rsidR="00ED3853" w:rsidRPr="00ED3853" w:rsidRDefault="00ED3853" w:rsidP="001263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313D" w:rsidRPr="00ED3853" w14:paraId="463678C2" w14:textId="77777777" w:rsidTr="00955FFF">
        <w:tc>
          <w:tcPr>
            <w:tcW w:w="264" w:type="pct"/>
          </w:tcPr>
          <w:p w14:paraId="1C2316CB" w14:textId="77777777" w:rsidR="00C3313D" w:rsidRPr="00ED3853" w:rsidRDefault="00C3313D" w:rsidP="00126373">
            <w:pPr>
              <w:jc w:val="both"/>
              <w:rPr>
                <w:sz w:val="20"/>
                <w:szCs w:val="20"/>
              </w:rPr>
            </w:pPr>
            <w:r w:rsidRPr="00ED3853">
              <w:rPr>
                <w:sz w:val="20"/>
                <w:szCs w:val="20"/>
              </w:rPr>
              <w:t>1</w:t>
            </w:r>
          </w:p>
        </w:tc>
        <w:tc>
          <w:tcPr>
            <w:tcW w:w="1275" w:type="pct"/>
          </w:tcPr>
          <w:p w14:paraId="092E22D8" w14:textId="77777777" w:rsidR="00C3313D" w:rsidRPr="00ED3853" w:rsidRDefault="00C3313D" w:rsidP="00126373">
            <w:pPr>
              <w:jc w:val="both"/>
              <w:rPr>
                <w:sz w:val="20"/>
                <w:szCs w:val="20"/>
              </w:rPr>
            </w:pPr>
            <w:r w:rsidRPr="00ED3853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888" w:type="pct"/>
          </w:tcPr>
          <w:p w14:paraId="49FB7BAE" w14:textId="77777777" w:rsidR="00C3313D" w:rsidRPr="00ED3853" w:rsidRDefault="00C3313D" w:rsidP="001263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pct"/>
          </w:tcPr>
          <w:p w14:paraId="4FC4996D" w14:textId="3A7B6519" w:rsidR="00C3313D" w:rsidRPr="00DD078B" w:rsidRDefault="00DD078B" w:rsidP="00AB41EB">
            <w:pPr>
              <w:jc w:val="center"/>
              <w:rPr>
                <w:b/>
                <w:sz w:val="20"/>
                <w:szCs w:val="20"/>
              </w:rPr>
            </w:pPr>
            <w:r w:rsidRPr="00ED3853">
              <w:rPr>
                <w:sz w:val="20"/>
                <w:szCs w:val="20"/>
              </w:rPr>
              <w:t>№ 1</w:t>
            </w:r>
            <w:r w:rsidR="00376DDC">
              <w:rPr>
                <w:sz w:val="20"/>
                <w:szCs w:val="20"/>
              </w:rPr>
              <w:t>-</w:t>
            </w:r>
            <w:r w:rsidR="00AB41EB">
              <w:rPr>
                <w:sz w:val="20"/>
                <w:szCs w:val="20"/>
              </w:rPr>
              <w:t>8</w:t>
            </w:r>
          </w:p>
        </w:tc>
        <w:tc>
          <w:tcPr>
            <w:tcW w:w="942" w:type="pct"/>
          </w:tcPr>
          <w:p w14:paraId="443ED4EC" w14:textId="77777777" w:rsidR="00C3313D" w:rsidRPr="00ED3853" w:rsidRDefault="00C3313D" w:rsidP="001263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397B31E9" w14:textId="29285EC1" w:rsidR="00C3313D" w:rsidRPr="00ED3853" w:rsidRDefault="00376DDC" w:rsidP="00C3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3313D" w:rsidRPr="00ED3853" w14:paraId="4B1A7807" w14:textId="77777777" w:rsidTr="00955FFF">
        <w:tc>
          <w:tcPr>
            <w:tcW w:w="264" w:type="pct"/>
          </w:tcPr>
          <w:p w14:paraId="32C37E66" w14:textId="77777777" w:rsidR="00C3313D" w:rsidRPr="00ED3853" w:rsidRDefault="00C3313D" w:rsidP="00126373">
            <w:pPr>
              <w:jc w:val="both"/>
              <w:rPr>
                <w:sz w:val="20"/>
                <w:szCs w:val="20"/>
              </w:rPr>
            </w:pPr>
            <w:r w:rsidRPr="00ED3853"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</w:tcPr>
          <w:p w14:paraId="10D4D351" w14:textId="77777777" w:rsidR="00C3313D" w:rsidRPr="00ED3853" w:rsidRDefault="00C3313D" w:rsidP="00126373">
            <w:pPr>
              <w:rPr>
                <w:sz w:val="20"/>
                <w:szCs w:val="20"/>
              </w:rPr>
            </w:pPr>
            <w:r w:rsidRPr="00ED3853">
              <w:rPr>
                <w:sz w:val="20"/>
                <w:szCs w:val="20"/>
              </w:rPr>
              <w:t>Мультимедиа</w:t>
            </w:r>
          </w:p>
        </w:tc>
        <w:tc>
          <w:tcPr>
            <w:tcW w:w="888" w:type="pct"/>
          </w:tcPr>
          <w:p w14:paraId="4FBB901C" w14:textId="04F6F152" w:rsidR="00C3313D" w:rsidRPr="00ED3853" w:rsidRDefault="00C3313D" w:rsidP="003B69BD">
            <w:pPr>
              <w:jc w:val="center"/>
              <w:rPr>
                <w:sz w:val="20"/>
                <w:szCs w:val="20"/>
              </w:rPr>
            </w:pPr>
            <w:r w:rsidRPr="00ED3853">
              <w:rPr>
                <w:sz w:val="20"/>
                <w:szCs w:val="20"/>
              </w:rPr>
              <w:t>№ 1-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94" w:type="pct"/>
          </w:tcPr>
          <w:p w14:paraId="69945929" w14:textId="3B82F0A9" w:rsidR="00C3313D" w:rsidRPr="00ED3853" w:rsidRDefault="00C3313D" w:rsidP="00CC6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14:paraId="7B2D75AC" w14:textId="77777777" w:rsidR="00C3313D" w:rsidRPr="00ED3853" w:rsidRDefault="00C3313D" w:rsidP="00CC6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1A084A63" w14:textId="245375E0" w:rsidR="00C3313D" w:rsidRPr="00ED3853" w:rsidRDefault="00376DDC" w:rsidP="00E57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3313D" w:rsidRPr="00ED3853" w14:paraId="4E98B7A6" w14:textId="77777777" w:rsidTr="00C3313D">
        <w:tc>
          <w:tcPr>
            <w:tcW w:w="1538" w:type="pct"/>
            <w:gridSpan w:val="2"/>
          </w:tcPr>
          <w:p w14:paraId="11617469" w14:textId="77777777" w:rsidR="00C3313D" w:rsidRPr="00ED3853" w:rsidRDefault="00C3313D" w:rsidP="00126373">
            <w:pPr>
              <w:jc w:val="both"/>
              <w:rPr>
                <w:b/>
                <w:sz w:val="20"/>
                <w:szCs w:val="20"/>
              </w:rPr>
            </w:pPr>
            <w:r w:rsidRPr="00ED385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8" w:type="pct"/>
          </w:tcPr>
          <w:p w14:paraId="62BB87DB" w14:textId="19747E8D" w:rsidR="00C3313D" w:rsidRPr="00ED3853" w:rsidRDefault="00376DDC" w:rsidP="00CC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4" w:type="pct"/>
          </w:tcPr>
          <w:p w14:paraId="4F57C0BD" w14:textId="004A17CC" w:rsidR="00C3313D" w:rsidRPr="00ED3853" w:rsidRDefault="00376DDC" w:rsidP="00CC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42" w:type="pct"/>
          </w:tcPr>
          <w:p w14:paraId="7489E6E0" w14:textId="77777777" w:rsidR="00C3313D" w:rsidRPr="00ED3853" w:rsidRDefault="00C3313D" w:rsidP="00CC6E1F">
            <w:pPr>
              <w:jc w:val="center"/>
              <w:rPr>
                <w:sz w:val="20"/>
                <w:szCs w:val="20"/>
              </w:rPr>
            </w:pPr>
            <w:r w:rsidRPr="00ED3853">
              <w:rPr>
                <w:sz w:val="20"/>
                <w:szCs w:val="20"/>
              </w:rPr>
              <w:t>-</w:t>
            </w:r>
          </w:p>
        </w:tc>
        <w:tc>
          <w:tcPr>
            <w:tcW w:w="738" w:type="pct"/>
          </w:tcPr>
          <w:p w14:paraId="696B25DE" w14:textId="1C932E33" w:rsidR="00C3313D" w:rsidRPr="00ED3853" w:rsidRDefault="00376DDC" w:rsidP="00E57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14:paraId="02E8EA84" w14:textId="77777777" w:rsidR="00D813B5" w:rsidRDefault="0053189B" w:rsidP="00D05D30">
      <w:pPr>
        <w:suppressAutoHyphens/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E8EA85" w14:textId="77777777" w:rsidR="003755DA" w:rsidRDefault="003755DA" w:rsidP="00D05D30">
      <w:pPr>
        <w:suppressAutoHyphens/>
        <w:ind w:firstLine="540"/>
        <w:jc w:val="both"/>
        <w:rPr>
          <w:b/>
        </w:rPr>
      </w:pPr>
    </w:p>
    <w:p w14:paraId="02E8EA86" w14:textId="77777777" w:rsidR="003755DA" w:rsidRDefault="003755DA" w:rsidP="00D05D30">
      <w:pPr>
        <w:suppressAutoHyphens/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18"/>
        <w:gridCol w:w="7232"/>
        <w:gridCol w:w="1947"/>
      </w:tblGrid>
      <w:tr w:rsidR="003755DA" w14:paraId="02E8EA8B" w14:textId="77777777" w:rsidTr="398FFEB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8" w14:textId="77777777" w:rsidR="003755DA" w:rsidRDefault="003755DA" w:rsidP="00D05D30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9" w14:textId="77777777" w:rsidR="003755DA" w:rsidRDefault="003755DA" w:rsidP="00D05D30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A" w14:textId="77777777" w:rsidR="003755DA" w:rsidRDefault="003755DA" w:rsidP="00D05D30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14:paraId="02E8EA8F" w14:textId="77777777" w:rsidTr="398FFEB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C" w14:textId="77777777" w:rsidR="003755DA" w:rsidRDefault="003755DA" w:rsidP="00D05D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D" w14:textId="6A6EA731" w:rsidR="003755DA" w:rsidRDefault="003755DA" w:rsidP="00373CE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к зачету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8E" w14:textId="2C43F95B" w:rsidR="003755DA" w:rsidRDefault="00373CE1" w:rsidP="00D05D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55DA" w14:paraId="02E8EA93" w14:textId="77777777" w:rsidTr="398FFEB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0" w14:textId="77777777" w:rsidR="003755DA" w:rsidRDefault="003755DA" w:rsidP="00D05D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1" w14:textId="661E1CCE" w:rsidR="003755DA" w:rsidRDefault="00373CE1" w:rsidP="00373CE1">
            <w:pPr>
              <w:suppressAutoHyphens/>
              <w:rPr>
                <w:sz w:val="22"/>
                <w:szCs w:val="22"/>
              </w:rPr>
            </w:pPr>
            <w:r w:rsidRPr="003C4064">
              <w:rPr>
                <w:sz w:val="22"/>
                <w:szCs w:val="22"/>
              </w:rPr>
              <w:t xml:space="preserve">Вопросы для защиты </w:t>
            </w:r>
            <w:r>
              <w:rPr>
                <w:sz w:val="22"/>
                <w:szCs w:val="22"/>
              </w:rPr>
              <w:t>практических работ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92" w14:textId="5CA7B575" w:rsidR="003755DA" w:rsidRDefault="00AB41EB" w:rsidP="00D05D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14:paraId="02E8EAA9" w14:textId="343680F8" w:rsidR="00371D4F" w:rsidRDefault="00371D4F" w:rsidP="00D05D30">
      <w:pPr>
        <w:suppressAutoHyphens/>
        <w:ind w:firstLine="540"/>
        <w:jc w:val="both"/>
        <w:rPr>
          <w:b/>
        </w:rPr>
      </w:pPr>
    </w:p>
    <w:p w14:paraId="05154153" w14:textId="77777777" w:rsidR="00DD078B" w:rsidRDefault="00DD078B" w:rsidP="00224EA1">
      <w:pPr>
        <w:suppressAutoHyphens/>
        <w:ind w:firstLine="567"/>
        <w:rPr>
          <w:b/>
          <w:lang w:val="en-US"/>
        </w:rPr>
      </w:pPr>
    </w:p>
    <w:p w14:paraId="02E8EAAA" w14:textId="571A3573" w:rsidR="0053189B" w:rsidRDefault="0053189B" w:rsidP="00224EA1">
      <w:pPr>
        <w:suppressAutoHyphens/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00D05D30">
      <w:pPr>
        <w:suppressAutoHyphens/>
        <w:ind w:firstLine="567"/>
        <w:jc w:val="both"/>
      </w:pPr>
    </w:p>
    <w:p w14:paraId="02E8EAAC" w14:textId="77777777" w:rsidR="0053189B" w:rsidRDefault="0053189B" w:rsidP="00D05D30">
      <w:pPr>
        <w:suppressAutoHyphens/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14:paraId="7B76D09B" w14:textId="77777777" w:rsidR="005203FE" w:rsidRDefault="005203FE" w:rsidP="00D05D30">
      <w:pPr>
        <w:suppressAutoHyphens/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80"/>
        <w:gridCol w:w="2543"/>
        <w:gridCol w:w="2811"/>
        <w:gridCol w:w="3963"/>
      </w:tblGrid>
      <w:tr w:rsidR="00341DAC" w:rsidRPr="00341DAC" w14:paraId="33F36DF1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C3FD" w14:textId="77777777" w:rsidR="00214F1B" w:rsidRPr="00341DAC" w:rsidRDefault="00214F1B" w:rsidP="00214F1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DA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551" w14:textId="77777777" w:rsidR="00214F1B" w:rsidRPr="00341DAC" w:rsidRDefault="00214F1B" w:rsidP="00214F1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DAC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Pr="00341DA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341DAC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D730" w14:textId="77777777" w:rsidR="00214F1B" w:rsidRPr="00341DAC" w:rsidRDefault="00214F1B" w:rsidP="00214F1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DAC">
              <w:rPr>
                <w:b/>
                <w:sz w:val="20"/>
                <w:szCs w:val="20"/>
              </w:rPr>
              <w:t>Содержательное описание уровня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036" w14:textId="77777777" w:rsidR="00214F1B" w:rsidRPr="00341DAC" w:rsidRDefault="00214F1B" w:rsidP="00214F1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DAC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851386" w:rsidRPr="00341DAC" w14:paraId="38F5859D" w14:textId="77777777" w:rsidTr="00214F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9C65" w14:textId="1AC49B5C" w:rsidR="00851386" w:rsidRPr="00341DAC" w:rsidRDefault="00851386" w:rsidP="00214F1B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B136E1">
              <w:rPr>
                <w:i/>
                <w:sz w:val="20"/>
                <w:szCs w:val="20"/>
              </w:rPr>
              <w:t>Компетенция ОПК-1. Способен решать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851386" w:rsidRPr="00341DAC" w14:paraId="156D869C" w14:textId="77777777" w:rsidTr="00214F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758" w14:textId="1E578258" w:rsidR="00851386" w:rsidRPr="00341DAC" w:rsidRDefault="00A324E6" w:rsidP="00B33487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A324E6">
              <w:rPr>
                <w:i/>
                <w:sz w:val="20"/>
                <w:szCs w:val="20"/>
              </w:rPr>
              <w:t xml:space="preserve">ИД ОПК-1.1 Использует основные законы дисциплин инженерно-механического модуля, основные законы естественнонаучных дисциплин, правила построения технических схем и чертежей, владеет основными методами геологической разведки, интерпретации данных геофизических исследований, </w:t>
            </w:r>
            <w:proofErr w:type="spellStart"/>
            <w:r w:rsidRPr="00A324E6">
              <w:rPr>
                <w:i/>
                <w:sz w:val="20"/>
                <w:szCs w:val="20"/>
              </w:rPr>
              <w:t>техникоэкономического</w:t>
            </w:r>
            <w:proofErr w:type="spellEnd"/>
            <w:r w:rsidRPr="00A324E6">
              <w:rPr>
                <w:i/>
                <w:sz w:val="20"/>
                <w:szCs w:val="20"/>
              </w:rPr>
              <w:t xml:space="preserve"> анализа, навыками составления рабочих проектов в составе творческой команды</w:t>
            </w:r>
          </w:p>
        </w:tc>
      </w:tr>
      <w:tr w:rsidR="00B33487" w:rsidRPr="00341DAC" w14:paraId="2A79EC70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1F9" w14:textId="73E2AEC2" w:rsidR="00B33487" w:rsidRPr="00907DF0" w:rsidRDefault="00B33487" w:rsidP="00B33487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DC2" w14:textId="77777777" w:rsidR="00B33487" w:rsidRPr="00907DF0" w:rsidRDefault="00B33487" w:rsidP="00B33487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Пороговый уровень</w:t>
            </w:r>
          </w:p>
          <w:p w14:paraId="779095F2" w14:textId="77777777" w:rsidR="00B33487" w:rsidRPr="00907DF0" w:rsidRDefault="00B33487" w:rsidP="00B33487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29D" w14:textId="5B5F2538" w:rsidR="00B33487" w:rsidRPr="00341DAC" w:rsidRDefault="00B33487" w:rsidP="00AF66D7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Понима</w:t>
            </w:r>
            <w:r w:rsidR="00AF66D7">
              <w:rPr>
                <w:sz w:val="20"/>
                <w:szCs w:val="20"/>
              </w:rPr>
              <w:t>ние применимости</w:t>
            </w:r>
            <w:r>
              <w:rPr>
                <w:sz w:val="20"/>
                <w:szCs w:val="20"/>
              </w:rPr>
              <w:t xml:space="preserve"> законов инженерных и естественно научных дисциплин при проведении научных исследований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184" w14:textId="26BDF097" w:rsidR="00B33487" w:rsidRPr="00341DAC" w:rsidRDefault="00B33487" w:rsidP="00B33487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 xml:space="preserve">Знает </w:t>
            </w:r>
            <w:r>
              <w:rPr>
                <w:sz w:val="20"/>
                <w:szCs w:val="20"/>
              </w:rPr>
              <w:t>особенности и принципы использования основных законов инженерных и естественно научных дисциплин при проведении научных исследований</w:t>
            </w:r>
          </w:p>
        </w:tc>
      </w:tr>
      <w:tr w:rsidR="00907DF0" w:rsidRPr="00341DAC" w14:paraId="7935A0B6" w14:textId="77777777" w:rsidTr="00AF66D7">
        <w:trPr>
          <w:trHeight w:val="122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9C87" w14:textId="5A573A5E" w:rsidR="00907DF0" w:rsidRPr="00907DF0" w:rsidRDefault="00907DF0" w:rsidP="00907DF0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1E03" w14:textId="77777777" w:rsidR="00907DF0" w:rsidRPr="00907DF0" w:rsidRDefault="00907DF0" w:rsidP="00907DF0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Продвинутый уровень</w:t>
            </w:r>
          </w:p>
          <w:p w14:paraId="763DAF7F" w14:textId="77777777" w:rsidR="00907DF0" w:rsidRPr="00907DF0" w:rsidRDefault="00907DF0" w:rsidP="00907DF0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DC7" w14:textId="07112FDD" w:rsidR="00907DF0" w:rsidRPr="00B33487" w:rsidRDefault="00B33487" w:rsidP="00AF66D7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</w:t>
            </w:r>
            <w:r w:rsidR="00AF66D7">
              <w:rPr>
                <w:sz w:val="20"/>
                <w:szCs w:val="20"/>
              </w:rPr>
              <w:t>ение</w:t>
            </w:r>
            <w:r>
              <w:rPr>
                <w:sz w:val="20"/>
                <w:szCs w:val="20"/>
              </w:rPr>
              <w:t xml:space="preserve"> основны</w:t>
            </w:r>
            <w:r w:rsidR="00AF66D7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закон</w:t>
            </w:r>
            <w:r w:rsidR="00AF66D7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инженерных и естественно научных дисциплин</w:t>
            </w:r>
            <w:r w:rsidR="00AF66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AF66D7" w:rsidRPr="00AF66D7">
              <w:rPr>
                <w:sz w:val="20"/>
                <w:szCs w:val="20"/>
              </w:rPr>
              <w:t>правил построения технических схем и чертежей</w:t>
            </w:r>
            <w:r w:rsidR="00AF66D7">
              <w:rPr>
                <w:sz w:val="20"/>
                <w:szCs w:val="20"/>
              </w:rPr>
              <w:t xml:space="preserve"> при выдвижении гипотез, планировании и проведении эксперимента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1D6" w14:textId="45D68CD8" w:rsidR="00907DF0" w:rsidRPr="00341DAC" w:rsidRDefault="00AF66D7" w:rsidP="008201D7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 законы инженерных и естественно научных дисциплин, </w:t>
            </w:r>
            <w:r w:rsidRPr="00AF66D7">
              <w:rPr>
                <w:sz w:val="20"/>
                <w:szCs w:val="20"/>
              </w:rPr>
              <w:t xml:space="preserve">правил </w:t>
            </w:r>
            <w:r w:rsidR="008201D7" w:rsidRPr="00AF66D7">
              <w:rPr>
                <w:sz w:val="20"/>
                <w:szCs w:val="20"/>
              </w:rPr>
              <w:t>построения технических схем и чертежей</w:t>
            </w:r>
            <w:r>
              <w:rPr>
                <w:sz w:val="20"/>
                <w:szCs w:val="20"/>
              </w:rPr>
              <w:t xml:space="preserve"> выдвижении гипотез, </w:t>
            </w:r>
            <w:r w:rsidRPr="00341DAC">
              <w:rPr>
                <w:sz w:val="20"/>
                <w:szCs w:val="20"/>
              </w:rPr>
              <w:t>выб</w:t>
            </w:r>
            <w:r>
              <w:rPr>
                <w:sz w:val="20"/>
                <w:szCs w:val="20"/>
              </w:rPr>
              <w:t>оре</w:t>
            </w:r>
            <w:r w:rsidRPr="00341DAC">
              <w:rPr>
                <w:sz w:val="20"/>
                <w:szCs w:val="20"/>
              </w:rPr>
              <w:t xml:space="preserve"> методик</w:t>
            </w:r>
            <w:r>
              <w:rPr>
                <w:sz w:val="20"/>
                <w:szCs w:val="20"/>
              </w:rPr>
              <w:t>и</w:t>
            </w:r>
            <w:r w:rsidR="008201D7">
              <w:rPr>
                <w:sz w:val="20"/>
                <w:szCs w:val="20"/>
              </w:rPr>
              <w:t>,</w:t>
            </w:r>
            <w:r w:rsidRPr="00341DAC">
              <w:rPr>
                <w:sz w:val="20"/>
                <w:szCs w:val="20"/>
              </w:rPr>
              <w:t xml:space="preserve"> разраб</w:t>
            </w:r>
            <w:r>
              <w:rPr>
                <w:sz w:val="20"/>
                <w:szCs w:val="20"/>
              </w:rPr>
              <w:t>о</w:t>
            </w:r>
            <w:r w:rsidRPr="00341DA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ке</w:t>
            </w:r>
            <w:r w:rsidRPr="00341DAC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  <w:r w:rsidRPr="00341DAC">
              <w:rPr>
                <w:sz w:val="20"/>
                <w:szCs w:val="20"/>
              </w:rPr>
              <w:t xml:space="preserve"> исследований</w:t>
            </w:r>
            <w:r>
              <w:rPr>
                <w:sz w:val="20"/>
                <w:szCs w:val="20"/>
              </w:rPr>
              <w:t xml:space="preserve"> и проведении исследований</w:t>
            </w:r>
          </w:p>
        </w:tc>
      </w:tr>
      <w:tr w:rsidR="00907DF0" w:rsidRPr="00341DAC" w14:paraId="7BE993C6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A0E" w14:textId="5F67111F" w:rsidR="00907DF0" w:rsidRPr="00907DF0" w:rsidRDefault="00907DF0" w:rsidP="00907DF0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551" w14:textId="77777777" w:rsidR="00907DF0" w:rsidRPr="00907DF0" w:rsidRDefault="00907DF0" w:rsidP="00907DF0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Высокий уровень</w:t>
            </w:r>
          </w:p>
          <w:p w14:paraId="2D9BB9F4" w14:textId="77777777" w:rsidR="00907DF0" w:rsidRPr="00907DF0" w:rsidRDefault="00907DF0" w:rsidP="00907DF0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854" w14:textId="6479045B" w:rsidR="00907DF0" w:rsidRPr="008201D7" w:rsidRDefault="009D03A4" w:rsidP="008201D7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8201D7">
              <w:rPr>
                <w:sz w:val="20"/>
                <w:szCs w:val="20"/>
              </w:rPr>
              <w:t xml:space="preserve">Оценка результатов эксперимента </w:t>
            </w:r>
            <w:r w:rsidR="008201D7">
              <w:rPr>
                <w:sz w:val="20"/>
                <w:szCs w:val="20"/>
              </w:rPr>
              <w:t>на основе</w:t>
            </w:r>
            <w:r w:rsidR="008201D7" w:rsidRPr="008201D7">
              <w:rPr>
                <w:sz w:val="20"/>
                <w:szCs w:val="20"/>
              </w:rPr>
              <w:t xml:space="preserve"> использовани</w:t>
            </w:r>
            <w:r w:rsidR="008201D7">
              <w:rPr>
                <w:sz w:val="20"/>
                <w:szCs w:val="20"/>
              </w:rPr>
              <w:t>я</w:t>
            </w:r>
            <w:r w:rsidR="008201D7" w:rsidRPr="008201D7">
              <w:rPr>
                <w:sz w:val="20"/>
                <w:szCs w:val="20"/>
              </w:rPr>
              <w:t xml:space="preserve"> </w:t>
            </w:r>
            <w:r w:rsidRPr="008201D7">
              <w:rPr>
                <w:sz w:val="20"/>
                <w:szCs w:val="20"/>
              </w:rPr>
              <w:t xml:space="preserve">основных законов инженерных и естественно научных дисциплин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7C5" w14:textId="751CFCD0" w:rsidR="00907DF0" w:rsidRPr="00341DAC" w:rsidRDefault="008201D7" w:rsidP="009113A3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Интерпретирует и о</w:t>
            </w:r>
            <w:r w:rsidRPr="00341DAC">
              <w:rPr>
                <w:sz w:val="20"/>
                <w:szCs w:val="20"/>
              </w:rPr>
              <w:t xml:space="preserve">ценивает </w:t>
            </w:r>
            <w:r>
              <w:rPr>
                <w:sz w:val="20"/>
                <w:szCs w:val="20"/>
              </w:rPr>
              <w:t>достоверность результатов эксперимента</w:t>
            </w:r>
            <w:r w:rsidRPr="00341DAC">
              <w:rPr>
                <w:sz w:val="20"/>
                <w:szCs w:val="20"/>
              </w:rPr>
              <w:t>, формулирует основные закономерности</w:t>
            </w:r>
            <w:r>
              <w:rPr>
                <w:sz w:val="20"/>
                <w:szCs w:val="20"/>
              </w:rPr>
              <w:t xml:space="preserve"> с использованием </w:t>
            </w:r>
            <w:r w:rsidRPr="008201D7">
              <w:rPr>
                <w:sz w:val="20"/>
                <w:szCs w:val="20"/>
              </w:rPr>
              <w:t>основных законов инженерных и естественно научных дисциплин</w:t>
            </w:r>
            <w:r w:rsidRPr="00341DAC">
              <w:rPr>
                <w:sz w:val="20"/>
                <w:szCs w:val="20"/>
              </w:rPr>
              <w:t xml:space="preserve">, оценивает </w:t>
            </w:r>
            <w:r>
              <w:rPr>
                <w:sz w:val="20"/>
                <w:szCs w:val="20"/>
              </w:rPr>
              <w:t xml:space="preserve">соответствие результатов </w:t>
            </w:r>
            <w:r w:rsidRPr="00341DAC">
              <w:rPr>
                <w:sz w:val="20"/>
                <w:szCs w:val="20"/>
              </w:rPr>
              <w:t>выдвинуты</w:t>
            </w:r>
            <w:r>
              <w:rPr>
                <w:sz w:val="20"/>
                <w:szCs w:val="20"/>
              </w:rPr>
              <w:t>м</w:t>
            </w:r>
            <w:r w:rsidRPr="00341DAC">
              <w:rPr>
                <w:sz w:val="20"/>
                <w:szCs w:val="20"/>
              </w:rPr>
              <w:t xml:space="preserve"> гипотез</w:t>
            </w:r>
            <w:r>
              <w:rPr>
                <w:sz w:val="20"/>
                <w:szCs w:val="20"/>
              </w:rPr>
              <w:t>ам.</w:t>
            </w:r>
          </w:p>
        </w:tc>
      </w:tr>
      <w:tr w:rsidR="00851386" w:rsidRPr="00341DAC" w14:paraId="14F40327" w14:textId="77777777" w:rsidTr="00214F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230" w14:textId="0388C947" w:rsidR="00851386" w:rsidRPr="00341DAC" w:rsidRDefault="00851386" w:rsidP="00214F1B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B136E1">
              <w:rPr>
                <w:i/>
                <w:sz w:val="20"/>
                <w:szCs w:val="20"/>
              </w:rPr>
              <w:t>Компетенция ОПК-1. Способен решать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851386" w:rsidRPr="00341DAC" w14:paraId="09DE13C5" w14:textId="77777777" w:rsidTr="00214F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ACFB" w14:textId="2A9FC670" w:rsidR="00851386" w:rsidRPr="00341DAC" w:rsidRDefault="00A324E6" w:rsidP="00A324E6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A324E6">
              <w:rPr>
                <w:i/>
                <w:sz w:val="20"/>
                <w:szCs w:val="20"/>
              </w:rPr>
              <w:t>ИД ОПК-1.2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324E6">
              <w:rPr>
                <w:i/>
                <w:sz w:val="20"/>
                <w:szCs w:val="20"/>
              </w:rPr>
              <w:t>Знает принципиальные особенности моделирования математических, физических и химических процессов, предназначенные для конкретных технологических процессов</w:t>
            </w:r>
          </w:p>
        </w:tc>
      </w:tr>
      <w:tr w:rsidR="00907DF0" w:rsidRPr="00341DAC" w14:paraId="1F308CCF" w14:textId="77777777" w:rsidTr="00A324E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92C" w14:textId="0FC292CE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A873" w14:textId="77777777" w:rsidR="00907DF0" w:rsidRPr="00907DF0" w:rsidRDefault="00907DF0" w:rsidP="00907DF0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Пороговый уровень</w:t>
            </w:r>
          </w:p>
          <w:p w14:paraId="7066BDB5" w14:textId="77777777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CB5B" w14:textId="5340EB5D" w:rsidR="00907DF0" w:rsidRPr="008201D7" w:rsidRDefault="008201D7" w:rsidP="008201D7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8201D7">
              <w:rPr>
                <w:sz w:val="20"/>
                <w:szCs w:val="20"/>
              </w:rPr>
              <w:t>Понимание принципов моделирования технологических процессов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657" w14:textId="2971AD45" w:rsidR="00907DF0" w:rsidRPr="008201D7" w:rsidRDefault="008201D7" w:rsidP="008201D7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особенности и принципы построения моделей для исследуемых технологических процессов</w:t>
            </w:r>
          </w:p>
        </w:tc>
      </w:tr>
      <w:tr w:rsidR="00907DF0" w:rsidRPr="00341DAC" w14:paraId="6A53F53F" w14:textId="77777777" w:rsidTr="00A324E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EB1" w14:textId="66F925C8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59F8" w14:textId="77777777" w:rsidR="00907DF0" w:rsidRPr="00907DF0" w:rsidRDefault="00907DF0" w:rsidP="00907DF0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Продвинутый уровень</w:t>
            </w:r>
          </w:p>
          <w:p w14:paraId="03340420" w14:textId="77777777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F76" w14:textId="5B5855EB" w:rsidR="00907DF0" w:rsidRPr="008201D7" w:rsidRDefault="008201D7" w:rsidP="008201D7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моделирования при </w:t>
            </w:r>
            <w:r w:rsidRPr="008201D7">
              <w:rPr>
                <w:sz w:val="20"/>
                <w:szCs w:val="20"/>
              </w:rPr>
              <w:t>экспериментировани</w:t>
            </w:r>
            <w:r>
              <w:rPr>
                <w:sz w:val="20"/>
                <w:szCs w:val="20"/>
              </w:rPr>
              <w:t>и</w:t>
            </w:r>
            <w:r w:rsidRPr="008201D7">
              <w:rPr>
                <w:sz w:val="20"/>
                <w:szCs w:val="20"/>
              </w:rPr>
              <w:t xml:space="preserve"> с использо</w:t>
            </w:r>
            <w:r>
              <w:rPr>
                <w:sz w:val="20"/>
                <w:szCs w:val="20"/>
              </w:rPr>
              <w:t>ванием пакетов программ</w:t>
            </w:r>
            <w:r w:rsidR="009113A3">
              <w:rPr>
                <w:sz w:val="20"/>
                <w:szCs w:val="20"/>
              </w:rPr>
              <w:t xml:space="preserve"> и обработке данных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8C7" w14:textId="55496EB5" w:rsidR="00907DF0" w:rsidRPr="008201D7" w:rsidRDefault="009113A3" w:rsidP="009113A3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9113A3">
              <w:rPr>
                <w:sz w:val="20"/>
                <w:szCs w:val="20"/>
              </w:rPr>
              <w:t xml:space="preserve">Применяет </w:t>
            </w:r>
            <w:r>
              <w:rPr>
                <w:sz w:val="20"/>
                <w:szCs w:val="20"/>
              </w:rPr>
              <w:t xml:space="preserve">модели конкретных технологических процессов при </w:t>
            </w:r>
            <w:r w:rsidRPr="009113A3">
              <w:rPr>
                <w:sz w:val="20"/>
                <w:szCs w:val="20"/>
              </w:rPr>
              <w:t>экспериментирования с использованием пакетов программ.</w:t>
            </w:r>
          </w:p>
        </w:tc>
      </w:tr>
      <w:tr w:rsidR="009113A3" w:rsidRPr="00341DAC" w14:paraId="14BF2F7B" w14:textId="77777777" w:rsidTr="00A324E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616" w14:textId="3D278A03" w:rsidR="009113A3" w:rsidRPr="00341DAC" w:rsidRDefault="009113A3" w:rsidP="009113A3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5F0" w14:textId="77777777" w:rsidR="009113A3" w:rsidRPr="00907DF0" w:rsidRDefault="009113A3" w:rsidP="009113A3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Высокий уровень</w:t>
            </w:r>
          </w:p>
          <w:p w14:paraId="69D7070D" w14:textId="77777777" w:rsidR="009113A3" w:rsidRPr="00341DAC" w:rsidRDefault="009113A3" w:rsidP="009113A3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E7D" w14:textId="1C3F96EA" w:rsidR="009113A3" w:rsidRPr="008201D7" w:rsidRDefault="009113A3" w:rsidP="009113A3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  <w:r w:rsidRPr="00341DAC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ов</w:t>
            </w:r>
            <w:r w:rsidRPr="00341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экспериментирования с использованием пакетов программ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9969" w14:textId="43341F74" w:rsidR="009113A3" w:rsidRPr="008201D7" w:rsidRDefault="009113A3" w:rsidP="009113A3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D078B">
              <w:rPr>
                <w:sz w:val="20"/>
                <w:szCs w:val="20"/>
              </w:rPr>
              <w:t xml:space="preserve">существляет оценку </w:t>
            </w:r>
            <w:r>
              <w:rPr>
                <w:sz w:val="20"/>
                <w:szCs w:val="20"/>
              </w:rPr>
              <w:t>соответствия моделей конкретному технологическому процессу</w:t>
            </w:r>
            <w:r>
              <w:t xml:space="preserve"> </w:t>
            </w:r>
            <w:r>
              <w:rPr>
                <w:sz w:val="20"/>
                <w:szCs w:val="20"/>
              </w:rPr>
              <w:t>и результатам натурного эк</w:t>
            </w:r>
            <w:r w:rsidR="00E679C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перимента</w:t>
            </w:r>
            <w:r w:rsidRPr="00EC02F0">
              <w:rPr>
                <w:sz w:val="20"/>
                <w:szCs w:val="20"/>
              </w:rPr>
              <w:t>.</w:t>
            </w:r>
            <w:r w:rsidR="00E44DBD">
              <w:rPr>
                <w:sz w:val="20"/>
                <w:szCs w:val="20"/>
              </w:rPr>
              <w:t xml:space="preserve"> Формулирует основные закономерности</w:t>
            </w:r>
          </w:p>
        </w:tc>
      </w:tr>
      <w:tr w:rsidR="00A324E6" w:rsidRPr="00341DAC" w14:paraId="3F41FF78" w14:textId="77777777" w:rsidTr="00A324E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95B5" w14:textId="52A32D73" w:rsidR="00A324E6" w:rsidRPr="00341DAC" w:rsidRDefault="00A324E6" w:rsidP="00214F1B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A324E6">
              <w:rPr>
                <w:i/>
                <w:sz w:val="20"/>
                <w:szCs w:val="20"/>
              </w:rPr>
              <w:t>Компетенция ОПК-1. Способен решать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A324E6" w:rsidRPr="00341DAC" w14:paraId="507C8951" w14:textId="77777777" w:rsidTr="00A324E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99D0" w14:textId="30671381" w:rsidR="00A324E6" w:rsidRPr="00341DAC" w:rsidRDefault="00A324E6" w:rsidP="00A324E6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A324E6">
              <w:rPr>
                <w:i/>
                <w:sz w:val="20"/>
                <w:szCs w:val="20"/>
              </w:rPr>
              <w:t>ИД ОПК-1.3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324E6">
              <w:rPr>
                <w:i/>
                <w:sz w:val="20"/>
                <w:szCs w:val="20"/>
              </w:rPr>
              <w:t>Участвует в работах по совершенствованию производственных процессов с использованием экспериментальных данных и результатов моделирования,</w:t>
            </w:r>
          </w:p>
        </w:tc>
      </w:tr>
      <w:tr w:rsidR="00907DF0" w:rsidRPr="00341DAC" w14:paraId="0008F3B2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093" w14:textId="6ADD2D0E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56B7" w14:textId="77777777" w:rsidR="00907DF0" w:rsidRPr="00907DF0" w:rsidRDefault="00907DF0" w:rsidP="00907DF0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Пороговый уровень</w:t>
            </w:r>
          </w:p>
          <w:p w14:paraId="04CA83AD" w14:textId="77777777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961" w14:textId="345D345F" w:rsidR="00907DF0" w:rsidRPr="00E679CF" w:rsidRDefault="00E679CF" w:rsidP="00E44DBD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связи производственного процесса и результатов </w:t>
            </w:r>
            <w:r w:rsidR="00E44DBD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FDA8" w14:textId="52BEC2C2" w:rsidR="00907DF0" w:rsidRPr="00E679CF" w:rsidRDefault="00E679CF" w:rsidP="00E679CF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методику внедрения данных эксперимента и моделирования в производственный процесс</w:t>
            </w:r>
          </w:p>
        </w:tc>
      </w:tr>
      <w:tr w:rsidR="00907DF0" w:rsidRPr="00341DAC" w14:paraId="0631F5D7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291" w14:textId="6E098238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9314" w14:textId="77777777" w:rsidR="00907DF0" w:rsidRPr="00907DF0" w:rsidRDefault="00907DF0" w:rsidP="00907DF0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Продвинутый уровень</w:t>
            </w:r>
          </w:p>
          <w:p w14:paraId="44612AF4" w14:textId="77777777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A28" w14:textId="7EFEF662" w:rsidR="00907DF0" w:rsidRPr="00E679CF" w:rsidRDefault="00E679CF" w:rsidP="00907DF0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результатов эксперимента и моделирования в производственном процессе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A05E" w14:textId="76AEF9F9" w:rsidR="00907DF0" w:rsidRPr="00E679CF" w:rsidRDefault="00E679CF" w:rsidP="00E679CF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Выполняет работы по внедрению результатов эксперимента и моделирования в </w:t>
            </w:r>
            <w:r w:rsidR="00E44DBD">
              <w:rPr>
                <w:sz w:val="20"/>
                <w:szCs w:val="20"/>
              </w:rPr>
              <w:t>производственный процесс</w:t>
            </w:r>
          </w:p>
        </w:tc>
      </w:tr>
      <w:tr w:rsidR="00907DF0" w:rsidRPr="00341DAC" w14:paraId="761CE2A3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7E1" w14:textId="05786679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B56" w14:textId="77777777" w:rsidR="00907DF0" w:rsidRPr="00907DF0" w:rsidRDefault="00907DF0" w:rsidP="00907DF0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Высокий уровень</w:t>
            </w:r>
          </w:p>
          <w:p w14:paraId="12DB320D" w14:textId="77777777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DD75" w14:textId="42C49CB2" w:rsidR="00907DF0" w:rsidRPr="00E679CF" w:rsidRDefault="00E44DBD" w:rsidP="00E44DBD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результатов совершенствования производственного процесса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F50" w14:textId="29934542" w:rsidR="00907DF0" w:rsidRPr="00E679CF" w:rsidRDefault="00E44DBD" w:rsidP="00E44DBD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 xml:space="preserve">Оценивает </w:t>
            </w:r>
            <w:r>
              <w:rPr>
                <w:sz w:val="20"/>
                <w:szCs w:val="20"/>
              </w:rPr>
              <w:t>влияние результатов эксперимента и моделирования на производственный процесс. Формулирует основные закономерности</w:t>
            </w:r>
          </w:p>
        </w:tc>
      </w:tr>
      <w:tr w:rsidR="00A324E6" w:rsidRPr="00341DAC" w14:paraId="4D573A90" w14:textId="77777777" w:rsidTr="00A324E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CC7" w14:textId="2E058A89" w:rsidR="00A324E6" w:rsidRPr="00341DAC" w:rsidRDefault="00A324E6" w:rsidP="00214F1B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A324E6">
              <w:rPr>
                <w:i/>
                <w:sz w:val="20"/>
                <w:szCs w:val="20"/>
              </w:rPr>
              <w:t>Компетенция ОПК-1. Способен решать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A324E6" w:rsidRPr="00341DAC" w14:paraId="219BA0CA" w14:textId="77777777" w:rsidTr="00A324E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E42E" w14:textId="64430ACA" w:rsidR="00A324E6" w:rsidRPr="00341DAC" w:rsidRDefault="00A324E6" w:rsidP="00325093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A324E6">
              <w:rPr>
                <w:i/>
                <w:sz w:val="20"/>
                <w:szCs w:val="20"/>
              </w:rPr>
              <w:t>ИД ОПК-1.4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324E6">
              <w:rPr>
                <w:i/>
                <w:sz w:val="20"/>
                <w:szCs w:val="20"/>
              </w:rPr>
              <w:t>Владеет навыками делового взаимодействия с сервисной службой и оценива</w:t>
            </w:r>
            <w:r w:rsidR="00325093">
              <w:rPr>
                <w:i/>
                <w:sz w:val="20"/>
                <w:szCs w:val="20"/>
              </w:rPr>
              <w:t>ет</w:t>
            </w:r>
            <w:r w:rsidRPr="00A324E6">
              <w:rPr>
                <w:i/>
                <w:sz w:val="20"/>
                <w:szCs w:val="20"/>
              </w:rPr>
              <w:t xml:space="preserve"> их реко</w:t>
            </w:r>
            <w:r>
              <w:rPr>
                <w:i/>
                <w:sz w:val="20"/>
                <w:szCs w:val="20"/>
              </w:rPr>
              <w:t>м</w:t>
            </w:r>
            <w:r w:rsidRPr="00A324E6">
              <w:rPr>
                <w:i/>
                <w:sz w:val="20"/>
                <w:szCs w:val="20"/>
              </w:rPr>
              <w:t>ендации с учетом экспериментальной работы технологического отдела предприятия</w:t>
            </w:r>
          </w:p>
        </w:tc>
      </w:tr>
      <w:tr w:rsidR="00907DF0" w:rsidRPr="00341DAC" w14:paraId="5EBDD5C3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452" w14:textId="332D6D47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C24" w14:textId="77777777" w:rsidR="00907DF0" w:rsidRPr="00907DF0" w:rsidRDefault="00907DF0" w:rsidP="00907DF0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Пороговый уровень</w:t>
            </w:r>
          </w:p>
          <w:p w14:paraId="04A24DD0" w14:textId="77777777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C6E1" w14:textId="7688DAB6" w:rsidR="00907DF0" w:rsidRPr="00E44DBD" w:rsidRDefault="00325093" w:rsidP="00907DF0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принципов взаимодействия с сервисной службой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6EB" w14:textId="3991FCB0" w:rsidR="00907DF0" w:rsidRPr="00E44DBD" w:rsidRDefault="00325093" w:rsidP="00325093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методы организации взаимодействия с сервисной службой. </w:t>
            </w:r>
          </w:p>
        </w:tc>
      </w:tr>
      <w:tr w:rsidR="00907DF0" w:rsidRPr="00341DAC" w14:paraId="11932334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714A" w14:textId="78CCA8A0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386" w14:textId="77777777" w:rsidR="00907DF0" w:rsidRPr="00907DF0" w:rsidRDefault="00907DF0" w:rsidP="00907DF0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Продвинутый уровень</w:t>
            </w:r>
          </w:p>
          <w:p w14:paraId="24800D9C" w14:textId="77777777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876" w14:textId="1EAEF8F8" w:rsidR="00907DF0" w:rsidRPr="00E44DBD" w:rsidRDefault="00325093" w:rsidP="00907DF0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методов взаимодействия с сервисной службой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8F3" w14:textId="04A30B4F" w:rsidR="00907DF0" w:rsidRPr="00325093" w:rsidRDefault="00325093" w:rsidP="00907DF0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25093">
              <w:rPr>
                <w:sz w:val="20"/>
                <w:szCs w:val="20"/>
              </w:rPr>
              <w:t>Выполняет рекомендации сервисной службы с учетом экспериментальной работы технологического отдела</w:t>
            </w:r>
          </w:p>
        </w:tc>
      </w:tr>
      <w:tr w:rsidR="00907DF0" w:rsidRPr="00341DAC" w14:paraId="2716F2F4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BAEA" w14:textId="3D8A2032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E2F2" w14:textId="77777777" w:rsidR="00907DF0" w:rsidRPr="00907DF0" w:rsidRDefault="00907DF0" w:rsidP="00907DF0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07DF0">
              <w:rPr>
                <w:sz w:val="20"/>
                <w:szCs w:val="20"/>
              </w:rPr>
              <w:t>Высокий уровень</w:t>
            </w:r>
          </w:p>
          <w:p w14:paraId="13FB64DF" w14:textId="77777777" w:rsidR="00907DF0" w:rsidRPr="00341DAC" w:rsidRDefault="00907DF0" w:rsidP="00907DF0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8BE4" w14:textId="0A724A8E" w:rsidR="00907DF0" w:rsidRPr="00E44DBD" w:rsidRDefault="00325093" w:rsidP="00815728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815728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 рекомендаци</w:t>
            </w:r>
            <w:r w:rsidR="00815728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 xml:space="preserve">сервисной службы </w:t>
            </w:r>
            <w:r w:rsidR="00815728" w:rsidRPr="00325093">
              <w:rPr>
                <w:sz w:val="20"/>
                <w:szCs w:val="20"/>
              </w:rPr>
              <w:t>с учетом экспериментальной работы технологического отдела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B3E" w14:textId="646E0BC8" w:rsidR="00907DF0" w:rsidRPr="00341DAC" w:rsidRDefault="00815728" w:rsidP="00815728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Оценивает перспективы внедрения рекомендаций и результат внедрения рекомендаций по результатам экспериментальной работы. </w:t>
            </w:r>
            <w:r w:rsidR="00325093" w:rsidRPr="00826181">
              <w:rPr>
                <w:sz w:val="20"/>
                <w:szCs w:val="20"/>
              </w:rPr>
              <w:t xml:space="preserve">Выдвигает предложения </w:t>
            </w:r>
            <w:r>
              <w:rPr>
                <w:sz w:val="20"/>
                <w:szCs w:val="20"/>
              </w:rPr>
              <w:t xml:space="preserve">сервисной службе </w:t>
            </w:r>
            <w:r w:rsidR="00325093" w:rsidRPr="00826181">
              <w:rPr>
                <w:sz w:val="20"/>
                <w:szCs w:val="20"/>
              </w:rPr>
              <w:t>по совершенствованию состава</w:t>
            </w:r>
            <w:r>
              <w:rPr>
                <w:sz w:val="20"/>
                <w:szCs w:val="20"/>
              </w:rPr>
              <w:t xml:space="preserve"> и</w:t>
            </w:r>
            <w:r w:rsidR="00325093" w:rsidRPr="00826181">
              <w:rPr>
                <w:sz w:val="20"/>
                <w:szCs w:val="20"/>
              </w:rPr>
              <w:t xml:space="preserve"> режимов конструкции оборудования</w:t>
            </w:r>
            <w:r w:rsidR="00325093">
              <w:rPr>
                <w:sz w:val="20"/>
                <w:szCs w:val="20"/>
              </w:rPr>
              <w:t xml:space="preserve">. </w:t>
            </w:r>
          </w:p>
        </w:tc>
      </w:tr>
      <w:tr w:rsidR="00214F1B" w:rsidRPr="00341DAC" w14:paraId="13601291" w14:textId="77777777" w:rsidTr="00214F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847B" w14:textId="77777777" w:rsidR="00214F1B" w:rsidRPr="00341DAC" w:rsidRDefault="00214F1B" w:rsidP="00214F1B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341DAC">
              <w:rPr>
                <w:i/>
                <w:sz w:val="20"/>
                <w:szCs w:val="20"/>
              </w:rPr>
              <w:t>Компетенция ОПК-4. Способен проводить измерения и наблюдения, обрабатывать и представлять экспериментальные данные.</w:t>
            </w:r>
          </w:p>
        </w:tc>
      </w:tr>
      <w:tr w:rsidR="00214F1B" w:rsidRPr="00341DAC" w14:paraId="25055D51" w14:textId="77777777" w:rsidTr="00214F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AC6" w14:textId="77777777" w:rsidR="00214F1B" w:rsidRPr="00341DAC" w:rsidRDefault="00214F1B" w:rsidP="00214F1B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341DAC">
              <w:rPr>
                <w:i/>
                <w:sz w:val="20"/>
                <w:szCs w:val="20"/>
              </w:rPr>
              <w:t>ИД ОПК-4.1 - сопоставляет технологию проведения типовых экспериментов на стандартном оборудовании в лаборатории и на производстве,</w:t>
            </w:r>
          </w:p>
        </w:tc>
      </w:tr>
      <w:tr w:rsidR="00341DAC" w:rsidRPr="00341DAC" w14:paraId="4A0135EA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A8AB" w14:textId="77777777" w:rsidR="00214F1B" w:rsidRPr="00341DAC" w:rsidRDefault="00214F1B" w:rsidP="00214F1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8376" w14:textId="77777777" w:rsidR="00214F1B" w:rsidRPr="00341DAC" w:rsidRDefault="00214F1B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Пороговый уровень</w:t>
            </w:r>
          </w:p>
          <w:p w14:paraId="43480974" w14:textId="77777777" w:rsidR="00214F1B" w:rsidRPr="00341DAC" w:rsidRDefault="00214F1B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AD6" w14:textId="77777777" w:rsidR="00214F1B" w:rsidRPr="00341DAC" w:rsidRDefault="00214F1B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Понимание основных концепций развития науки в данном направлении, сущности научного исследования, роли информационного обеспечения, методологии научного исследования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3976" w14:textId="0BC7C3BC" w:rsidR="00214F1B" w:rsidRPr="00341DAC" w:rsidRDefault="00214F1B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Знает классификацию, этапы, предмет и сущность научных исследований, основные источники и способы поиска научно-технической информации, методы научного исследования,</w:t>
            </w:r>
            <w:r w:rsidRPr="00341DAC">
              <w:t xml:space="preserve"> </w:t>
            </w:r>
            <w:r w:rsidRPr="00341DAC">
              <w:rPr>
                <w:sz w:val="20"/>
                <w:szCs w:val="20"/>
              </w:rPr>
              <w:t>основные способы и методы проведения экспериментальных исследований.</w:t>
            </w:r>
          </w:p>
        </w:tc>
      </w:tr>
      <w:tr w:rsidR="00341DAC" w:rsidRPr="00341DAC" w14:paraId="32B00EDC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27E1" w14:textId="77777777" w:rsidR="00214F1B" w:rsidRPr="00341DAC" w:rsidRDefault="00214F1B" w:rsidP="00214F1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9C5C" w14:textId="77777777" w:rsidR="00214F1B" w:rsidRPr="00341DAC" w:rsidRDefault="00214F1B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Продвинутый уровень</w:t>
            </w:r>
          </w:p>
          <w:p w14:paraId="4197430C" w14:textId="77777777" w:rsidR="00214F1B" w:rsidRPr="00341DAC" w:rsidRDefault="00214F1B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417" w14:textId="07E23104" w:rsidR="00214F1B" w:rsidRPr="00341DAC" w:rsidRDefault="00596D4B" w:rsidP="00596D4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14F1B" w:rsidRPr="00341DAC">
              <w:rPr>
                <w:sz w:val="20"/>
                <w:szCs w:val="20"/>
              </w:rPr>
              <w:t>ыполн</w:t>
            </w:r>
            <w:r>
              <w:rPr>
                <w:sz w:val="20"/>
                <w:szCs w:val="20"/>
              </w:rPr>
              <w:t xml:space="preserve">ение </w:t>
            </w:r>
            <w:r w:rsidR="00214F1B" w:rsidRPr="00341DAC">
              <w:rPr>
                <w:sz w:val="20"/>
                <w:szCs w:val="20"/>
              </w:rPr>
              <w:t>информационн</w:t>
            </w:r>
            <w:r>
              <w:rPr>
                <w:sz w:val="20"/>
                <w:szCs w:val="20"/>
              </w:rPr>
              <w:t>ого</w:t>
            </w:r>
            <w:r w:rsidR="00214F1B" w:rsidRPr="00341DAC">
              <w:rPr>
                <w:sz w:val="20"/>
                <w:szCs w:val="20"/>
              </w:rPr>
              <w:t xml:space="preserve"> поиск</w:t>
            </w:r>
            <w:r>
              <w:rPr>
                <w:sz w:val="20"/>
                <w:szCs w:val="20"/>
              </w:rPr>
              <w:t>а</w:t>
            </w:r>
            <w:r w:rsidR="00214F1B" w:rsidRPr="00341DAC">
              <w:rPr>
                <w:sz w:val="20"/>
                <w:szCs w:val="20"/>
              </w:rPr>
              <w:t>, выдви</w:t>
            </w:r>
            <w:r>
              <w:rPr>
                <w:sz w:val="20"/>
                <w:szCs w:val="20"/>
              </w:rPr>
              <w:t>жение</w:t>
            </w:r>
            <w:r w:rsidR="00214F1B" w:rsidRPr="00341DAC">
              <w:rPr>
                <w:sz w:val="20"/>
                <w:szCs w:val="20"/>
              </w:rPr>
              <w:t xml:space="preserve"> гипотез, выб</w:t>
            </w:r>
            <w:r>
              <w:rPr>
                <w:sz w:val="20"/>
                <w:szCs w:val="20"/>
              </w:rPr>
              <w:t>ор</w:t>
            </w:r>
            <w:r w:rsidR="00214F1B" w:rsidRPr="00341DAC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>ов</w:t>
            </w:r>
            <w:r w:rsidR="00214F1B" w:rsidRPr="00341DAC">
              <w:rPr>
                <w:sz w:val="20"/>
                <w:szCs w:val="20"/>
              </w:rPr>
              <w:t xml:space="preserve"> и оборудовани</w:t>
            </w:r>
            <w:r>
              <w:rPr>
                <w:sz w:val="20"/>
                <w:szCs w:val="20"/>
              </w:rPr>
              <w:t>я</w:t>
            </w:r>
            <w:r w:rsidR="00214F1B" w:rsidRPr="00341DAC">
              <w:rPr>
                <w:sz w:val="20"/>
                <w:szCs w:val="20"/>
              </w:rPr>
              <w:t xml:space="preserve"> для исследования, планирова</w:t>
            </w:r>
            <w:r>
              <w:rPr>
                <w:sz w:val="20"/>
                <w:szCs w:val="20"/>
              </w:rPr>
              <w:t xml:space="preserve">ние и проведение </w:t>
            </w:r>
            <w:r w:rsidR="00214F1B" w:rsidRPr="00341DAC">
              <w:rPr>
                <w:sz w:val="20"/>
                <w:szCs w:val="20"/>
              </w:rPr>
              <w:t>эксперимента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34D" w14:textId="2B9DD185" w:rsidR="00214F1B" w:rsidRPr="00341DAC" w:rsidRDefault="00214F1B" w:rsidP="00596D4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Анализирует научно-техническую информацию и выдвигает гипотезы, выбирает методику и разрабатывает программу исследований</w:t>
            </w:r>
            <w:r w:rsidR="00596D4B">
              <w:rPr>
                <w:sz w:val="20"/>
                <w:szCs w:val="20"/>
              </w:rPr>
              <w:t>, п</w:t>
            </w:r>
            <w:r w:rsidR="00596D4B" w:rsidRPr="00341DAC">
              <w:rPr>
                <w:sz w:val="20"/>
                <w:szCs w:val="20"/>
              </w:rPr>
              <w:t>рименяет методики проведения исследований</w:t>
            </w:r>
          </w:p>
        </w:tc>
      </w:tr>
      <w:tr w:rsidR="00341DAC" w:rsidRPr="00341DAC" w14:paraId="58CA72D4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D841" w14:textId="77777777" w:rsidR="00214F1B" w:rsidRPr="00341DAC" w:rsidRDefault="00214F1B" w:rsidP="00214F1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F047" w14:textId="77777777" w:rsidR="00214F1B" w:rsidRPr="00341DAC" w:rsidRDefault="00214F1B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Высокий уровень</w:t>
            </w:r>
          </w:p>
          <w:p w14:paraId="3798DC9D" w14:textId="77777777" w:rsidR="00214F1B" w:rsidRPr="00341DAC" w:rsidRDefault="00214F1B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095" w14:textId="71BF219A" w:rsidR="00214F1B" w:rsidRPr="00341DAC" w:rsidRDefault="00596D4B" w:rsidP="00596D4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  <w:r w:rsidR="00214F1B" w:rsidRPr="00341DAC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ов</w:t>
            </w:r>
            <w:r w:rsidR="00214F1B" w:rsidRPr="00341DAC">
              <w:rPr>
                <w:sz w:val="20"/>
                <w:szCs w:val="20"/>
              </w:rPr>
              <w:t xml:space="preserve"> </w:t>
            </w:r>
            <w:r w:rsidR="00341DAC">
              <w:rPr>
                <w:sz w:val="20"/>
                <w:szCs w:val="20"/>
              </w:rPr>
              <w:t>эксперимента</w:t>
            </w:r>
            <w:r w:rsidR="00341DAC" w:rsidRPr="00341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443" w14:textId="759DB14D" w:rsidR="00214F1B" w:rsidRPr="00341DAC" w:rsidRDefault="00596D4B" w:rsidP="00596D4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 xml:space="preserve">Оценивает </w:t>
            </w:r>
            <w:r>
              <w:rPr>
                <w:sz w:val="20"/>
                <w:szCs w:val="20"/>
              </w:rPr>
              <w:t>достоверность результатов эксперимента</w:t>
            </w:r>
            <w:r w:rsidRPr="00341DAC">
              <w:rPr>
                <w:sz w:val="20"/>
                <w:szCs w:val="20"/>
              </w:rPr>
              <w:t xml:space="preserve">, формулирует основные закономерности, оценивает </w:t>
            </w:r>
            <w:r>
              <w:rPr>
                <w:sz w:val="20"/>
                <w:szCs w:val="20"/>
              </w:rPr>
              <w:t xml:space="preserve">соответствие результатов </w:t>
            </w:r>
            <w:r w:rsidRPr="00341DAC">
              <w:rPr>
                <w:sz w:val="20"/>
                <w:szCs w:val="20"/>
              </w:rPr>
              <w:t>выдвинуты</w:t>
            </w:r>
            <w:r>
              <w:rPr>
                <w:sz w:val="20"/>
                <w:szCs w:val="20"/>
              </w:rPr>
              <w:t>м</w:t>
            </w:r>
            <w:r w:rsidRPr="00341DAC">
              <w:rPr>
                <w:sz w:val="20"/>
                <w:szCs w:val="20"/>
              </w:rPr>
              <w:t xml:space="preserve"> гипотез</w:t>
            </w:r>
            <w:r>
              <w:rPr>
                <w:sz w:val="20"/>
                <w:szCs w:val="20"/>
              </w:rPr>
              <w:t>ам.</w:t>
            </w:r>
            <w:r w:rsidRPr="00341DAC">
              <w:rPr>
                <w:sz w:val="20"/>
                <w:szCs w:val="20"/>
              </w:rPr>
              <w:t xml:space="preserve"> </w:t>
            </w:r>
          </w:p>
        </w:tc>
      </w:tr>
      <w:tr w:rsidR="00214F1B" w:rsidRPr="00341DAC" w14:paraId="5798184D" w14:textId="77777777" w:rsidTr="00214F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1A76" w14:textId="77777777" w:rsidR="00214F1B" w:rsidRPr="00341DAC" w:rsidRDefault="00214F1B" w:rsidP="00214F1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1DAC">
              <w:rPr>
                <w:i/>
                <w:sz w:val="20"/>
                <w:szCs w:val="20"/>
              </w:rPr>
              <w:t>Компетенция ОПК-4. Способен проводить измерения и наблюдения, обрабатывать и представлять экспериментальные данные.</w:t>
            </w:r>
          </w:p>
        </w:tc>
      </w:tr>
      <w:tr w:rsidR="00214F1B" w:rsidRPr="00341DAC" w14:paraId="0CF068CD" w14:textId="77777777" w:rsidTr="00214F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059" w14:textId="77777777" w:rsidR="00214F1B" w:rsidRPr="00341DAC" w:rsidRDefault="00214F1B" w:rsidP="00214F1B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 w:rsidRPr="00341DAC">
              <w:rPr>
                <w:i/>
                <w:sz w:val="20"/>
                <w:szCs w:val="20"/>
              </w:rPr>
              <w:t>ИД ОПК-4.2- обрабатывает результаты научно-исследовательской деятельности, используя стандартное оборудование, приборы и материалы, владеет техникой экспериментирования с использованием пакетов программ</w:t>
            </w:r>
          </w:p>
        </w:tc>
      </w:tr>
      <w:tr w:rsidR="00341DAC" w:rsidRPr="00341DAC" w14:paraId="268305A5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493A" w14:textId="77777777" w:rsidR="00214F1B" w:rsidRPr="00341DAC" w:rsidRDefault="00214F1B" w:rsidP="00214F1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9B9" w14:textId="77777777" w:rsidR="00214F1B" w:rsidRPr="00341DAC" w:rsidRDefault="00214F1B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Пороговый уровень</w:t>
            </w:r>
          </w:p>
          <w:p w14:paraId="24B472CE" w14:textId="77777777" w:rsidR="00214F1B" w:rsidRPr="00341DAC" w:rsidRDefault="00214F1B" w:rsidP="00214F1B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FF16" w14:textId="77777777" w:rsidR="00214F1B" w:rsidRPr="00341DAC" w:rsidRDefault="00214F1B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Понимание основных принципов организации обработки результатов исследований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5F4" w14:textId="77777777" w:rsidR="00214F1B" w:rsidRPr="00341DAC" w:rsidRDefault="00214F1B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Знает основные способы и методы обработки результатов эксперимента</w:t>
            </w:r>
          </w:p>
        </w:tc>
      </w:tr>
      <w:tr w:rsidR="00341DAC" w:rsidRPr="00341DAC" w14:paraId="50EE2955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40AB" w14:textId="77777777" w:rsidR="00214F1B" w:rsidRPr="00341DAC" w:rsidRDefault="00214F1B" w:rsidP="00214F1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9CAA" w14:textId="77777777" w:rsidR="00214F1B" w:rsidRPr="00341DAC" w:rsidRDefault="00214F1B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Продвинутый уровень</w:t>
            </w:r>
          </w:p>
          <w:p w14:paraId="298BF69B" w14:textId="77777777" w:rsidR="00214F1B" w:rsidRPr="00341DAC" w:rsidRDefault="00214F1B" w:rsidP="00214F1B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1C5" w14:textId="60B9C7FD" w:rsidR="00851386" w:rsidRPr="00341DAC" w:rsidRDefault="00596D4B" w:rsidP="008201D7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Владеет техникой экспериментирования с использованием пакетов программ</w:t>
            </w:r>
            <w:r w:rsidR="00851386">
              <w:rPr>
                <w:sz w:val="20"/>
                <w:szCs w:val="20"/>
              </w:rPr>
              <w:t>.</w:t>
            </w:r>
            <w:r w:rsidR="008201D7">
              <w:rPr>
                <w:sz w:val="20"/>
                <w:szCs w:val="20"/>
              </w:rPr>
              <w:t xml:space="preserve"> </w:t>
            </w:r>
            <w:r w:rsidR="00851386" w:rsidRPr="00341DAC">
              <w:rPr>
                <w:sz w:val="20"/>
                <w:szCs w:val="20"/>
              </w:rPr>
              <w:t>Обрабатывает результаты научно-исследовательской деятельности, используя стандартное оборудование, приборы и материалы</w:t>
            </w:r>
            <w:r w:rsidR="00851386">
              <w:rPr>
                <w:sz w:val="20"/>
                <w:szCs w:val="20"/>
              </w:rPr>
              <w:t>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E1F" w14:textId="425AE639" w:rsidR="00214F1B" w:rsidRPr="00341DAC" w:rsidRDefault="00214F1B" w:rsidP="00851386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 xml:space="preserve">Применяет методики </w:t>
            </w:r>
            <w:r w:rsidR="00851386" w:rsidRPr="00341DAC">
              <w:rPr>
                <w:sz w:val="20"/>
                <w:szCs w:val="20"/>
              </w:rPr>
              <w:t>экспериментирования с использованием пакетов программ</w:t>
            </w:r>
            <w:r w:rsidRPr="00341DAC">
              <w:rPr>
                <w:sz w:val="20"/>
                <w:szCs w:val="20"/>
              </w:rPr>
              <w:t>. Владеет обработкой результатов с использованием пакетов программ</w:t>
            </w:r>
            <w:r w:rsidR="00341DAC" w:rsidRPr="00341DAC">
              <w:rPr>
                <w:sz w:val="20"/>
                <w:szCs w:val="20"/>
              </w:rPr>
              <w:t xml:space="preserve">. </w:t>
            </w:r>
          </w:p>
        </w:tc>
      </w:tr>
      <w:tr w:rsidR="00341DAC" w:rsidRPr="00341DAC" w14:paraId="029CF87F" w14:textId="77777777" w:rsidTr="0085138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7533" w14:textId="49F3F3CF" w:rsidR="00214F1B" w:rsidRPr="00341DAC" w:rsidRDefault="00214F1B" w:rsidP="00214F1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FEC5" w14:textId="77777777" w:rsidR="00214F1B" w:rsidRPr="00341DAC" w:rsidRDefault="00214F1B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41DAC">
              <w:rPr>
                <w:sz w:val="20"/>
                <w:szCs w:val="20"/>
              </w:rPr>
              <w:t>Высокий уровень</w:t>
            </w:r>
          </w:p>
          <w:p w14:paraId="023A8BDC" w14:textId="77777777" w:rsidR="00214F1B" w:rsidRPr="00341DAC" w:rsidRDefault="00214F1B" w:rsidP="00214F1B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248E" w14:textId="0C05E876" w:rsidR="00341DAC" w:rsidRPr="00341DAC" w:rsidRDefault="00596D4B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  <w:r w:rsidRPr="00341DAC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ов</w:t>
            </w:r>
            <w:r w:rsidRPr="00341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экспериментирования с использованием пакетов программ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26D0" w14:textId="54FF20B1" w:rsidR="00341DAC" w:rsidRPr="00341DAC" w:rsidRDefault="00341DAC" w:rsidP="00214F1B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D078B">
              <w:rPr>
                <w:sz w:val="20"/>
                <w:szCs w:val="20"/>
              </w:rPr>
              <w:t xml:space="preserve">существляет оценку </w:t>
            </w:r>
            <w:r>
              <w:rPr>
                <w:sz w:val="20"/>
                <w:szCs w:val="20"/>
              </w:rPr>
              <w:t xml:space="preserve">адекватности </w:t>
            </w:r>
            <w:r w:rsidR="00851386">
              <w:rPr>
                <w:sz w:val="20"/>
                <w:szCs w:val="20"/>
              </w:rPr>
              <w:t xml:space="preserve">и достоверности </w:t>
            </w:r>
            <w:r w:rsidRPr="00DD078B">
              <w:rPr>
                <w:sz w:val="20"/>
                <w:szCs w:val="20"/>
              </w:rPr>
              <w:t>результатов исследования</w:t>
            </w:r>
            <w:r w:rsidRPr="00EC02F0">
              <w:rPr>
                <w:sz w:val="20"/>
                <w:szCs w:val="20"/>
              </w:rPr>
              <w:t xml:space="preserve"> с использованием пакетов программ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EC02F0">
              <w:rPr>
                <w:sz w:val="20"/>
                <w:szCs w:val="20"/>
              </w:rPr>
              <w:t>Оценивает правильность направления исследования и возможность его корректирования, формулирует основные закономерности по результатам исследований, оценивает верность выдвинутых гипотез.</w:t>
            </w:r>
          </w:p>
        </w:tc>
      </w:tr>
    </w:tbl>
    <w:p w14:paraId="21F0596B" w14:textId="77777777" w:rsidR="00214F1B" w:rsidRDefault="00214F1B" w:rsidP="00D05D30">
      <w:pPr>
        <w:suppressAutoHyphens/>
        <w:ind w:firstLine="567"/>
        <w:jc w:val="both"/>
        <w:rPr>
          <w:b/>
        </w:rPr>
      </w:pPr>
    </w:p>
    <w:p w14:paraId="443EAB68" w14:textId="77777777" w:rsidR="00181F88" w:rsidRDefault="00181F88" w:rsidP="00D05D30">
      <w:pPr>
        <w:suppressAutoHyphens/>
        <w:ind w:firstLine="567"/>
        <w:jc w:val="both"/>
        <w:rPr>
          <w:b/>
        </w:rPr>
      </w:pPr>
    </w:p>
    <w:p w14:paraId="33429F41" w14:textId="77777777" w:rsidR="00181F88" w:rsidRDefault="00181F88" w:rsidP="00D05D30">
      <w:pPr>
        <w:suppressAutoHyphens/>
        <w:ind w:firstLine="567"/>
        <w:jc w:val="both"/>
        <w:rPr>
          <w:b/>
        </w:rPr>
      </w:pPr>
    </w:p>
    <w:p w14:paraId="1DE45EBA" w14:textId="77777777" w:rsidR="00181F88" w:rsidRDefault="00181F88" w:rsidP="00D05D30">
      <w:pPr>
        <w:suppressAutoHyphens/>
        <w:ind w:firstLine="567"/>
        <w:jc w:val="both"/>
        <w:rPr>
          <w:b/>
        </w:rPr>
      </w:pPr>
    </w:p>
    <w:p w14:paraId="5D12BE70" w14:textId="77777777" w:rsidR="00181F88" w:rsidRDefault="00181F88" w:rsidP="00D05D30">
      <w:pPr>
        <w:suppressAutoHyphens/>
        <w:ind w:firstLine="567"/>
        <w:jc w:val="both"/>
        <w:rPr>
          <w:b/>
        </w:rPr>
      </w:pPr>
    </w:p>
    <w:p w14:paraId="3320C9B9" w14:textId="77777777" w:rsidR="00181F88" w:rsidRDefault="00181F88" w:rsidP="00D05D30">
      <w:pPr>
        <w:suppressAutoHyphens/>
        <w:ind w:firstLine="567"/>
        <w:jc w:val="both"/>
        <w:rPr>
          <w:b/>
        </w:rPr>
      </w:pPr>
    </w:p>
    <w:p w14:paraId="1CA32DBF" w14:textId="77777777" w:rsidR="00214F1B" w:rsidRDefault="00214F1B" w:rsidP="00D05D30">
      <w:pPr>
        <w:suppressAutoHyphens/>
        <w:ind w:firstLine="567"/>
        <w:jc w:val="both"/>
        <w:rPr>
          <w:b/>
        </w:rPr>
      </w:pPr>
    </w:p>
    <w:p w14:paraId="02E8EADA" w14:textId="77777777" w:rsidR="0053189B" w:rsidRDefault="0053189B" w:rsidP="00D05D30">
      <w:pPr>
        <w:suppressAutoHyphens/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6365E258" w14:textId="77777777" w:rsidR="00C719A1" w:rsidRDefault="00C719A1" w:rsidP="00D05D30">
      <w:pPr>
        <w:suppressAutoHyphens/>
        <w:ind w:firstLine="567"/>
        <w:jc w:val="both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36"/>
        <w:gridCol w:w="3961"/>
      </w:tblGrid>
      <w:tr w:rsidR="00426B89" w:rsidRPr="00787DA1" w14:paraId="0BA207FF" w14:textId="77777777" w:rsidTr="003D4C24">
        <w:tc>
          <w:tcPr>
            <w:tcW w:w="3019" w:type="pct"/>
          </w:tcPr>
          <w:p w14:paraId="0546D08B" w14:textId="77777777" w:rsidR="00426B89" w:rsidRPr="00787DA1" w:rsidRDefault="00426B89" w:rsidP="00756243">
            <w:pPr>
              <w:suppressAutoHyphens/>
              <w:jc w:val="center"/>
              <w:rPr>
                <w:sz w:val="20"/>
                <w:szCs w:val="20"/>
              </w:rPr>
            </w:pPr>
            <w:r w:rsidRPr="00787DA1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1981" w:type="pct"/>
          </w:tcPr>
          <w:p w14:paraId="08BB11AE" w14:textId="77777777" w:rsidR="00426B89" w:rsidRPr="00787DA1" w:rsidRDefault="00426B89" w:rsidP="00756243">
            <w:pPr>
              <w:suppressAutoHyphens/>
              <w:jc w:val="center"/>
              <w:rPr>
                <w:sz w:val="20"/>
                <w:szCs w:val="20"/>
              </w:rPr>
            </w:pPr>
            <w:r w:rsidRPr="00787DA1">
              <w:rPr>
                <w:sz w:val="20"/>
                <w:szCs w:val="20"/>
              </w:rPr>
              <w:t>Оценочные средства</w:t>
            </w:r>
          </w:p>
        </w:tc>
      </w:tr>
      <w:tr w:rsidR="00426B89" w:rsidRPr="00787DA1" w14:paraId="05BFEA6F" w14:textId="77777777" w:rsidTr="003D4C24">
        <w:tc>
          <w:tcPr>
            <w:tcW w:w="5000" w:type="pct"/>
            <w:gridSpan w:val="2"/>
          </w:tcPr>
          <w:p w14:paraId="6219758F" w14:textId="79D0405B" w:rsidR="00426B89" w:rsidRPr="00787DA1" w:rsidRDefault="00315609" w:rsidP="0075624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B136E1">
              <w:rPr>
                <w:i/>
                <w:sz w:val="20"/>
                <w:szCs w:val="20"/>
              </w:rPr>
              <w:t>Компетенция ОПК-1. Способен решать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787DA1" w:rsidRPr="00787DA1" w14:paraId="0720A297" w14:textId="77777777" w:rsidTr="003D4C24">
        <w:tc>
          <w:tcPr>
            <w:tcW w:w="3019" w:type="pct"/>
          </w:tcPr>
          <w:p w14:paraId="2E9164FD" w14:textId="0BF47AA5" w:rsidR="00787DA1" w:rsidRPr="00787DA1" w:rsidRDefault="005D3F83" w:rsidP="00756243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D078B">
              <w:rPr>
                <w:sz w:val="20"/>
                <w:szCs w:val="20"/>
              </w:rPr>
              <w:t>Знает</w:t>
            </w:r>
            <w:r>
              <w:rPr>
                <w:sz w:val="20"/>
                <w:szCs w:val="20"/>
              </w:rPr>
              <w:t xml:space="preserve"> особенности применения основных закономерностей ранее изученных </w:t>
            </w:r>
            <w:r w:rsidRPr="009E186F">
              <w:rPr>
                <w:sz w:val="20"/>
                <w:szCs w:val="20"/>
              </w:rPr>
              <w:t>дисциплин инженерно-механического модуля</w:t>
            </w:r>
            <w:r>
              <w:rPr>
                <w:sz w:val="20"/>
                <w:szCs w:val="20"/>
              </w:rPr>
              <w:t xml:space="preserve"> естественнонаучных дисциплин  в </w:t>
            </w:r>
            <w:r w:rsidRPr="00DD078B">
              <w:rPr>
                <w:sz w:val="20"/>
                <w:szCs w:val="20"/>
              </w:rPr>
              <w:t>научно</w:t>
            </w:r>
            <w:r>
              <w:rPr>
                <w:sz w:val="20"/>
                <w:szCs w:val="20"/>
              </w:rPr>
              <w:t>м</w:t>
            </w:r>
            <w:r w:rsidRPr="00DD078B">
              <w:rPr>
                <w:sz w:val="20"/>
                <w:szCs w:val="20"/>
              </w:rPr>
              <w:t xml:space="preserve"> исследовани</w:t>
            </w:r>
            <w:r>
              <w:rPr>
                <w:sz w:val="20"/>
                <w:szCs w:val="20"/>
              </w:rPr>
              <w:t xml:space="preserve">и, особенности моделирования процессов на технологическом оборудовании нефтегазовой отрасли, способы и правила построения схем и чертежей моделей оборудования и испытательных установок, основные </w:t>
            </w:r>
            <w:r w:rsidRPr="007361F1">
              <w:rPr>
                <w:sz w:val="20"/>
                <w:szCs w:val="20"/>
              </w:rPr>
              <w:t xml:space="preserve">способы и методы </w:t>
            </w:r>
            <w:r>
              <w:rPr>
                <w:sz w:val="20"/>
                <w:szCs w:val="20"/>
              </w:rPr>
              <w:t>интерпретации</w:t>
            </w:r>
            <w:r w:rsidRPr="007361F1">
              <w:rPr>
                <w:sz w:val="20"/>
                <w:szCs w:val="20"/>
              </w:rPr>
              <w:t xml:space="preserve"> экспериментальных исследований</w:t>
            </w:r>
          </w:p>
        </w:tc>
        <w:tc>
          <w:tcPr>
            <w:tcW w:w="1981" w:type="pct"/>
            <w:vAlign w:val="center"/>
          </w:tcPr>
          <w:p w14:paraId="1A97A116" w14:textId="0F44C7D8" w:rsidR="00A217EE" w:rsidRPr="00B36D83" w:rsidRDefault="00A217EE" w:rsidP="00A217EE">
            <w:pPr>
              <w:suppressAutoHyphens/>
              <w:jc w:val="both"/>
              <w:rPr>
                <w:sz w:val="20"/>
                <w:szCs w:val="20"/>
              </w:rPr>
            </w:pPr>
            <w:r w:rsidRPr="00B36D83">
              <w:rPr>
                <w:sz w:val="20"/>
                <w:szCs w:val="20"/>
              </w:rPr>
              <w:t>Вопросы для защиты практических работ</w:t>
            </w:r>
            <w:r>
              <w:rPr>
                <w:sz w:val="20"/>
                <w:szCs w:val="20"/>
              </w:rPr>
              <w:t xml:space="preserve">. </w:t>
            </w:r>
          </w:p>
          <w:p w14:paraId="1ADC0E63" w14:textId="6DE58E79" w:rsidR="00787DA1" w:rsidRPr="00787DA1" w:rsidRDefault="00787DA1" w:rsidP="0075624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787DA1" w:rsidRPr="00787DA1" w14:paraId="3708C953" w14:textId="77777777" w:rsidTr="003D4C24">
        <w:tc>
          <w:tcPr>
            <w:tcW w:w="3019" w:type="pct"/>
            <w:tcBorders>
              <w:bottom w:val="single" w:sz="4" w:space="0" w:color="auto"/>
            </w:tcBorders>
          </w:tcPr>
          <w:p w14:paraId="0A0A3E4B" w14:textId="6A995F4B" w:rsidR="00787DA1" w:rsidRPr="00787DA1" w:rsidRDefault="00315609" w:rsidP="00756243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15609">
              <w:rPr>
                <w:sz w:val="20"/>
                <w:szCs w:val="20"/>
              </w:rPr>
              <w:t>Выбирает модель для проведения эксперимента наиболее полно отражающую производственный процесс. Применяет модель технологических процессов при постановке эксперимента. Анализирует возможность совершенствования производственного процесса на основе данных моделирования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vAlign w:val="center"/>
          </w:tcPr>
          <w:p w14:paraId="17016796" w14:textId="77777777" w:rsidR="00A217EE" w:rsidRPr="00B36D83" w:rsidRDefault="00A217EE" w:rsidP="00A217EE">
            <w:pPr>
              <w:suppressAutoHyphens/>
              <w:jc w:val="both"/>
              <w:rPr>
                <w:sz w:val="20"/>
                <w:szCs w:val="20"/>
              </w:rPr>
            </w:pPr>
            <w:r w:rsidRPr="00B36D83">
              <w:rPr>
                <w:sz w:val="20"/>
                <w:szCs w:val="20"/>
              </w:rPr>
              <w:t>Вопросы для защиты практических работ</w:t>
            </w:r>
            <w:r>
              <w:rPr>
                <w:sz w:val="20"/>
                <w:szCs w:val="20"/>
              </w:rPr>
              <w:t xml:space="preserve">. </w:t>
            </w:r>
          </w:p>
          <w:p w14:paraId="46048901" w14:textId="6785E725" w:rsidR="00787DA1" w:rsidRPr="00787DA1" w:rsidRDefault="00787DA1" w:rsidP="0075624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787DA1" w:rsidRPr="00787DA1" w14:paraId="72AAF0C4" w14:textId="77777777" w:rsidTr="003D4C24">
        <w:tc>
          <w:tcPr>
            <w:tcW w:w="3019" w:type="pct"/>
            <w:tcBorders>
              <w:bottom w:val="single" w:sz="4" w:space="0" w:color="auto"/>
            </w:tcBorders>
          </w:tcPr>
          <w:p w14:paraId="67204673" w14:textId="192401B4" w:rsidR="00787DA1" w:rsidRPr="00787DA1" w:rsidRDefault="00315609" w:rsidP="00756243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315609">
              <w:rPr>
                <w:sz w:val="20"/>
                <w:szCs w:val="20"/>
              </w:rPr>
              <w:t>Осуществляет оценку применимости результатов исследования в работе технологического оборудования предприятия. Выдвигает предложения по совершенствованию состава, режимов работы и конструкции оборудования</w:t>
            </w:r>
          </w:p>
        </w:tc>
        <w:tc>
          <w:tcPr>
            <w:tcW w:w="1981" w:type="pct"/>
            <w:vAlign w:val="center"/>
          </w:tcPr>
          <w:p w14:paraId="23646167" w14:textId="77777777" w:rsidR="00A217EE" w:rsidRPr="00B36D83" w:rsidRDefault="00A217EE" w:rsidP="00A217EE">
            <w:pPr>
              <w:suppressAutoHyphens/>
              <w:jc w:val="both"/>
              <w:rPr>
                <w:sz w:val="20"/>
                <w:szCs w:val="20"/>
              </w:rPr>
            </w:pPr>
            <w:r w:rsidRPr="00B36D83">
              <w:rPr>
                <w:sz w:val="20"/>
                <w:szCs w:val="20"/>
              </w:rPr>
              <w:t>Вопросы для защиты практических работ</w:t>
            </w:r>
            <w:r>
              <w:rPr>
                <w:sz w:val="20"/>
                <w:szCs w:val="20"/>
              </w:rPr>
              <w:t xml:space="preserve">. </w:t>
            </w:r>
          </w:p>
          <w:p w14:paraId="5C3B86B0" w14:textId="2BEFA39C" w:rsidR="00787DA1" w:rsidRPr="00787DA1" w:rsidRDefault="00787DA1" w:rsidP="0075624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FC029D" w:rsidRPr="00787DA1" w14:paraId="22368F8C" w14:textId="77777777" w:rsidTr="003D4C24">
        <w:tc>
          <w:tcPr>
            <w:tcW w:w="5000" w:type="pct"/>
            <w:gridSpan w:val="2"/>
          </w:tcPr>
          <w:p w14:paraId="4DDFEA91" w14:textId="632FF302" w:rsidR="00FC029D" w:rsidRPr="00787DA1" w:rsidRDefault="00315609" w:rsidP="00315609">
            <w:pPr>
              <w:suppressAutoHyphens/>
              <w:jc w:val="both"/>
              <w:rPr>
                <w:sz w:val="20"/>
                <w:szCs w:val="20"/>
              </w:rPr>
            </w:pPr>
            <w:r w:rsidRPr="00787DA1">
              <w:rPr>
                <w:i/>
                <w:sz w:val="20"/>
                <w:szCs w:val="20"/>
              </w:rPr>
              <w:t>Компетенция ОПК-4. Способен проводить измерения и наблюдения, обрабатывать и представлять экспериментальные данные.</w:t>
            </w:r>
          </w:p>
        </w:tc>
      </w:tr>
      <w:tr w:rsidR="00315609" w:rsidRPr="00787DA1" w14:paraId="50CA3843" w14:textId="77777777" w:rsidTr="003D4C24">
        <w:tc>
          <w:tcPr>
            <w:tcW w:w="3019" w:type="pct"/>
          </w:tcPr>
          <w:p w14:paraId="10387E71" w14:textId="1E9B54E8" w:rsidR="00315609" w:rsidRPr="00315609" w:rsidRDefault="00315609" w:rsidP="009E186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787DA1">
              <w:rPr>
                <w:sz w:val="20"/>
                <w:szCs w:val="20"/>
              </w:rPr>
              <w:t>Знает классификацию, этапы, предмет и сущность научных исследований, основные источники и способы поиска научно-технической информации, методы научного исследования, основные способы и методы проведения экспериментальных исследований.</w:t>
            </w:r>
          </w:p>
        </w:tc>
        <w:tc>
          <w:tcPr>
            <w:tcW w:w="1981" w:type="pct"/>
            <w:vAlign w:val="center"/>
          </w:tcPr>
          <w:p w14:paraId="6A19753C" w14:textId="77777777" w:rsidR="00A217EE" w:rsidRPr="00B36D83" w:rsidRDefault="00A217EE" w:rsidP="00A217EE">
            <w:pPr>
              <w:suppressAutoHyphens/>
              <w:jc w:val="both"/>
              <w:rPr>
                <w:sz w:val="20"/>
                <w:szCs w:val="20"/>
              </w:rPr>
            </w:pPr>
            <w:r w:rsidRPr="00B36D83">
              <w:rPr>
                <w:sz w:val="20"/>
                <w:szCs w:val="20"/>
              </w:rPr>
              <w:t>Вопросы для защиты практических работ</w:t>
            </w:r>
            <w:r>
              <w:rPr>
                <w:sz w:val="20"/>
                <w:szCs w:val="20"/>
              </w:rPr>
              <w:t xml:space="preserve">. </w:t>
            </w:r>
          </w:p>
          <w:p w14:paraId="62577902" w14:textId="5CF97C11" w:rsidR="00315609" w:rsidRPr="005B009C" w:rsidRDefault="00315609" w:rsidP="00FC02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315609" w:rsidRPr="00787DA1" w14:paraId="43580B18" w14:textId="77777777" w:rsidTr="003D4C24">
        <w:tc>
          <w:tcPr>
            <w:tcW w:w="3019" w:type="pct"/>
          </w:tcPr>
          <w:p w14:paraId="78DD49D0" w14:textId="18E9B549" w:rsidR="00315609" w:rsidRPr="00315609" w:rsidRDefault="00315609" w:rsidP="009E186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787DA1">
              <w:rPr>
                <w:sz w:val="20"/>
                <w:szCs w:val="20"/>
              </w:rPr>
              <w:t>Анализирует научно-техническую информацию и выдвигает гипотезы, выбирает методику, разрабатывает программу исследований. Применяет методики проведения исследований и обработки результатов.</w:t>
            </w:r>
          </w:p>
        </w:tc>
        <w:tc>
          <w:tcPr>
            <w:tcW w:w="1981" w:type="pct"/>
            <w:vAlign w:val="center"/>
          </w:tcPr>
          <w:p w14:paraId="17CBCF51" w14:textId="77777777" w:rsidR="00A217EE" w:rsidRPr="00B36D83" w:rsidRDefault="00A217EE" w:rsidP="00A217EE">
            <w:pPr>
              <w:suppressAutoHyphens/>
              <w:jc w:val="both"/>
              <w:rPr>
                <w:sz w:val="20"/>
                <w:szCs w:val="20"/>
              </w:rPr>
            </w:pPr>
            <w:r w:rsidRPr="00B36D83">
              <w:rPr>
                <w:sz w:val="20"/>
                <w:szCs w:val="20"/>
              </w:rPr>
              <w:t>Вопросы для защиты практических работ</w:t>
            </w:r>
            <w:r>
              <w:rPr>
                <w:sz w:val="20"/>
                <w:szCs w:val="20"/>
              </w:rPr>
              <w:t xml:space="preserve">. </w:t>
            </w:r>
          </w:p>
          <w:p w14:paraId="5C65AAD8" w14:textId="6DB36F90" w:rsidR="00315609" w:rsidRPr="005B009C" w:rsidRDefault="00315609" w:rsidP="00FC02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315609" w:rsidRPr="00787DA1" w14:paraId="48560490" w14:textId="77777777" w:rsidTr="003D4C24">
        <w:tc>
          <w:tcPr>
            <w:tcW w:w="3019" w:type="pct"/>
          </w:tcPr>
          <w:p w14:paraId="23AE5D67" w14:textId="6FEFFAFC" w:rsidR="00315609" w:rsidRPr="005B009C" w:rsidRDefault="00315609" w:rsidP="005B009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787DA1">
              <w:rPr>
                <w:sz w:val="20"/>
                <w:szCs w:val="20"/>
              </w:rPr>
              <w:t>Осуществляет оценку результатов исследования, обработку результатов с использованием пакетов программ. Оценивает правильность направления исследования и возможность его корректирования, формулирует основные закономерности по результатам исследований, оценивает верность выдвинутых гипотез.</w:t>
            </w:r>
          </w:p>
        </w:tc>
        <w:tc>
          <w:tcPr>
            <w:tcW w:w="1981" w:type="pct"/>
            <w:vAlign w:val="center"/>
          </w:tcPr>
          <w:p w14:paraId="3B7E2CD5" w14:textId="77777777" w:rsidR="00A217EE" w:rsidRPr="00B36D83" w:rsidRDefault="00A217EE" w:rsidP="00A217EE">
            <w:pPr>
              <w:suppressAutoHyphens/>
              <w:jc w:val="both"/>
              <w:rPr>
                <w:sz w:val="20"/>
                <w:szCs w:val="20"/>
              </w:rPr>
            </w:pPr>
            <w:r w:rsidRPr="00B36D83">
              <w:rPr>
                <w:sz w:val="20"/>
                <w:szCs w:val="20"/>
              </w:rPr>
              <w:t>Вопросы для защиты практических работ</w:t>
            </w:r>
            <w:r>
              <w:rPr>
                <w:sz w:val="20"/>
                <w:szCs w:val="20"/>
              </w:rPr>
              <w:t xml:space="preserve">. </w:t>
            </w:r>
          </w:p>
          <w:p w14:paraId="73420F68" w14:textId="00DD0E67" w:rsidR="00315609" w:rsidRPr="005B009C" w:rsidRDefault="00315609" w:rsidP="00FC029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2E8EADB" w14:textId="233D2217" w:rsidR="00F22D59" w:rsidRDefault="00F22D59" w:rsidP="00D05D30">
      <w:pPr>
        <w:suppressAutoHyphens/>
        <w:ind w:firstLine="567"/>
        <w:jc w:val="both"/>
        <w:rPr>
          <w:b/>
        </w:rPr>
      </w:pPr>
    </w:p>
    <w:p w14:paraId="40B92167" w14:textId="77777777" w:rsidR="00181F88" w:rsidRDefault="00181F88" w:rsidP="00D05D30">
      <w:pPr>
        <w:suppressAutoHyphens/>
        <w:ind w:firstLine="567"/>
        <w:jc w:val="both"/>
        <w:rPr>
          <w:b/>
        </w:rPr>
      </w:pPr>
    </w:p>
    <w:p w14:paraId="02E8EAF8" w14:textId="2BABB69A" w:rsidR="0053189B" w:rsidRDefault="0053189B" w:rsidP="00D05D30">
      <w:pPr>
        <w:suppressAutoHyphens/>
        <w:ind w:firstLine="567"/>
        <w:jc w:val="both"/>
        <w:rPr>
          <w:b/>
        </w:rPr>
      </w:pPr>
      <w:r>
        <w:rPr>
          <w:b/>
        </w:rPr>
        <w:t>5.</w:t>
      </w:r>
      <w:r w:rsidR="003F2F98">
        <w:rPr>
          <w:b/>
        </w:rPr>
        <w:t>3</w:t>
      </w:r>
      <w:r>
        <w:rPr>
          <w:b/>
        </w:rPr>
        <w:t xml:space="preserve"> Критерии оценки практических работ</w:t>
      </w:r>
    </w:p>
    <w:p w14:paraId="1B92680D" w14:textId="0E8083DE" w:rsidR="00653529" w:rsidRDefault="00653529" w:rsidP="00653529">
      <w:pPr>
        <w:ind w:firstLine="540"/>
        <w:jc w:val="both"/>
      </w:pPr>
      <w:r>
        <w:t>Оценка знаний студентом материала каждого практического занятия осуществляется путём защиты им отчёта, где должны быть сформулированы: цель занятия, методы её достижения, решаемые задачи, использованные методики, достигнутые результаты, сделано заключение. При защите студент должен ответить на поставленные вопросы. Максимальное количество баллов 6 или 8 в зависимости от вида практической работы студент получает, ответив на 100 % поставленных вопросов. О</w:t>
      </w:r>
      <w:r w:rsidRPr="00082F41">
        <w:t>тветив не менее чем на 50 % поставленных вопросов</w:t>
      </w:r>
      <w:r>
        <w:t xml:space="preserve">, студент получает: </w:t>
      </w:r>
      <w:r w:rsidR="00F345E3">
        <w:t>3</w:t>
      </w:r>
      <w:r>
        <w:t xml:space="preserve"> балла при максимальном балле 6; </w:t>
      </w:r>
      <w:r w:rsidR="00F77E67">
        <w:t>4</w:t>
      </w:r>
      <w:r>
        <w:t xml:space="preserve"> балла при максимальном балле </w:t>
      </w:r>
      <w:r w:rsidR="00CD5CAB">
        <w:t>8</w:t>
      </w:r>
      <w:r w:rsidRPr="00082F41">
        <w:t>.</w:t>
      </w:r>
      <w:r>
        <w:t xml:space="preserve"> Остальная шкала баллов соответствует правильным ответам на вопросы пропорционально их количеству и сложности.</w:t>
      </w:r>
    </w:p>
    <w:p w14:paraId="5889DF87" w14:textId="77777777" w:rsidR="00D9548E" w:rsidRPr="001E1D86" w:rsidRDefault="00D9548E" w:rsidP="00D9548E">
      <w:pPr>
        <w:suppressAutoHyphens/>
        <w:ind w:firstLine="567"/>
        <w:jc w:val="both"/>
        <w:rPr>
          <w:b/>
        </w:rPr>
      </w:pPr>
    </w:p>
    <w:p w14:paraId="14CC46DD" w14:textId="77777777" w:rsidR="0000681F" w:rsidRDefault="0000681F" w:rsidP="003F2F98">
      <w:pPr>
        <w:ind w:firstLine="567"/>
        <w:jc w:val="both"/>
        <w:rPr>
          <w:b/>
        </w:rPr>
      </w:pPr>
    </w:p>
    <w:p w14:paraId="30DE516A" w14:textId="77777777" w:rsidR="003F2F98" w:rsidRDefault="003F2F98" w:rsidP="003F2F98">
      <w:pPr>
        <w:ind w:firstLine="567"/>
        <w:jc w:val="both"/>
        <w:rPr>
          <w:b/>
        </w:rPr>
      </w:pPr>
      <w:r>
        <w:rPr>
          <w:b/>
        </w:rPr>
        <w:t>5.4 Критерии оценки зачета</w:t>
      </w:r>
    </w:p>
    <w:p w14:paraId="0FB7EEBA" w14:textId="7E248250" w:rsidR="00D9548E" w:rsidRPr="005967DE" w:rsidRDefault="00D9548E" w:rsidP="00D9548E">
      <w:pPr>
        <w:ind w:firstLine="567"/>
        <w:jc w:val="both"/>
      </w:pPr>
      <w:r>
        <w:t>Зачет</w:t>
      </w:r>
      <w:r w:rsidRPr="005967DE">
        <w:t xml:space="preserve"> по данной дисциплине проводится индивидуально</w:t>
      </w:r>
      <w:r>
        <w:t xml:space="preserve"> (возможно использование информационно-коммуникационных технологий)</w:t>
      </w:r>
      <w:r w:rsidRPr="005967DE">
        <w:t xml:space="preserve">. Студенту предлагается за определённое время ответить на ряд вопросов, охватывающих все изученные темы. </w:t>
      </w:r>
      <w:r w:rsidR="00A217EE" w:rsidRPr="005967DE">
        <w:t>При ответе на каждый вопрос студент должен выбрать правильный ответ из нескольких предлагаемых</w:t>
      </w:r>
      <w:r w:rsidR="00A217EE">
        <w:t xml:space="preserve"> или сформулировать собственный ответ, если зачет проводится в устной форме. </w:t>
      </w:r>
      <w:r w:rsidR="00A217EE" w:rsidRPr="00082F41">
        <w:t xml:space="preserve">Максимальное количество </w:t>
      </w:r>
      <w:r w:rsidR="00A217EE">
        <w:t xml:space="preserve">40 </w:t>
      </w:r>
      <w:r w:rsidR="00A217EE" w:rsidRPr="00082F41">
        <w:t xml:space="preserve">баллов студент получает, ответив на 100 % поставленных вопросов. </w:t>
      </w:r>
      <w:r w:rsidR="00A217EE">
        <w:t>О</w:t>
      </w:r>
      <w:r w:rsidR="00A217EE" w:rsidRPr="00082F41">
        <w:t>тветив не менее чем на 50 % поставленных вопросов</w:t>
      </w:r>
      <w:r w:rsidR="00A217EE">
        <w:t>, студент получает 15 баллов</w:t>
      </w:r>
      <w:r w:rsidR="00A217EE" w:rsidRPr="00082F41">
        <w:t>. Остальная шкала баллов соответствует правильным ответам на вопросы пропорционально их количеству и сложности.</w:t>
      </w:r>
    </w:p>
    <w:p w14:paraId="1E4E074A" w14:textId="77777777" w:rsidR="00D9548E" w:rsidRDefault="00D9548E" w:rsidP="00D9548E">
      <w:pPr>
        <w:jc w:val="both"/>
      </w:pPr>
    </w:p>
    <w:p w14:paraId="040C0A26" w14:textId="77777777" w:rsidR="00C719A1" w:rsidRPr="00257CE6" w:rsidRDefault="00C719A1" w:rsidP="00D9548E">
      <w:pPr>
        <w:jc w:val="both"/>
      </w:pPr>
    </w:p>
    <w:p w14:paraId="02E8EAFC" w14:textId="0BEA4A52" w:rsidR="00D813B5" w:rsidRPr="00D813B5" w:rsidRDefault="0053189B" w:rsidP="00E96C19">
      <w:pPr>
        <w:suppressAutoHyphens/>
        <w:ind w:firstLine="567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E" w14:textId="77777777" w:rsidR="00CD25AF" w:rsidRPr="00CD25AF" w:rsidRDefault="00CD25AF" w:rsidP="00C719A1">
      <w:pPr>
        <w:suppressAutoHyphens/>
        <w:ind w:firstLine="567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57EBF036" w14:textId="77777777" w:rsidR="00D22F64" w:rsidRDefault="00D22F64" w:rsidP="00C719A1">
      <w:pPr>
        <w:ind w:firstLine="567"/>
        <w:jc w:val="both"/>
      </w:pPr>
      <w:r w:rsidRPr="009C177A">
        <w:t>-</w:t>
      </w:r>
      <w:r w:rsidRPr="00CC32FD">
        <w:t xml:space="preserve"> </w:t>
      </w:r>
      <w:r w:rsidRPr="003D1EFE">
        <w:t>решение индивидуальных задач во время проведения практических заня</w:t>
      </w:r>
      <w:r>
        <w:t>тий под контролем преподавателя.</w:t>
      </w:r>
    </w:p>
    <w:p w14:paraId="02E8EB00" w14:textId="77777777" w:rsidR="00A37C15" w:rsidRPr="00A37C15" w:rsidRDefault="00A37C15" w:rsidP="00C719A1">
      <w:pPr>
        <w:suppressAutoHyphens/>
        <w:ind w:firstLine="567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14:paraId="02E8EB01" w14:textId="77777777" w:rsidR="00A37C15" w:rsidRPr="00D06FE4" w:rsidRDefault="00D06FE4" w:rsidP="00C719A1">
      <w:pPr>
        <w:suppressAutoHyphens/>
        <w:ind w:firstLine="567"/>
        <w:jc w:val="both"/>
      </w:pPr>
      <w:r w:rsidRPr="00D06FE4">
        <w:t>Для СРС рекомендуется использовать источники, приведенные в п. 7.</w:t>
      </w:r>
    </w:p>
    <w:p w14:paraId="02E8EB02" w14:textId="77777777" w:rsidR="00D06FE4" w:rsidRDefault="00D06FE4" w:rsidP="00D05D30">
      <w:pPr>
        <w:suppressAutoHyphens/>
        <w:ind w:firstLine="540"/>
        <w:jc w:val="both"/>
        <w:rPr>
          <w:b/>
        </w:rPr>
      </w:pPr>
    </w:p>
    <w:p w14:paraId="551925F9" w14:textId="77777777" w:rsidR="00181F88" w:rsidRDefault="00181F88" w:rsidP="00D05D30">
      <w:pPr>
        <w:suppressAutoHyphens/>
        <w:ind w:firstLine="540"/>
        <w:jc w:val="both"/>
        <w:rPr>
          <w:b/>
        </w:rPr>
      </w:pPr>
    </w:p>
    <w:p w14:paraId="02E8EB04" w14:textId="77777777" w:rsidR="00131F01" w:rsidRPr="00131F01" w:rsidRDefault="0053189B" w:rsidP="00D05D30">
      <w:pPr>
        <w:suppressAutoHyphens/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5" w14:textId="77777777" w:rsidR="00131F01" w:rsidRDefault="00131F01" w:rsidP="00D05D30">
      <w:pPr>
        <w:suppressAutoHyphens/>
        <w:ind w:firstLine="540"/>
        <w:jc w:val="both"/>
        <w:rPr>
          <w:b/>
        </w:rPr>
      </w:pPr>
    </w:p>
    <w:p w14:paraId="02E8EB06" w14:textId="77777777" w:rsidR="00D813B5" w:rsidRDefault="0053189B" w:rsidP="00D05D30">
      <w:pPr>
        <w:suppressAutoHyphens/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p w14:paraId="43723AB8" w14:textId="77777777" w:rsidR="00C719A1" w:rsidRDefault="00C719A1" w:rsidP="00D05D30">
      <w:pPr>
        <w:suppressAutoHyphens/>
        <w:ind w:firstLine="540"/>
        <w:jc w:val="both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5"/>
        <w:gridCol w:w="3853"/>
        <w:gridCol w:w="4137"/>
        <w:gridCol w:w="1452"/>
      </w:tblGrid>
      <w:tr w:rsidR="00CB1337" w:rsidRPr="009109AC" w14:paraId="1ECEBD1D" w14:textId="77777777" w:rsidTr="00224EA1">
        <w:tc>
          <w:tcPr>
            <w:tcW w:w="277" w:type="pct"/>
          </w:tcPr>
          <w:p w14:paraId="2BF4A943" w14:textId="77777777" w:rsidR="00D22F64" w:rsidRPr="009109AC" w:rsidRDefault="00D22F64" w:rsidP="00126373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№ п/п</w:t>
            </w:r>
          </w:p>
        </w:tc>
        <w:tc>
          <w:tcPr>
            <w:tcW w:w="1927" w:type="pct"/>
          </w:tcPr>
          <w:p w14:paraId="640E3EB0" w14:textId="77777777" w:rsidR="00D22F64" w:rsidRPr="009109AC" w:rsidRDefault="00D22F64" w:rsidP="00126373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2069" w:type="pct"/>
          </w:tcPr>
          <w:p w14:paraId="1187CD7E" w14:textId="77777777" w:rsidR="00D22F64" w:rsidRPr="009109AC" w:rsidRDefault="00D22F64" w:rsidP="00126373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Гриф</w:t>
            </w:r>
            <w:r w:rsidRPr="009109AC">
              <w:rPr>
                <w:i/>
                <w:sz w:val="20"/>
                <w:szCs w:val="20"/>
              </w:rPr>
              <w:t>***</w:t>
            </w:r>
          </w:p>
        </w:tc>
        <w:tc>
          <w:tcPr>
            <w:tcW w:w="726" w:type="pct"/>
          </w:tcPr>
          <w:p w14:paraId="21E30F4D" w14:textId="77777777" w:rsidR="00D22F64" w:rsidRPr="009109AC" w:rsidRDefault="00D22F64" w:rsidP="00126373">
            <w:pPr>
              <w:ind w:left="-108" w:right="-33"/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Количество экземпляров</w:t>
            </w:r>
          </w:p>
        </w:tc>
      </w:tr>
      <w:tr w:rsidR="00CB1337" w:rsidRPr="009109AC" w14:paraId="7582C270" w14:textId="77777777" w:rsidTr="00DD078B">
        <w:tc>
          <w:tcPr>
            <w:tcW w:w="277" w:type="pct"/>
            <w:vAlign w:val="center"/>
          </w:tcPr>
          <w:p w14:paraId="7C39C797" w14:textId="312719D6" w:rsidR="00D22F64" w:rsidRPr="009109AC" w:rsidRDefault="00D22F64" w:rsidP="0091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</w:tcPr>
          <w:p w14:paraId="4FAAE5B0" w14:textId="65420783" w:rsidR="00D22F64" w:rsidRPr="009109AC" w:rsidRDefault="00D22F64" w:rsidP="00126373">
            <w:pPr>
              <w:rPr>
                <w:sz w:val="20"/>
                <w:szCs w:val="20"/>
              </w:rPr>
            </w:pPr>
          </w:p>
        </w:tc>
        <w:tc>
          <w:tcPr>
            <w:tcW w:w="2069" w:type="pct"/>
            <w:vAlign w:val="center"/>
          </w:tcPr>
          <w:p w14:paraId="6A3A7843" w14:textId="61C88924" w:rsidR="00D22F64" w:rsidRPr="009109AC" w:rsidRDefault="00D22F64" w:rsidP="006F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60248EAF" w14:textId="525A0040" w:rsidR="00D22F64" w:rsidRPr="009109AC" w:rsidRDefault="00D22F64" w:rsidP="00DD078B">
            <w:pPr>
              <w:jc w:val="center"/>
              <w:rPr>
                <w:sz w:val="20"/>
                <w:szCs w:val="20"/>
              </w:rPr>
            </w:pPr>
          </w:p>
        </w:tc>
      </w:tr>
      <w:tr w:rsidR="00CB1337" w:rsidRPr="009109AC" w14:paraId="2133EEE4" w14:textId="77777777" w:rsidTr="00DD078B">
        <w:tc>
          <w:tcPr>
            <w:tcW w:w="277" w:type="pct"/>
            <w:vAlign w:val="center"/>
          </w:tcPr>
          <w:p w14:paraId="346A2DFC" w14:textId="4A76C76F" w:rsidR="00D22F64" w:rsidRPr="009109AC" w:rsidRDefault="00181F88" w:rsidP="00910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7" w:type="pct"/>
          </w:tcPr>
          <w:p w14:paraId="6872FA94" w14:textId="700D5AB9" w:rsidR="00D22F64" w:rsidRPr="009109AC" w:rsidRDefault="00CB1337" w:rsidP="006F1D8D">
            <w:pPr>
              <w:rPr>
                <w:bCs/>
                <w:sz w:val="20"/>
                <w:szCs w:val="20"/>
              </w:rPr>
            </w:pPr>
            <w:r w:rsidRPr="009109AC">
              <w:rPr>
                <w:bCs/>
                <w:sz w:val="20"/>
                <w:szCs w:val="20"/>
              </w:rPr>
              <w:t xml:space="preserve">Основы научных исследований : учеб. пособие / Б.И. Герасимов, В.В. Дробышева, Н.В. Злобина [и др.]. — 2-е изд., доп. — Москва : ФОРУМ : ИНФРА-М, 2018. — 271 с. </w:t>
            </w:r>
          </w:p>
        </w:tc>
        <w:tc>
          <w:tcPr>
            <w:tcW w:w="2069" w:type="pct"/>
          </w:tcPr>
          <w:p w14:paraId="1E03FE66" w14:textId="3477C011" w:rsidR="00D22F64" w:rsidRPr="009109AC" w:rsidRDefault="006F1D8D" w:rsidP="00C21038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 xml:space="preserve">Допущено Советом Учебно-методического объединения вузов России по образованию в области менеджмента в качестве учебного пособия </w:t>
            </w:r>
          </w:p>
        </w:tc>
        <w:tc>
          <w:tcPr>
            <w:tcW w:w="726" w:type="pct"/>
            <w:vAlign w:val="center"/>
          </w:tcPr>
          <w:p w14:paraId="1A43417C" w14:textId="5BC4C4E7" w:rsidR="00D22F64" w:rsidRPr="009109AC" w:rsidRDefault="006F1D8D" w:rsidP="00DD078B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Znanium.com</w:t>
            </w:r>
          </w:p>
        </w:tc>
      </w:tr>
    </w:tbl>
    <w:p w14:paraId="02E8EB18" w14:textId="77777777" w:rsidR="00FF0B6B" w:rsidRDefault="00FF0B6B" w:rsidP="00D05D30">
      <w:pPr>
        <w:suppressAutoHyphens/>
        <w:ind w:firstLine="540"/>
        <w:jc w:val="both"/>
        <w:rPr>
          <w:b/>
        </w:rPr>
      </w:pPr>
    </w:p>
    <w:p w14:paraId="02E8EB19" w14:textId="77777777" w:rsidR="00D813B5" w:rsidRDefault="0053189B" w:rsidP="00D05D30">
      <w:pPr>
        <w:suppressAutoHyphens/>
        <w:ind w:firstLine="540"/>
        <w:jc w:val="both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p w14:paraId="246B4CE9" w14:textId="77777777" w:rsidR="00C719A1" w:rsidRDefault="00C719A1" w:rsidP="00D05D30">
      <w:pPr>
        <w:suppressAutoHyphens/>
        <w:ind w:firstLine="540"/>
        <w:jc w:val="both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3"/>
        <w:gridCol w:w="3853"/>
        <w:gridCol w:w="4137"/>
        <w:gridCol w:w="1454"/>
      </w:tblGrid>
      <w:tr w:rsidR="009109AC" w:rsidRPr="009109AC" w14:paraId="1CFF985A" w14:textId="77777777" w:rsidTr="00224EA1">
        <w:tc>
          <w:tcPr>
            <w:tcW w:w="277" w:type="pct"/>
          </w:tcPr>
          <w:p w14:paraId="347C18EE" w14:textId="77777777" w:rsidR="00D22F64" w:rsidRPr="009109AC" w:rsidRDefault="00D22F64" w:rsidP="00126373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№ п/п</w:t>
            </w:r>
          </w:p>
        </w:tc>
        <w:tc>
          <w:tcPr>
            <w:tcW w:w="1927" w:type="pct"/>
          </w:tcPr>
          <w:p w14:paraId="17D52D3E" w14:textId="77777777" w:rsidR="00D22F64" w:rsidRPr="009109AC" w:rsidRDefault="00D22F64" w:rsidP="00126373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2069" w:type="pct"/>
          </w:tcPr>
          <w:p w14:paraId="683561A3" w14:textId="77777777" w:rsidR="00D22F64" w:rsidRPr="009109AC" w:rsidRDefault="00D22F64" w:rsidP="00126373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Гриф</w:t>
            </w:r>
          </w:p>
        </w:tc>
        <w:tc>
          <w:tcPr>
            <w:tcW w:w="727" w:type="pct"/>
          </w:tcPr>
          <w:p w14:paraId="62EF9A4E" w14:textId="77777777" w:rsidR="00D22F64" w:rsidRPr="009109AC" w:rsidRDefault="00D22F64" w:rsidP="00126373">
            <w:pPr>
              <w:ind w:left="-108" w:right="-33"/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Количество экземпляров</w:t>
            </w:r>
          </w:p>
        </w:tc>
      </w:tr>
      <w:tr w:rsidR="00C21038" w:rsidRPr="009109AC" w14:paraId="3BE3F7B9" w14:textId="77777777" w:rsidTr="00C719A1">
        <w:tc>
          <w:tcPr>
            <w:tcW w:w="277" w:type="pct"/>
            <w:vAlign w:val="center"/>
          </w:tcPr>
          <w:p w14:paraId="136F619D" w14:textId="20824333" w:rsidR="00C21038" w:rsidRPr="009109AC" w:rsidRDefault="00C21038" w:rsidP="009109AC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1</w:t>
            </w:r>
          </w:p>
        </w:tc>
        <w:tc>
          <w:tcPr>
            <w:tcW w:w="1927" w:type="pct"/>
          </w:tcPr>
          <w:p w14:paraId="33007111" w14:textId="4058C6C1" w:rsidR="00C21038" w:rsidRPr="00D63476" w:rsidRDefault="00C21038" w:rsidP="006F1D8D">
            <w:pPr>
              <w:rPr>
                <w:b/>
                <w:sz w:val="20"/>
                <w:szCs w:val="20"/>
              </w:rPr>
            </w:pPr>
            <w:r w:rsidRPr="009109AC">
              <w:rPr>
                <w:b/>
                <w:sz w:val="20"/>
                <w:szCs w:val="20"/>
              </w:rPr>
              <w:t xml:space="preserve">Шкляр  М. Ф. </w:t>
            </w:r>
            <w:r w:rsidRPr="009109AC">
              <w:rPr>
                <w:sz w:val="20"/>
                <w:szCs w:val="20"/>
              </w:rPr>
              <w:t>Основы научных исследований: Учебное пособие для бакалавров / Шкляр М.Ф., - 2-е изд. - Москва :Дашков и К, 2018. - 208 с.</w:t>
            </w:r>
          </w:p>
        </w:tc>
        <w:tc>
          <w:tcPr>
            <w:tcW w:w="2069" w:type="pct"/>
            <w:vAlign w:val="center"/>
          </w:tcPr>
          <w:p w14:paraId="32FE7963" w14:textId="28CDC20A" w:rsidR="00C21038" w:rsidRPr="009109AC" w:rsidRDefault="00C21038" w:rsidP="00C719A1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vAlign w:val="center"/>
          </w:tcPr>
          <w:p w14:paraId="67838721" w14:textId="7899D0FF" w:rsidR="00C21038" w:rsidRPr="009109AC" w:rsidRDefault="00C21038" w:rsidP="00DD078B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Znanium.com</w:t>
            </w:r>
          </w:p>
        </w:tc>
      </w:tr>
      <w:tr w:rsidR="009109AC" w:rsidRPr="009109AC" w14:paraId="2B9F654F" w14:textId="77777777" w:rsidTr="00C719A1">
        <w:tc>
          <w:tcPr>
            <w:tcW w:w="277" w:type="pct"/>
            <w:vAlign w:val="center"/>
          </w:tcPr>
          <w:p w14:paraId="3383348C" w14:textId="04EF4591" w:rsidR="00D22F64" w:rsidRPr="009109AC" w:rsidRDefault="00C21038" w:rsidP="00910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7" w:type="pct"/>
          </w:tcPr>
          <w:p w14:paraId="0CA53FBD" w14:textId="6A6217A2" w:rsidR="006F1D8D" w:rsidRPr="009109AC" w:rsidRDefault="006F1D8D" w:rsidP="006F1D8D">
            <w:pPr>
              <w:rPr>
                <w:sz w:val="20"/>
                <w:szCs w:val="20"/>
              </w:rPr>
            </w:pPr>
            <w:proofErr w:type="spellStart"/>
            <w:r w:rsidRPr="00D63476">
              <w:rPr>
                <w:b/>
                <w:sz w:val="20"/>
                <w:szCs w:val="20"/>
              </w:rPr>
              <w:t>Шульмин</w:t>
            </w:r>
            <w:proofErr w:type="spellEnd"/>
            <w:r w:rsidRPr="00D63476">
              <w:rPr>
                <w:b/>
                <w:sz w:val="20"/>
                <w:szCs w:val="20"/>
              </w:rPr>
              <w:t xml:space="preserve"> В. А.</w:t>
            </w:r>
            <w:r w:rsidR="00D63476">
              <w:rPr>
                <w:sz w:val="20"/>
                <w:szCs w:val="20"/>
              </w:rPr>
              <w:t xml:space="preserve"> </w:t>
            </w:r>
            <w:r w:rsidRPr="009109AC">
              <w:rPr>
                <w:sz w:val="20"/>
                <w:szCs w:val="20"/>
              </w:rPr>
              <w:t xml:space="preserve">Основы научных исследований : учеб. пособие. - Старый Оскол : ТНТ, 2017. - 280с. </w:t>
            </w:r>
          </w:p>
          <w:p w14:paraId="4B83A358" w14:textId="0B455012" w:rsidR="00D22F64" w:rsidRPr="009109AC" w:rsidRDefault="00D22F64" w:rsidP="006F1D8D">
            <w:pPr>
              <w:rPr>
                <w:sz w:val="20"/>
                <w:szCs w:val="20"/>
              </w:rPr>
            </w:pPr>
          </w:p>
        </w:tc>
        <w:tc>
          <w:tcPr>
            <w:tcW w:w="2069" w:type="pct"/>
            <w:vAlign w:val="center"/>
          </w:tcPr>
          <w:p w14:paraId="141E418F" w14:textId="475F1DAA" w:rsidR="00D22F64" w:rsidRPr="009109AC" w:rsidRDefault="006F1D8D" w:rsidP="00C719A1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vAlign w:val="center"/>
          </w:tcPr>
          <w:p w14:paraId="67C5D593" w14:textId="6D50F41D" w:rsidR="00D22F64" w:rsidRPr="009109AC" w:rsidRDefault="006F1D8D" w:rsidP="00DD078B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5</w:t>
            </w:r>
          </w:p>
        </w:tc>
      </w:tr>
      <w:tr w:rsidR="009109AC" w:rsidRPr="009109AC" w14:paraId="5388209E" w14:textId="77777777" w:rsidTr="00C719A1">
        <w:tc>
          <w:tcPr>
            <w:tcW w:w="277" w:type="pct"/>
            <w:vAlign w:val="center"/>
          </w:tcPr>
          <w:p w14:paraId="1CFE59AC" w14:textId="112A4A33" w:rsidR="00D22F64" w:rsidRPr="009109AC" w:rsidRDefault="00C21038" w:rsidP="00910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7" w:type="pct"/>
          </w:tcPr>
          <w:p w14:paraId="64C2EA62" w14:textId="3954181D" w:rsidR="00D22F64" w:rsidRPr="009109AC" w:rsidRDefault="00CB1337" w:rsidP="00CB1337">
            <w:pPr>
              <w:rPr>
                <w:sz w:val="20"/>
                <w:szCs w:val="20"/>
              </w:rPr>
            </w:pPr>
            <w:proofErr w:type="spellStart"/>
            <w:r w:rsidRPr="009109AC">
              <w:rPr>
                <w:b/>
                <w:bCs/>
                <w:sz w:val="20"/>
                <w:szCs w:val="20"/>
              </w:rPr>
              <w:t>Космин</w:t>
            </w:r>
            <w:proofErr w:type="spellEnd"/>
            <w:r w:rsidRPr="009109AC">
              <w:rPr>
                <w:b/>
                <w:bCs/>
                <w:sz w:val="20"/>
                <w:szCs w:val="20"/>
              </w:rPr>
              <w:t xml:space="preserve"> В. В. </w:t>
            </w:r>
            <w:r w:rsidRPr="009109AC">
              <w:rPr>
                <w:bCs/>
                <w:sz w:val="20"/>
                <w:szCs w:val="20"/>
              </w:rPr>
              <w:t xml:space="preserve">Основы научных исследований (Общий курс) : учеб. пособие. - 4-е изд., </w:t>
            </w:r>
            <w:proofErr w:type="spellStart"/>
            <w:r w:rsidRPr="009109AC">
              <w:rPr>
                <w:bCs/>
                <w:sz w:val="20"/>
                <w:szCs w:val="20"/>
              </w:rPr>
              <w:t>перераб</w:t>
            </w:r>
            <w:proofErr w:type="spellEnd"/>
            <w:r w:rsidRPr="009109AC">
              <w:rPr>
                <w:bCs/>
                <w:sz w:val="20"/>
                <w:szCs w:val="20"/>
              </w:rPr>
              <w:t>. и доп. - М. : Инфра-М, 2018. - 227с. - (Высшее образование: Магистратура)</w:t>
            </w:r>
          </w:p>
        </w:tc>
        <w:tc>
          <w:tcPr>
            <w:tcW w:w="2069" w:type="pct"/>
            <w:vAlign w:val="center"/>
          </w:tcPr>
          <w:p w14:paraId="24A695B5" w14:textId="09C16158" w:rsidR="00D22F64" w:rsidRPr="009109AC" w:rsidRDefault="00C719A1" w:rsidP="00C719A1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vAlign w:val="center"/>
          </w:tcPr>
          <w:p w14:paraId="25CA0E02" w14:textId="3490EA19" w:rsidR="00D22F64" w:rsidRPr="009109AC" w:rsidRDefault="00CB1337" w:rsidP="00DD078B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Znanium.com</w:t>
            </w:r>
          </w:p>
        </w:tc>
      </w:tr>
      <w:tr w:rsidR="009109AC" w:rsidRPr="009109AC" w14:paraId="3D850724" w14:textId="77777777" w:rsidTr="00C719A1">
        <w:tc>
          <w:tcPr>
            <w:tcW w:w="277" w:type="pct"/>
            <w:vAlign w:val="center"/>
          </w:tcPr>
          <w:p w14:paraId="28582897" w14:textId="617C1155" w:rsidR="00D22F64" w:rsidRPr="009109AC" w:rsidRDefault="00C21038" w:rsidP="00910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7" w:type="pct"/>
          </w:tcPr>
          <w:p w14:paraId="5919DE81" w14:textId="77777777" w:rsidR="00D22F64" w:rsidRPr="009109AC" w:rsidRDefault="00D22F64" w:rsidP="00126373">
            <w:pPr>
              <w:rPr>
                <w:sz w:val="20"/>
                <w:szCs w:val="20"/>
              </w:rPr>
            </w:pPr>
            <w:r w:rsidRPr="009109AC">
              <w:rPr>
                <w:bCs/>
                <w:sz w:val="20"/>
                <w:szCs w:val="20"/>
              </w:rPr>
              <w:t>Исследования и изобретательство в машиностроении</w:t>
            </w:r>
            <w:r w:rsidRPr="009109AC">
              <w:rPr>
                <w:sz w:val="20"/>
                <w:szCs w:val="20"/>
              </w:rPr>
              <w:t xml:space="preserve"> : учеб. пособие / М. Ф. Пашкевич [и др.] ; под ред. Пашкевича М. Ф. - Могилев : БРУ, 2005. - 294с.</w:t>
            </w:r>
          </w:p>
        </w:tc>
        <w:tc>
          <w:tcPr>
            <w:tcW w:w="2069" w:type="pct"/>
            <w:vAlign w:val="center"/>
          </w:tcPr>
          <w:p w14:paraId="5079D6CD" w14:textId="77777777" w:rsidR="00D22F64" w:rsidRPr="009109AC" w:rsidRDefault="00D22F64" w:rsidP="00C719A1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Утв. МО РБ в качестве УП для студ., аспирантов.</w:t>
            </w:r>
          </w:p>
        </w:tc>
        <w:tc>
          <w:tcPr>
            <w:tcW w:w="727" w:type="pct"/>
            <w:vAlign w:val="center"/>
          </w:tcPr>
          <w:p w14:paraId="6D324B70" w14:textId="57295C9A" w:rsidR="00D22F64" w:rsidRPr="009109AC" w:rsidRDefault="00D22F64" w:rsidP="00DD078B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50</w:t>
            </w:r>
          </w:p>
        </w:tc>
      </w:tr>
      <w:tr w:rsidR="009109AC" w:rsidRPr="009109AC" w14:paraId="23A5DA06" w14:textId="77777777" w:rsidTr="00C719A1">
        <w:tc>
          <w:tcPr>
            <w:tcW w:w="277" w:type="pct"/>
            <w:vAlign w:val="center"/>
          </w:tcPr>
          <w:p w14:paraId="5C60FF0D" w14:textId="1462FC5A" w:rsidR="00CB1337" w:rsidRPr="009109AC" w:rsidRDefault="00C21038" w:rsidP="00910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7" w:type="pct"/>
          </w:tcPr>
          <w:p w14:paraId="10256FCA" w14:textId="00C6548E" w:rsidR="00CB1337" w:rsidRPr="009109AC" w:rsidRDefault="00CB1337" w:rsidP="00126373">
            <w:pPr>
              <w:rPr>
                <w:bCs/>
                <w:sz w:val="20"/>
                <w:szCs w:val="20"/>
              </w:rPr>
            </w:pPr>
            <w:r w:rsidRPr="009109AC">
              <w:rPr>
                <w:bCs/>
                <w:sz w:val="20"/>
                <w:szCs w:val="20"/>
              </w:rPr>
              <w:t>Методика и техника инженерного эксперимента</w:t>
            </w:r>
            <w:r w:rsidRPr="009109AC">
              <w:rPr>
                <w:sz w:val="20"/>
                <w:szCs w:val="20"/>
              </w:rPr>
              <w:t xml:space="preserve">: учеб. пособие / под ред. В. П. </w:t>
            </w:r>
            <w:proofErr w:type="spellStart"/>
            <w:r w:rsidRPr="009109AC">
              <w:rPr>
                <w:sz w:val="20"/>
                <w:szCs w:val="20"/>
              </w:rPr>
              <w:t>Березиенко</w:t>
            </w:r>
            <w:proofErr w:type="spellEnd"/>
            <w:r w:rsidRPr="009109AC">
              <w:rPr>
                <w:sz w:val="20"/>
                <w:szCs w:val="20"/>
              </w:rPr>
              <w:t xml:space="preserve">, В. Г. </w:t>
            </w:r>
            <w:proofErr w:type="spellStart"/>
            <w:r w:rsidRPr="009109AC">
              <w:rPr>
                <w:sz w:val="20"/>
                <w:szCs w:val="20"/>
              </w:rPr>
              <w:t>Лупачева</w:t>
            </w:r>
            <w:proofErr w:type="spellEnd"/>
            <w:r w:rsidRPr="009109AC">
              <w:rPr>
                <w:sz w:val="20"/>
                <w:szCs w:val="20"/>
              </w:rPr>
              <w:t>. - Могилев: БРУ, 2008. - 278с.</w:t>
            </w:r>
          </w:p>
        </w:tc>
        <w:tc>
          <w:tcPr>
            <w:tcW w:w="2069" w:type="pct"/>
            <w:vAlign w:val="center"/>
          </w:tcPr>
          <w:p w14:paraId="073E589A" w14:textId="53A686DA" w:rsidR="00CB1337" w:rsidRPr="009109AC" w:rsidRDefault="00CB1337" w:rsidP="00C719A1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vAlign w:val="center"/>
          </w:tcPr>
          <w:p w14:paraId="7DD9B29B" w14:textId="36904D09" w:rsidR="00CB1337" w:rsidRPr="009109AC" w:rsidRDefault="00CB1337" w:rsidP="00DD078B">
            <w:pPr>
              <w:jc w:val="center"/>
              <w:rPr>
                <w:sz w:val="20"/>
                <w:szCs w:val="20"/>
              </w:rPr>
            </w:pPr>
            <w:r w:rsidRPr="009109AC">
              <w:rPr>
                <w:sz w:val="20"/>
                <w:szCs w:val="20"/>
              </w:rPr>
              <w:t>66</w:t>
            </w:r>
          </w:p>
        </w:tc>
      </w:tr>
    </w:tbl>
    <w:p w14:paraId="03E02A36" w14:textId="77777777" w:rsidR="00372920" w:rsidRDefault="00372920" w:rsidP="00D05D30">
      <w:pPr>
        <w:suppressAutoHyphens/>
        <w:ind w:firstLine="540"/>
        <w:jc w:val="both"/>
        <w:rPr>
          <w:b/>
        </w:rPr>
      </w:pPr>
    </w:p>
    <w:p w14:paraId="20E74EB3" w14:textId="77777777" w:rsidR="003D4C24" w:rsidRDefault="003D4C24" w:rsidP="00D05D30">
      <w:pPr>
        <w:suppressAutoHyphens/>
        <w:ind w:firstLine="540"/>
        <w:jc w:val="both"/>
        <w:rPr>
          <w:b/>
        </w:rPr>
      </w:pPr>
    </w:p>
    <w:p w14:paraId="02E8EB28" w14:textId="77777777" w:rsidR="003755DA" w:rsidRPr="00BB49DA" w:rsidRDefault="003755DA" w:rsidP="00D05D30">
      <w:pPr>
        <w:suppressAutoHyphens/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02E8EB29" w14:textId="77777777" w:rsidR="004F1DCB" w:rsidRDefault="004F1DCB" w:rsidP="00D05D30">
      <w:pPr>
        <w:suppressAutoHyphens/>
        <w:ind w:firstLine="540"/>
        <w:jc w:val="both"/>
        <w:rPr>
          <w:i/>
          <w:highlight w:val="yellow"/>
        </w:rPr>
      </w:pPr>
    </w:p>
    <w:p w14:paraId="1310E9BA" w14:textId="77777777" w:rsidR="00D22F64" w:rsidRPr="006B7D5F" w:rsidRDefault="002B60D3" w:rsidP="00D22F64">
      <w:pPr>
        <w:numPr>
          <w:ilvl w:val="0"/>
          <w:numId w:val="28"/>
        </w:numPr>
        <w:ind w:left="0" w:firstLine="0"/>
        <w:jc w:val="both"/>
      </w:pPr>
      <w:hyperlink r:id="rId12" w:history="1">
        <w:r w:rsidR="00D22F64" w:rsidRPr="006B7D5F">
          <w:t>http://www.beldornii.by/</w:t>
        </w:r>
      </w:hyperlink>
      <w:r w:rsidR="00D22F64" w:rsidRPr="006B7D5F">
        <w:t xml:space="preserve"> - Белорусский дорожный научно-исследовательский институт «</w:t>
      </w:r>
      <w:proofErr w:type="spellStart"/>
      <w:r w:rsidR="00D22F64" w:rsidRPr="006B7D5F">
        <w:t>БелдорНИИ</w:t>
      </w:r>
      <w:proofErr w:type="spellEnd"/>
      <w:r w:rsidR="00D22F64" w:rsidRPr="006B7D5F">
        <w:t>»</w:t>
      </w:r>
    </w:p>
    <w:p w14:paraId="0AE32DC9" w14:textId="77777777" w:rsidR="00D22F64" w:rsidRDefault="002B60D3" w:rsidP="00D22F64">
      <w:pPr>
        <w:numPr>
          <w:ilvl w:val="0"/>
          <w:numId w:val="28"/>
        </w:numPr>
        <w:ind w:left="0" w:firstLine="0"/>
        <w:jc w:val="both"/>
      </w:pPr>
      <w:hyperlink r:id="rId13" w:history="1">
        <w:r w:rsidR="00D22F64" w:rsidRPr="006B7D5F">
          <w:t>http://www.tnpa.by/</w:t>
        </w:r>
      </w:hyperlink>
      <w:r w:rsidR="00D22F64" w:rsidRPr="006B7D5F">
        <w:t xml:space="preserve"> - национальный фонд технических нормативных правовых актов Республики Беларусь</w:t>
      </w:r>
    </w:p>
    <w:p w14:paraId="486027C0" w14:textId="230E17A3" w:rsidR="00D22F64" w:rsidRPr="00CC6E1F" w:rsidRDefault="002B60D3" w:rsidP="00224EA1">
      <w:pPr>
        <w:numPr>
          <w:ilvl w:val="0"/>
          <w:numId w:val="28"/>
        </w:numPr>
        <w:ind w:left="0" w:firstLine="0"/>
        <w:jc w:val="both"/>
        <w:rPr>
          <w:lang w:val="en-US"/>
        </w:rPr>
      </w:pPr>
      <w:hyperlink r:id="rId14" w:history="1">
        <w:r w:rsidR="00CC6E1F" w:rsidRPr="00CC6E1F">
          <w:t>http://www.scienceresearch.com</w:t>
        </w:r>
      </w:hyperlink>
      <w:r w:rsidR="00CC6E1F">
        <w:t xml:space="preserve"> - </w:t>
      </w:r>
      <w:r w:rsidR="00CC6E1F" w:rsidRPr="00CC6E1F">
        <w:t xml:space="preserve">поисковая система предоставляет возможность одновременного поиска в научных журналах крупнейших издательств, таких как </w:t>
      </w:r>
      <w:proofErr w:type="spellStart"/>
      <w:r w:rsidR="00CC6E1F" w:rsidRPr="00CC6E1F">
        <w:t>Elsevier</w:t>
      </w:r>
      <w:proofErr w:type="spellEnd"/>
      <w:r w:rsidR="00CC6E1F" w:rsidRPr="00CC6E1F">
        <w:t xml:space="preserve">, </w:t>
      </w:r>
      <w:proofErr w:type="spellStart"/>
      <w:r w:rsidR="00CC6E1F" w:rsidRPr="00CC6E1F">
        <w:t>Highwire</w:t>
      </w:r>
      <w:proofErr w:type="spellEnd"/>
      <w:r w:rsidR="00CC6E1F" w:rsidRPr="00CC6E1F">
        <w:t xml:space="preserve">, IEEE, </w:t>
      </w:r>
      <w:proofErr w:type="spellStart"/>
      <w:r w:rsidR="00CC6E1F" w:rsidRPr="00CC6E1F">
        <w:t>Nature</w:t>
      </w:r>
      <w:proofErr w:type="spellEnd"/>
      <w:r w:rsidR="00CC6E1F" w:rsidRPr="00CC6E1F">
        <w:t xml:space="preserve">, </w:t>
      </w:r>
      <w:proofErr w:type="spellStart"/>
      <w:r w:rsidR="00CC6E1F" w:rsidRPr="00CC6E1F">
        <w:t>Taylor</w:t>
      </w:r>
      <w:proofErr w:type="spellEnd"/>
      <w:r w:rsidR="00CC6E1F" w:rsidRPr="00CC6E1F">
        <w:t xml:space="preserve"> </w:t>
      </w:r>
      <w:proofErr w:type="spellStart"/>
      <w:r w:rsidR="00CC6E1F" w:rsidRPr="00CC6E1F">
        <w:t>and</w:t>
      </w:r>
      <w:proofErr w:type="spellEnd"/>
      <w:r w:rsidR="00CC6E1F" w:rsidRPr="00CC6E1F">
        <w:t xml:space="preserve"> </w:t>
      </w:r>
      <w:proofErr w:type="spellStart"/>
      <w:r w:rsidR="00CC6E1F" w:rsidRPr="00CC6E1F">
        <w:t>Francis</w:t>
      </w:r>
      <w:proofErr w:type="spellEnd"/>
      <w:r w:rsidR="00CC6E1F" w:rsidRPr="00CC6E1F">
        <w:t xml:space="preserve"> и др. А</w:t>
      </w:r>
      <w:r w:rsidR="00CC6E1F" w:rsidRPr="00CC6E1F">
        <w:rPr>
          <w:lang w:val="en-US"/>
        </w:rPr>
        <w:t xml:space="preserve"> </w:t>
      </w:r>
      <w:r w:rsidR="00CC6E1F" w:rsidRPr="00CC6E1F">
        <w:t>также</w:t>
      </w:r>
      <w:r w:rsidR="00CC6E1F" w:rsidRPr="00CC6E1F">
        <w:rPr>
          <w:lang w:val="en-US"/>
        </w:rPr>
        <w:t xml:space="preserve"> </w:t>
      </w:r>
      <w:r w:rsidR="00CC6E1F" w:rsidRPr="00CC6E1F">
        <w:t>в</w:t>
      </w:r>
      <w:r w:rsidR="00CC6E1F" w:rsidRPr="00CC6E1F">
        <w:rPr>
          <w:lang w:val="en-US"/>
        </w:rPr>
        <w:t xml:space="preserve"> </w:t>
      </w:r>
      <w:r w:rsidR="00CC6E1F" w:rsidRPr="00CC6E1F">
        <w:t>открытых</w:t>
      </w:r>
      <w:r w:rsidR="00CC6E1F" w:rsidRPr="00CC6E1F">
        <w:rPr>
          <w:lang w:val="en-US"/>
        </w:rPr>
        <w:t xml:space="preserve"> </w:t>
      </w:r>
      <w:r w:rsidR="00CC6E1F" w:rsidRPr="00CC6E1F">
        <w:t>базах</w:t>
      </w:r>
      <w:r w:rsidR="00CC6E1F" w:rsidRPr="00CC6E1F">
        <w:rPr>
          <w:lang w:val="en-US"/>
        </w:rPr>
        <w:t xml:space="preserve"> </w:t>
      </w:r>
      <w:r w:rsidR="00CC6E1F" w:rsidRPr="00CC6E1F">
        <w:t>данных</w:t>
      </w:r>
      <w:r w:rsidR="00CC6E1F" w:rsidRPr="00CC6E1F">
        <w:rPr>
          <w:lang w:val="en-US"/>
        </w:rPr>
        <w:t xml:space="preserve">: Directory of Open Access Journals, Library of Congress Online Catalog, Science.gov </w:t>
      </w:r>
      <w:r w:rsidR="00CC6E1F" w:rsidRPr="00CC6E1F">
        <w:t>и</w:t>
      </w:r>
      <w:r w:rsidR="00CC6E1F" w:rsidRPr="00CC6E1F">
        <w:rPr>
          <w:lang w:val="en-US"/>
        </w:rPr>
        <w:t xml:space="preserve"> Scientific News</w:t>
      </w:r>
    </w:p>
    <w:p w14:paraId="6EAD964A" w14:textId="163729C2" w:rsidR="00CC6E1F" w:rsidRDefault="002B60D3" w:rsidP="00CC6E1F">
      <w:pPr>
        <w:numPr>
          <w:ilvl w:val="0"/>
          <w:numId w:val="28"/>
        </w:numPr>
        <w:ind w:left="0" w:firstLine="0"/>
        <w:jc w:val="both"/>
      </w:pPr>
      <w:hyperlink r:id="rId15" w:history="1">
        <w:r w:rsidR="00CC6E1F" w:rsidRPr="00CC6E1F">
          <w:rPr>
            <w:rStyle w:val="a4"/>
            <w:color w:val="auto"/>
            <w:u w:val="none"/>
            <w:lang w:val="en-US"/>
          </w:rPr>
          <w:t>http</w:t>
        </w:r>
        <w:r w:rsidR="00CC6E1F" w:rsidRPr="00CC6E1F">
          <w:rPr>
            <w:rStyle w:val="a4"/>
            <w:color w:val="auto"/>
            <w:u w:val="none"/>
          </w:rPr>
          <w:t>://</w:t>
        </w:r>
        <w:r w:rsidR="00CC6E1F" w:rsidRPr="00CC6E1F">
          <w:rPr>
            <w:rStyle w:val="a4"/>
            <w:color w:val="auto"/>
            <w:u w:val="none"/>
            <w:lang w:val="en-US"/>
          </w:rPr>
          <w:t>www</w:t>
        </w:r>
        <w:r w:rsidR="00CC6E1F" w:rsidRPr="00CC6E1F">
          <w:rPr>
            <w:rStyle w:val="a4"/>
            <w:color w:val="auto"/>
            <w:u w:val="none"/>
          </w:rPr>
          <w:t>.</w:t>
        </w:r>
        <w:proofErr w:type="spellStart"/>
        <w:r w:rsidR="00CC6E1F" w:rsidRPr="00CC6E1F">
          <w:rPr>
            <w:rStyle w:val="a4"/>
            <w:color w:val="auto"/>
            <w:u w:val="none"/>
            <w:lang w:val="en-US"/>
          </w:rPr>
          <w:t>scirus</w:t>
        </w:r>
        <w:proofErr w:type="spellEnd"/>
        <w:r w:rsidR="00CC6E1F" w:rsidRPr="00CC6E1F">
          <w:rPr>
            <w:rStyle w:val="a4"/>
            <w:color w:val="auto"/>
            <w:u w:val="none"/>
          </w:rPr>
          <w:t>.</w:t>
        </w:r>
        <w:r w:rsidR="00CC6E1F" w:rsidRPr="00CC6E1F">
          <w:rPr>
            <w:rStyle w:val="a4"/>
            <w:color w:val="auto"/>
            <w:u w:val="none"/>
            <w:lang w:val="en-US"/>
          </w:rPr>
          <w:t>com</w:t>
        </w:r>
      </w:hyperlink>
      <w:r w:rsidR="00CC6E1F">
        <w:t xml:space="preserve"> - </w:t>
      </w:r>
      <w:r w:rsidR="00CC6E1F" w:rsidRPr="00CC6E1F">
        <w:t>поисковая система, нацеленная на поиск исключительно научной информации, поз-</w:t>
      </w:r>
      <w:proofErr w:type="spellStart"/>
      <w:r w:rsidR="00CC6E1F" w:rsidRPr="00CC6E1F">
        <w:t>воляет</w:t>
      </w:r>
      <w:proofErr w:type="spellEnd"/>
      <w:r w:rsidR="00CC6E1F" w:rsidRPr="00CC6E1F">
        <w:t xml:space="preserve"> находить информацию в научных журналах, персональных страницах ученых, университетов и исследовательских центров</w:t>
      </w:r>
    </w:p>
    <w:p w14:paraId="5D49C001" w14:textId="0B9B492B" w:rsidR="00CC6E1F" w:rsidRDefault="00CC6E1F" w:rsidP="00CC6E1F">
      <w:pPr>
        <w:numPr>
          <w:ilvl w:val="0"/>
          <w:numId w:val="28"/>
        </w:numPr>
        <w:ind w:left="0" w:firstLine="0"/>
        <w:jc w:val="both"/>
      </w:pPr>
      <w:r w:rsidRPr="00CC6E1F">
        <w:t>www1.fips.ru</w:t>
      </w:r>
      <w:r w:rsidRPr="00BE309F">
        <w:t xml:space="preserve"> – сайт Роспатента (РФ)</w:t>
      </w:r>
    </w:p>
    <w:p w14:paraId="6C533254" w14:textId="40AF142D" w:rsidR="00CC6E1F" w:rsidRDefault="002B60D3" w:rsidP="00CC6E1F">
      <w:pPr>
        <w:numPr>
          <w:ilvl w:val="0"/>
          <w:numId w:val="28"/>
        </w:numPr>
        <w:ind w:left="0" w:firstLine="0"/>
        <w:jc w:val="both"/>
      </w:pPr>
      <w:hyperlink r:id="rId16" w:history="1">
        <w:r w:rsidR="00CC6E1F" w:rsidRPr="00CC6E1F">
          <w:rPr>
            <w:lang w:val="en-US"/>
          </w:rPr>
          <w:t>http</w:t>
        </w:r>
        <w:r w:rsidR="00CC6E1F" w:rsidRPr="00CC6E1F">
          <w:t>://</w:t>
        </w:r>
        <w:r w:rsidR="00CC6E1F" w:rsidRPr="00CC6E1F">
          <w:rPr>
            <w:lang w:val="en-US"/>
          </w:rPr>
          <w:t>scholar</w:t>
        </w:r>
        <w:r w:rsidR="00CC6E1F" w:rsidRPr="00CC6E1F">
          <w:t>.</w:t>
        </w:r>
        <w:r w:rsidR="00CC6E1F" w:rsidRPr="00CC6E1F">
          <w:rPr>
            <w:lang w:val="en-US"/>
          </w:rPr>
          <w:t>google</w:t>
        </w:r>
        <w:r w:rsidR="00CC6E1F" w:rsidRPr="00CC6E1F">
          <w:t>.</w:t>
        </w:r>
        <w:r w:rsidR="00CC6E1F" w:rsidRPr="00CC6E1F">
          <w:rPr>
            <w:lang w:val="en-US"/>
          </w:rPr>
          <w:t>com</w:t>
        </w:r>
      </w:hyperlink>
      <w:r w:rsidR="00CC6E1F">
        <w:t xml:space="preserve"> - </w:t>
      </w:r>
      <w:r w:rsidR="00CC6E1F" w:rsidRPr="00CC6E1F">
        <w:t>поисковая система, разработанная специально для студентов, ученых и исследователей, предназначена для поиска информации в онлайновых академических журналах и материалах, прошедших экспертную оценку</w:t>
      </w:r>
    </w:p>
    <w:p w14:paraId="0422A8B7" w14:textId="7324DFAF" w:rsidR="00CC6E1F" w:rsidRDefault="002B60D3" w:rsidP="00CC6E1F">
      <w:pPr>
        <w:numPr>
          <w:ilvl w:val="0"/>
          <w:numId w:val="28"/>
        </w:numPr>
        <w:jc w:val="both"/>
      </w:pPr>
      <w:hyperlink r:id="rId17" w:history="1">
        <w:r w:rsidR="00CC6E1F" w:rsidRPr="00CC6E1F">
          <w:rPr>
            <w:rStyle w:val="a4"/>
            <w:color w:val="auto"/>
            <w:u w:val="none"/>
          </w:rPr>
          <w:t>https://ru.espacenet.com</w:t>
        </w:r>
      </w:hyperlink>
      <w:r w:rsidR="00CC6E1F">
        <w:t xml:space="preserve"> – сайт европейского патентного ведомства</w:t>
      </w:r>
    </w:p>
    <w:p w14:paraId="02E8EB2C" w14:textId="19910A0F" w:rsidR="003755DA" w:rsidRPr="00D813B5" w:rsidRDefault="002736A7" w:rsidP="00D05D30">
      <w:pPr>
        <w:suppressAutoHyphens/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D" w14:textId="77777777" w:rsidR="008617C4" w:rsidRDefault="008617C4" w:rsidP="00D05D30">
      <w:pPr>
        <w:suppressAutoHyphens/>
        <w:ind w:firstLine="540"/>
        <w:jc w:val="both"/>
        <w:rPr>
          <w:b/>
        </w:rPr>
      </w:pPr>
    </w:p>
    <w:p w14:paraId="0ACEA2F2" w14:textId="77777777" w:rsidR="00D22F64" w:rsidRPr="006B7D5F" w:rsidRDefault="00D22F64" w:rsidP="00D22F64">
      <w:pPr>
        <w:ind w:firstLine="540"/>
        <w:jc w:val="both"/>
        <w:rPr>
          <w:b/>
          <w:bCs/>
        </w:rPr>
      </w:pPr>
      <w:r w:rsidRPr="006B7D5F">
        <w:rPr>
          <w:b/>
          <w:bCs/>
        </w:rPr>
        <w:t>7.4.1</w:t>
      </w:r>
      <w:r w:rsidRPr="006B7D5F">
        <w:rPr>
          <w:b/>
          <w:bCs/>
          <w:lang w:val="en-US"/>
        </w:rPr>
        <w:t> </w:t>
      </w:r>
      <w:r w:rsidRPr="006B7D5F">
        <w:rPr>
          <w:b/>
          <w:bCs/>
        </w:rPr>
        <w:t>Методические рекомендации</w:t>
      </w:r>
    </w:p>
    <w:p w14:paraId="344DD9EF" w14:textId="7BD67058" w:rsidR="00D22F64" w:rsidRDefault="003F2F98" w:rsidP="003F2F98">
      <w:pPr>
        <w:ind w:firstLine="567"/>
        <w:jc w:val="both"/>
      </w:pPr>
      <w:r w:rsidRPr="003F2F98">
        <w:t>Основы научных исследований</w:t>
      </w:r>
      <w:r w:rsidR="00D22F64" w:rsidRPr="003F2F98">
        <w:t xml:space="preserve">: Методические указания к практическим занятиям для  специальности </w:t>
      </w:r>
      <w:r w:rsidR="00D63476" w:rsidRPr="003F2F98">
        <w:t>21.03.01 Нефтегазовое дело</w:t>
      </w:r>
      <w:r w:rsidR="00D22F64" w:rsidRPr="003F2F98">
        <w:t xml:space="preserve"> (электронный вариант).</w:t>
      </w:r>
    </w:p>
    <w:p w14:paraId="785F8574" w14:textId="77777777" w:rsidR="0065215A" w:rsidRDefault="0065215A" w:rsidP="003F2F98">
      <w:pPr>
        <w:ind w:firstLine="567"/>
        <w:jc w:val="both"/>
      </w:pPr>
    </w:p>
    <w:p w14:paraId="17C3B308" w14:textId="3A560EED" w:rsidR="0065215A" w:rsidRPr="0065215A" w:rsidRDefault="0065215A" w:rsidP="003F2F98">
      <w:pPr>
        <w:ind w:firstLine="567"/>
        <w:jc w:val="both"/>
        <w:rPr>
          <w:b/>
        </w:rPr>
      </w:pPr>
      <w:r w:rsidRPr="0065215A">
        <w:rPr>
          <w:b/>
        </w:rPr>
        <w:t>7.4.</w:t>
      </w:r>
      <w:r>
        <w:rPr>
          <w:b/>
        </w:rPr>
        <w:t>2</w:t>
      </w:r>
      <w:r w:rsidRPr="0065215A">
        <w:rPr>
          <w:b/>
        </w:rPr>
        <w:t xml:space="preserve"> Информационные технологии</w:t>
      </w:r>
    </w:p>
    <w:p w14:paraId="4E65B970" w14:textId="77777777" w:rsidR="00E96C19" w:rsidRDefault="0065215A" w:rsidP="00C21038">
      <w:pPr>
        <w:ind w:firstLine="540"/>
        <w:jc w:val="both"/>
      </w:pPr>
      <w:r>
        <w:t xml:space="preserve">Мультимедиа презентации для проведения лекционных занятий по темам: </w:t>
      </w:r>
    </w:p>
    <w:p w14:paraId="6010357C" w14:textId="77777777" w:rsidR="00E96C19" w:rsidRDefault="0065215A" w:rsidP="00E96C19">
      <w:pPr>
        <w:ind w:firstLine="540"/>
        <w:jc w:val="both"/>
      </w:pPr>
      <w:r>
        <w:t>Тем</w:t>
      </w:r>
      <w:r w:rsidR="00C21038">
        <w:t>а 1. Введение. Наука и ее роль в современном обществе</w:t>
      </w:r>
    </w:p>
    <w:p w14:paraId="3E2A3B5E" w14:textId="77777777" w:rsidR="00E96C19" w:rsidRDefault="00C21038" w:rsidP="00E96C19">
      <w:pPr>
        <w:ind w:firstLine="540"/>
        <w:jc w:val="both"/>
      </w:pPr>
      <w:r>
        <w:t>Тема 2. Научное исследование</w:t>
      </w:r>
    </w:p>
    <w:p w14:paraId="5598B04E" w14:textId="77777777" w:rsidR="00E96C19" w:rsidRDefault="00C21038" w:rsidP="00E96C19">
      <w:pPr>
        <w:ind w:firstLine="540"/>
        <w:jc w:val="both"/>
      </w:pPr>
      <w:r>
        <w:t>Тема 3. Методологические основы научных исследований</w:t>
      </w:r>
    </w:p>
    <w:p w14:paraId="53C414F4" w14:textId="77777777" w:rsidR="00E96C19" w:rsidRDefault="00C21038" w:rsidP="00E96C19">
      <w:pPr>
        <w:ind w:firstLine="540"/>
        <w:jc w:val="both"/>
      </w:pPr>
      <w:r>
        <w:t>Тема 4. Информационное обеспечение научных исследований</w:t>
      </w:r>
    </w:p>
    <w:p w14:paraId="24A7EE2A" w14:textId="77777777" w:rsidR="00E96C19" w:rsidRDefault="00C21038" w:rsidP="00E96C19">
      <w:pPr>
        <w:ind w:firstLine="540"/>
        <w:jc w:val="both"/>
      </w:pPr>
      <w:r>
        <w:t>Тема 5. Гипотезы, проверка гипотез</w:t>
      </w:r>
    </w:p>
    <w:p w14:paraId="27F435F6" w14:textId="77777777" w:rsidR="00E96C19" w:rsidRDefault="00C21038" w:rsidP="00E96C19">
      <w:pPr>
        <w:ind w:firstLine="540"/>
        <w:jc w:val="both"/>
      </w:pPr>
      <w:r>
        <w:t>Тема 6. Экспериментальные исследования</w:t>
      </w:r>
    </w:p>
    <w:p w14:paraId="44F5762F" w14:textId="5EC6ED0A" w:rsidR="0065215A" w:rsidRPr="007E5363" w:rsidRDefault="00C21038" w:rsidP="00E96C19">
      <w:pPr>
        <w:ind w:firstLine="540"/>
        <w:jc w:val="both"/>
      </w:pPr>
      <w:r>
        <w:t>Тема 7. Обработка и представление результатов исследований</w:t>
      </w:r>
      <w:r w:rsidR="0065215A">
        <w:t>.</w:t>
      </w:r>
    </w:p>
    <w:p w14:paraId="02E8EB31" w14:textId="77777777" w:rsidR="003755DA" w:rsidRDefault="003755DA" w:rsidP="00D05D30">
      <w:pPr>
        <w:suppressAutoHyphens/>
        <w:ind w:firstLine="540"/>
        <w:jc w:val="both"/>
        <w:rPr>
          <w:b/>
        </w:rPr>
      </w:pPr>
    </w:p>
    <w:p w14:paraId="02E8EB3C" w14:textId="77777777" w:rsidR="00FF0B6B" w:rsidRDefault="00FF0B6B" w:rsidP="00D05D30">
      <w:pPr>
        <w:suppressAutoHyphens/>
        <w:ind w:firstLine="540"/>
        <w:jc w:val="both"/>
        <w:rPr>
          <w:b/>
        </w:rPr>
      </w:pPr>
    </w:p>
    <w:p w14:paraId="02E8EB3D" w14:textId="77777777" w:rsidR="00D813B5" w:rsidRPr="00D813B5" w:rsidRDefault="0053189B" w:rsidP="00D05D30">
      <w:pPr>
        <w:suppressAutoHyphens/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71676DDB" w14:textId="3BB0D1C9" w:rsidR="00D22F64" w:rsidRDefault="00D22F64" w:rsidP="00D264DF">
      <w:pPr>
        <w:ind w:firstLine="567"/>
        <w:jc w:val="both"/>
      </w:pPr>
      <w:r w:rsidRPr="00CA3719">
        <w:t>Материально-техническое обеспечение дисциплины</w:t>
      </w:r>
      <w:r>
        <w:t xml:space="preserve"> содержится в паспорте специали</w:t>
      </w:r>
      <w:r w:rsidRPr="00CA3719">
        <w:t xml:space="preserve">зированной лаборатории, </w:t>
      </w:r>
      <w:r w:rsidR="005A4846" w:rsidRPr="005A4846">
        <w:t>Рег.№ ПУЛ-4.203-139/1-20</w:t>
      </w:r>
      <w:r w:rsidR="005A4846">
        <w:t>.</w:t>
      </w:r>
    </w:p>
    <w:p w14:paraId="02E8EB3F" w14:textId="77777777" w:rsidR="009F588E" w:rsidRDefault="009F588E" w:rsidP="00D05D30">
      <w:pPr>
        <w:suppressAutoHyphens/>
        <w:ind w:firstLine="567"/>
        <w:jc w:val="both"/>
      </w:pPr>
    </w:p>
    <w:p w14:paraId="02E8EB40" w14:textId="77777777" w:rsidR="009F588E" w:rsidRDefault="009F588E" w:rsidP="00D05D30">
      <w:pPr>
        <w:suppressAutoHyphens/>
        <w:ind w:firstLine="567"/>
        <w:jc w:val="both"/>
      </w:pPr>
    </w:p>
    <w:p w14:paraId="02E8EB41" w14:textId="3ECE5523" w:rsidR="00EE607F" w:rsidRDefault="00EE607F" w:rsidP="00D05D30">
      <w:pPr>
        <w:suppressAutoHyphens/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br w:type="page"/>
      </w:r>
    </w:p>
    <w:p w14:paraId="4DF69869" w14:textId="753443AA" w:rsidR="00D22F64" w:rsidRPr="00FD0F2A" w:rsidRDefault="00D22F64" w:rsidP="00D22F64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t>_</w:t>
      </w:r>
      <w:r w:rsidRPr="006B7515">
        <w:rPr>
          <w:b/>
          <w:bCs/>
          <w:caps/>
          <w:color w:val="000000"/>
          <w:spacing w:val="-18"/>
          <w:u w:val="single"/>
        </w:rPr>
        <w:t>Основы научных исследований</w:t>
      </w:r>
    </w:p>
    <w:p w14:paraId="0841E298" w14:textId="77777777" w:rsidR="00D22F64" w:rsidRDefault="00D22F64" w:rsidP="00D22F6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14:paraId="629E8AA7" w14:textId="77777777" w:rsidR="00D22F64" w:rsidRDefault="00D22F64" w:rsidP="00D22F64">
      <w:pPr>
        <w:shd w:val="clear" w:color="auto" w:fill="FFFFFF"/>
        <w:ind w:left="57" w:right="-57"/>
        <w:jc w:val="center"/>
        <w:rPr>
          <w:caps/>
        </w:rPr>
      </w:pPr>
    </w:p>
    <w:p w14:paraId="773A13AA" w14:textId="77777777" w:rsidR="00D22F64" w:rsidRDefault="00D22F64" w:rsidP="00D22F64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14:paraId="0A114949" w14:textId="77777777" w:rsidR="00D22F64" w:rsidRDefault="00D22F64" w:rsidP="00D22F64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14:paraId="543537FB" w14:textId="77777777" w:rsidR="00D22F64" w:rsidRDefault="00D22F64" w:rsidP="00D22F64">
      <w:pPr>
        <w:shd w:val="clear" w:color="auto" w:fill="FFFFFF"/>
        <w:ind w:left="57" w:right="-57"/>
        <w:jc w:val="both"/>
        <w:rPr>
          <w:b/>
          <w:caps/>
          <w:sz w:val="26"/>
          <w:szCs w:val="26"/>
        </w:rPr>
      </w:pPr>
    </w:p>
    <w:p w14:paraId="09396107" w14:textId="77777777" w:rsidR="00D22F64" w:rsidRPr="00D05D30" w:rsidRDefault="00D22F64" w:rsidP="00D22F64">
      <w:pPr>
        <w:suppressAutoHyphens/>
        <w:spacing w:before="120" w:after="80"/>
      </w:pPr>
      <w:r w:rsidRPr="006C300C">
        <w:rPr>
          <w:b/>
        </w:rPr>
        <w:t xml:space="preserve">Направление </w:t>
      </w:r>
      <w:r w:rsidRPr="002D637E">
        <w:rPr>
          <w:b/>
        </w:rPr>
        <w:t>подготовки</w:t>
      </w:r>
      <w:r>
        <w:rPr>
          <w:b/>
        </w:rPr>
        <w:t xml:space="preserve">  </w:t>
      </w:r>
      <w:r w:rsidRPr="0066631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666317">
        <w:rPr>
          <w:b/>
          <w:u w:val="single"/>
        </w:rPr>
        <w:t xml:space="preserve">21.03.01 </w:t>
      </w:r>
      <w:r w:rsidRPr="00666317">
        <w:rPr>
          <w:u w:val="single"/>
        </w:rPr>
        <w:t>Нефтегазовое дело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4BF107" w14:textId="77777777" w:rsidR="00D22F64" w:rsidRDefault="00D22F64" w:rsidP="00D22F64">
      <w:pPr>
        <w:suppressAutoHyphens/>
        <w:spacing w:before="120" w:after="80"/>
        <w:rPr>
          <w:u w:val="single"/>
        </w:rPr>
      </w:pPr>
      <w:r w:rsidRPr="006C300C">
        <w:rPr>
          <w:b/>
        </w:rPr>
        <w:t xml:space="preserve">Направленность (профиль) </w:t>
      </w:r>
      <w:r>
        <w:rPr>
          <w:b/>
          <w:u w:val="single"/>
        </w:rPr>
        <w:t xml:space="preserve">            </w:t>
      </w:r>
      <w:r w:rsidRPr="00666317">
        <w:rPr>
          <w:u w:val="single"/>
        </w:rPr>
        <w:t xml:space="preserve">Эксплуатация и обслуживание объектов транспорта и </w:t>
      </w:r>
      <w:r>
        <w:rPr>
          <w:u w:val="single"/>
        </w:rPr>
        <w:t xml:space="preserve"> </w:t>
      </w:r>
      <w:r w:rsidRPr="00666317">
        <w:rPr>
          <w:u w:val="single"/>
        </w:rPr>
        <w:t>хранения нефти, газа и продуктов переработки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03B872" w14:textId="77777777" w:rsidR="00D22F64" w:rsidRPr="00887251" w:rsidRDefault="00D22F64" w:rsidP="00D22F64">
      <w:pPr>
        <w:suppressAutoHyphens/>
        <w:outlineLvl w:val="0"/>
      </w:pPr>
      <w:r w:rsidRPr="008363B0">
        <w:rPr>
          <w:b/>
        </w:rPr>
        <w:t xml:space="preserve">Квалификация  </w:t>
      </w:r>
      <w:r w:rsidRPr="003F659B">
        <w:rPr>
          <w:u w:val="single"/>
        </w:rPr>
        <w:t>Бакалавр</w:t>
      </w:r>
    </w:p>
    <w:p w14:paraId="5EF8DE4E" w14:textId="77777777" w:rsidR="00D22F64" w:rsidRDefault="00D22F64" w:rsidP="00D22F64">
      <w:r w:rsidRPr="008363B0"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0"/>
        <w:gridCol w:w="4657"/>
      </w:tblGrid>
      <w:tr w:rsidR="00D22F64" w:rsidRPr="008363B0" w14:paraId="4B382F43" w14:textId="77777777" w:rsidTr="00126373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54096" w14:textId="77777777" w:rsidR="00D22F64" w:rsidRPr="008363B0" w:rsidRDefault="00D22F64" w:rsidP="00126373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3B83B3" w14:textId="77777777" w:rsidR="00D22F64" w:rsidRPr="008363B0" w:rsidRDefault="00D22F64" w:rsidP="00126373">
            <w:pPr>
              <w:suppressAutoHyphens/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D22F64" w:rsidRPr="008363B0" w14:paraId="104BD72E" w14:textId="77777777" w:rsidTr="00126373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9F0E3" w14:textId="77777777" w:rsidR="00D22F64" w:rsidRPr="008363B0" w:rsidRDefault="00D22F64" w:rsidP="0012637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1AFC3E" w14:textId="77777777" w:rsidR="00D22F64" w:rsidRPr="008363B0" w:rsidRDefault="00D22F64" w:rsidP="00126373">
            <w:pPr>
              <w:suppressAutoHyphens/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D22F64" w:rsidRPr="008363B0" w14:paraId="1CC80858" w14:textId="77777777" w:rsidTr="00126373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AAE8A" w14:textId="77777777" w:rsidR="00D22F64" w:rsidRPr="008363B0" w:rsidRDefault="00D22F64" w:rsidP="00126373">
            <w:pPr>
              <w:suppressAutoHyphens/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6D222" w14:textId="77777777" w:rsidR="00D22F64" w:rsidRPr="00666317" w:rsidRDefault="00D22F64" w:rsidP="00126373">
            <w:pPr>
              <w:suppressAutoHyphens/>
              <w:ind w:right="-2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666317">
              <w:rPr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D22F64" w:rsidRPr="008363B0" w14:paraId="5336E43E" w14:textId="77777777" w:rsidTr="00126373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4CEF7" w14:textId="77777777" w:rsidR="00D22F64" w:rsidRPr="008363B0" w:rsidRDefault="00D22F64" w:rsidP="00126373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4C003" w14:textId="77777777" w:rsidR="00D22F64" w:rsidRPr="008363B0" w:rsidRDefault="00D22F64" w:rsidP="00126373">
            <w:pPr>
              <w:suppressAutoHyphens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22F64" w:rsidRPr="008363B0" w14:paraId="49A64E4C" w14:textId="77777777" w:rsidTr="00126373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EFE5A" w14:textId="77777777" w:rsidR="00D22F64" w:rsidRPr="008363B0" w:rsidRDefault="00D22F64" w:rsidP="00126373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0CF1D" w14:textId="7B5D9E5B" w:rsidR="00D22F64" w:rsidRPr="008363B0" w:rsidRDefault="00C21038" w:rsidP="00126373">
            <w:pPr>
              <w:suppressAutoHyphens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22F64" w:rsidRPr="008363B0" w14:paraId="5BEFB806" w14:textId="77777777" w:rsidTr="00126373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68D62" w14:textId="77777777" w:rsidR="00D22F64" w:rsidRPr="008363B0" w:rsidRDefault="00D22F64" w:rsidP="00126373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A9EEC" w14:textId="562F7630" w:rsidR="00D22F64" w:rsidRPr="008363B0" w:rsidRDefault="00C21038" w:rsidP="00126373">
            <w:pPr>
              <w:suppressAutoHyphens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22F64" w:rsidRPr="008363B0" w14:paraId="06853062" w14:textId="77777777" w:rsidTr="00126373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4C43D" w14:textId="77777777" w:rsidR="00D22F64" w:rsidRPr="008363B0" w:rsidRDefault="00D22F64" w:rsidP="00126373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900ED" w14:textId="77777777" w:rsidR="00D22F64" w:rsidRPr="008363B0" w:rsidRDefault="00D22F64" w:rsidP="00126373">
            <w:pPr>
              <w:suppressAutoHyphens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2F64" w14:paraId="6796B6A4" w14:textId="77777777" w:rsidTr="00126373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20F4A" w14:textId="77777777" w:rsidR="00D22F64" w:rsidRDefault="00D22F64" w:rsidP="00126373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14527" w14:textId="2B1553F6" w:rsidR="00D22F64" w:rsidRDefault="00C21038" w:rsidP="00126373">
            <w:pPr>
              <w:suppressAutoHyphens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D22F64" w14:paraId="49EE43D9" w14:textId="77777777" w:rsidTr="00126373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48186" w14:textId="77777777" w:rsidR="00D22F64" w:rsidRDefault="00D22F64" w:rsidP="00126373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99B62A" w14:textId="1923301A" w:rsidR="00D22F64" w:rsidRDefault="00C21038" w:rsidP="00126373">
            <w:pPr>
              <w:suppressAutoHyphens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22F64" w14:paraId="06D6351F" w14:textId="77777777" w:rsidTr="00126373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ADA676" w14:textId="77777777" w:rsidR="00D22F64" w:rsidRDefault="00D22F64" w:rsidP="00126373">
            <w:pPr>
              <w:suppressAutoHyphens/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D7D369" w14:textId="77777777" w:rsidR="00D22F64" w:rsidRDefault="00D22F64" w:rsidP="00126373">
            <w:pPr>
              <w:suppressAutoHyphens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72/2</w:t>
            </w:r>
          </w:p>
        </w:tc>
      </w:tr>
    </w:tbl>
    <w:p w14:paraId="7841A1AD" w14:textId="500EB314" w:rsidR="00D22F64" w:rsidRDefault="00D22F64" w:rsidP="00D22F64"/>
    <w:p w14:paraId="7C7B849F" w14:textId="701D6959" w:rsidR="004D6098" w:rsidRPr="00E310A0" w:rsidRDefault="004D6098" w:rsidP="004D6098">
      <w:pPr>
        <w:suppressAutoHyphens/>
        <w:ind w:firstLine="567"/>
        <w:jc w:val="both"/>
        <w:outlineLvl w:val="0"/>
        <w:rPr>
          <w:b/>
        </w:rPr>
      </w:pPr>
      <w:r w:rsidRPr="00E310A0">
        <w:rPr>
          <w:b/>
        </w:rPr>
        <w:t>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299BC5CB" w14:textId="77777777" w:rsidR="004D6098" w:rsidRPr="001E4781" w:rsidRDefault="004D6098" w:rsidP="004D6098">
      <w:pPr>
        <w:suppressAutoHyphens/>
        <w:ind w:firstLine="567"/>
        <w:jc w:val="both"/>
        <w:outlineLvl w:val="0"/>
        <w:rPr>
          <w:rFonts w:eastAsia="Calibri"/>
        </w:rPr>
      </w:pPr>
      <w:r w:rsidRPr="001E4781">
        <w:t xml:space="preserve">Целью учебной дисциплины является </w:t>
      </w:r>
      <w:r w:rsidRPr="001E4781">
        <w:rPr>
          <w:rFonts w:eastAsia="Calibri"/>
        </w:rPr>
        <w:t xml:space="preserve">формирование специалистов, умеющих обоснованно и результативно применять существующие и осваивать новые умения и навыки </w:t>
      </w:r>
      <w:r>
        <w:rPr>
          <w:rFonts w:eastAsia="Calibri"/>
        </w:rPr>
        <w:t>в области выполнения научных исследований</w:t>
      </w:r>
      <w:r w:rsidRPr="001E4781">
        <w:rPr>
          <w:rFonts w:eastAsia="Calibri"/>
        </w:rPr>
        <w:t>.</w:t>
      </w:r>
    </w:p>
    <w:p w14:paraId="57FFC44D" w14:textId="77777777" w:rsidR="004D6098" w:rsidRDefault="004D6098" w:rsidP="004D6098">
      <w:pPr>
        <w:suppressAutoHyphens/>
        <w:ind w:firstLine="567"/>
        <w:jc w:val="both"/>
      </w:pPr>
    </w:p>
    <w:p w14:paraId="0A1AA9B9" w14:textId="4B84413D" w:rsidR="004D6098" w:rsidRDefault="004D6098" w:rsidP="004D6098">
      <w:pPr>
        <w:suppressAutoHyphens/>
        <w:ind w:firstLine="567"/>
        <w:jc w:val="both"/>
      </w:pPr>
      <w:r w:rsidRPr="00E310A0">
        <w:rPr>
          <w:b/>
        </w:rPr>
        <w:t>2</w:t>
      </w:r>
      <w:r w:rsidRPr="00E310A0">
        <w:rPr>
          <w:b/>
          <w:lang w:val="en-US"/>
        </w:rPr>
        <w:t> </w:t>
      </w:r>
      <w:r w:rsidRPr="003721DF">
        <w:rPr>
          <w:rFonts w:eastAsia="Calibri"/>
          <w:b/>
          <w:color w:val="000000"/>
        </w:rPr>
        <w:t>Планируемые результаты изучения дисциплины</w:t>
      </w:r>
      <w:r>
        <w:t xml:space="preserve"> </w:t>
      </w:r>
    </w:p>
    <w:p w14:paraId="073C5659" w14:textId="77777777" w:rsidR="00372920" w:rsidRDefault="00372920" w:rsidP="00372920">
      <w:pPr>
        <w:suppressAutoHyphens/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14:paraId="30C9360D" w14:textId="77777777" w:rsidR="00372920" w:rsidRDefault="00372920" w:rsidP="00372920">
      <w:pPr>
        <w:suppressAutoHyphens/>
        <w:jc w:val="both"/>
      </w:pPr>
      <w:r w:rsidRPr="00900D2E">
        <w:rPr>
          <w:b/>
        </w:rPr>
        <w:t>знать</w:t>
      </w:r>
      <w:r w:rsidRPr="00900D2E">
        <w:t>:</w:t>
      </w:r>
    </w:p>
    <w:p w14:paraId="322B6086" w14:textId="77777777" w:rsidR="00372920" w:rsidRDefault="00372920" w:rsidP="00372920">
      <w:pPr>
        <w:tabs>
          <w:tab w:val="left" w:pos="1080"/>
          <w:tab w:val="left" w:pos="1260"/>
        </w:tabs>
        <w:suppressAutoHyphens/>
        <w:ind w:firstLine="567"/>
        <w:jc w:val="both"/>
      </w:pPr>
      <w:r>
        <w:t>-</w:t>
      </w:r>
      <w:r w:rsidRPr="00566531">
        <w:t xml:space="preserve"> концепцию развития науки в данном направлении, цели и задачи основ научных исследований</w:t>
      </w:r>
      <w:r>
        <w:t>;</w:t>
      </w:r>
    </w:p>
    <w:p w14:paraId="4522B950" w14:textId="77777777" w:rsidR="00372920" w:rsidRDefault="00372920" w:rsidP="00372920">
      <w:pPr>
        <w:tabs>
          <w:tab w:val="left" w:pos="1080"/>
          <w:tab w:val="left" w:pos="1260"/>
        </w:tabs>
        <w:suppressAutoHyphens/>
        <w:ind w:firstLine="567"/>
        <w:jc w:val="both"/>
      </w:pPr>
      <w:r>
        <w:t xml:space="preserve">- теоретические </w:t>
      </w:r>
      <w:r w:rsidRPr="00566531">
        <w:t>принципы организации исследовательских работ</w:t>
      </w:r>
      <w:r>
        <w:t>;</w:t>
      </w:r>
    </w:p>
    <w:p w14:paraId="602C1A96" w14:textId="77777777" w:rsidR="00372920" w:rsidRDefault="00372920" w:rsidP="00372920">
      <w:pPr>
        <w:tabs>
          <w:tab w:val="left" w:pos="1080"/>
          <w:tab w:val="left" w:pos="1260"/>
        </w:tabs>
        <w:suppressAutoHyphens/>
        <w:ind w:firstLine="567"/>
        <w:jc w:val="both"/>
      </w:pPr>
      <w:r>
        <w:t xml:space="preserve">- основные </w:t>
      </w:r>
      <w:r w:rsidRPr="00AA503D">
        <w:t>методы</w:t>
      </w:r>
      <w:r>
        <w:t xml:space="preserve"> и приемы проведения </w:t>
      </w:r>
      <w:r w:rsidRPr="00AA503D">
        <w:t xml:space="preserve">научных исследований и экспериментов </w:t>
      </w:r>
      <w:r w:rsidRPr="00996063">
        <w:t>на</w:t>
      </w:r>
      <w:r w:rsidRPr="00AA503D">
        <w:t xml:space="preserve"> </w:t>
      </w:r>
      <w:r w:rsidRPr="00996063">
        <w:t>объект</w:t>
      </w:r>
      <w:r>
        <w:t xml:space="preserve">ах </w:t>
      </w:r>
      <w:r w:rsidRPr="00996063">
        <w:t>транспорта и  хранения нефти, газа и продуктов переработки</w:t>
      </w:r>
      <w:r>
        <w:t>;</w:t>
      </w:r>
    </w:p>
    <w:p w14:paraId="1704D53F" w14:textId="77777777" w:rsidR="00372920" w:rsidRDefault="00372920" w:rsidP="00372920">
      <w:pPr>
        <w:tabs>
          <w:tab w:val="left" w:pos="1080"/>
          <w:tab w:val="left" w:pos="1260"/>
        </w:tabs>
        <w:suppressAutoHyphens/>
        <w:ind w:firstLine="567"/>
        <w:jc w:val="both"/>
      </w:pPr>
      <w:r>
        <w:t xml:space="preserve">- </w:t>
      </w:r>
      <w:r w:rsidRPr="008F703F">
        <w:t xml:space="preserve">особенности применения ранее изученных основных закономерностей </w:t>
      </w:r>
      <w:r>
        <w:t>в научном исследовании;</w:t>
      </w:r>
    </w:p>
    <w:p w14:paraId="2F7582D1" w14:textId="77777777" w:rsidR="00372920" w:rsidRDefault="00372920" w:rsidP="00372920">
      <w:pPr>
        <w:tabs>
          <w:tab w:val="left" w:pos="1080"/>
          <w:tab w:val="left" w:pos="1260"/>
        </w:tabs>
        <w:suppressAutoHyphens/>
        <w:ind w:firstLine="567"/>
        <w:jc w:val="both"/>
      </w:pPr>
      <w:r>
        <w:t xml:space="preserve">- </w:t>
      </w:r>
      <w:r w:rsidRPr="005D3F83">
        <w:t xml:space="preserve">принципиальные </w:t>
      </w:r>
      <w:r w:rsidRPr="008F703F">
        <w:t>особенности моделирования процессов на технологическом оборудовании нефтегазовой отрасли</w:t>
      </w:r>
      <w:r>
        <w:t>;</w:t>
      </w:r>
    </w:p>
    <w:p w14:paraId="4A2856DB" w14:textId="77777777" w:rsidR="00372920" w:rsidRDefault="00372920" w:rsidP="00372920">
      <w:pPr>
        <w:tabs>
          <w:tab w:val="left" w:pos="1080"/>
          <w:tab w:val="left" w:pos="1260"/>
        </w:tabs>
        <w:suppressAutoHyphens/>
        <w:ind w:firstLine="567"/>
        <w:jc w:val="both"/>
      </w:pPr>
      <w:r>
        <w:t xml:space="preserve">- </w:t>
      </w:r>
      <w:r w:rsidRPr="008F703F">
        <w:t>способы и правила построения схем и чертежей моделей оборудования и испытательных установок</w:t>
      </w:r>
      <w:r>
        <w:t>;</w:t>
      </w:r>
    </w:p>
    <w:p w14:paraId="0898DB9D" w14:textId="77777777" w:rsidR="00372920" w:rsidRDefault="00372920" w:rsidP="00372920">
      <w:pPr>
        <w:tabs>
          <w:tab w:val="left" w:pos="1080"/>
          <w:tab w:val="left" w:pos="1260"/>
        </w:tabs>
        <w:suppressAutoHyphens/>
        <w:ind w:firstLine="567"/>
        <w:jc w:val="both"/>
      </w:pPr>
      <w:r>
        <w:t xml:space="preserve">- </w:t>
      </w:r>
      <w:r w:rsidRPr="008F703F">
        <w:t>основные способы и методы интерпретации экспериментальных исследований</w:t>
      </w:r>
      <w:r>
        <w:t>;</w:t>
      </w:r>
    </w:p>
    <w:p w14:paraId="6B2DD785" w14:textId="77777777" w:rsidR="00372920" w:rsidRDefault="00372920" w:rsidP="00372920">
      <w:pPr>
        <w:tabs>
          <w:tab w:val="left" w:pos="1080"/>
          <w:tab w:val="left" w:pos="1260"/>
        </w:tabs>
        <w:suppressAutoHyphens/>
        <w:ind w:firstLine="567"/>
        <w:jc w:val="both"/>
      </w:pPr>
      <w:r>
        <w:t xml:space="preserve">- </w:t>
      </w:r>
      <w:r w:rsidRPr="00566531">
        <w:t>особенности анализа и оценки погрешности результатов исследований</w:t>
      </w:r>
      <w:r>
        <w:t>;</w:t>
      </w:r>
    </w:p>
    <w:p w14:paraId="58B20014" w14:textId="77777777" w:rsidR="00372920" w:rsidRDefault="00372920" w:rsidP="00372920">
      <w:pPr>
        <w:suppressAutoHyphens/>
        <w:jc w:val="both"/>
      </w:pPr>
      <w:r w:rsidRPr="00900D2E">
        <w:rPr>
          <w:b/>
        </w:rPr>
        <w:t>уметь</w:t>
      </w:r>
      <w:r w:rsidRPr="00900D2E">
        <w:t>:</w:t>
      </w:r>
    </w:p>
    <w:p w14:paraId="3FB9D55C" w14:textId="77777777" w:rsidR="00372920" w:rsidRDefault="00372920" w:rsidP="00372920">
      <w:pPr>
        <w:suppressAutoHyphens/>
        <w:ind w:firstLine="567"/>
        <w:jc w:val="both"/>
      </w:pPr>
      <w:r>
        <w:t xml:space="preserve">- определять </w:t>
      </w:r>
      <w:r w:rsidRPr="00566531">
        <w:t>предмет и сущность научных исследований</w:t>
      </w:r>
      <w:r>
        <w:t>;</w:t>
      </w:r>
    </w:p>
    <w:p w14:paraId="573AF8F2" w14:textId="77777777" w:rsidR="00372920" w:rsidRDefault="00372920" w:rsidP="00372920">
      <w:pPr>
        <w:suppressAutoHyphens/>
        <w:ind w:firstLine="567"/>
        <w:jc w:val="both"/>
      </w:pPr>
      <w:r>
        <w:t>- планировать научные исследования;</w:t>
      </w:r>
    </w:p>
    <w:p w14:paraId="0C6D438B" w14:textId="77777777" w:rsidR="00372920" w:rsidRDefault="00372920" w:rsidP="00372920">
      <w:pPr>
        <w:suppressAutoHyphens/>
        <w:ind w:firstLine="567"/>
        <w:jc w:val="both"/>
      </w:pPr>
      <w:r>
        <w:t>- организовать рациональную и безопасную работу проведения научных и экспериментальных исследований;</w:t>
      </w:r>
    </w:p>
    <w:p w14:paraId="56C4E6FD" w14:textId="77777777" w:rsidR="00372920" w:rsidRDefault="00372920" w:rsidP="00372920">
      <w:pPr>
        <w:suppressAutoHyphens/>
        <w:ind w:firstLine="567"/>
        <w:jc w:val="both"/>
      </w:pPr>
      <w:r>
        <w:t>-</w:t>
      </w:r>
      <w:r w:rsidRPr="00566531">
        <w:t xml:space="preserve"> </w:t>
      </w:r>
      <w:r>
        <w:t>под</w:t>
      </w:r>
      <w:r w:rsidRPr="00566531">
        <w:t>б</w:t>
      </w:r>
      <w:r>
        <w:t>и</w:t>
      </w:r>
      <w:r w:rsidRPr="00566531">
        <w:t>рат</w:t>
      </w:r>
      <w:r>
        <w:t>ь стандартное, вспомогательное оборудование и приборы для проведения экспериментальных исследований;</w:t>
      </w:r>
    </w:p>
    <w:p w14:paraId="5ADE5A4A" w14:textId="6A2FBE9C" w:rsidR="00372920" w:rsidRDefault="003B606A" w:rsidP="00372920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C93A3" wp14:editId="44B04395">
                <wp:simplePos x="0" y="0"/>
                <wp:positionH relativeFrom="column">
                  <wp:posOffset>5683885</wp:posOffset>
                </wp:positionH>
                <wp:positionV relativeFrom="paragraph">
                  <wp:posOffset>219075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1E4D1" id="Прямоугольник 2" o:spid="_x0000_s1026" style="position:absolute;margin-left:447.55pt;margin-top:17.2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" fillcolor="white [3212]" strokecolor="white [3212]" strokeweight="2pt"/>
            </w:pict>
          </mc:Fallback>
        </mc:AlternateContent>
      </w:r>
      <w:r w:rsidR="00372920">
        <w:t>- выполнять обработку экспериментальных данных и анализировать полученный результат;</w:t>
      </w:r>
      <w:r w:rsidRPr="003B606A">
        <w:rPr>
          <w:noProof/>
        </w:rPr>
        <w:t xml:space="preserve"> </w:t>
      </w:r>
    </w:p>
    <w:p w14:paraId="1F3AB5AE" w14:textId="77777777" w:rsidR="00372920" w:rsidRPr="008F703F" w:rsidRDefault="00372920" w:rsidP="00372920">
      <w:pPr>
        <w:suppressAutoHyphens/>
        <w:ind w:firstLine="567"/>
        <w:jc w:val="both"/>
      </w:pPr>
      <w:r w:rsidRPr="008F703F">
        <w:rPr>
          <w:bCs/>
        </w:rPr>
        <w:t>- использовать экспериментальные данные и результаты моделирования для совершенствования производстве</w:t>
      </w:r>
      <w:r>
        <w:rPr>
          <w:bCs/>
        </w:rPr>
        <w:t>нных процессов;</w:t>
      </w:r>
    </w:p>
    <w:p w14:paraId="2A58A429" w14:textId="77777777" w:rsidR="00372920" w:rsidRDefault="00372920" w:rsidP="00372920">
      <w:pPr>
        <w:suppressAutoHyphens/>
        <w:ind w:firstLine="567"/>
        <w:jc w:val="both"/>
      </w:pPr>
      <w:r>
        <w:t>- представлять результаты научных исследований;</w:t>
      </w:r>
    </w:p>
    <w:p w14:paraId="259E8B78" w14:textId="77777777" w:rsidR="00372920" w:rsidRDefault="00372920" w:rsidP="00372920">
      <w:pPr>
        <w:suppressAutoHyphens/>
        <w:jc w:val="both"/>
      </w:pPr>
      <w:r w:rsidRPr="00587C3D">
        <w:rPr>
          <w:b/>
        </w:rPr>
        <w:t>владеть</w:t>
      </w:r>
      <w:r w:rsidRPr="00587C3D">
        <w:t>:</w:t>
      </w:r>
    </w:p>
    <w:p w14:paraId="4E593483" w14:textId="77777777" w:rsidR="00372920" w:rsidRDefault="00372920" w:rsidP="00372920">
      <w:pPr>
        <w:suppressAutoHyphens/>
        <w:ind w:firstLine="567"/>
        <w:jc w:val="both"/>
      </w:pPr>
      <w:r>
        <w:t>- навыками применения методик, проведения и оценки результатов</w:t>
      </w:r>
      <w:r w:rsidRPr="00566531">
        <w:t xml:space="preserve"> </w:t>
      </w:r>
      <w:r>
        <w:t>исследования;</w:t>
      </w:r>
    </w:p>
    <w:p w14:paraId="4F406F17" w14:textId="77777777" w:rsidR="00372920" w:rsidRDefault="00372920" w:rsidP="00372920">
      <w:pPr>
        <w:suppressAutoHyphens/>
        <w:ind w:firstLine="567"/>
        <w:jc w:val="both"/>
      </w:pPr>
      <w:r>
        <w:t>- навыками обработки, анализа и представления результатов исследований;</w:t>
      </w:r>
    </w:p>
    <w:p w14:paraId="75F2959A" w14:textId="77777777" w:rsidR="00372920" w:rsidRDefault="00372920" w:rsidP="00372920">
      <w:pPr>
        <w:suppressAutoHyphens/>
        <w:ind w:firstLine="567"/>
        <w:jc w:val="both"/>
      </w:pPr>
      <w:r>
        <w:t xml:space="preserve">- навыками </w:t>
      </w:r>
      <w:r w:rsidRPr="005D3F83">
        <w:t>работ</w:t>
      </w:r>
      <w:r>
        <w:t>ы</w:t>
      </w:r>
      <w:r w:rsidRPr="005D3F83">
        <w:t xml:space="preserve"> по совершенствованию производственных процессов с использованием экспериментальных данных и результатов моделировани</w:t>
      </w:r>
      <w:r>
        <w:t>я.</w:t>
      </w:r>
    </w:p>
    <w:p w14:paraId="618E86C3" w14:textId="77777777" w:rsidR="00DD078B" w:rsidRPr="00741C74" w:rsidRDefault="00DD078B" w:rsidP="00D22F64">
      <w:pPr>
        <w:ind w:firstLine="567"/>
        <w:jc w:val="both"/>
        <w:rPr>
          <w:b/>
        </w:rPr>
      </w:pPr>
    </w:p>
    <w:p w14:paraId="4F1D902D" w14:textId="5871F9A9" w:rsidR="00D22F64" w:rsidRDefault="00D22F64" w:rsidP="00D22F64">
      <w:pPr>
        <w:ind w:firstLine="567"/>
        <w:jc w:val="both"/>
        <w:rPr>
          <w:b/>
        </w:rPr>
      </w:pPr>
      <w:r w:rsidRPr="000F282F">
        <w:rPr>
          <w:b/>
        </w:rPr>
        <w:t>3</w:t>
      </w:r>
      <w:r>
        <w:rPr>
          <w:b/>
        </w:rPr>
        <w:t xml:space="preserve"> </w:t>
      </w:r>
      <w:r w:rsidRPr="000F282F">
        <w:rPr>
          <w:b/>
        </w:rPr>
        <w:t>Требования к освоению учебной дисциплины</w:t>
      </w:r>
    </w:p>
    <w:p w14:paraId="07475D11" w14:textId="279418DC" w:rsidR="00F86FBD" w:rsidRDefault="00F86FBD" w:rsidP="00F86FBD">
      <w:pPr>
        <w:ind w:firstLine="567"/>
        <w:jc w:val="both"/>
      </w:pPr>
      <w:r>
        <w:t>ОПК-1.</w:t>
      </w:r>
      <w:r w:rsidR="003D4C24">
        <w:t xml:space="preserve"> </w:t>
      </w:r>
      <w:r>
        <w:t>Способен решать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</w:t>
      </w:r>
    </w:p>
    <w:p w14:paraId="601331C3" w14:textId="778A6664" w:rsidR="00F86FBD" w:rsidRPr="00F86FBD" w:rsidRDefault="00F86FBD" w:rsidP="00F86FBD">
      <w:pPr>
        <w:ind w:firstLine="567"/>
        <w:jc w:val="both"/>
      </w:pPr>
      <w:r>
        <w:t>ОПК-4.</w:t>
      </w:r>
      <w:r>
        <w:tab/>
      </w:r>
      <w:r w:rsidR="003D4C24">
        <w:t xml:space="preserve"> </w:t>
      </w:r>
      <w:r>
        <w:t>Способен проводить измерения и наблюдения, обрабатывать и представлять экспериментальные данные.</w:t>
      </w:r>
    </w:p>
    <w:p w14:paraId="3C30F8AC" w14:textId="77777777" w:rsidR="00D22F64" w:rsidRDefault="00D22F64" w:rsidP="00D22F64">
      <w:pPr>
        <w:ind w:firstLine="567"/>
        <w:jc w:val="both"/>
      </w:pPr>
    </w:p>
    <w:p w14:paraId="3BE67E96" w14:textId="77777777" w:rsidR="00D22F64" w:rsidRDefault="00D22F64" w:rsidP="00D22F64">
      <w:pPr>
        <w:outlineLvl w:val="0"/>
        <w:rPr>
          <w:b/>
          <w:sz w:val="26"/>
          <w:szCs w:val="26"/>
        </w:rPr>
      </w:pPr>
    </w:p>
    <w:p w14:paraId="1493037B" w14:textId="2BC7A916" w:rsidR="00D22F64" w:rsidRPr="002B6B5E" w:rsidRDefault="00D22F64" w:rsidP="00D22F64">
      <w:pPr>
        <w:ind w:firstLine="567"/>
        <w:jc w:val="both"/>
        <w:rPr>
          <w:b/>
          <w:i/>
        </w:rPr>
      </w:pPr>
      <w:r w:rsidRPr="002B6B5E">
        <w:rPr>
          <w:b/>
        </w:rPr>
        <w:t xml:space="preserve">4 Образовательные технологии </w:t>
      </w:r>
    </w:p>
    <w:p w14:paraId="1672D232" w14:textId="68D261F3" w:rsidR="00D22F64" w:rsidRDefault="003B606A" w:rsidP="00D22F64">
      <w:pPr>
        <w:ind w:firstLine="567"/>
        <w:jc w:val="both"/>
        <w:rPr>
          <w:b/>
          <w:bCs/>
          <w:i/>
          <w:caps/>
          <w:color w:val="000000"/>
          <w:spacing w:val="-1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2A038" wp14:editId="0C972AA2">
                <wp:simplePos x="0" y="0"/>
                <wp:positionH relativeFrom="column">
                  <wp:posOffset>5696585</wp:posOffset>
                </wp:positionH>
                <wp:positionV relativeFrom="paragraph">
                  <wp:posOffset>6151372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38713" id="Прямоугольник 1" o:spid="_x0000_s1026" style="position:absolute;margin-left:448.55pt;margin-top:484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q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" fillcolor="white [3212]" strokecolor="white [3212]" strokeweight="2pt"/>
            </w:pict>
          </mc:Fallback>
        </mc:AlternateContent>
      </w:r>
      <w:r w:rsidR="00D264DF">
        <w:t>Традиционные</w:t>
      </w:r>
      <w:r w:rsidR="00D22F64">
        <w:t>, мультимедийные.</w:t>
      </w:r>
    </w:p>
    <w:sectPr w:rsidR="00D22F64" w:rsidSect="003D4C24">
      <w:headerReference w:type="even" r:id="rId18"/>
      <w:footerReference w:type="default" r:id="rId19"/>
      <w:pgSz w:w="11906" w:h="16838"/>
      <w:pgMar w:top="709" w:right="707" w:bottom="851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15A8C" w14:textId="77777777" w:rsidR="00F345E3" w:rsidRDefault="00F345E3">
      <w:r>
        <w:separator/>
      </w:r>
    </w:p>
  </w:endnote>
  <w:endnote w:type="continuationSeparator" w:id="0">
    <w:p w14:paraId="3DC24130" w14:textId="77777777" w:rsidR="00F345E3" w:rsidRDefault="00F3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760342"/>
      <w:docPartObj>
        <w:docPartGallery w:val="Page Numbers (Bottom of Page)"/>
        <w:docPartUnique/>
      </w:docPartObj>
    </w:sdtPr>
    <w:sdtEndPr/>
    <w:sdtContent>
      <w:p w14:paraId="02E8EB88" w14:textId="77777777" w:rsidR="00F345E3" w:rsidRDefault="00F345E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8EB89" w14:textId="77777777" w:rsidR="00F345E3" w:rsidRDefault="00F345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CD93" w14:textId="77777777" w:rsidR="00F345E3" w:rsidRDefault="00F345E3">
      <w:r>
        <w:separator/>
      </w:r>
    </w:p>
  </w:footnote>
  <w:footnote w:type="continuationSeparator" w:id="0">
    <w:p w14:paraId="6F82245E" w14:textId="77777777" w:rsidR="00F345E3" w:rsidRDefault="00F34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F345E3" w:rsidRDefault="00F345E3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F345E3" w:rsidRDefault="00F345E3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9F7408F"/>
    <w:multiLevelType w:val="hybridMultilevel"/>
    <w:tmpl w:val="E2C41434"/>
    <w:lvl w:ilvl="0" w:tplc="4C2C9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7482"/>
    <w:multiLevelType w:val="hybridMultilevel"/>
    <w:tmpl w:val="BAAE353E"/>
    <w:lvl w:ilvl="0" w:tplc="0419000F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5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490E16"/>
    <w:multiLevelType w:val="hybridMultilevel"/>
    <w:tmpl w:val="2710020C"/>
    <w:lvl w:ilvl="0" w:tplc="B94072E8">
      <w:start w:val="3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262799C"/>
    <w:multiLevelType w:val="hybridMultilevel"/>
    <w:tmpl w:val="9D46F9AE"/>
    <w:lvl w:ilvl="0" w:tplc="58E4B5F8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5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6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22"/>
  </w:num>
  <w:num w:numId="5">
    <w:abstractNumId w:val="16"/>
  </w:num>
  <w:num w:numId="6">
    <w:abstractNumId w:val="19"/>
  </w:num>
  <w:num w:numId="7">
    <w:abstractNumId w:val="15"/>
  </w:num>
  <w:num w:numId="8">
    <w:abstractNumId w:val="1"/>
  </w:num>
  <w:num w:numId="9">
    <w:abstractNumId w:val="20"/>
  </w:num>
  <w:num w:numId="10">
    <w:abstractNumId w:val="11"/>
  </w:num>
  <w:num w:numId="11">
    <w:abstractNumId w:val="8"/>
  </w:num>
  <w:num w:numId="12">
    <w:abstractNumId w:val="24"/>
  </w:num>
  <w:num w:numId="13">
    <w:abstractNumId w:val="5"/>
  </w:num>
  <w:num w:numId="14">
    <w:abstractNumId w:val="26"/>
  </w:num>
  <w:num w:numId="15">
    <w:abstractNumId w:val="14"/>
  </w:num>
  <w:num w:numId="16">
    <w:abstractNumId w:val="25"/>
  </w:num>
  <w:num w:numId="17">
    <w:abstractNumId w:val="6"/>
  </w:num>
  <w:num w:numId="18">
    <w:abstractNumId w:val="13"/>
  </w:num>
  <w:num w:numId="19">
    <w:abstractNumId w:val="18"/>
  </w:num>
  <w:num w:numId="20">
    <w:abstractNumId w:val="2"/>
  </w:num>
  <w:num w:numId="21">
    <w:abstractNumId w:val="1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23"/>
  </w:num>
  <w:num w:numId="27">
    <w:abstractNumId w:val="7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4"/>
    <w:rsid w:val="00000774"/>
    <w:rsid w:val="000049CC"/>
    <w:rsid w:val="0000681F"/>
    <w:rsid w:val="00012277"/>
    <w:rsid w:val="00012A28"/>
    <w:rsid w:val="0001436F"/>
    <w:rsid w:val="0002305F"/>
    <w:rsid w:val="00026F83"/>
    <w:rsid w:val="000302BA"/>
    <w:rsid w:val="00037134"/>
    <w:rsid w:val="00040D74"/>
    <w:rsid w:val="00043ABE"/>
    <w:rsid w:val="00043E27"/>
    <w:rsid w:val="00046C3B"/>
    <w:rsid w:val="00055266"/>
    <w:rsid w:val="00057320"/>
    <w:rsid w:val="00064350"/>
    <w:rsid w:val="0006487B"/>
    <w:rsid w:val="00071057"/>
    <w:rsid w:val="00072A53"/>
    <w:rsid w:val="000751D9"/>
    <w:rsid w:val="00084693"/>
    <w:rsid w:val="00090FE4"/>
    <w:rsid w:val="00095411"/>
    <w:rsid w:val="000A569D"/>
    <w:rsid w:val="000B441C"/>
    <w:rsid w:val="000B56CF"/>
    <w:rsid w:val="000C1BC1"/>
    <w:rsid w:val="000C3FC6"/>
    <w:rsid w:val="000D0B2C"/>
    <w:rsid w:val="000D0B94"/>
    <w:rsid w:val="000D0F95"/>
    <w:rsid w:val="000D17FD"/>
    <w:rsid w:val="000D1DA0"/>
    <w:rsid w:val="000D31EA"/>
    <w:rsid w:val="000E1554"/>
    <w:rsid w:val="000E27E6"/>
    <w:rsid w:val="000E3BFB"/>
    <w:rsid w:val="000F0352"/>
    <w:rsid w:val="000F0D3D"/>
    <w:rsid w:val="000F282F"/>
    <w:rsid w:val="000F29EF"/>
    <w:rsid w:val="001011B2"/>
    <w:rsid w:val="001012B8"/>
    <w:rsid w:val="001036E1"/>
    <w:rsid w:val="00105501"/>
    <w:rsid w:val="00107491"/>
    <w:rsid w:val="00121174"/>
    <w:rsid w:val="001251FC"/>
    <w:rsid w:val="00126373"/>
    <w:rsid w:val="00127524"/>
    <w:rsid w:val="00131F01"/>
    <w:rsid w:val="00134317"/>
    <w:rsid w:val="001361FB"/>
    <w:rsid w:val="00141637"/>
    <w:rsid w:val="00145FAE"/>
    <w:rsid w:val="00147671"/>
    <w:rsid w:val="00147F03"/>
    <w:rsid w:val="001512DB"/>
    <w:rsid w:val="00152B70"/>
    <w:rsid w:val="00155944"/>
    <w:rsid w:val="00157965"/>
    <w:rsid w:val="00157E3A"/>
    <w:rsid w:val="001602D4"/>
    <w:rsid w:val="001700C5"/>
    <w:rsid w:val="001700E4"/>
    <w:rsid w:val="00171A42"/>
    <w:rsid w:val="00180EF7"/>
    <w:rsid w:val="00181F88"/>
    <w:rsid w:val="001901C2"/>
    <w:rsid w:val="00193BEE"/>
    <w:rsid w:val="001944FA"/>
    <w:rsid w:val="00197176"/>
    <w:rsid w:val="001B34AC"/>
    <w:rsid w:val="001B5ACA"/>
    <w:rsid w:val="001C0F17"/>
    <w:rsid w:val="001C11BB"/>
    <w:rsid w:val="001C3DDA"/>
    <w:rsid w:val="001C48DA"/>
    <w:rsid w:val="001D2BE3"/>
    <w:rsid w:val="001D2D64"/>
    <w:rsid w:val="001D5873"/>
    <w:rsid w:val="001E2AF4"/>
    <w:rsid w:val="001E4D18"/>
    <w:rsid w:val="001E69F3"/>
    <w:rsid w:val="001F1EF5"/>
    <w:rsid w:val="001F3FA0"/>
    <w:rsid w:val="001F4D1B"/>
    <w:rsid w:val="00210388"/>
    <w:rsid w:val="00211B3C"/>
    <w:rsid w:val="00212C35"/>
    <w:rsid w:val="002138FF"/>
    <w:rsid w:val="00214C24"/>
    <w:rsid w:val="00214C8D"/>
    <w:rsid w:val="00214F1B"/>
    <w:rsid w:val="00215316"/>
    <w:rsid w:val="00215F23"/>
    <w:rsid w:val="002203EB"/>
    <w:rsid w:val="002217CA"/>
    <w:rsid w:val="00222000"/>
    <w:rsid w:val="0022407C"/>
    <w:rsid w:val="00224EA1"/>
    <w:rsid w:val="002279C2"/>
    <w:rsid w:val="002364C6"/>
    <w:rsid w:val="0024307C"/>
    <w:rsid w:val="00254BF6"/>
    <w:rsid w:val="00257983"/>
    <w:rsid w:val="002670C1"/>
    <w:rsid w:val="002736A7"/>
    <w:rsid w:val="00275082"/>
    <w:rsid w:val="00280652"/>
    <w:rsid w:val="002820E1"/>
    <w:rsid w:val="00282A58"/>
    <w:rsid w:val="00283822"/>
    <w:rsid w:val="002866BD"/>
    <w:rsid w:val="00294F35"/>
    <w:rsid w:val="00296F26"/>
    <w:rsid w:val="00296FB6"/>
    <w:rsid w:val="00297965"/>
    <w:rsid w:val="002979A8"/>
    <w:rsid w:val="00297DBE"/>
    <w:rsid w:val="002A05B1"/>
    <w:rsid w:val="002A38A2"/>
    <w:rsid w:val="002A3BB6"/>
    <w:rsid w:val="002A6B91"/>
    <w:rsid w:val="002A7F4B"/>
    <w:rsid w:val="002B0D2A"/>
    <w:rsid w:val="002B4DCE"/>
    <w:rsid w:val="002B60D3"/>
    <w:rsid w:val="002C1E69"/>
    <w:rsid w:val="002C2639"/>
    <w:rsid w:val="002C56B2"/>
    <w:rsid w:val="002C5E2C"/>
    <w:rsid w:val="002D02D8"/>
    <w:rsid w:val="002D3B5D"/>
    <w:rsid w:val="002D52D9"/>
    <w:rsid w:val="002D7187"/>
    <w:rsid w:val="002E51E1"/>
    <w:rsid w:val="002F189B"/>
    <w:rsid w:val="002F26B6"/>
    <w:rsid w:val="002F2741"/>
    <w:rsid w:val="002F47AD"/>
    <w:rsid w:val="00301A53"/>
    <w:rsid w:val="00306F8F"/>
    <w:rsid w:val="00311BA7"/>
    <w:rsid w:val="00311F68"/>
    <w:rsid w:val="00315609"/>
    <w:rsid w:val="00317ABB"/>
    <w:rsid w:val="00322AD4"/>
    <w:rsid w:val="00325093"/>
    <w:rsid w:val="00325F57"/>
    <w:rsid w:val="00341DAC"/>
    <w:rsid w:val="0034329D"/>
    <w:rsid w:val="0034503C"/>
    <w:rsid w:val="003523CD"/>
    <w:rsid w:val="00353010"/>
    <w:rsid w:val="0035554D"/>
    <w:rsid w:val="00356550"/>
    <w:rsid w:val="00362F83"/>
    <w:rsid w:val="00371427"/>
    <w:rsid w:val="00371D4F"/>
    <w:rsid w:val="00372920"/>
    <w:rsid w:val="00373CE1"/>
    <w:rsid w:val="003755DA"/>
    <w:rsid w:val="00376DDC"/>
    <w:rsid w:val="003805F2"/>
    <w:rsid w:val="003866E5"/>
    <w:rsid w:val="00391144"/>
    <w:rsid w:val="003930CF"/>
    <w:rsid w:val="003948C7"/>
    <w:rsid w:val="003A0A20"/>
    <w:rsid w:val="003A18AC"/>
    <w:rsid w:val="003A3C38"/>
    <w:rsid w:val="003A458F"/>
    <w:rsid w:val="003A4FD4"/>
    <w:rsid w:val="003B606A"/>
    <w:rsid w:val="003B6926"/>
    <w:rsid w:val="003B69BD"/>
    <w:rsid w:val="003C0BCA"/>
    <w:rsid w:val="003C2035"/>
    <w:rsid w:val="003C28E2"/>
    <w:rsid w:val="003C48AC"/>
    <w:rsid w:val="003C557C"/>
    <w:rsid w:val="003C62F5"/>
    <w:rsid w:val="003D4C24"/>
    <w:rsid w:val="003D56CA"/>
    <w:rsid w:val="003E091B"/>
    <w:rsid w:val="003E1EB5"/>
    <w:rsid w:val="003F2F6D"/>
    <w:rsid w:val="003F2F98"/>
    <w:rsid w:val="003F659B"/>
    <w:rsid w:val="003F68DE"/>
    <w:rsid w:val="003F6949"/>
    <w:rsid w:val="003F6EFF"/>
    <w:rsid w:val="00400401"/>
    <w:rsid w:val="004039C5"/>
    <w:rsid w:val="00405641"/>
    <w:rsid w:val="00411660"/>
    <w:rsid w:val="00414973"/>
    <w:rsid w:val="004206F6"/>
    <w:rsid w:val="00424EF2"/>
    <w:rsid w:val="00426B89"/>
    <w:rsid w:val="00430B9F"/>
    <w:rsid w:val="00433BB2"/>
    <w:rsid w:val="00442DD9"/>
    <w:rsid w:val="00445FD5"/>
    <w:rsid w:val="00446054"/>
    <w:rsid w:val="00451072"/>
    <w:rsid w:val="00454990"/>
    <w:rsid w:val="0045652C"/>
    <w:rsid w:val="00463286"/>
    <w:rsid w:val="00467A5E"/>
    <w:rsid w:val="004710D3"/>
    <w:rsid w:val="00473615"/>
    <w:rsid w:val="00485BA7"/>
    <w:rsid w:val="00493A4F"/>
    <w:rsid w:val="004951CA"/>
    <w:rsid w:val="00495A11"/>
    <w:rsid w:val="00497745"/>
    <w:rsid w:val="004A5973"/>
    <w:rsid w:val="004B6556"/>
    <w:rsid w:val="004C2475"/>
    <w:rsid w:val="004C44CF"/>
    <w:rsid w:val="004C5A01"/>
    <w:rsid w:val="004D2440"/>
    <w:rsid w:val="004D38E4"/>
    <w:rsid w:val="004D4D4F"/>
    <w:rsid w:val="004D6098"/>
    <w:rsid w:val="004D66C7"/>
    <w:rsid w:val="004D6CA5"/>
    <w:rsid w:val="004E00DC"/>
    <w:rsid w:val="004E0606"/>
    <w:rsid w:val="004E0B95"/>
    <w:rsid w:val="004E498D"/>
    <w:rsid w:val="004E5935"/>
    <w:rsid w:val="004E686E"/>
    <w:rsid w:val="004F1DCB"/>
    <w:rsid w:val="004F3C40"/>
    <w:rsid w:val="00510A16"/>
    <w:rsid w:val="00516B06"/>
    <w:rsid w:val="005203FE"/>
    <w:rsid w:val="005247C8"/>
    <w:rsid w:val="0052732E"/>
    <w:rsid w:val="0053189B"/>
    <w:rsid w:val="00533E1B"/>
    <w:rsid w:val="00534765"/>
    <w:rsid w:val="005403DD"/>
    <w:rsid w:val="00542D10"/>
    <w:rsid w:val="00543040"/>
    <w:rsid w:val="00544AED"/>
    <w:rsid w:val="00550AC8"/>
    <w:rsid w:val="005513D1"/>
    <w:rsid w:val="00551CF0"/>
    <w:rsid w:val="005569CB"/>
    <w:rsid w:val="00566531"/>
    <w:rsid w:val="00571D8A"/>
    <w:rsid w:val="00572277"/>
    <w:rsid w:val="005747DE"/>
    <w:rsid w:val="00577CB3"/>
    <w:rsid w:val="00582AE6"/>
    <w:rsid w:val="00582C14"/>
    <w:rsid w:val="005921D3"/>
    <w:rsid w:val="0059524F"/>
    <w:rsid w:val="005961C6"/>
    <w:rsid w:val="00596D4B"/>
    <w:rsid w:val="005A0937"/>
    <w:rsid w:val="005A3C46"/>
    <w:rsid w:val="005A4846"/>
    <w:rsid w:val="005A60F4"/>
    <w:rsid w:val="005A66A3"/>
    <w:rsid w:val="005A6D2B"/>
    <w:rsid w:val="005B009C"/>
    <w:rsid w:val="005B0F7A"/>
    <w:rsid w:val="005B4C9C"/>
    <w:rsid w:val="005B615E"/>
    <w:rsid w:val="005B6B38"/>
    <w:rsid w:val="005C139E"/>
    <w:rsid w:val="005C28D2"/>
    <w:rsid w:val="005C4309"/>
    <w:rsid w:val="005C4DEF"/>
    <w:rsid w:val="005C643B"/>
    <w:rsid w:val="005D1E85"/>
    <w:rsid w:val="005D2A3B"/>
    <w:rsid w:val="005D3113"/>
    <w:rsid w:val="005D3F8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10784"/>
    <w:rsid w:val="0061226A"/>
    <w:rsid w:val="006151D9"/>
    <w:rsid w:val="00616494"/>
    <w:rsid w:val="0061672E"/>
    <w:rsid w:val="0062421F"/>
    <w:rsid w:val="00627080"/>
    <w:rsid w:val="0063062B"/>
    <w:rsid w:val="00634051"/>
    <w:rsid w:val="0063458A"/>
    <w:rsid w:val="006366E9"/>
    <w:rsid w:val="00636A64"/>
    <w:rsid w:val="006457AA"/>
    <w:rsid w:val="0065050D"/>
    <w:rsid w:val="006513FB"/>
    <w:rsid w:val="0065215A"/>
    <w:rsid w:val="00652D38"/>
    <w:rsid w:val="00653529"/>
    <w:rsid w:val="00654BF5"/>
    <w:rsid w:val="006578FB"/>
    <w:rsid w:val="0066059D"/>
    <w:rsid w:val="00661303"/>
    <w:rsid w:val="00664229"/>
    <w:rsid w:val="00666317"/>
    <w:rsid w:val="006715C1"/>
    <w:rsid w:val="00671CAA"/>
    <w:rsid w:val="006755B7"/>
    <w:rsid w:val="00677539"/>
    <w:rsid w:val="00677B05"/>
    <w:rsid w:val="00680EA7"/>
    <w:rsid w:val="00686E12"/>
    <w:rsid w:val="00687D5D"/>
    <w:rsid w:val="006905EB"/>
    <w:rsid w:val="006A490E"/>
    <w:rsid w:val="006C2DB1"/>
    <w:rsid w:val="006C4C6F"/>
    <w:rsid w:val="006C5A8C"/>
    <w:rsid w:val="006D09A4"/>
    <w:rsid w:val="006D1B56"/>
    <w:rsid w:val="006E43A4"/>
    <w:rsid w:val="006E45C8"/>
    <w:rsid w:val="006E63B0"/>
    <w:rsid w:val="006E75D4"/>
    <w:rsid w:val="006E7604"/>
    <w:rsid w:val="006F1D8D"/>
    <w:rsid w:val="006F3098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72E2"/>
    <w:rsid w:val="00726881"/>
    <w:rsid w:val="00727526"/>
    <w:rsid w:val="00727EE5"/>
    <w:rsid w:val="007361F1"/>
    <w:rsid w:val="007374C9"/>
    <w:rsid w:val="00741C74"/>
    <w:rsid w:val="00741E91"/>
    <w:rsid w:val="00741EC2"/>
    <w:rsid w:val="00743306"/>
    <w:rsid w:val="0074680C"/>
    <w:rsid w:val="007519C6"/>
    <w:rsid w:val="00751D86"/>
    <w:rsid w:val="00754F9E"/>
    <w:rsid w:val="00756243"/>
    <w:rsid w:val="007573BC"/>
    <w:rsid w:val="00757DAC"/>
    <w:rsid w:val="007604BB"/>
    <w:rsid w:val="007620EC"/>
    <w:rsid w:val="00764EF2"/>
    <w:rsid w:val="00773D0A"/>
    <w:rsid w:val="00773DEC"/>
    <w:rsid w:val="007744F1"/>
    <w:rsid w:val="0077651C"/>
    <w:rsid w:val="00777E77"/>
    <w:rsid w:val="00786C98"/>
    <w:rsid w:val="00787CBB"/>
    <w:rsid w:val="00787DA1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04A7"/>
    <w:rsid w:val="007D25BE"/>
    <w:rsid w:val="007D43F9"/>
    <w:rsid w:val="007D4494"/>
    <w:rsid w:val="007D6B71"/>
    <w:rsid w:val="007D7D1F"/>
    <w:rsid w:val="007E077A"/>
    <w:rsid w:val="007E34F8"/>
    <w:rsid w:val="007E5363"/>
    <w:rsid w:val="007E6272"/>
    <w:rsid w:val="007F51A6"/>
    <w:rsid w:val="00801D20"/>
    <w:rsid w:val="0080394D"/>
    <w:rsid w:val="00805427"/>
    <w:rsid w:val="00806E38"/>
    <w:rsid w:val="008077E5"/>
    <w:rsid w:val="00812124"/>
    <w:rsid w:val="00812908"/>
    <w:rsid w:val="00814924"/>
    <w:rsid w:val="00815728"/>
    <w:rsid w:val="008201D7"/>
    <w:rsid w:val="00821774"/>
    <w:rsid w:val="00826181"/>
    <w:rsid w:val="00827CCA"/>
    <w:rsid w:val="00827DF9"/>
    <w:rsid w:val="008324ED"/>
    <w:rsid w:val="00832DCA"/>
    <w:rsid w:val="008351BA"/>
    <w:rsid w:val="0083574B"/>
    <w:rsid w:val="008358CE"/>
    <w:rsid w:val="008363B0"/>
    <w:rsid w:val="00843C62"/>
    <w:rsid w:val="008443F7"/>
    <w:rsid w:val="008446B3"/>
    <w:rsid w:val="00851386"/>
    <w:rsid w:val="00851805"/>
    <w:rsid w:val="00852ADC"/>
    <w:rsid w:val="00853A4E"/>
    <w:rsid w:val="008567EF"/>
    <w:rsid w:val="008617C4"/>
    <w:rsid w:val="00867C41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2FF0"/>
    <w:rsid w:val="008B419C"/>
    <w:rsid w:val="008B5592"/>
    <w:rsid w:val="008C27AD"/>
    <w:rsid w:val="008C72CD"/>
    <w:rsid w:val="008D18F6"/>
    <w:rsid w:val="008D2C71"/>
    <w:rsid w:val="008D6557"/>
    <w:rsid w:val="008D7BBB"/>
    <w:rsid w:val="008E1366"/>
    <w:rsid w:val="008E77C4"/>
    <w:rsid w:val="008F3F55"/>
    <w:rsid w:val="008F41B0"/>
    <w:rsid w:val="008F43BD"/>
    <w:rsid w:val="008F703F"/>
    <w:rsid w:val="008F7ED3"/>
    <w:rsid w:val="009005F8"/>
    <w:rsid w:val="0090626D"/>
    <w:rsid w:val="00907DF0"/>
    <w:rsid w:val="00907F6E"/>
    <w:rsid w:val="009109AC"/>
    <w:rsid w:val="009113A3"/>
    <w:rsid w:val="00913C7B"/>
    <w:rsid w:val="009154A7"/>
    <w:rsid w:val="00920D3A"/>
    <w:rsid w:val="00920D44"/>
    <w:rsid w:val="00921404"/>
    <w:rsid w:val="00921A51"/>
    <w:rsid w:val="00927B77"/>
    <w:rsid w:val="00932233"/>
    <w:rsid w:val="0093457B"/>
    <w:rsid w:val="00941D5B"/>
    <w:rsid w:val="00944073"/>
    <w:rsid w:val="00945A2F"/>
    <w:rsid w:val="00947556"/>
    <w:rsid w:val="00951F34"/>
    <w:rsid w:val="009544FA"/>
    <w:rsid w:val="00954E2F"/>
    <w:rsid w:val="00955FFF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96063"/>
    <w:rsid w:val="009B6F17"/>
    <w:rsid w:val="009C08BC"/>
    <w:rsid w:val="009C56D8"/>
    <w:rsid w:val="009D03A4"/>
    <w:rsid w:val="009D2E3F"/>
    <w:rsid w:val="009E186F"/>
    <w:rsid w:val="009E3FE4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17EE"/>
    <w:rsid w:val="00A22201"/>
    <w:rsid w:val="00A227BD"/>
    <w:rsid w:val="00A23583"/>
    <w:rsid w:val="00A2554D"/>
    <w:rsid w:val="00A25946"/>
    <w:rsid w:val="00A26A72"/>
    <w:rsid w:val="00A304ED"/>
    <w:rsid w:val="00A30B25"/>
    <w:rsid w:val="00A317E3"/>
    <w:rsid w:val="00A324E6"/>
    <w:rsid w:val="00A32ADC"/>
    <w:rsid w:val="00A37C15"/>
    <w:rsid w:val="00A44CB1"/>
    <w:rsid w:val="00A45CCB"/>
    <w:rsid w:val="00A5233B"/>
    <w:rsid w:val="00A6000E"/>
    <w:rsid w:val="00A70D19"/>
    <w:rsid w:val="00A737FB"/>
    <w:rsid w:val="00A769B1"/>
    <w:rsid w:val="00A76BCC"/>
    <w:rsid w:val="00A854C0"/>
    <w:rsid w:val="00A85548"/>
    <w:rsid w:val="00A85B2F"/>
    <w:rsid w:val="00A874BB"/>
    <w:rsid w:val="00A90BE8"/>
    <w:rsid w:val="00A96064"/>
    <w:rsid w:val="00AB0F8C"/>
    <w:rsid w:val="00AB41EB"/>
    <w:rsid w:val="00AB5670"/>
    <w:rsid w:val="00AC5D32"/>
    <w:rsid w:val="00AC7713"/>
    <w:rsid w:val="00AD1C52"/>
    <w:rsid w:val="00AE2D76"/>
    <w:rsid w:val="00AF2F15"/>
    <w:rsid w:val="00AF41C0"/>
    <w:rsid w:val="00AF66D7"/>
    <w:rsid w:val="00AF73B9"/>
    <w:rsid w:val="00B00134"/>
    <w:rsid w:val="00B020F8"/>
    <w:rsid w:val="00B06442"/>
    <w:rsid w:val="00B07352"/>
    <w:rsid w:val="00B074F1"/>
    <w:rsid w:val="00B07925"/>
    <w:rsid w:val="00B136E1"/>
    <w:rsid w:val="00B15A45"/>
    <w:rsid w:val="00B16756"/>
    <w:rsid w:val="00B20AB1"/>
    <w:rsid w:val="00B22D21"/>
    <w:rsid w:val="00B230D1"/>
    <w:rsid w:val="00B32C35"/>
    <w:rsid w:val="00B33487"/>
    <w:rsid w:val="00B34B0E"/>
    <w:rsid w:val="00B41E1C"/>
    <w:rsid w:val="00B430C3"/>
    <w:rsid w:val="00B4315D"/>
    <w:rsid w:val="00B434DB"/>
    <w:rsid w:val="00B477CC"/>
    <w:rsid w:val="00B537DA"/>
    <w:rsid w:val="00B57022"/>
    <w:rsid w:val="00B63E02"/>
    <w:rsid w:val="00B7553B"/>
    <w:rsid w:val="00B76BDF"/>
    <w:rsid w:val="00B813D5"/>
    <w:rsid w:val="00B821FC"/>
    <w:rsid w:val="00B90298"/>
    <w:rsid w:val="00B91187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C0824"/>
    <w:rsid w:val="00BD4597"/>
    <w:rsid w:val="00BE1054"/>
    <w:rsid w:val="00BE10A3"/>
    <w:rsid w:val="00BE30D9"/>
    <w:rsid w:val="00BE33EE"/>
    <w:rsid w:val="00BF15A3"/>
    <w:rsid w:val="00BF6985"/>
    <w:rsid w:val="00C01207"/>
    <w:rsid w:val="00C01FE6"/>
    <w:rsid w:val="00C04457"/>
    <w:rsid w:val="00C1384A"/>
    <w:rsid w:val="00C149FE"/>
    <w:rsid w:val="00C14C9C"/>
    <w:rsid w:val="00C15840"/>
    <w:rsid w:val="00C21038"/>
    <w:rsid w:val="00C21991"/>
    <w:rsid w:val="00C233B9"/>
    <w:rsid w:val="00C27FD6"/>
    <w:rsid w:val="00C300AC"/>
    <w:rsid w:val="00C3313D"/>
    <w:rsid w:val="00C34954"/>
    <w:rsid w:val="00C43F2B"/>
    <w:rsid w:val="00C55739"/>
    <w:rsid w:val="00C5663D"/>
    <w:rsid w:val="00C572AB"/>
    <w:rsid w:val="00C575C2"/>
    <w:rsid w:val="00C60563"/>
    <w:rsid w:val="00C61BEA"/>
    <w:rsid w:val="00C638BD"/>
    <w:rsid w:val="00C654A4"/>
    <w:rsid w:val="00C65C4E"/>
    <w:rsid w:val="00C719A1"/>
    <w:rsid w:val="00C85631"/>
    <w:rsid w:val="00C87648"/>
    <w:rsid w:val="00C910DB"/>
    <w:rsid w:val="00C92A66"/>
    <w:rsid w:val="00C936DC"/>
    <w:rsid w:val="00C94245"/>
    <w:rsid w:val="00CA0E95"/>
    <w:rsid w:val="00CA2434"/>
    <w:rsid w:val="00CA3C6B"/>
    <w:rsid w:val="00CB0BFF"/>
    <w:rsid w:val="00CB1337"/>
    <w:rsid w:val="00CB1E40"/>
    <w:rsid w:val="00CB420D"/>
    <w:rsid w:val="00CB6EC7"/>
    <w:rsid w:val="00CC3FC6"/>
    <w:rsid w:val="00CC5406"/>
    <w:rsid w:val="00CC5626"/>
    <w:rsid w:val="00CC6E1F"/>
    <w:rsid w:val="00CD0007"/>
    <w:rsid w:val="00CD071E"/>
    <w:rsid w:val="00CD0DEC"/>
    <w:rsid w:val="00CD2246"/>
    <w:rsid w:val="00CD25AF"/>
    <w:rsid w:val="00CD4787"/>
    <w:rsid w:val="00CD5CAB"/>
    <w:rsid w:val="00CF1272"/>
    <w:rsid w:val="00CF1A4B"/>
    <w:rsid w:val="00CF2E5A"/>
    <w:rsid w:val="00CF76D9"/>
    <w:rsid w:val="00D005C6"/>
    <w:rsid w:val="00D04061"/>
    <w:rsid w:val="00D05D30"/>
    <w:rsid w:val="00D06FE4"/>
    <w:rsid w:val="00D161D7"/>
    <w:rsid w:val="00D21916"/>
    <w:rsid w:val="00D22E27"/>
    <w:rsid w:val="00D22F64"/>
    <w:rsid w:val="00D255D4"/>
    <w:rsid w:val="00D2649F"/>
    <w:rsid w:val="00D264DF"/>
    <w:rsid w:val="00D31434"/>
    <w:rsid w:val="00D318A8"/>
    <w:rsid w:val="00D32E18"/>
    <w:rsid w:val="00D37016"/>
    <w:rsid w:val="00D40893"/>
    <w:rsid w:val="00D410EF"/>
    <w:rsid w:val="00D445D0"/>
    <w:rsid w:val="00D4688C"/>
    <w:rsid w:val="00D54C17"/>
    <w:rsid w:val="00D5564A"/>
    <w:rsid w:val="00D55F53"/>
    <w:rsid w:val="00D57387"/>
    <w:rsid w:val="00D60ABE"/>
    <w:rsid w:val="00D62F03"/>
    <w:rsid w:val="00D63476"/>
    <w:rsid w:val="00D813B5"/>
    <w:rsid w:val="00D86022"/>
    <w:rsid w:val="00D87FE1"/>
    <w:rsid w:val="00D93FC4"/>
    <w:rsid w:val="00D9548E"/>
    <w:rsid w:val="00DA17E2"/>
    <w:rsid w:val="00DA3A39"/>
    <w:rsid w:val="00DA45B4"/>
    <w:rsid w:val="00DA5726"/>
    <w:rsid w:val="00DB0620"/>
    <w:rsid w:val="00DB4011"/>
    <w:rsid w:val="00DB58EF"/>
    <w:rsid w:val="00DB5E8E"/>
    <w:rsid w:val="00DB786F"/>
    <w:rsid w:val="00DC055A"/>
    <w:rsid w:val="00DC0B03"/>
    <w:rsid w:val="00DC27E8"/>
    <w:rsid w:val="00DC648F"/>
    <w:rsid w:val="00DD078B"/>
    <w:rsid w:val="00DD0A2C"/>
    <w:rsid w:val="00DD0FB8"/>
    <w:rsid w:val="00DD2422"/>
    <w:rsid w:val="00DD27D4"/>
    <w:rsid w:val="00DD4063"/>
    <w:rsid w:val="00DD5FDC"/>
    <w:rsid w:val="00DD751A"/>
    <w:rsid w:val="00DD7F66"/>
    <w:rsid w:val="00DE3926"/>
    <w:rsid w:val="00DF2FFB"/>
    <w:rsid w:val="00DF48D5"/>
    <w:rsid w:val="00DF67FF"/>
    <w:rsid w:val="00DF76B3"/>
    <w:rsid w:val="00E05609"/>
    <w:rsid w:val="00E12F0D"/>
    <w:rsid w:val="00E207CC"/>
    <w:rsid w:val="00E223E3"/>
    <w:rsid w:val="00E250DF"/>
    <w:rsid w:val="00E26C1A"/>
    <w:rsid w:val="00E310A0"/>
    <w:rsid w:val="00E37F44"/>
    <w:rsid w:val="00E41B4E"/>
    <w:rsid w:val="00E42132"/>
    <w:rsid w:val="00E44DBD"/>
    <w:rsid w:val="00E46A70"/>
    <w:rsid w:val="00E556B3"/>
    <w:rsid w:val="00E55714"/>
    <w:rsid w:val="00E55910"/>
    <w:rsid w:val="00E5739C"/>
    <w:rsid w:val="00E576D4"/>
    <w:rsid w:val="00E619BA"/>
    <w:rsid w:val="00E658AA"/>
    <w:rsid w:val="00E66BE4"/>
    <w:rsid w:val="00E679CF"/>
    <w:rsid w:val="00E67EA5"/>
    <w:rsid w:val="00E716DA"/>
    <w:rsid w:val="00E84CAF"/>
    <w:rsid w:val="00E85026"/>
    <w:rsid w:val="00E87DAC"/>
    <w:rsid w:val="00E90883"/>
    <w:rsid w:val="00E9295F"/>
    <w:rsid w:val="00E93831"/>
    <w:rsid w:val="00E96C19"/>
    <w:rsid w:val="00E96FEA"/>
    <w:rsid w:val="00E97326"/>
    <w:rsid w:val="00EA3969"/>
    <w:rsid w:val="00EB4C12"/>
    <w:rsid w:val="00EB778C"/>
    <w:rsid w:val="00EC02F0"/>
    <w:rsid w:val="00EC0632"/>
    <w:rsid w:val="00EC1617"/>
    <w:rsid w:val="00EC24F4"/>
    <w:rsid w:val="00EC295E"/>
    <w:rsid w:val="00EC2DA8"/>
    <w:rsid w:val="00EC4F65"/>
    <w:rsid w:val="00EC7433"/>
    <w:rsid w:val="00ED3853"/>
    <w:rsid w:val="00ED76E0"/>
    <w:rsid w:val="00EE143B"/>
    <w:rsid w:val="00EE375D"/>
    <w:rsid w:val="00EE607F"/>
    <w:rsid w:val="00EE7459"/>
    <w:rsid w:val="00EE7998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45E3"/>
    <w:rsid w:val="00F355C8"/>
    <w:rsid w:val="00F401EB"/>
    <w:rsid w:val="00F42798"/>
    <w:rsid w:val="00F47555"/>
    <w:rsid w:val="00F523AE"/>
    <w:rsid w:val="00F531AE"/>
    <w:rsid w:val="00F53419"/>
    <w:rsid w:val="00F55587"/>
    <w:rsid w:val="00F56E0C"/>
    <w:rsid w:val="00F57DAB"/>
    <w:rsid w:val="00F63045"/>
    <w:rsid w:val="00F656F0"/>
    <w:rsid w:val="00F66934"/>
    <w:rsid w:val="00F70704"/>
    <w:rsid w:val="00F72378"/>
    <w:rsid w:val="00F772D7"/>
    <w:rsid w:val="00F77E67"/>
    <w:rsid w:val="00F82B4F"/>
    <w:rsid w:val="00F83EA6"/>
    <w:rsid w:val="00F84568"/>
    <w:rsid w:val="00F84C7F"/>
    <w:rsid w:val="00F86FBD"/>
    <w:rsid w:val="00F871FE"/>
    <w:rsid w:val="00F87325"/>
    <w:rsid w:val="00F95E42"/>
    <w:rsid w:val="00FB1548"/>
    <w:rsid w:val="00FB1709"/>
    <w:rsid w:val="00FB4CF2"/>
    <w:rsid w:val="00FB7D2C"/>
    <w:rsid w:val="00FC029D"/>
    <w:rsid w:val="00FC29AA"/>
    <w:rsid w:val="00FD0F2A"/>
    <w:rsid w:val="00FD15D7"/>
    <w:rsid w:val="00FD1B3F"/>
    <w:rsid w:val="00FD3DC2"/>
    <w:rsid w:val="00FD7000"/>
    <w:rsid w:val="00FE4BB4"/>
    <w:rsid w:val="00FE5DA2"/>
    <w:rsid w:val="00FE7B86"/>
    <w:rsid w:val="00FF0B6B"/>
    <w:rsid w:val="00FF2AF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E046EC7C-BA85-49C4-A326-3A9D2C8E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af9">
    <w:name w:val="Normal (Web)"/>
    <w:basedOn w:val="a"/>
    <w:uiPriority w:val="99"/>
    <w:rsid w:val="00D22F64"/>
    <w:pPr>
      <w:spacing w:before="100" w:beforeAutospacing="1" w:after="100" w:afterAutospacing="1"/>
    </w:pPr>
  </w:style>
  <w:style w:type="paragraph" w:customStyle="1" w:styleId="Default">
    <w:name w:val="Default"/>
    <w:rsid w:val="00EC4F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npa.by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beldornii.by/" TargetMode="External"/><Relationship Id="rId17" Type="http://schemas.openxmlformats.org/officeDocument/2006/relationships/hyperlink" Target="https://ru.espacene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holar.google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cirus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ienceresearc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0F46-DD05-4CB5-B433-59B1E70A31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0a7d7b64-d339-4e19-a15d-935ce2d85d5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E70A1B-3398-4322-B977-7A8694C2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4105</Words>
  <Characters>23399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Анжела Лялькова</cp:lastModifiedBy>
  <cp:revision>2</cp:revision>
  <cp:lastPrinted>2021-06-08T06:59:00Z</cp:lastPrinted>
  <dcterms:created xsi:type="dcterms:W3CDTF">2022-02-24T09:16:00Z</dcterms:created>
  <dcterms:modified xsi:type="dcterms:W3CDTF">2022-02-24T09:16:00Z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