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8F" w:rsidRPr="0083548F" w:rsidRDefault="0083548F" w:rsidP="0083548F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u w:val="single"/>
          <w:lang w:eastAsia="ru-RU"/>
        </w:rPr>
      </w:pPr>
      <w:r w:rsidRPr="008354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ОСНОВЫ ПРОЕКТИРОВНИЯ ПРИБОРОВ И СИСТЕМ</w:t>
      </w:r>
    </w:p>
    <w:p w:rsidR="0083548F" w:rsidRPr="0083548F" w:rsidRDefault="0083548F" w:rsidP="0083548F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48F" w:rsidRPr="0083548F" w:rsidRDefault="0083548F" w:rsidP="0083548F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4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АННОТАЦИЯ </w:t>
      </w:r>
    </w:p>
    <w:p w:rsidR="0083548F" w:rsidRPr="0083548F" w:rsidRDefault="0083548F" w:rsidP="0083548F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4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РАБОЧЕЙ ПРОГРАММЕ ДИСЦИПЛИНЫ </w:t>
      </w:r>
    </w:p>
    <w:p w:rsidR="0083548F" w:rsidRPr="0083548F" w:rsidRDefault="0083548F" w:rsidP="0083548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 </w:t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12.03.01 Приборостроение</w:t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83548F" w:rsidRPr="0083548F" w:rsidRDefault="0083548F" w:rsidP="0083548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</w:t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системы и технологии неразрушающего контроля и диагностики </w:t>
      </w:r>
    </w:p>
    <w:p w:rsidR="0083548F" w:rsidRPr="0083548F" w:rsidRDefault="0083548F" w:rsidP="0083548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5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98"/>
        <w:gridCol w:w="1940"/>
      </w:tblGrid>
      <w:tr w:rsidR="0083548F" w:rsidRPr="0083548F" w:rsidTr="00A44CAC">
        <w:trPr>
          <w:jc w:val="center"/>
        </w:trPr>
        <w:tc>
          <w:tcPr>
            <w:tcW w:w="3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83548F" w:rsidRPr="0083548F" w:rsidTr="00A44CAC">
        <w:trPr>
          <w:jc w:val="center"/>
        </w:trPr>
        <w:tc>
          <w:tcPr>
            <w:tcW w:w="3539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48F" w:rsidRPr="0083548F" w:rsidRDefault="0083548F" w:rsidP="0083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Очная</w:t>
            </w:r>
          </w:p>
        </w:tc>
      </w:tr>
      <w:tr w:rsidR="0083548F" w:rsidRPr="0083548F" w:rsidTr="00A44CAC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48F" w:rsidRPr="0083548F" w:rsidRDefault="0083548F" w:rsidP="0083548F">
            <w:pPr>
              <w:spacing w:before="38"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83548F" w:rsidRPr="0083548F" w:rsidTr="00A44CAC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48F" w:rsidRPr="0083548F" w:rsidRDefault="0083548F" w:rsidP="0083548F">
            <w:pPr>
              <w:spacing w:before="38"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3548F" w:rsidRPr="0083548F" w:rsidTr="00A44CAC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83548F" w:rsidRPr="0083548F" w:rsidTr="00A44CAC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Практические </w:t>
            </w:r>
            <w:r w:rsidRPr="00835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83548F" w:rsidRPr="0083548F" w:rsidTr="00A44CAC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Лабораторные занятия,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48F" w:rsidRPr="0083548F" w:rsidTr="00A44CAC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48F" w:rsidRPr="0083548F" w:rsidTr="00A44CAC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Курсовой проект,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3548F" w:rsidRPr="0083548F" w:rsidTr="00A44CAC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48F" w:rsidRPr="0083548F" w:rsidTr="00A44CAC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3548F" w:rsidRPr="0083548F" w:rsidTr="00A44CAC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Контактная работа по учебным занятиям, часы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83548F" w:rsidRPr="0083548F" w:rsidTr="00A44CAC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Контролируемая самостоятельная работа, тип/семестр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48F" w:rsidRPr="0083548F" w:rsidTr="00A44CAC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работа, </w:t>
            </w:r>
            <w:r w:rsidRPr="00835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83548F" w:rsidRPr="0083548F" w:rsidTr="00A44CAC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548F" w:rsidRPr="0083548F" w:rsidRDefault="0083548F" w:rsidP="0083548F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144/4</w:t>
            </w:r>
          </w:p>
        </w:tc>
      </w:tr>
    </w:tbl>
    <w:p w:rsidR="0083548F" w:rsidRPr="0083548F" w:rsidRDefault="0083548F" w:rsidP="00835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548F" w:rsidRPr="0083548F" w:rsidRDefault="0083548F" w:rsidP="0083548F">
      <w:pPr>
        <w:shd w:val="clear" w:color="auto" w:fill="FFFFFF"/>
        <w:spacing w:after="0" w:line="240" w:lineRule="auto"/>
        <w:ind w:left="57" w:right="-57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54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</w:t>
      </w:r>
    </w:p>
    <w:p w:rsidR="0083548F" w:rsidRPr="0083548F" w:rsidRDefault="0083548F" w:rsidP="00835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48F" w:rsidRPr="0083548F" w:rsidRDefault="0083548F" w:rsidP="00835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преподавания данной дисциплины является ознакомление студентов с </w:t>
      </w:r>
      <w:r w:rsidRPr="0083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требованиями нормативных документов, </w:t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общей стратегии проектирования приборов и систем неразрушающего контроля, обучение современным методам проектирования с использованием средств автоматизированного проектирования (САПР), приобретение практических навыков решения современных задач проектирования.</w:t>
      </w:r>
    </w:p>
    <w:p w:rsidR="0083548F" w:rsidRPr="0083548F" w:rsidRDefault="0083548F" w:rsidP="00835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48F" w:rsidRPr="0083548F" w:rsidRDefault="0083548F" w:rsidP="00835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54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354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Планируемые результаты изучения дисциплины</w:t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48F" w:rsidRPr="0083548F" w:rsidRDefault="0083548F" w:rsidP="00835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48F" w:rsidRPr="0083548F" w:rsidRDefault="0083548F" w:rsidP="00835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учебной дисциплины являются систематизация и закрепление теоретических знаний, необходимых инженеру проектирования приборов и систем неразрушающего контроля в соответствии с проектной и нормативной документацией.</w:t>
      </w:r>
    </w:p>
    <w:p w:rsidR="0083548F" w:rsidRPr="0083548F" w:rsidRDefault="0083548F" w:rsidP="00835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</w:p>
    <w:p w:rsidR="0083548F" w:rsidRPr="0083548F" w:rsidRDefault="0083548F" w:rsidP="00835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принципы и подходы, применяемые при проектировании приборов и систем; этапы проектирования и стадии разработки приборов и систем; современную классификацию приборов, изучить функциональную структуру приборов и их компонентов; физические основы и принципы построения приборов и систем и о перспективы их развития; возможности современных средств САПР</w:t>
      </w:r>
      <w:r w:rsidRPr="0083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3548F" w:rsidRPr="0083548F" w:rsidRDefault="0083548F" w:rsidP="00835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техническое и программное обеспечением САПР; ставить </w:t>
      </w:r>
      <w:proofErr w:type="gramStart"/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t>и  решать</w:t>
      </w:r>
      <w:proofErr w:type="gramEnd"/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с использованием прикладных программ;</w:t>
      </w:r>
    </w:p>
    <w:p w:rsidR="0083548F" w:rsidRPr="0083548F" w:rsidRDefault="0083548F" w:rsidP="0083548F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3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владеть: </w:t>
      </w: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рационального проектирования приборов и систем неразрушающего контроля, проектированием с использованием автоматизированных программных средств.</w:t>
      </w:r>
    </w:p>
    <w:p w:rsidR="0083548F" w:rsidRPr="0083548F" w:rsidRDefault="0083548F" w:rsidP="00835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48F" w:rsidRPr="0083548F" w:rsidRDefault="0083548F" w:rsidP="00835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t>3 Требования к освоению учебной дисциплины</w:t>
      </w:r>
    </w:p>
    <w:p w:rsidR="0083548F" w:rsidRPr="0083548F" w:rsidRDefault="0083548F" w:rsidP="00835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данной учебной дисциплины должно обеспечивать формирование следующих компетенций:</w:t>
      </w:r>
    </w:p>
    <w:p w:rsidR="0083548F" w:rsidRPr="0083548F" w:rsidRDefault="0083548F" w:rsidP="00835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83548F" w:rsidRPr="0083548F" w:rsidTr="00A44CAC">
        <w:tc>
          <w:tcPr>
            <w:tcW w:w="1672" w:type="dxa"/>
            <w:vAlign w:val="center"/>
          </w:tcPr>
          <w:p w:rsidR="0083548F" w:rsidRPr="0083548F" w:rsidRDefault="0083548F" w:rsidP="0083548F">
            <w:pPr>
              <w:jc w:val="center"/>
              <w:rPr>
                <w:sz w:val="24"/>
                <w:szCs w:val="24"/>
              </w:rPr>
            </w:pPr>
            <w:r w:rsidRPr="0083548F">
              <w:rPr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83548F" w:rsidRPr="0083548F" w:rsidRDefault="0083548F" w:rsidP="0083548F">
            <w:pPr>
              <w:jc w:val="center"/>
              <w:rPr>
                <w:sz w:val="24"/>
                <w:szCs w:val="24"/>
              </w:rPr>
            </w:pPr>
            <w:r w:rsidRPr="0083548F">
              <w:rPr>
                <w:sz w:val="24"/>
                <w:szCs w:val="24"/>
              </w:rPr>
              <w:t>Наименования формируемых компетенций</w:t>
            </w:r>
          </w:p>
        </w:tc>
      </w:tr>
      <w:tr w:rsidR="0083548F" w:rsidRPr="0083548F" w:rsidTr="00A44CAC">
        <w:tc>
          <w:tcPr>
            <w:tcW w:w="1672" w:type="dxa"/>
          </w:tcPr>
          <w:p w:rsidR="0083548F" w:rsidRPr="0083548F" w:rsidRDefault="0083548F" w:rsidP="0083548F">
            <w:pPr>
              <w:jc w:val="both"/>
              <w:rPr>
                <w:sz w:val="24"/>
                <w:szCs w:val="24"/>
              </w:rPr>
            </w:pPr>
            <w:r w:rsidRPr="0083548F">
              <w:rPr>
                <w:sz w:val="24"/>
                <w:szCs w:val="24"/>
              </w:rPr>
              <w:t>УК-1</w:t>
            </w:r>
          </w:p>
        </w:tc>
        <w:tc>
          <w:tcPr>
            <w:tcW w:w="7792" w:type="dxa"/>
          </w:tcPr>
          <w:p w:rsidR="0083548F" w:rsidRPr="0083548F" w:rsidRDefault="0083548F" w:rsidP="0083548F">
            <w:pPr>
              <w:jc w:val="both"/>
              <w:rPr>
                <w:rFonts w:eastAsia="Calibri"/>
                <w:sz w:val="24"/>
                <w:szCs w:val="24"/>
              </w:rPr>
            </w:pPr>
            <w:r w:rsidRPr="0083548F">
              <w:rPr>
                <w:rFonts w:eastAsia="Calibri"/>
                <w:sz w:val="24"/>
                <w:szCs w:val="24"/>
              </w:rPr>
              <w:t>Способен осуществлять поиск, критический анализ информации, применять системный подход для решения поставленных задач</w:t>
            </w:r>
          </w:p>
        </w:tc>
      </w:tr>
      <w:tr w:rsidR="0083548F" w:rsidRPr="0083548F" w:rsidTr="00A44CAC">
        <w:tc>
          <w:tcPr>
            <w:tcW w:w="1672" w:type="dxa"/>
          </w:tcPr>
          <w:p w:rsidR="0083548F" w:rsidRPr="0083548F" w:rsidRDefault="0083548F" w:rsidP="0083548F">
            <w:pPr>
              <w:jc w:val="both"/>
              <w:rPr>
                <w:sz w:val="24"/>
                <w:szCs w:val="24"/>
              </w:rPr>
            </w:pPr>
            <w:r w:rsidRPr="0083548F">
              <w:rPr>
                <w:sz w:val="24"/>
                <w:szCs w:val="24"/>
              </w:rPr>
              <w:t>ОПК-1</w:t>
            </w:r>
          </w:p>
        </w:tc>
        <w:tc>
          <w:tcPr>
            <w:tcW w:w="7792" w:type="dxa"/>
          </w:tcPr>
          <w:p w:rsidR="0083548F" w:rsidRPr="0083548F" w:rsidRDefault="0083548F" w:rsidP="0083548F">
            <w:pPr>
              <w:jc w:val="both"/>
              <w:rPr>
                <w:rFonts w:eastAsia="Calibri"/>
                <w:sz w:val="24"/>
                <w:szCs w:val="24"/>
              </w:rPr>
            </w:pPr>
            <w:r w:rsidRPr="0083548F">
              <w:rPr>
                <w:rFonts w:eastAsia="Calibri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</w:tbl>
    <w:p w:rsidR="0083548F" w:rsidRPr="0083548F" w:rsidRDefault="0083548F" w:rsidP="0083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48F" w:rsidRPr="0083548F" w:rsidRDefault="0083548F" w:rsidP="00835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Образовательные технологии </w:t>
      </w:r>
    </w:p>
    <w:p w:rsidR="0083548F" w:rsidRPr="0083548F" w:rsidRDefault="0083548F" w:rsidP="00835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aps/>
          <w:color w:val="000000"/>
          <w:spacing w:val="-18"/>
          <w:sz w:val="24"/>
          <w:szCs w:val="24"/>
          <w:highlight w:val="cyan"/>
          <w:lang w:eastAsia="ru-RU"/>
        </w:rPr>
      </w:pPr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дисциплины используется модульно-рейтинговая система оценки знаний студентов, а также следующие формы и методы проведения занятий: мультимедиа</w:t>
      </w:r>
      <w:proofErr w:type="gramStart"/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t>, ,</w:t>
      </w:r>
      <w:proofErr w:type="gramEnd"/>
      <w:r w:rsidRPr="0083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ЭВМ.</w:t>
      </w:r>
    </w:p>
    <w:p w:rsidR="0083548F" w:rsidRPr="0083548F" w:rsidRDefault="0083548F" w:rsidP="00835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F7A" w:rsidRDefault="00491F7A">
      <w:bookmarkStart w:id="0" w:name="_GoBack"/>
      <w:bookmarkEnd w:id="0"/>
    </w:p>
    <w:sectPr w:rsidR="00491F7A" w:rsidSect="00EE143B">
      <w:headerReference w:type="even" r:id="rId4"/>
      <w:footerReference w:type="default" r:id="rId5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:rsidR="00BE3D17" w:rsidRDefault="0083548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3D17" w:rsidRDefault="0083548F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D17" w:rsidRDefault="0083548F" w:rsidP="004D38E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3D17" w:rsidRDefault="0083548F" w:rsidP="00155944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8F"/>
    <w:rsid w:val="00491F7A"/>
    <w:rsid w:val="0083548F"/>
    <w:rsid w:val="00C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C7CC9-4F6A-4551-9243-009D9BCD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5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35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3548F"/>
  </w:style>
  <w:style w:type="paragraph" w:styleId="a7">
    <w:name w:val="footer"/>
    <w:basedOn w:val="a"/>
    <w:link w:val="a8"/>
    <w:uiPriority w:val="99"/>
    <w:rsid w:val="00835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354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2022-05-23T06:04:00Z</dcterms:created>
  <dcterms:modified xsi:type="dcterms:W3CDTF">2022-05-23T06:05:00Z</dcterms:modified>
</cp:coreProperties>
</file>