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20" w:rsidRPr="00943B8E" w:rsidRDefault="00803B20" w:rsidP="00803B20">
      <w:pPr>
        <w:shd w:val="clear" w:color="auto" w:fill="FFFFFF"/>
        <w:spacing w:before="120"/>
        <w:jc w:val="center"/>
        <w:outlineLvl w:val="0"/>
        <w:rPr>
          <w:b/>
          <w:bCs/>
          <w:caps/>
          <w:color w:val="000000"/>
          <w:spacing w:val="-18"/>
          <w:u w:val="single"/>
        </w:rPr>
      </w:pPr>
      <w:r>
        <w:rPr>
          <w:b/>
          <w:bCs/>
          <w:caps/>
          <w:color w:val="000000"/>
          <w:spacing w:val="-18"/>
          <w:u w:val="single"/>
        </w:rPr>
        <w:t>ТЕОРИЯ ЭЛЕКТРИЧЕСКИХ ЦЕПЕЙ</w:t>
      </w:r>
    </w:p>
    <w:p w:rsidR="00803B20" w:rsidRDefault="00803B20" w:rsidP="00803B20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:rsidR="00803B20" w:rsidRDefault="00803B20" w:rsidP="00803B20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АННОТАЦИЯ </w:t>
      </w:r>
    </w:p>
    <w:p w:rsidR="00803B20" w:rsidRDefault="00803B20" w:rsidP="00803B20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РАБОЧЕЙ</w:t>
      </w:r>
      <w:r w:rsidRPr="00040D74">
        <w:rPr>
          <w:b/>
          <w:sz w:val="26"/>
          <w:szCs w:val="26"/>
        </w:rPr>
        <w:t xml:space="preserve"> ПРОГРАММ</w:t>
      </w:r>
      <w:r>
        <w:rPr>
          <w:b/>
          <w:sz w:val="26"/>
          <w:szCs w:val="26"/>
        </w:rPr>
        <w:t>Е ДИСЦИПЛИНЫ</w:t>
      </w:r>
      <w:r w:rsidRPr="00040D74">
        <w:rPr>
          <w:b/>
          <w:sz w:val="26"/>
          <w:szCs w:val="26"/>
        </w:rPr>
        <w:t xml:space="preserve"> </w:t>
      </w:r>
    </w:p>
    <w:p w:rsidR="00803B20" w:rsidRDefault="00803B20" w:rsidP="00803B20">
      <w:pPr>
        <w:shd w:val="clear" w:color="auto" w:fill="FFFFFF"/>
        <w:ind w:left="57" w:right="-57"/>
        <w:jc w:val="center"/>
        <w:rPr>
          <w:b/>
          <w:sz w:val="26"/>
          <w:szCs w:val="26"/>
        </w:rPr>
      </w:pPr>
    </w:p>
    <w:p w:rsidR="00803B20" w:rsidRPr="00FD42B1" w:rsidRDefault="00803B20" w:rsidP="00803B20">
      <w:pPr>
        <w:outlineLvl w:val="0"/>
      </w:pPr>
      <w:r w:rsidRPr="00FC198D">
        <w:rPr>
          <w:b/>
        </w:rPr>
        <w:t>Направление подготовки</w:t>
      </w:r>
      <w:r>
        <w:rPr>
          <w:b/>
        </w:rPr>
        <w:t xml:space="preserve"> </w:t>
      </w:r>
      <w:r w:rsidRPr="00FD42B1">
        <w:t>12.03.0</w:t>
      </w:r>
      <w:r>
        <w:t>1</w:t>
      </w:r>
      <w:r w:rsidRPr="00FD42B1">
        <w:t xml:space="preserve"> </w:t>
      </w:r>
      <w:r>
        <w:t>Приборостроение</w:t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  <w:r w:rsidRPr="00FD42B1">
        <w:softHyphen/>
      </w:r>
    </w:p>
    <w:p w:rsidR="00803B20" w:rsidRDefault="00803B20" w:rsidP="00803B20">
      <w:pPr>
        <w:outlineLvl w:val="0"/>
      </w:pPr>
      <w:r>
        <w:rPr>
          <w:b/>
        </w:rPr>
        <w:t>Направленность (п</w:t>
      </w:r>
      <w:r w:rsidRPr="00FC198D">
        <w:rPr>
          <w:b/>
        </w:rPr>
        <w:t>рофиль</w:t>
      </w:r>
      <w:r>
        <w:rPr>
          <w:b/>
        </w:rPr>
        <w:t>)</w:t>
      </w:r>
      <w:r w:rsidRPr="00FC198D">
        <w:t xml:space="preserve"> </w:t>
      </w:r>
      <w:r>
        <w:t>Информационные системы и технологии неразр</w:t>
      </w:r>
      <w:r>
        <w:t>у</w:t>
      </w:r>
      <w:r>
        <w:t>шающего контроля и диагностики</w:t>
      </w:r>
      <w:r w:rsidRPr="00FD42B1">
        <w:t xml:space="preserve"> </w:t>
      </w:r>
    </w:p>
    <w:p w:rsidR="00803B20" w:rsidRDefault="00803B20" w:rsidP="00803B20">
      <w:pPr>
        <w:outlineLvl w:val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71"/>
      </w:tblGrid>
      <w:tr w:rsidR="00803B20" w:rsidTr="00D6074F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sz w:val="2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b/>
                <w:sz w:val="20"/>
              </w:rPr>
              <w:t>Форма обучения</w:t>
            </w:r>
          </w:p>
        </w:tc>
      </w:tr>
      <w:tr w:rsidR="00803B20" w:rsidTr="00D6074F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pStyle w:val="a3"/>
              <w:tabs>
                <w:tab w:val="clear" w:pos="4153"/>
                <w:tab w:val="clear" w:pos="8306"/>
              </w:tabs>
              <w:snapToGrid w:val="0"/>
              <w:rPr>
                <w:b/>
                <w:sz w:val="20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b/>
                <w:sz w:val="20"/>
              </w:rPr>
              <w:t>Очная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Курс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2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Семестр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sz w:val="20"/>
              </w:rPr>
              <w:t>4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Лекции, часы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50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Практические занятия, часы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Pr="00994237" w:rsidRDefault="00803B20" w:rsidP="00D6074F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6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Лабораторные занятия, часы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Pr="00994237" w:rsidRDefault="00803B20" w:rsidP="00D6074F">
            <w:pPr>
              <w:jc w:val="center"/>
              <w:rPr>
                <w:lang w:val="en-US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en-US"/>
              </w:rPr>
              <w:t>4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Экзамен, семестр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4</w:t>
            </w:r>
          </w:p>
        </w:tc>
      </w:tr>
      <w:tr w:rsidR="00803B20" w:rsidTr="00D6074F">
        <w:tc>
          <w:tcPr>
            <w:tcW w:w="4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Аудиторных часов по учебной дисциплине</w:t>
            </w:r>
          </w:p>
        </w:tc>
        <w:tc>
          <w:tcPr>
            <w:tcW w:w="4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100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Самостоятельная работа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80</w:t>
            </w:r>
          </w:p>
        </w:tc>
      </w:tr>
      <w:tr w:rsidR="00803B20" w:rsidTr="00D6074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r>
              <w:rPr>
                <w:sz w:val="20"/>
              </w:rPr>
              <w:t>Всего часов / зачетных единиц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pStyle w:val="a3"/>
              <w:tabs>
                <w:tab w:val="clear" w:pos="4153"/>
                <w:tab w:val="clear" w:pos="8306"/>
              </w:tabs>
              <w:jc w:val="center"/>
            </w:pPr>
            <w:r>
              <w:rPr>
                <w:sz w:val="20"/>
              </w:rPr>
              <w:t>180/5</w:t>
            </w:r>
          </w:p>
        </w:tc>
      </w:tr>
    </w:tbl>
    <w:p w:rsidR="00803B20" w:rsidRDefault="00803B20" w:rsidP="00803B20">
      <w:pPr>
        <w:outlineLvl w:val="0"/>
      </w:pPr>
    </w:p>
    <w:p w:rsidR="00803B20" w:rsidRPr="002E51E1" w:rsidRDefault="00803B20" w:rsidP="00803B20">
      <w:pPr>
        <w:shd w:val="clear" w:color="auto" w:fill="FFFFFF"/>
        <w:ind w:left="57" w:right="-57" w:firstLine="510"/>
        <w:jc w:val="both"/>
      </w:pPr>
      <w:r w:rsidRPr="002E51E1">
        <w:t>1</w:t>
      </w:r>
      <w:r w:rsidRPr="002E51E1">
        <w:rPr>
          <w:lang w:val="en-US"/>
        </w:rPr>
        <w:t> </w:t>
      </w:r>
      <w:r w:rsidRPr="002E51E1">
        <w:t>Цель учебной дисциплины</w:t>
      </w:r>
    </w:p>
    <w:p w:rsidR="00803B20" w:rsidRPr="007B6B6D" w:rsidRDefault="00803B20" w:rsidP="00803B20">
      <w:pPr>
        <w:shd w:val="clear" w:color="auto" w:fill="FFFFFF"/>
        <w:spacing w:before="269" w:line="274" w:lineRule="exact"/>
        <w:ind w:firstLine="542"/>
        <w:jc w:val="both"/>
        <w:rPr>
          <w:color w:val="000000"/>
        </w:rPr>
      </w:pPr>
      <w:r w:rsidRPr="007B6B6D">
        <w:rPr>
          <w:color w:val="000000"/>
        </w:rPr>
        <w:t>Целью учебной дисциплины является обеспечение комплексной подготовки будущего специалиста, развитие творческих способностей, умение формулир</w:t>
      </w:r>
      <w:r w:rsidRPr="007B6B6D">
        <w:rPr>
          <w:color w:val="000000"/>
        </w:rPr>
        <w:t>о</w:t>
      </w:r>
      <w:r w:rsidRPr="007B6B6D">
        <w:rPr>
          <w:color w:val="000000"/>
        </w:rPr>
        <w:t xml:space="preserve">вать и решать на высоком уровне проблемы изучаемой специальности, умение творчески применять и самостоятельно повышать свои знания. Эти цели достигаются на основе </w:t>
      </w:r>
      <w:proofErr w:type="spellStart"/>
      <w:r w:rsidRPr="007B6B6D">
        <w:rPr>
          <w:color w:val="000000"/>
        </w:rPr>
        <w:t>фундаментализации</w:t>
      </w:r>
      <w:proofErr w:type="spellEnd"/>
      <w:r w:rsidRPr="007B6B6D">
        <w:rPr>
          <w:color w:val="000000"/>
        </w:rPr>
        <w:t xml:space="preserve"> образования, повышения творческой активности и самостоятельной работы </w:t>
      </w:r>
      <w:proofErr w:type="gramStart"/>
      <w:r w:rsidRPr="007B6B6D">
        <w:rPr>
          <w:color w:val="000000"/>
        </w:rPr>
        <w:t>обучающихся</w:t>
      </w:r>
      <w:proofErr w:type="gramEnd"/>
      <w:r w:rsidRPr="007B6B6D">
        <w:rPr>
          <w:color w:val="000000"/>
        </w:rPr>
        <w:t>, широкого применения вычи</w:t>
      </w:r>
      <w:r w:rsidRPr="007B6B6D">
        <w:rPr>
          <w:color w:val="000000"/>
        </w:rPr>
        <w:t>с</w:t>
      </w:r>
      <w:r w:rsidRPr="007B6B6D">
        <w:rPr>
          <w:color w:val="000000"/>
        </w:rPr>
        <w:t>лительной техники в учебном процессе.</w:t>
      </w:r>
    </w:p>
    <w:p w:rsidR="00803B20" w:rsidRDefault="00803B20" w:rsidP="00803B20">
      <w:pPr>
        <w:ind w:firstLine="567"/>
        <w:jc w:val="both"/>
      </w:pPr>
    </w:p>
    <w:p w:rsidR="00803B20" w:rsidRPr="004349D6" w:rsidRDefault="00803B20" w:rsidP="00803B20">
      <w:pPr>
        <w:ind w:firstLine="567"/>
        <w:jc w:val="both"/>
      </w:pPr>
      <w:r w:rsidRPr="004349D6">
        <w:t>2</w:t>
      </w:r>
      <w:r w:rsidRPr="004349D6">
        <w:rPr>
          <w:lang w:val="en-US"/>
        </w:rPr>
        <w:t> </w:t>
      </w:r>
      <w:r w:rsidRPr="004349D6">
        <w:rPr>
          <w:rFonts w:eastAsia="Calibri"/>
          <w:color w:val="000000"/>
        </w:rPr>
        <w:t>Планируемые результаты изучения дисциплины</w:t>
      </w:r>
      <w:r w:rsidRPr="004349D6">
        <w:t xml:space="preserve"> </w:t>
      </w:r>
    </w:p>
    <w:p w:rsidR="00803B20" w:rsidRDefault="00803B20" w:rsidP="00803B20">
      <w:pPr>
        <w:ind w:firstLine="567"/>
        <w:jc w:val="both"/>
      </w:pPr>
    </w:p>
    <w:p w:rsidR="00803B20" w:rsidRPr="007B6B6D" w:rsidRDefault="00803B20" w:rsidP="00803B20">
      <w:pPr>
        <w:shd w:val="clear" w:color="auto" w:fill="FFFFFF"/>
        <w:spacing w:line="274" w:lineRule="exact"/>
        <w:ind w:right="5" w:firstLine="542"/>
        <w:jc w:val="both"/>
      </w:pPr>
      <w:r w:rsidRPr="007B6B6D">
        <w:t xml:space="preserve">В результате освоения учебной дисциплины </w:t>
      </w:r>
      <w:proofErr w:type="gramStart"/>
      <w:r w:rsidRPr="007B6B6D">
        <w:t>обучающийся</w:t>
      </w:r>
      <w:proofErr w:type="gramEnd"/>
      <w:r w:rsidRPr="007B6B6D">
        <w:t xml:space="preserve"> должен </w:t>
      </w:r>
    </w:p>
    <w:p w:rsidR="00803B20" w:rsidRPr="007B6B6D" w:rsidRDefault="00803B20" w:rsidP="00803B20">
      <w:pPr>
        <w:shd w:val="clear" w:color="auto" w:fill="FFFFFF"/>
        <w:spacing w:line="274" w:lineRule="exact"/>
        <w:ind w:right="5" w:firstLine="542"/>
        <w:jc w:val="both"/>
      </w:pPr>
      <w:r w:rsidRPr="007B6B6D">
        <w:t>знать: основные физические закономерности излучения, распространения и приема акустических волн, характеристики и особенности акустических преобр</w:t>
      </w:r>
      <w:r w:rsidRPr="007B6B6D">
        <w:t>а</w:t>
      </w:r>
      <w:r w:rsidRPr="007B6B6D">
        <w:t>зователей, основные аку</w:t>
      </w:r>
      <w:r w:rsidRPr="007B6B6D">
        <w:softHyphen/>
        <w:t>стические методы контроля и измерений, способы улу</w:t>
      </w:r>
      <w:r w:rsidRPr="007B6B6D">
        <w:t>ч</w:t>
      </w:r>
      <w:r w:rsidRPr="007B6B6D">
        <w:t>шения метрологических характеристик ме</w:t>
      </w:r>
      <w:r w:rsidRPr="007B6B6D">
        <w:softHyphen/>
        <w:t>тодов и средств контроля, принципы действия и структуру универсальных и специализированных приборов и систем, технологию акустического контроля типовых объектов;</w:t>
      </w:r>
    </w:p>
    <w:p w:rsidR="00803B20" w:rsidRPr="007B6B6D" w:rsidRDefault="00803B20" w:rsidP="00803B20">
      <w:pPr>
        <w:shd w:val="clear" w:color="auto" w:fill="FFFFFF"/>
        <w:spacing w:line="274" w:lineRule="exact"/>
        <w:ind w:right="5" w:firstLine="542"/>
        <w:jc w:val="both"/>
      </w:pPr>
      <w:r w:rsidRPr="007B6B6D">
        <w:t>уметь: разрабатывать аппаратуру для контроля, разрабатывать технологию акустиче</w:t>
      </w:r>
      <w:r w:rsidRPr="007B6B6D">
        <w:softHyphen/>
        <w:t>ского контроля материалов и изделий и метрологическое обеспечение технических средств, на</w:t>
      </w:r>
      <w:r w:rsidRPr="007B6B6D">
        <w:softHyphen/>
        <w:t>страивать аппаратуру и проводить контроль материалов и изделий с использованием современных аналоговых и цифровых приборов, с</w:t>
      </w:r>
      <w:r w:rsidRPr="007B6B6D">
        <w:t>о</w:t>
      </w:r>
      <w:r w:rsidRPr="007B6B6D">
        <w:t>ставлять технологические карты на контроль;</w:t>
      </w:r>
    </w:p>
    <w:p w:rsidR="00803B20" w:rsidRDefault="00803B20" w:rsidP="00803B20">
      <w:pPr>
        <w:shd w:val="clear" w:color="auto" w:fill="FFFFFF"/>
        <w:spacing w:line="274" w:lineRule="exact"/>
        <w:ind w:right="5" w:firstLine="542"/>
        <w:jc w:val="both"/>
      </w:pPr>
      <w:r w:rsidRPr="007B6B6D">
        <w:t>владеть: навыками реализации современных технологий ультразвукового контроля материалов, изделий, сварных соединений, навыками оценки качества контролируемых объектов.</w:t>
      </w:r>
    </w:p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  <w:r>
        <w:t xml:space="preserve">3 </w:t>
      </w:r>
      <w:r w:rsidRPr="008264CC">
        <w:t>Требования к освоению учебной дисциплины</w:t>
      </w:r>
    </w:p>
    <w:p w:rsidR="00803B20" w:rsidRPr="008264CC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  <w:r>
        <w:t>Освоение данной учебной дисциплины должно обеспечивать формирование следующих компетенций: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29"/>
        <w:gridCol w:w="8504"/>
      </w:tblGrid>
      <w:tr w:rsidR="00803B20" w:rsidTr="00D6074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Коды форм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руемых ко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>петенций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B20" w:rsidRDefault="00803B20" w:rsidP="00D6074F">
            <w:pPr>
              <w:jc w:val="center"/>
            </w:pPr>
            <w:r>
              <w:rPr>
                <w:sz w:val="20"/>
              </w:rPr>
              <w:t>Наименования формируемых компетенций</w:t>
            </w:r>
          </w:p>
        </w:tc>
      </w:tr>
      <w:tr w:rsidR="00803B20" w:rsidTr="00D6074F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B20" w:rsidRDefault="00803B20" w:rsidP="00D6074F">
            <w:pPr>
              <w:jc w:val="both"/>
            </w:pPr>
            <w:r>
              <w:rPr>
                <w:sz w:val="20"/>
              </w:rPr>
              <w:t>ОПК-1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B20" w:rsidRPr="00D04D4D" w:rsidRDefault="00803B20" w:rsidP="00D6074F">
            <w:pPr>
              <w:jc w:val="both"/>
              <w:rPr>
                <w:sz w:val="20"/>
              </w:rPr>
            </w:pPr>
            <w:proofErr w:type="gramStart"/>
            <w:r w:rsidRPr="00D04D4D">
              <w:rPr>
                <w:sz w:val="20"/>
              </w:rPr>
              <w:t>Способен</w:t>
            </w:r>
            <w:proofErr w:type="gramEnd"/>
            <w:r w:rsidRPr="00D04D4D">
              <w:rPr>
                <w:sz w:val="20"/>
              </w:rPr>
              <w:t xml:space="preserve"> применять естественнонаучные и общеинженерные знания, методы математического анализа и моделирования в инженерной деятельности, связанной с проектированием и констр</w:t>
            </w:r>
            <w:r w:rsidRPr="00D04D4D">
              <w:rPr>
                <w:sz w:val="20"/>
              </w:rPr>
              <w:t>у</w:t>
            </w:r>
            <w:r w:rsidRPr="00D04D4D">
              <w:rPr>
                <w:sz w:val="20"/>
              </w:rPr>
              <w:t>ированием, технологиями производства приборов и комплексов широкого назначения.</w:t>
            </w:r>
          </w:p>
        </w:tc>
      </w:tr>
    </w:tbl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</w:pPr>
      <w:r w:rsidRPr="002E51E1">
        <w:t xml:space="preserve"> Образовательные технологии</w:t>
      </w:r>
      <w:r>
        <w:t xml:space="preserve"> </w:t>
      </w:r>
    </w:p>
    <w:p w:rsidR="00803B20" w:rsidRDefault="00803B20" w:rsidP="00803B20">
      <w:pPr>
        <w:ind w:firstLine="567"/>
        <w:jc w:val="both"/>
      </w:pPr>
    </w:p>
    <w:p w:rsidR="00803B20" w:rsidRDefault="00803B20" w:rsidP="00803B20">
      <w:pPr>
        <w:ind w:firstLine="567"/>
        <w:jc w:val="both"/>
        <w:rPr>
          <w:b/>
          <w:bCs/>
          <w:i/>
          <w:caps/>
          <w:color w:val="000000"/>
          <w:spacing w:val="-18"/>
          <w:highlight w:val="cyan"/>
        </w:rPr>
      </w:pPr>
      <w:r w:rsidRPr="00FD42B1">
        <w:t>При изучении дисциплины используется модульно-рейтинговая система оценки знаний студентов, а также следующие формы и методы проведения зан</w:t>
      </w:r>
      <w:r w:rsidRPr="00FD42B1">
        <w:t>я</w:t>
      </w:r>
      <w:r w:rsidRPr="00FD42B1">
        <w:t>тий: традиционные, мультимедиа, проблемные / проблемно-ориентированные, с использованием ЭВМ, рас</w:t>
      </w:r>
      <w:r>
        <w:t>четные.</w:t>
      </w:r>
    </w:p>
    <w:p w:rsidR="00803B20" w:rsidRDefault="00803B20" w:rsidP="00803B20"/>
    <w:p w:rsidR="004F7D86" w:rsidRDefault="004F7D86">
      <w:bookmarkStart w:id="0" w:name="_GoBack"/>
      <w:bookmarkEnd w:id="0"/>
    </w:p>
    <w:sectPr w:rsidR="004F7D86" w:rsidSect="004D5814">
      <w:headerReference w:type="default" r:id="rId5"/>
      <w:footerReference w:type="default" r:id="rId6"/>
      <w:pgSz w:w="11906" w:h="16838"/>
      <w:pgMar w:top="737" w:right="851" w:bottom="737" w:left="1134" w:header="284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814" w:rsidRDefault="00803B20">
    <w:pPr>
      <w:pStyle w:val="a5"/>
      <w:jc w:val="right"/>
    </w:pPr>
    <w:r>
      <w:fldChar w:fldCharType="begin"/>
    </w:r>
    <w:r>
      <w:instrText>PA</w:instrText>
    </w:r>
    <w:r>
      <w:instrText>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D5814" w:rsidRDefault="00803B2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9F" w:rsidRDefault="00803B2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20383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203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79F" w:rsidRDefault="00803B2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.1pt;height:16.0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" stroked="f">
              <v:fill opacity="0"/>
              <v:textbox inset="0,0,0,0">
                <w:txbxContent>
                  <w:p w:rsidR="007F079F" w:rsidRDefault="00803B20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20"/>
    <w:rsid w:val="004F7D86"/>
    <w:rsid w:val="008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B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3B2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rsid w:val="00803B2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B20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3B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03B2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uiPriority w:val="99"/>
    <w:rsid w:val="00803B2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3B20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2022-05-23T10:34:00Z</dcterms:created>
  <dcterms:modified xsi:type="dcterms:W3CDTF">2022-05-23T10:35:00Z</dcterms:modified>
</cp:coreProperties>
</file>