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6AA" w:rsidRDefault="00D35551" w:rsidP="003665F4">
      <w:pPr>
        <w:ind w:firstLine="567"/>
        <w:jc w:val="both"/>
      </w:pPr>
      <w:bookmarkStart w:id="0" w:name="_GoBack"/>
      <w:bookmarkEnd w:id="0"/>
      <w:r>
        <w:t xml:space="preserve">  </w:t>
      </w:r>
    </w:p>
    <w:p w:rsidR="0038191B" w:rsidRDefault="0038191B" w:rsidP="00781947">
      <w:pPr>
        <w:ind w:firstLine="567"/>
        <w:jc w:val="center"/>
        <w:outlineLvl w:val="0"/>
        <w:rPr>
          <w:b/>
          <w:bCs/>
          <w:caps/>
        </w:rPr>
      </w:pPr>
      <w:r>
        <w:rPr>
          <w:b/>
          <w:bCs/>
          <w:caps/>
        </w:rPr>
        <w:t>ИНОСТРАННЫЙ ЯЗЫК</w:t>
      </w:r>
    </w:p>
    <w:p w:rsidR="0038191B" w:rsidRDefault="0038191B" w:rsidP="00781947">
      <w:pPr>
        <w:jc w:val="center"/>
        <w:outlineLvl w:val="0"/>
        <w:rPr>
          <w:b/>
          <w:bCs/>
          <w:caps/>
        </w:rPr>
      </w:pPr>
      <w:r>
        <w:rPr>
          <w:b/>
          <w:bCs/>
          <w:caps/>
        </w:rPr>
        <w:t>(английский, немецкий, французский и испанский языки)</w:t>
      </w:r>
    </w:p>
    <w:p w:rsidR="0038191B" w:rsidRDefault="0038191B" w:rsidP="00781947">
      <w:pPr>
        <w:shd w:val="clear" w:color="auto" w:fill="FFFFFF"/>
        <w:ind w:left="57" w:right="-57" w:firstLine="567"/>
        <w:jc w:val="center"/>
        <w:rPr>
          <w:b/>
          <w:bCs/>
          <w:caps/>
        </w:rPr>
      </w:pPr>
    </w:p>
    <w:p w:rsidR="0038191B" w:rsidRDefault="0038191B" w:rsidP="00781947">
      <w:pPr>
        <w:shd w:val="clear" w:color="auto" w:fill="FFFFFF"/>
        <w:ind w:left="57" w:right="-57" w:firstLine="567"/>
        <w:jc w:val="center"/>
        <w:rPr>
          <w:b/>
          <w:bCs/>
        </w:rPr>
      </w:pPr>
      <w:r>
        <w:rPr>
          <w:b/>
          <w:bCs/>
        </w:rPr>
        <w:t xml:space="preserve">АННОТАЦИЯ </w:t>
      </w:r>
    </w:p>
    <w:p w:rsidR="0038191B" w:rsidRDefault="0038191B" w:rsidP="00781947">
      <w:pPr>
        <w:shd w:val="clear" w:color="auto" w:fill="FFFFFF"/>
        <w:ind w:left="57" w:right="-57" w:firstLine="567"/>
        <w:jc w:val="center"/>
        <w:rPr>
          <w:b/>
          <w:bCs/>
          <w:caps/>
        </w:rPr>
      </w:pPr>
      <w:r>
        <w:rPr>
          <w:b/>
          <w:bCs/>
        </w:rPr>
        <w:t>К РАБОЧЕЙ ПРОГРАММЕ ДИСЦИПЛИНЫ</w:t>
      </w:r>
    </w:p>
    <w:p w:rsidR="0038191B" w:rsidRDefault="0038191B" w:rsidP="00781947">
      <w:pPr>
        <w:ind w:firstLine="567"/>
        <w:outlineLvl w:val="0"/>
        <w:rPr>
          <w:b/>
          <w:bCs/>
        </w:rPr>
      </w:pPr>
    </w:p>
    <w:p w:rsidR="00C7247F" w:rsidRPr="0028740F" w:rsidRDefault="00C7247F" w:rsidP="00C7247F">
      <w:pPr>
        <w:spacing w:line="276" w:lineRule="auto"/>
      </w:pPr>
      <w:r>
        <w:rPr>
          <w:b/>
          <w:bCs/>
          <w:color w:val="FF0000"/>
        </w:rPr>
        <w:t xml:space="preserve">       </w:t>
      </w:r>
      <w:r w:rsidR="0038191B" w:rsidRPr="00521499">
        <w:rPr>
          <w:b/>
          <w:bCs/>
        </w:rPr>
        <w:t xml:space="preserve">Направление подготовки </w:t>
      </w:r>
      <w:r w:rsidR="00521499" w:rsidRPr="00521499">
        <w:t>21.03.01 НЕФТЕГАЗОВОЕ ДЕЛО</w:t>
      </w:r>
    </w:p>
    <w:p w:rsidR="00521499" w:rsidRDefault="0038191B" w:rsidP="00C7247F">
      <w:pPr>
        <w:spacing w:line="276" w:lineRule="auto"/>
        <w:ind w:left="426"/>
      </w:pPr>
      <w:r w:rsidRPr="00521499">
        <w:rPr>
          <w:b/>
          <w:bCs/>
        </w:rPr>
        <w:t>Направленность (профиль)</w:t>
      </w:r>
      <w:r w:rsidRPr="00521499">
        <w:t xml:space="preserve"> </w:t>
      </w:r>
      <w:r w:rsidR="00521499">
        <w:t xml:space="preserve">Эксплуатация и обслуживание объектов </w:t>
      </w:r>
      <w:r w:rsidR="00F80DA4" w:rsidRPr="00F80DA4">
        <w:t xml:space="preserve">  </w:t>
      </w:r>
      <w:r w:rsidR="00521499">
        <w:t xml:space="preserve">транспорта </w:t>
      </w:r>
      <w:r w:rsidR="00C7247F" w:rsidRPr="00C7247F">
        <w:t xml:space="preserve">           </w:t>
      </w:r>
      <w:r w:rsidR="00521499">
        <w:t>нефти, газа и продуктов переработки</w:t>
      </w:r>
    </w:p>
    <w:p w:rsidR="0038191B" w:rsidRPr="00521499" w:rsidRDefault="00C7247F" w:rsidP="00F80DA4">
      <w:pPr>
        <w:outlineLvl w:val="0"/>
      </w:pPr>
      <w:r>
        <w:rPr>
          <w:b/>
          <w:bCs/>
        </w:rPr>
        <w:t xml:space="preserve">       </w:t>
      </w:r>
      <w:r w:rsidR="0038191B" w:rsidRPr="00521499">
        <w:rPr>
          <w:b/>
          <w:bCs/>
        </w:rPr>
        <w:t xml:space="preserve">Квалификация </w:t>
      </w:r>
      <w:r w:rsidR="0038191B" w:rsidRPr="00521499">
        <w:rPr>
          <w:u w:val="single"/>
        </w:rPr>
        <w:t>Бакалавр</w:t>
      </w:r>
    </w:p>
    <w:p w:rsidR="0038191B" w:rsidRPr="00521499" w:rsidRDefault="0038191B" w:rsidP="00781947">
      <w:pPr>
        <w:ind w:firstLine="567"/>
        <w:outlineLvl w:val="0"/>
        <w:rPr>
          <w:color w:val="FF0000"/>
          <w:u w:val="single"/>
        </w:rPr>
      </w:pPr>
    </w:p>
    <w:tbl>
      <w:tblPr>
        <w:tblW w:w="44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5235"/>
        <w:gridCol w:w="3261"/>
      </w:tblGrid>
      <w:tr w:rsidR="0038191B">
        <w:trPr>
          <w:jc w:val="center"/>
        </w:trPr>
        <w:tc>
          <w:tcPr>
            <w:tcW w:w="3081" w:type="pct"/>
            <w:vMerge w:val="restart"/>
            <w:tcBorders>
              <w:top w:val="single" w:sz="4" w:space="0" w:color="auto"/>
            </w:tcBorders>
          </w:tcPr>
          <w:p w:rsidR="0038191B" w:rsidRDefault="0038191B" w:rsidP="00D4629D">
            <w:pPr>
              <w:spacing w:before="38"/>
              <w:ind w:right="-57"/>
            </w:pPr>
          </w:p>
        </w:tc>
        <w:tc>
          <w:tcPr>
            <w:tcW w:w="1919" w:type="pct"/>
            <w:tcBorders>
              <w:top w:val="single" w:sz="4" w:space="0" w:color="auto"/>
            </w:tcBorders>
          </w:tcPr>
          <w:p w:rsidR="0038191B" w:rsidRDefault="0038191B" w:rsidP="00D4629D">
            <w:pPr>
              <w:spacing w:before="38"/>
              <w:ind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Форма обучения</w:t>
            </w:r>
          </w:p>
        </w:tc>
      </w:tr>
      <w:tr w:rsidR="0038191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</w:tcBorders>
            <w:vAlign w:val="center"/>
          </w:tcPr>
          <w:p w:rsidR="0038191B" w:rsidRDefault="0038191B" w:rsidP="00D4629D"/>
        </w:tc>
        <w:tc>
          <w:tcPr>
            <w:tcW w:w="1919" w:type="pct"/>
          </w:tcPr>
          <w:p w:rsidR="0038191B" w:rsidRDefault="0038191B" w:rsidP="00D4629D">
            <w:pPr>
              <w:spacing w:before="38"/>
              <w:ind w:right="-57"/>
              <w:jc w:val="center"/>
            </w:pPr>
            <w:r>
              <w:rPr>
                <w:b/>
                <w:bCs/>
                <w:color w:val="000000"/>
                <w:spacing w:val="-2"/>
              </w:rPr>
              <w:t xml:space="preserve">Очная </w:t>
            </w:r>
          </w:p>
        </w:tc>
      </w:tr>
      <w:tr w:rsidR="0038191B">
        <w:trPr>
          <w:trHeight w:val="284"/>
          <w:jc w:val="center"/>
        </w:trPr>
        <w:tc>
          <w:tcPr>
            <w:tcW w:w="3081" w:type="pct"/>
          </w:tcPr>
          <w:p w:rsidR="0038191B" w:rsidRDefault="0038191B" w:rsidP="00D4629D">
            <w:pPr>
              <w:spacing w:before="38"/>
              <w:ind w:right="-57"/>
              <w:rPr>
                <w:color w:val="000000"/>
                <w:spacing w:val="-19"/>
              </w:rPr>
            </w:pPr>
            <w:r>
              <w:rPr>
                <w:color w:val="000000"/>
                <w:spacing w:val="-19"/>
              </w:rPr>
              <w:t xml:space="preserve">Курс     </w:t>
            </w:r>
          </w:p>
        </w:tc>
        <w:tc>
          <w:tcPr>
            <w:tcW w:w="1919" w:type="pct"/>
            <w:vAlign w:val="center"/>
          </w:tcPr>
          <w:p w:rsidR="0038191B" w:rsidRDefault="0038191B" w:rsidP="00D4629D">
            <w:pPr>
              <w:spacing w:before="38"/>
              <w:ind w:right="175" w:firstLine="152"/>
              <w:jc w:val="center"/>
              <w:rPr>
                <w:color w:val="000000"/>
                <w:spacing w:val="-2"/>
                <w:lang w:val="en-US"/>
              </w:rPr>
            </w:pPr>
            <w:r>
              <w:rPr>
                <w:color w:val="000000"/>
                <w:spacing w:val="-2"/>
              </w:rPr>
              <w:t>1</w:t>
            </w:r>
          </w:p>
        </w:tc>
      </w:tr>
      <w:tr w:rsidR="0038191B">
        <w:trPr>
          <w:trHeight w:val="284"/>
          <w:jc w:val="center"/>
        </w:trPr>
        <w:tc>
          <w:tcPr>
            <w:tcW w:w="3081" w:type="pct"/>
          </w:tcPr>
          <w:p w:rsidR="0038191B" w:rsidRDefault="0038191B" w:rsidP="00D4629D">
            <w:pPr>
              <w:spacing w:before="38"/>
              <w:ind w:right="-57"/>
            </w:pPr>
            <w:r>
              <w:rPr>
                <w:color w:val="000000"/>
                <w:spacing w:val="-18"/>
              </w:rPr>
              <w:t xml:space="preserve">Семестр    </w:t>
            </w:r>
          </w:p>
        </w:tc>
        <w:tc>
          <w:tcPr>
            <w:tcW w:w="1919" w:type="pct"/>
            <w:vAlign w:val="center"/>
          </w:tcPr>
          <w:p w:rsidR="0038191B" w:rsidRDefault="0038191B" w:rsidP="00D4629D">
            <w:pPr>
              <w:spacing w:before="38"/>
              <w:ind w:right="-57"/>
              <w:jc w:val="center"/>
              <w:rPr>
                <w:lang w:val="en-US"/>
              </w:rPr>
            </w:pPr>
            <w:r>
              <w:t>1, 2</w:t>
            </w:r>
          </w:p>
        </w:tc>
      </w:tr>
      <w:tr w:rsidR="0038191B">
        <w:trPr>
          <w:trHeight w:val="284"/>
          <w:jc w:val="center"/>
        </w:trPr>
        <w:tc>
          <w:tcPr>
            <w:tcW w:w="3081" w:type="pct"/>
          </w:tcPr>
          <w:p w:rsidR="0038191B" w:rsidRDefault="0038191B" w:rsidP="00D4629D">
            <w:pPr>
              <w:spacing w:before="38"/>
              <w:ind w:right="-57"/>
            </w:pPr>
            <w:r>
              <w:rPr>
                <w:color w:val="000000"/>
                <w:spacing w:val="-2"/>
              </w:rPr>
              <w:t xml:space="preserve">Практические </w:t>
            </w:r>
            <w:r>
              <w:rPr>
                <w:color w:val="000000"/>
              </w:rPr>
              <w:t>занятия, часы</w:t>
            </w:r>
          </w:p>
        </w:tc>
        <w:tc>
          <w:tcPr>
            <w:tcW w:w="1919" w:type="pct"/>
            <w:vAlign w:val="center"/>
          </w:tcPr>
          <w:p w:rsidR="0038191B" w:rsidRDefault="009A0032" w:rsidP="00D4629D">
            <w:pPr>
              <w:spacing w:before="38"/>
              <w:ind w:right="-57"/>
              <w:jc w:val="center"/>
            </w:pPr>
            <w:r>
              <w:t>100</w:t>
            </w:r>
          </w:p>
        </w:tc>
      </w:tr>
      <w:tr w:rsidR="0038191B">
        <w:trPr>
          <w:trHeight w:val="284"/>
          <w:jc w:val="center"/>
        </w:trPr>
        <w:tc>
          <w:tcPr>
            <w:tcW w:w="3081" w:type="pct"/>
          </w:tcPr>
          <w:p w:rsidR="0038191B" w:rsidRDefault="0038191B" w:rsidP="00D4629D">
            <w:pPr>
              <w:spacing w:before="38"/>
              <w:ind w:right="-57"/>
            </w:pPr>
            <w:r>
              <w:t>Зачёт, семестр</w:t>
            </w:r>
          </w:p>
        </w:tc>
        <w:tc>
          <w:tcPr>
            <w:tcW w:w="1919" w:type="pct"/>
            <w:vAlign w:val="center"/>
          </w:tcPr>
          <w:p w:rsidR="0038191B" w:rsidRDefault="0038191B" w:rsidP="00D4629D">
            <w:pPr>
              <w:spacing w:before="38"/>
              <w:ind w:right="-57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38191B">
        <w:trPr>
          <w:trHeight w:val="284"/>
          <w:jc w:val="center"/>
        </w:trPr>
        <w:tc>
          <w:tcPr>
            <w:tcW w:w="3081" w:type="pct"/>
          </w:tcPr>
          <w:p w:rsidR="0038191B" w:rsidRDefault="0038191B" w:rsidP="00D4629D">
            <w:pPr>
              <w:spacing w:before="38"/>
              <w:ind w:right="-57"/>
            </w:pPr>
            <w:r>
              <w:t>Экзамен, семестр</w:t>
            </w:r>
          </w:p>
        </w:tc>
        <w:tc>
          <w:tcPr>
            <w:tcW w:w="1919" w:type="pct"/>
            <w:vAlign w:val="center"/>
          </w:tcPr>
          <w:p w:rsidR="0038191B" w:rsidRDefault="0038191B" w:rsidP="00D4629D">
            <w:pPr>
              <w:spacing w:before="38"/>
              <w:ind w:right="-57"/>
              <w:jc w:val="center"/>
            </w:pPr>
            <w:r>
              <w:t>2</w:t>
            </w:r>
          </w:p>
        </w:tc>
      </w:tr>
      <w:tr w:rsidR="0038191B">
        <w:trPr>
          <w:jc w:val="center"/>
        </w:trPr>
        <w:tc>
          <w:tcPr>
            <w:tcW w:w="3081" w:type="pct"/>
          </w:tcPr>
          <w:p w:rsidR="0038191B" w:rsidRDefault="0038191B" w:rsidP="00D4629D">
            <w:pPr>
              <w:spacing w:before="38"/>
              <w:ind w:right="-57"/>
            </w:pPr>
            <w:r>
              <w:t xml:space="preserve">Контактная работа по учебным занятиям, часы </w:t>
            </w:r>
          </w:p>
        </w:tc>
        <w:tc>
          <w:tcPr>
            <w:tcW w:w="1919" w:type="pct"/>
            <w:vAlign w:val="center"/>
          </w:tcPr>
          <w:p w:rsidR="0038191B" w:rsidRDefault="009A0032" w:rsidP="00D4629D">
            <w:pPr>
              <w:spacing w:before="38"/>
              <w:ind w:right="-57"/>
              <w:jc w:val="center"/>
            </w:pPr>
            <w:r>
              <w:t>100</w:t>
            </w:r>
          </w:p>
        </w:tc>
      </w:tr>
      <w:tr w:rsidR="0038191B">
        <w:trPr>
          <w:trHeight w:val="284"/>
          <w:jc w:val="center"/>
        </w:trPr>
        <w:tc>
          <w:tcPr>
            <w:tcW w:w="3081" w:type="pct"/>
          </w:tcPr>
          <w:p w:rsidR="0038191B" w:rsidRDefault="0038191B" w:rsidP="00D4629D">
            <w:pPr>
              <w:spacing w:before="38"/>
              <w:ind w:right="-57"/>
            </w:pPr>
            <w:r>
              <w:t>Самостоятельная работа, часы</w:t>
            </w:r>
          </w:p>
        </w:tc>
        <w:tc>
          <w:tcPr>
            <w:tcW w:w="1919" w:type="pct"/>
            <w:vAlign w:val="center"/>
          </w:tcPr>
          <w:p w:rsidR="0038191B" w:rsidRPr="004A4ECC" w:rsidRDefault="009A0032" w:rsidP="00D4629D">
            <w:pPr>
              <w:spacing w:before="38"/>
              <w:ind w:right="-57"/>
              <w:jc w:val="center"/>
              <w:rPr>
                <w:lang w:val="en-US"/>
              </w:rPr>
            </w:pPr>
            <w:r>
              <w:t>116</w:t>
            </w:r>
          </w:p>
        </w:tc>
      </w:tr>
      <w:tr w:rsidR="0038191B">
        <w:trPr>
          <w:jc w:val="center"/>
        </w:trPr>
        <w:tc>
          <w:tcPr>
            <w:tcW w:w="3081" w:type="pct"/>
            <w:tcBorders>
              <w:bottom w:val="single" w:sz="4" w:space="0" w:color="auto"/>
            </w:tcBorders>
          </w:tcPr>
          <w:p w:rsidR="0038191B" w:rsidRDefault="0038191B" w:rsidP="00D4629D">
            <w:pPr>
              <w:spacing w:before="38"/>
              <w:ind w:right="-57"/>
            </w:pPr>
            <w:r>
              <w:t>Всего часов / зачетных единиц</w:t>
            </w:r>
          </w:p>
        </w:tc>
        <w:tc>
          <w:tcPr>
            <w:tcW w:w="1919" w:type="pct"/>
            <w:tcBorders>
              <w:bottom w:val="single" w:sz="4" w:space="0" w:color="auto"/>
            </w:tcBorders>
            <w:vAlign w:val="center"/>
          </w:tcPr>
          <w:p w:rsidR="0038191B" w:rsidRPr="009A0032" w:rsidRDefault="009A0032" w:rsidP="00D4629D">
            <w:pPr>
              <w:spacing w:before="38"/>
              <w:ind w:right="-57"/>
              <w:jc w:val="center"/>
            </w:pPr>
            <w:r w:rsidRPr="009A0032">
              <w:t>216/6</w:t>
            </w:r>
          </w:p>
        </w:tc>
      </w:tr>
    </w:tbl>
    <w:p w:rsidR="0038191B" w:rsidRDefault="0038191B" w:rsidP="00781947">
      <w:pPr>
        <w:ind w:firstLine="567"/>
        <w:jc w:val="both"/>
        <w:outlineLvl w:val="0"/>
        <w:rPr>
          <w:b/>
          <w:bCs/>
        </w:rPr>
      </w:pPr>
    </w:p>
    <w:p w:rsidR="0038191B" w:rsidRDefault="0038191B" w:rsidP="00781947">
      <w:pPr>
        <w:pStyle w:val="a8"/>
        <w:ind w:left="567"/>
        <w:jc w:val="both"/>
        <w:outlineLvl w:val="0"/>
        <w:rPr>
          <w:b/>
          <w:bCs/>
        </w:rPr>
      </w:pPr>
      <w:r>
        <w:rPr>
          <w:b/>
          <w:bCs/>
        </w:rPr>
        <w:t>1. Цель учебной дисциплины</w:t>
      </w:r>
    </w:p>
    <w:p w:rsidR="0038191B" w:rsidRDefault="0038191B" w:rsidP="00781947">
      <w:pPr>
        <w:ind w:firstLine="567"/>
        <w:jc w:val="both"/>
        <w:outlineLvl w:val="0"/>
        <w:rPr>
          <w:b/>
          <w:bCs/>
        </w:rPr>
      </w:pPr>
      <w:r>
        <w:rPr>
          <w:b/>
          <w:bCs/>
        </w:rPr>
        <w:t>Главная цель</w:t>
      </w:r>
      <w:r>
        <w:t xml:space="preserve"> обучения иностранным языкам – формирование иноязычной коммуникативной компетенции студента, позволяющей использовать иностранный язык как средство профессионального и межличностного общения.</w:t>
      </w:r>
    </w:p>
    <w:p w:rsidR="00FB5A90" w:rsidRDefault="00FB5A90" w:rsidP="00781947">
      <w:pPr>
        <w:ind w:firstLine="567"/>
        <w:jc w:val="both"/>
        <w:rPr>
          <w:b/>
          <w:bCs/>
        </w:rPr>
      </w:pPr>
    </w:p>
    <w:p w:rsidR="0038191B" w:rsidRDefault="0038191B" w:rsidP="00781947">
      <w:pPr>
        <w:ind w:firstLine="567"/>
        <w:jc w:val="both"/>
      </w:pPr>
      <w:r>
        <w:rPr>
          <w:b/>
          <w:bCs/>
        </w:rPr>
        <w:t>2.</w:t>
      </w:r>
      <w:r>
        <w:rPr>
          <w:b/>
          <w:bCs/>
          <w:lang w:val="en-US"/>
        </w:rPr>
        <w:t> </w:t>
      </w:r>
      <w:r>
        <w:rPr>
          <w:b/>
          <w:bCs/>
          <w:color w:val="000000"/>
        </w:rPr>
        <w:t>Планируемые результаты изучения дисциплины</w:t>
      </w:r>
      <w:r>
        <w:t xml:space="preserve"> </w:t>
      </w:r>
    </w:p>
    <w:p w:rsidR="0038191B" w:rsidRDefault="0038191B" w:rsidP="00781947">
      <w:pPr>
        <w:ind w:firstLine="567"/>
        <w:jc w:val="both"/>
      </w:pPr>
      <w:r>
        <w:t xml:space="preserve">В результате освоения учебной дисциплины студент должен </w:t>
      </w:r>
    </w:p>
    <w:p w:rsidR="0038191B" w:rsidRDefault="0038191B" w:rsidP="00781947">
      <w:pPr>
        <w:pStyle w:val="7"/>
        <w:shd w:val="clear" w:color="auto" w:fill="auto"/>
        <w:tabs>
          <w:tab w:val="left" w:pos="567"/>
        </w:tabs>
        <w:spacing w:before="0" w:line="240" w:lineRule="auto"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знать:</w:t>
      </w:r>
    </w:p>
    <w:p w:rsidR="0038191B" w:rsidRDefault="0038191B" w:rsidP="00781947">
      <w:pPr>
        <w:pStyle w:val="7"/>
        <w:shd w:val="clear" w:color="auto" w:fill="auto"/>
        <w:tabs>
          <w:tab w:val="left" w:pos="567"/>
        </w:tabs>
        <w:spacing w:before="0" w:line="240" w:lineRule="auto"/>
        <w:ind w:firstLine="567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- систему иностранного языка в его фонетическом, лексическом и грамматическом аспектах;</w:t>
      </w:r>
    </w:p>
    <w:p w:rsidR="0038191B" w:rsidRDefault="0038191B" w:rsidP="00781947">
      <w:pPr>
        <w:pStyle w:val="7"/>
        <w:shd w:val="clear" w:color="auto" w:fill="auto"/>
        <w:tabs>
          <w:tab w:val="left" w:pos="0"/>
        </w:tabs>
        <w:spacing w:before="0" w:line="240" w:lineRule="auto"/>
        <w:ind w:firstLine="567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- социокультурные нормы бытового и делового общения в современном поликультурном мире;</w:t>
      </w:r>
    </w:p>
    <w:p w:rsidR="0038191B" w:rsidRDefault="0038191B" w:rsidP="00781947">
      <w:pPr>
        <w:pStyle w:val="7"/>
        <w:shd w:val="clear" w:color="auto" w:fill="auto"/>
        <w:tabs>
          <w:tab w:val="left" w:pos="567"/>
        </w:tabs>
        <w:spacing w:before="0" w:line="240" w:lineRule="auto"/>
        <w:ind w:firstLine="567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- историю и культуру страны изучаемого языка; </w:t>
      </w:r>
    </w:p>
    <w:p w:rsidR="0038191B" w:rsidRDefault="0038191B" w:rsidP="00781947">
      <w:pPr>
        <w:pStyle w:val="7"/>
        <w:shd w:val="clear" w:color="auto" w:fill="auto"/>
        <w:tabs>
          <w:tab w:val="left" w:pos="567"/>
        </w:tabs>
        <w:spacing w:before="0" w:line="240" w:lineRule="auto"/>
        <w:ind w:firstLine="567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-основные формы культурной коммуникации.</w:t>
      </w:r>
    </w:p>
    <w:p w:rsidR="0038191B" w:rsidRDefault="0038191B" w:rsidP="00781947">
      <w:pPr>
        <w:pStyle w:val="7"/>
        <w:shd w:val="clear" w:color="auto" w:fill="auto"/>
        <w:tabs>
          <w:tab w:val="left" w:pos="567"/>
        </w:tabs>
        <w:spacing w:before="0" w:line="240" w:lineRule="auto"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уметь:</w:t>
      </w:r>
    </w:p>
    <w:p w:rsidR="0038191B" w:rsidRDefault="0038191B" w:rsidP="00781947">
      <w:pPr>
        <w:pStyle w:val="7"/>
        <w:shd w:val="clear" w:color="auto" w:fill="auto"/>
        <w:tabs>
          <w:tab w:val="left" w:pos="567"/>
        </w:tabs>
        <w:spacing w:before="0" w:line="240" w:lineRule="auto"/>
        <w:ind w:firstLine="567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- вести общение профессионального и социокультурного характера на иностранном языке, сочетая диалогические и монологические формы речи; </w:t>
      </w:r>
    </w:p>
    <w:p w:rsidR="0038191B" w:rsidRDefault="0038191B" w:rsidP="00781947">
      <w:pPr>
        <w:pStyle w:val="7"/>
        <w:shd w:val="clear" w:color="auto" w:fill="auto"/>
        <w:tabs>
          <w:tab w:val="left" w:pos="567"/>
        </w:tabs>
        <w:spacing w:before="0" w:line="240" w:lineRule="auto"/>
        <w:ind w:firstLine="567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- читать литературу на иностранном языке по профилю обучения (изучающее, ознакомительное, просмотровое и поисковое чтение); </w:t>
      </w:r>
    </w:p>
    <w:p w:rsidR="0038191B" w:rsidRDefault="0038191B" w:rsidP="00781947">
      <w:pPr>
        <w:pStyle w:val="7"/>
        <w:shd w:val="clear" w:color="auto" w:fill="auto"/>
        <w:tabs>
          <w:tab w:val="left" w:pos="567"/>
        </w:tabs>
        <w:spacing w:before="0" w:line="240" w:lineRule="auto"/>
        <w:ind w:firstLine="567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- использовать иностранный язык в качестве инструмента профессиональной деятельности: перевод, реферирование и аннотирование профессионально ориентированных и научных текстов, выступление с публичной речью, составление деловой документации;</w:t>
      </w:r>
    </w:p>
    <w:p w:rsidR="0038191B" w:rsidRDefault="0038191B" w:rsidP="00781947">
      <w:pPr>
        <w:pStyle w:val="7"/>
        <w:shd w:val="clear" w:color="auto" w:fill="auto"/>
        <w:tabs>
          <w:tab w:val="left" w:pos="567"/>
        </w:tabs>
        <w:spacing w:before="0" w:line="240" w:lineRule="auto"/>
        <w:ind w:firstLine="567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- использовать стилистические нормы иностранного языка в соответствии с ситуацией профессиональных или деловых взаимоотношений.</w:t>
      </w:r>
    </w:p>
    <w:p w:rsidR="0038191B" w:rsidRDefault="0038191B" w:rsidP="00781947">
      <w:pPr>
        <w:pStyle w:val="7"/>
        <w:shd w:val="clear" w:color="auto" w:fill="auto"/>
        <w:tabs>
          <w:tab w:val="left" w:pos="567"/>
        </w:tabs>
        <w:spacing w:before="0" w:line="240" w:lineRule="auto"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владеть:</w:t>
      </w:r>
    </w:p>
    <w:p w:rsidR="0038191B" w:rsidRDefault="0038191B" w:rsidP="00781947">
      <w:pPr>
        <w:pStyle w:val="7"/>
        <w:shd w:val="clear" w:color="auto" w:fill="auto"/>
        <w:tabs>
          <w:tab w:val="left" w:pos="567"/>
        </w:tabs>
        <w:spacing w:before="0" w:line="240" w:lineRule="auto"/>
        <w:ind w:firstLine="567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- правилами речевого этикета;</w:t>
      </w:r>
    </w:p>
    <w:p w:rsidR="0038191B" w:rsidRDefault="0038191B" w:rsidP="00781947">
      <w:pPr>
        <w:pStyle w:val="7"/>
        <w:shd w:val="clear" w:color="auto" w:fill="auto"/>
        <w:tabs>
          <w:tab w:val="left" w:pos="567"/>
        </w:tabs>
        <w:spacing w:before="0" w:line="240" w:lineRule="auto"/>
        <w:ind w:firstLine="567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- рациональным и эффективным языковым поведением в ситуациях межкультурной коммуникации.</w:t>
      </w:r>
    </w:p>
    <w:p w:rsidR="0038191B" w:rsidRDefault="0038191B" w:rsidP="00781947">
      <w:pPr>
        <w:ind w:firstLine="567"/>
        <w:jc w:val="both"/>
        <w:rPr>
          <w:b/>
          <w:bCs/>
        </w:rPr>
      </w:pPr>
    </w:p>
    <w:p w:rsidR="0038191B" w:rsidRDefault="0038191B" w:rsidP="00781947">
      <w:pPr>
        <w:ind w:firstLine="567"/>
        <w:jc w:val="both"/>
        <w:rPr>
          <w:b/>
          <w:bCs/>
        </w:rPr>
      </w:pPr>
      <w:r>
        <w:rPr>
          <w:b/>
          <w:bCs/>
        </w:rPr>
        <w:t>3. Требования к освоению учебной дисциплины</w:t>
      </w:r>
    </w:p>
    <w:p w:rsidR="0038191B" w:rsidRDefault="0038191B" w:rsidP="00781947">
      <w:pPr>
        <w:ind w:firstLine="567"/>
        <w:jc w:val="both"/>
      </w:pPr>
      <w:r>
        <w:t>Освоение данной учебной дисциплины должно обеспечивать формирование следующих компетенций:</w:t>
      </w:r>
    </w:p>
    <w:p w:rsidR="0038191B" w:rsidRDefault="0038191B" w:rsidP="00781947">
      <w:pPr>
        <w:ind w:firstLine="567"/>
        <w:outlineLvl w:val="0"/>
        <w:rPr>
          <w:u w:val="single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72"/>
        <w:gridCol w:w="7896"/>
      </w:tblGrid>
      <w:tr w:rsidR="0038191B" w:rsidTr="000D7A89">
        <w:tc>
          <w:tcPr>
            <w:tcW w:w="1672" w:type="dxa"/>
            <w:vAlign w:val="center"/>
          </w:tcPr>
          <w:p w:rsidR="0038191B" w:rsidRDefault="0038191B" w:rsidP="00D4629D">
            <w:pPr>
              <w:jc w:val="center"/>
            </w:pPr>
            <w:r>
              <w:t>Коды формируемых компетенций</w:t>
            </w:r>
          </w:p>
        </w:tc>
        <w:tc>
          <w:tcPr>
            <w:tcW w:w="7896" w:type="dxa"/>
            <w:vAlign w:val="center"/>
          </w:tcPr>
          <w:p w:rsidR="0038191B" w:rsidRDefault="0038191B" w:rsidP="00D4629D">
            <w:pPr>
              <w:jc w:val="center"/>
            </w:pPr>
            <w:r>
              <w:t>Наименования формируемых компетенций</w:t>
            </w:r>
          </w:p>
        </w:tc>
      </w:tr>
      <w:tr w:rsidR="0038191B" w:rsidTr="000D7A89">
        <w:trPr>
          <w:trHeight w:val="912"/>
        </w:trPr>
        <w:tc>
          <w:tcPr>
            <w:tcW w:w="1672" w:type="dxa"/>
            <w:shd w:val="clear" w:color="auto" w:fill="auto"/>
            <w:vAlign w:val="center"/>
          </w:tcPr>
          <w:p w:rsidR="0038191B" w:rsidRPr="000D7A89" w:rsidRDefault="0038191B" w:rsidP="00D4629D">
            <w:pPr>
              <w:jc w:val="center"/>
            </w:pPr>
            <w:r w:rsidRPr="000D7A89">
              <w:t>УК-4</w:t>
            </w:r>
          </w:p>
        </w:tc>
        <w:tc>
          <w:tcPr>
            <w:tcW w:w="7896" w:type="dxa"/>
            <w:shd w:val="clear" w:color="auto" w:fill="auto"/>
            <w:vAlign w:val="center"/>
          </w:tcPr>
          <w:p w:rsidR="0038191B" w:rsidRPr="000D7A89" w:rsidRDefault="0038191B" w:rsidP="000D7A89">
            <w:pPr>
              <w:pStyle w:val="Style7"/>
              <w:spacing w:line="240" w:lineRule="auto"/>
              <w:ind w:firstLine="27"/>
              <w:rPr>
                <w:b/>
                <w:bCs/>
                <w:lang w:eastAsia="en-US"/>
              </w:rPr>
            </w:pPr>
            <w:r w:rsidRPr="000D7A89"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0D7A89">
              <w:t>ых</w:t>
            </w:r>
            <w:proofErr w:type="spellEnd"/>
            <w:r w:rsidRPr="000D7A89">
              <w:t>) языке(ах).</w:t>
            </w:r>
          </w:p>
        </w:tc>
      </w:tr>
    </w:tbl>
    <w:p w:rsidR="0038191B" w:rsidRDefault="0038191B" w:rsidP="00781947">
      <w:pPr>
        <w:ind w:firstLine="567"/>
        <w:jc w:val="both"/>
      </w:pPr>
    </w:p>
    <w:p w:rsidR="0038191B" w:rsidRDefault="0038191B" w:rsidP="00781947">
      <w:pPr>
        <w:ind w:firstLine="567"/>
        <w:jc w:val="both"/>
        <w:rPr>
          <w:b/>
          <w:bCs/>
        </w:rPr>
      </w:pPr>
      <w:r>
        <w:rPr>
          <w:b/>
          <w:bCs/>
        </w:rPr>
        <w:t>4.</w:t>
      </w:r>
      <w:r>
        <w:rPr>
          <w:b/>
          <w:bCs/>
          <w:lang w:val="en-US"/>
        </w:rPr>
        <w:t> </w:t>
      </w:r>
      <w:r>
        <w:rPr>
          <w:b/>
          <w:bCs/>
        </w:rPr>
        <w:t>Образовательные технологии</w:t>
      </w:r>
    </w:p>
    <w:p w:rsidR="0038191B" w:rsidRDefault="0038191B" w:rsidP="00781947">
      <w:pPr>
        <w:ind w:firstLine="567"/>
        <w:jc w:val="both"/>
      </w:pPr>
      <w:r>
        <w:t>Планирование практического занятия по дисциплине «Практический курс по иностранному языку (немецкий)» базируется на принципе нелинейности, согласно которому в структуре занятия могут вариативно соче</w:t>
      </w:r>
      <w:r>
        <w:softHyphen/>
        <w:t xml:space="preserve">таться несколько видов учебной деятельности, а именно: работа с лексико-грамматическим материалом, чтение, </w:t>
      </w:r>
      <w:proofErr w:type="spellStart"/>
      <w:r>
        <w:t>аудирование</w:t>
      </w:r>
      <w:proofErr w:type="spellEnd"/>
      <w:r>
        <w:t xml:space="preserve">, говорение, письмо, элементы перевода, и, соответственно, использоваться различные формы проведения занятий. </w:t>
      </w:r>
    </w:p>
    <w:p w:rsidR="0038191B" w:rsidRDefault="0038191B" w:rsidP="00781947">
      <w:pPr>
        <w:shd w:val="clear" w:color="auto" w:fill="FFFFFF"/>
        <w:ind w:left="57" w:right="-57" w:firstLine="567"/>
        <w:jc w:val="both"/>
      </w:pPr>
      <w:r>
        <w:t>При изучении дисциплины используется модульно-рейтинговая система оценки знаний студентов. В ходе преподавания дисциплины используются следующие формы:</w:t>
      </w:r>
    </w:p>
    <w:p w:rsidR="0038191B" w:rsidRDefault="0038191B" w:rsidP="00781947">
      <w:pPr>
        <w:pStyle w:val="a8"/>
        <w:numPr>
          <w:ilvl w:val="0"/>
          <w:numId w:val="6"/>
        </w:numPr>
        <w:shd w:val="clear" w:color="auto" w:fill="FFFFFF"/>
        <w:ind w:right="-57" w:firstLine="567"/>
        <w:jc w:val="both"/>
        <w:rPr>
          <w:caps/>
        </w:rPr>
      </w:pPr>
      <w:r>
        <w:t>Дискуссии, беседы</w:t>
      </w:r>
      <w:r>
        <w:rPr>
          <w:caps/>
        </w:rPr>
        <w:t xml:space="preserve"> </w:t>
      </w:r>
    </w:p>
    <w:p w:rsidR="0038191B" w:rsidRDefault="0038191B" w:rsidP="00781947">
      <w:pPr>
        <w:pStyle w:val="a8"/>
        <w:numPr>
          <w:ilvl w:val="0"/>
          <w:numId w:val="6"/>
        </w:numPr>
        <w:shd w:val="clear" w:color="auto" w:fill="FFFFFF"/>
        <w:ind w:right="-57" w:firstLine="567"/>
        <w:jc w:val="both"/>
        <w:rPr>
          <w:caps/>
        </w:rPr>
      </w:pPr>
      <w:r>
        <w:t>Деловые игры</w:t>
      </w:r>
    </w:p>
    <w:p w:rsidR="0038191B" w:rsidRDefault="0038191B" w:rsidP="00781947">
      <w:pPr>
        <w:pStyle w:val="a8"/>
        <w:numPr>
          <w:ilvl w:val="0"/>
          <w:numId w:val="6"/>
        </w:numPr>
        <w:shd w:val="clear" w:color="auto" w:fill="FFFFFF"/>
        <w:ind w:right="-57" w:firstLine="567"/>
        <w:jc w:val="both"/>
        <w:rPr>
          <w:caps/>
        </w:rPr>
      </w:pPr>
      <w:r>
        <w:rPr>
          <w:shd w:val="clear" w:color="auto" w:fill="FFFFFF"/>
        </w:rPr>
        <w:t>Мультимедиа.</w:t>
      </w:r>
    </w:p>
    <w:p w:rsidR="0038191B" w:rsidRDefault="0038191B" w:rsidP="00781947">
      <w:pPr>
        <w:pStyle w:val="a8"/>
        <w:numPr>
          <w:ilvl w:val="0"/>
          <w:numId w:val="6"/>
        </w:numPr>
        <w:shd w:val="clear" w:color="auto" w:fill="FFFFFF"/>
        <w:ind w:right="-57" w:firstLine="567"/>
        <w:jc w:val="both"/>
        <w:rPr>
          <w:caps/>
        </w:rPr>
      </w:pPr>
      <w:r>
        <w:rPr>
          <w:shd w:val="clear" w:color="auto" w:fill="FFFFFF"/>
        </w:rPr>
        <w:t>Проблемно-ориентированное обучение</w:t>
      </w:r>
    </w:p>
    <w:p w:rsidR="0038191B" w:rsidRDefault="0038191B" w:rsidP="00781947">
      <w:pPr>
        <w:pStyle w:val="a8"/>
        <w:numPr>
          <w:ilvl w:val="0"/>
          <w:numId w:val="6"/>
        </w:numPr>
        <w:shd w:val="clear" w:color="auto" w:fill="FFFFFF"/>
        <w:ind w:right="-57" w:firstLine="567"/>
        <w:jc w:val="both"/>
        <w:rPr>
          <w:caps/>
        </w:rPr>
      </w:pPr>
      <w:r>
        <w:t xml:space="preserve">Традиционные </w:t>
      </w:r>
    </w:p>
    <w:p w:rsidR="0038191B" w:rsidRDefault="0038191B" w:rsidP="00781947">
      <w:pPr>
        <w:ind w:firstLine="567"/>
        <w:jc w:val="both"/>
        <w:rPr>
          <w:b/>
          <w:bCs/>
          <w:lang w:val="en-US"/>
        </w:rPr>
      </w:pPr>
    </w:p>
    <w:p w:rsidR="0038191B" w:rsidRDefault="0038191B" w:rsidP="00781947"/>
    <w:p w:rsidR="0038191B" w:rsidRPr="007676C7" w:rsidRDefault="0038191B" w:rsidP="00781947">
      <w:pPr>
        <w:ind w:firstLine="567"/>
        <w:jc w:val="both"/>
      </w:pPr>
    </w:p>
    <w:p w:rsidR="0038191B" w:rsidRPr="007676C7" w:rsidRDefault="0038191B" w:rsidP="003665F4">
      <w:pPr>
        <w:ind w:firstLine="567"/>
        <w:jc w:val="both"/>
      </w:pPr>
    </w:p>
    <w:p w:rsidR="0038191B" w:rsidRDefault="0038191B"/>
    <w:sectPr w:rsidR="0038191B" w:rsidSect="004905B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671E2"/>
    <w:multiLevelType w:val="hybridMultilevel"/>
    <w:tmpl w:val="78ACF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260F72"/>
    <w:multiLevelType w:val="hybridMultilevel"/>
    <w:tmpl w:val="9B742C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99A6805"/>
    <w:multiLevelType w:val="hybridMultilevel"/>
    <w:tmpl w:val="98CC6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FD5D6B"/>
    <w:multiLevelType w:val="hybridMultilevel"/>
    <w:tmpl w:val="1152C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056C17"/>
    <w:multiLevelType w:val="hybridMultilevel"/>
    <w:tmpl w:val="95DEF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5840"/>
    <w:rsid w:val="00060C51"/>
    <w:rsid w:val="000D419C"/>
    <w:rsid w:val="000D7A89"/>
    <w:rsid w:val="000F4C98"/>
    <w:rsid w:val="001045D7"/>
    <w:rsid w:val="00106F60"/>
    <w:rsid w:val="001115BB"/>
    <w:rsid w:val="00141592"/>
    <w:rsid w:val="0016540E"/>
    <w:rsid w:val="001F16C2"/>
    <w:rsid w:val="001F5F81"/>
    <w:rsid w:val="0022636A"/>
    <w:rsid w:val="0028740F"/>
    <w:rsid w:val="002B202A"/>
    <w:rsid w:val="002C3F94"/>
    <w:rsid w:val="002C6019"/>
    <w:rsid w:val="00320C83"/>
    <w:rsid w:val="00344C66"/>
    <w:rsid w:val="0035495D"/>
    <w:rsid w:val="003665F4"/>
    <w:rsid w:val="00380D0B"/>
    <w:rsid w:val="0038191B"/>
    <w:rsid w:val="00381FF0"/>
    <w:rsid w:val="003845DF"/>
    <w:rsid w:val="00385A39"/>
    <w:rsid w:val="003A3A61"/>
    <w:rsid w:val="003A4C09"/>
    <w:rsid w:val="003D0D66"/>
    <w:rsid w:val="003D4E5C"/>
    <w:rsid w:val="00405A3C"/>
    <w:rsid w:val="004905BB"/>
    <w:rsid w:val="004A4ECC"/>
    <w:rsid w:val="004C4399"/>
    <w:rsid w:val="004D5A2A"/>
    <w:rsid w:val="004F2EA6"/>
    <w:rsid w:val="004F5761"/>
    <w:rsid w:val="005055D9"/>
    <w:rsid w:val="005135DF"/>
    <w:rsid w:val="00521499"/>
    <w:rsid w:val="0053042A"/>
    <w:rsid w:val="00547103"/>
    <w:rsid w:val="00552CF4"/>
    <w:rsid w:val="005B562C"/>
    <w:rsid w:val="005C7387"/>
    <w:rsid w:val="00613467"/>
    <w:rsid w:val="0064027D"/>
    <w:rsid w:val="006769E6"/>
    <w:rsid w:val="006A23AE"/>
    <w:rsid w:val="006C72EE"/>
    <w:rsid w:val="006C7F49"/>
    <w:rsid w:val="00707439"/>
    <w:rsid w:val="00710FBA"/>
    <w:rsid w:val="00767118"/>
    <w:rsid w:val="007676C7"/>
    <w:rsid w:val="00781947"/>
    <w:rsid w:val="00782D12"/>
    <w:rsid w:val="007B289C"/>
    <w:rsid w:val="007D1F3A"/>
    <w:rsid w:val="007F3005"/>
    <w:rsid w:val="007F437A"/>
    <w:rsid w:val="00804F06"/>
    <w:rsid w:val="00812395"/>
    <w:rsid w:val="00822A04"/>
    <w:rsid w:val="00837384"/>
    <w:rsid w:val="008376AA"/>
    <w:rsid w:val="0084467B"/>
    <w:rsid w:val="008476E8"/>
    <w:rsid w:val="00895F76"/>
    <w:rsid w:val="008A7895"/>
    <w:rsid w:val="008D5F46"/>
    <w:rsid w:val="008E5843"/>
    <w:rsid w:val="00911F49"/>
    <w:rsid w:val="0091453C"/>
    <w:rsid w:val="009233C6"/>
    <w:rsid w:val="009275EF"/>
    <w:rsid w:val="00966514"/>
    <w:rsid w:val="00994705"/>
    <w:rsid w:val="009A0032"/>
    <w:rsid w:val="009C7E1F"/>
    <w:rsid w:val="00A30876"/>
    <w:rsid w:val="00A5468A"/>
    <w:rsid w:val="00A72E78"/>
    <w:rsid w:val="00A85840"/>
    <w:rsid w:val="00AD5625"/>
    <w:rsid w:val="00AE20FD"/>
    <w:rsid w:val="00B14AD8"/>
    <w:rsid w:val="00BE1905"/>
    <w:rsid w:val="00BE2940"/>
    <w:rsid w:val="00BF1877"/>
    <w:rsid w:val="00BF5DA6"/>
    <w:rsid w:val="00C10D70"/>
    <w:rsid w:val="00C1160D"/>
    <w:rsid w:val="00C148CB"/>
    <w:rsid w:val="00C212C5"/>
    <w:rsid w:val="00C24797"/>
    <w:rsid w:val="00C25531"/>
    <w:rsid w:val="00C360DC"/>
    <w:rsid w:val="00C61B01"/>
    <w:rsid w:val="00C7247F"/>
    <w:rsid w:val="00C85A39"/>
    <w:rsid w:val="00CB031C"/>
    <w:rsid w:val="00CE18CC"/>
    <w:rsid w:val="00CF28C1"/>
    <w:rsid w:val="00CF5E17"/>
    <w:rsid w:val="00D22F16"/>
    <w:rsid w:val="00D35551"/>
    <w:rsid w:val="00D4629D"/>
    <w:rsid w:val="00D70993"/>
    <w:rsid w:val="00D92CDF"/>
    <w:rsid w:val="00DA54CF"/>
    <w:rsid w:val="00DB446D"/>
    <w:rsid w:val="00DC2640"/>
    <w:rsid w:val="00DD31EB"/>
    <w:rsid w:val="00E07529"/>
    <w:rsid w:val="00E07F6B"/>
    <w:rsid w:val="00E1463D"/>
    <w:rsid w:val="00E663DA"/>
    <w:rsid w:val="00E66E88"/>
    <w:rsid w:val="00E834B0"/>
    <w:rsid w:val="00F05EA1"/>
    <w:rsid w:val="00F56551"/>
    <w:rsid w:val="00F60FFB"/>
    <w:rsid w:val="00F63D42"/>
    <w:rsid w:val="00F80DA4"/>
    <w:rsid w:val="00F96C85"/>
    <w:rsid w:val="00FA03C3"/>
    <w:rsid w:val="00FB00E3"/>
    <w:rsid w:val="00FB5A90"/>
    <w:rsid w:val="00FD4771"/>
    <w:rsid w:val="00FD5E57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93B5669-C905-49D3-95F1-24AD16599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iPriority="0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5F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665F4"/>
    <w:pPr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3665F4"/>
    <w:rPr>
      <w:rFonts w:ascii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rsid w:val="003665F4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3665F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665F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">
    <w:name w:val="Body Text Indent 3"/>
    <w:basedOn w:val="a"/>
    <w:link w:val="30"/>
    <w:uiPriority w:val="99"/>
    <w:rsid w:val="003665F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3665F4"/>
    <w:rPr>
      <w:rFonts w:ascii="Times New Roman" w:hAnsi="Times New Roman" w:cs="Times New Roman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rsid w:val="003665F4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locked/>
    <w:rsid w:val="003665F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3665F4"/>
    <w:pPr>
      <w:ind w:left="720"/>
    </w:pPr>
    <w:rPr>
      <w:rFonts w:eastAsia="Calibri"/>
    </w:rPr>
  </w:style>
  <w:style w:type="character" w:customStyle="1" w:styleId="FontStyle41">
    <w:name w:val="Font Style41"/>
    <w:uiPriority w:val="99"/>
    <w:rsid w:val="003665F4"/>
    <w:rPr>
      <w:rFonts w:ascii="Times New Roman" w:hAnsi="Times New Roman" w:cs="Times New Roman"/>
      <w:sz w:val="26"/>
      <w:szCs w:val="26"/>
    </w:rPr>
  </w:style>
  <w:style w:type="paragraph" w:styleId="31">
    <w:name w:val="Body Text 3"/>
    <w:basedOn w:val="a"/>
    <w:link w:val="32"/>
    <w:uiPriority w:val="99"/>
    <w:rsid w:val="003665F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3665F4"/>
    <w:rPr>
      <w:rFonts w:ascii="Times New Roman" w:hAnsi="Times New Roman" w:cs="Times New Roman"/>
      <w:sz w:val="16"/>
      <w:szCs w:val="16"/>
      <w:lang w:eastAsia="ru-RU"/>
    </w:rPr>
  </w:style>
  <w:style w:type="character" w:styleId="a7">
    <w:name w:val="Hyperlink"/>
    <w:uiPriority w:val="99"/>
    <w:rsid w:val="003665F4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3665F4"/>
    <w:pPr>
      <w:ind w:left="720"/>
    </w:pPr>
  </w:style>
  <w:style w:type="character" w:customStyle="1" w:styleId="FontStyle53">
    <w:name w:val="Font Style53"/>
    <w:uiPriority w:val="99"/>
    <w:rsid w:val="003665F4"/>
    <w:rPr>
      <w:rFonts w:ascii="Times New Roman" w:hAnsi="Times New Roman" w:cs="Times New Roman"/>
      <w:sz w:val="26"/>
      <w:szCs w:val="26"/>
    </w:rPr>
  </w:style>
  <w:style w:type="paragraph" w:customStyle="1" w:styleId="11">
    <w:name w:val="Абзац списка11"/>
    <w:basedOn w:val="a"/>
    <w:uiPriority w:val="99"/>
    <w:rsid w:val="003665F4"/>
    <w:pPr>
      <w:ind w:left="720"/>
    </w:pPr>
  </w:style>
  <w:style w:type="paragraph" w:customStyle="1" w:styleId="Standard">
    <w:name w:val="Standard"/>
    <w:uiPriority w:val="99"/>
    <w:rsid w:val="003665F4"/>
    <w:pPr>
      <w:suppressAutoHyphens/>
      <w:autoSpaceDN w:val="0"/>
    </w:pPr>
    <w:rPr>
      <w:rFonts w:eastAsia="SimSun" w:cs="Calibri"/>
      <w:kern w:val="3"/>
    </w:rPr>
  </w:style>
  <w:style w:type="character" w:customStyle="1" w:styleId="21">
    <w:name w:val="Основной текст (2)_"/>
    <w:link w:val="22"/>
    <w:locked/>
    <w:rsid w:val="003665F4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665F4"/>
    <w:pPr>
      <w:widowControl w:val="0"/>
      <w:shd w:val="clear" w:color="auto" w:fill="FFFFFF"/>
      <w:spacing w:line="274" w:lineRule="exact"/>
      <w:ind w:hanging="360"/>
    </w:pPr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Style7">
    <w:name w:val="Style7"/>
    <w:basedOn w:val="a"/>
    <w:uiPriority w:val="99"/>
    <w:rsid w:val="003665F4"/>
    <w:pPr>
      <w:widowControl w:val="0"/>
      <w:autoSpaceDE w:val="0"/>
      <w:autoSpaceDN w:val="0"/>
      <w:adjustRightInd w:val="0"/>
      <w:spacing w:line="515" w:lineRule="exact"/>
      <w:ind w:firstLine="715"/>
      <w:jc w:val="both"/>
    </w:pPr>
    <w:rPr>
      <w:rFonts w:eastAsia="Calibri"/>
    </w:rPr>
  </w:style>
  <w:style w:type="paragraph" w:customStyle="1" w:styleId="7">
    <w:name w:val="Основной текст7"/>
    <w:basedOn w:val="a"/>
    <w:uiPriority w:val="99"/>
    <w:rsid w:val="003665F4"/>
    <w:pPr>
      <w:shd w:val="clear" w:color="auto" w:fill="FFFFFF"/>
      <w:spacing w:before="180" w:line="240" w:lineRule="atLeast"/>
      <w:ind w:hanging="1780"/>
      <w:jc w:val="center"/>
    </w:pPr>
    <w:rPr>
      <w:rFonts w:eastAsia="Calibri"/>
      <w:spacing w:val="6"/>
      <w:sz w:val="14"/>
      <w:szCs w:val="14"/>
    </w:rPr>
  </w:style>
  <w:style w:type="paragraph" w:customStyle="1" w:styleId="6">
    <w:name w:val="Основной текст6"/>
    <w:basedOn w:val="a"/>
    <w:rsid w:val="003665F4"/>
    <w:pPr>
      <w:shd w:val="clear" w:color="auto" w:fill="FFFFFF"/>
      <w:spacing w:before="660" w:after="60" w:line="240" w:lineRule="atLeast"/>
      <w:ind w:hanging="3120"/>
    </w:pPr>
    <w:rPr>
      <w:color w:val="000000"/>
      <w:spacing w:val="3"/>
      <w:sz w:val="21"/>
      <w:szCs w:val="21"/>
    </w:rPr>
  </w:style>
  <w:style w:type="paragraph" w:customStyle="1" w:styleId="10">
    <w:name w:val="Основной текст1"/>
    <w:basedOn w:val="a"/>
    <w:link w:val="a9"/>
    <w:rsid w:val="003665F4"/>
    <w:pPr>
      <w:shd w:val="clear" w:color="auto" w:fill="FFFFFF"/>
      <w:spacing w:line="240" w:lineRule="atLeast"/>
      <w:ind w:hanging="360"/>
    </w:pPr>
    <w:rPr>
      <w:spacing w:val="2"/>
      <w:sz w:val="21"/>
      <w:szCs w:val="21"/>
    </w:rPr>
  </w:style>
  <w:style w:type="character" w:styleId="aa">
    <w:name w:val="FollowedHyperlink"/>
    <w:uiPriority w:val="99"/>
    <w:rsid w:val="003665F4"/>
    <w:rPr>
      <w:color w:val="800080"/>
      <w:u w:val="single"/>
    </w:rPr>
  </w:style>
  <w:style w:type="table" w:styleId="ab">
    <w:name w:val="Table Grid"/>
    <w:basedOn w:val="a1"/>
    <w:rsid w:val="00FD477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locked/>
    <w:rsid w:val="00804F0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804F06"/>
    <w:rPr>
      <w:rFonts w:ascii="Tahoma" w:eastAsia="Times New Roman" w:hAnsi="Tahoma" w:cs="Tahoma"/>
      <w:sz w:val="16"/>
      <w:szCs w:val="16"/>
    </w:rPr>
  </w:style>
  <w:style w:type="paragraph" w:styleId="HTML">
    <w:name w:val="HTML Preformatted"/>
    <w:basedOn w:val="a"/>
    <w:link w:val="HTML0"/>
    <w:unhideWhenUsed/>
    <w:locked/>
    <w:rsid w:val="00385A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385A39"/>
    <w:rPr>
      <w:rFonts w:ascii="Courier New" w:eastAsia="Times New Roman" w:hAnsi="Courier New" w:cs="Courier New"/>
    </w:rPr>
  </w:style>
  <w:style w:type="character" w:customStyle="1" w:styleId="a9">
    <w:name w:val="Основной текст_"/>
    <w:link w:val="10"/>
    <w:locked/>
    <w:rsid w:val="00385A39"/>
    <w:rPr>
      <w:rFonts w:ascii="Times New Roman" w:eastAsia="Times New Roman" w:hAnsi="Times New Roman"/>
      <w:spacing w:val="2"/>
      <w:sz w:val="21"/>
      <w:szCs w:val="21"/>
      <w:shd w:val="clear" w:color="auto" w:fill="FFFFFF"/>
    </w:rPr>
  </w:style>
  <w:style w:type="character" w:customStyle="1" w:styleId="23">
    <w:name w:val="Основной текст (2) + Полужирный"/>
    <w:rsid w:val="00385A39"/>
    <w:rPr>
      <w:rFonts w:ascii="Sylfaen" w:eastAsia="Sylfaen" w:hAnsi="Sylfaen" w:cs="Sylfae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3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E0B27-D675-42EB-8E58-288206C3A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Вадим Машков</cp:lastModifiedBy>
  <cp:revision>85</cp:revision>
  <cp:lastPrinted>2021-04-15T07:35:00Z</cp:lastPrinted>
  <dcterms:created xsi:type="dcterms:W3CDTF">2020-03-17T10:43:00Z</dcterms:created>
  <dcterms:modified xsi:type="dcterms:W3CDTF">2022-02-22T11:03:00Z</dcterms:modified>
</cp:coreProperties>
</file>