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1E5" w:rsidRPr="00021625" w:rsidRDefault="00B84C4B" w:rsidP="00BE697B">
      <w:pPr>
        <w:jc w:val="center"/>
        <w:rPr>
          <w:rFonts w:ascii="Times New Roman" w:hAnsi="Times New Roman" w:cs="Times New Roman"/>
          <w:b/>
          <w:bCs/>
          <w:sz w:val="24"/>
          <w:szCs w:val="24"/>
        </w:rPr>
      </w:pPr>
      <w:r w:rsidRPr="00021625">
        <w:rPr>
          <w:rFonts w:ascii="Times New Roman" w:hAnsi="Times New Roman" w:cs="Times New Roman"/>
          <w:b/>
          <w:bCs/>
          <w:sz w:val="24"/>
          <w:szCs w:val="24"/>
        </w:rPr>
        <w:t xml:space="preserve">ИНФОРМАЦИЯ ОБ </w:t>
      </w:r>
      <w:r w:rsidR="00BF5E3D" w:rsidRPr="00021625">
        <w:rPr>
          <w:rFonts w:ascii="Times New Roman" w:hAnsi="Times New Roman" w:cs="Times New Roman"/>
          <w:b/>
          <w:bCs/>
          <w:sz w:val="24"/>
          <w:szCs w:val="24"/>
        </w:rPr>
        <w:t>ОБРАЗОВАТЕЛЬНОЙ ПРОГРАММ</w:t>
      </w:r>
      <w:r w:rsidRPr="00021625">
        <w:rPr>
          <w:rFonts w:ascii="Times New Roman" w:hAnsi="Times New Roman" w:cs="Times New Roman"/>
          <w:b/>
          <w:bCs/>
          <w:sz w:val="24"/>
          <w:szCs w:val="24"/>
        </w:rPr>
        <w:t>Е</w:t>
      </w:r>
      <w:r w:rsidR="00BF5E3D" w:rsidRPr="00021625">
        <w:rPr>
          <w:rFonts w:ascii="Times New Roman" w:hAnsi="Times New Roman" w:cs="Times New Roman"/>
          <w:b/>
          <w:bCs/>
          <w:sz w:val="24"/>
          <w:szCs w:val="24"/>
        </w:rPr>
        <w:t xml:space="preserve"> </w:t>
      </w:r>
    </w:p>
    <w:p w:rsidR="00BF5E3D" w:rsidRPr="00021625" w:rsidRDefault="00BC71E5" w:rsidP="00BE697B">
      <w:pPr>
        <w:jc w:val="center"/>
        <w:rPr>
          <w:rFonts w:ascii="Times New Roman" w:hAnsi="Times New Roman" w:cs="Times New Roman"/>
          <w:sz w:val="24"/>
          <w:szCs w:val="24"/>
        </w:rPr>
      </w:pPr>
      <w:r w:rsidRPr="00021625">
        <w:rPr>
          <w:rFonts w:ascii="Times New Roman" w:hAnsi="Times New Roman" w:cs="Times New Roman"/>
          <w:b/>
          <w:bCs/>
          <w:sz w:val="24"/>
          <w:szCs w:val="24"/>
        </w:rPr>
        <w:t>ВЫСШЕГО ОБРАЗОВАНИЯ (ПРОГРАММЕ БАКАЛАВРИАТА)</w:t>
      </w:r>
      <w:r w:rsidRPr="00021625">
        <w:rPr>
          <w:rFonts w:ascii="Times New Roman" w:hAnsi="Times New Roman" w:cs="Times New Roman"/>
          <w:sz w:val="24"/>
          <w:szCs w:val="24"/>
        </w:rPr>
        <w:t xml:space="preserve"> </w:t>
      </w:r>
    </w:p>
    <w:p w:rsidR="00BC71E5" w:rsidRPr="00021625" w:rsidRDefault="00BC71E5" w:rsidP="00BE697B">
      <w:pPr>
        <w:jc w:val="center"/>
        <w:rPr>
          <w:rFonts w:ascii="Times New Roman" w:hAnsi="Times New Roman" w:cs="Times New Roman"/>
          <w:b/>
          <w:bCs/>
          <w:sz w:val="24"/>
          <w:szCs w:val="24"/>
        </w:rPr>
      </w:pPr>
    </w:p>
    <w:p w:rsidR="00BF5E3D" w:rsidRPr="00021625" w:rsidRDefault="00BF5E3D" w:rsidP="00BE697B">
      <w:pPr>
        <w:jc w:val="center"/>
        <w:rPr>
          <w:rFonts w:ascii="Times New Roman" w:hAnsi="Times New Roman" w:cs="Times New Roman"/>
          <w:b/>
          <w:bCs/>
          <w:sz w:val="24"/>
          <w:szCs w:val="24"/>
        </w:rPr>
      </w:pPr>
      <w:r w:rsidRPr="00021625">
        <w:rPr>
          <w:rFonts w:ascii="Times New Roman" w:hAnsi="Times New Roman" w:cs="Times New Roman"/>
          <w:b/>
          <w:bCs/>
          <w:sz w:val="24"/>
          <w:szCs w:val="24"/>
        </w:rPr>
        <w:t>Направление подготовки 09.03.01</w:t>
      </w:r>
      <w:r w:rsidR="00BC71E5" w:rsidRPr="00021625">
        <w:rPr>
          <w:rFonts w:ascii="Times New Roman" w:hAnsi="Times New Roman" w:cs="Times New Roman"/>
          <w:b/>
          <w:bCs/>
          <w:sz w:val="24"/>
          <w:szCs w:val="24"/>
        </w:rPr>
        <w:t xml:space="preserve"> </w:t>
      </w:r>
    </w:p>
    <w:p w:rsidR="00BF5E3D" w:rsidRPr="00021625" w:rsidRDefault="00BF5E3D" w:rsidP="00C92050">
      <w:pPr>
        <w:jc w:val="center"/>
        <w:rPr>
          <w:rFonts w:ascii="Times New Roman" w:hAnsi="Times New Roman" w:cs="Times New Roman"/>
          <w:b/>
          <w:bCs/>
          <w:sz w:val="24"/>
          <w:szCs w:val="24"/>
        </w:rPr>
      </w:pPr>
      <w:r w:rsidRPr="00021625">
        <w:rPr>
          <w:rFonts w:ascii="Times New Roman" w:hAnsi="Times New Roman" w:cs="Times New Roman"/>
          <w:b/>
          <w:bCs/>
          <w:sz w:val="24"/>
          <w:szCs w:val="24"/>
        </w:rPr>
        <w:t>«ИНФОРМАТИКА И ВЫЧИСЛИТЕЛЬНАЯ ТЕХНИКА»</w:t>
      </w:r>
    </w:p>
    <w:p w:rsidR="00BF5E3D" w:rsidRPr="00021625" w:rsidRDefault="002F0ED4" w:rsidP="00BE697B">
      <w:pPr>
        <w:jc w:val="center"/>
        <w:rPr>
          <w:rFonts w:ascii="Times New Roman" w:hAnsi="Times New Roman" w:cs="Times New Roman"/>
          <w:b/>
          <w:bCs/>
          <w:sz w:val="24"/>
          <w:szCs w:val="24"/>
        </w:rPr>
      </w:pPr>
      <w:r>
        <w:rPr>
          <w:rFonts w:ascii="Times New Roman" w:hAnsi="Times New Roman" w:cs="Times New Roman"/>
          <w:b/>
          <w:bCs/>
          <w:sz w:val="24"/>
          <w:szCs w:val="24"/>
        </w:rPr>
        <w:t>Направленность (п</w:t>
      </w:r>
      <w:r w:rsidR="00BF5E3D" w:rsidRPr="00021625">
        <w:rPr>
          <w:rFonts w:ascii="Times New Roman" w:hAnsi="Times New Roman" w:cs="Times New Roman"/>
          <w:b/>
          <w:bCs/>
          <w:sz w:val="24"/>
          <w:szCs w:val="24"/>
        </w:rPr>
        <w:t>рофиль</w:t>
      </w:r>
      <w:r>
        <w:rPr>
          <w:rFonts w:ascii="Times New Roman" w:hAnsi="Times New Roman" w:cs="Times New Roman"/>
          <w:b/>
          <w:bCs/>
          <w:sz w:val="24"/>
          <w:szCs w:val="24"/>
        </w:rPr>
        <w:t>)</w:t>
      </w:r>
      <w:r w:rsidR="00BF5E3D" w:rsidRPr="00021625">
        <w:rPr>
          <w:rFonts w:ascii="Times New Roman" w:hAnsi="Times New Roman" w:cs="Times New Roman"/>
          <w:b/>
          <w:bCs/>
          <w:sz w:val="24"/>
          <w:szCs w:val="24"/>
        </w:rPr>
        <w:t xml:space="preserve"> «Автоматизированные системы обработки информации и управления»</w:t>
      </w:r>
    </w:p>
    <w:p w:rsidR="00BF5E3D" w:rsidRPr="00021625" w:rsidRDefault="00BF5E3D" w:rsidP="00913E6B">
      <w:pPr>
        <w:jc w:val="both"/>
        <w:rPr>
          <w:rFonts w:ascii="Times New Roman" w:hAnsi="Times New Roman" w:cs="Times New Roman"/>
          <w:sz w:val="24"/>
          <w:szCs w:val="24"/>
        </w:rPr>
      </w:pPr>
      <w:r w:rsidRPr="00021625">
        <w:rPr>
          <w:rFonts w:ascii="Times New Roman" w:hAnsi="Times New Roman" w:cs="Times New Roman"/>
          <w:sz w:val="24"/>
          <w:szCs w:val="24"/>
        </w:rPr>
        <w:t xml:space="preserve"> </w:t>
      </w:r>
    </w:p>
    <w:p w:rsidR="00BF5E3D" w:rsidRPr="007B0866" w:rsidRDefault="00BF5E3D" w:rsidP="00913E6B">
      <w:pPr>
        <w:jc w:val="both"/>
        <w:rPr>
          <w:rFonts w:ascii="Times New Roman" w:hAnsi="Times New Roman" w:cs="Times New Roman"/>
          <w:sz w:val="24"/>
          <w:szCs w:val="24"/>
        </w:rPr>
      </w:pPr>
      <w:r w:rsidRPr="00021625">
        <w:rPr>
          <w:rFonts w:ascii="Times New Roman" w:hAnsi="Times New Roman" w:cs="Times New Roman"/>
          <w:b/>
          <w:bCs/>
          <w:sz w:val="24"/>
          <w:szCs w:val="24"/>
        </w:rPr>
        <w:t>Выпускающая кафедра:</w:t>
      </w:r>
      <w:r w:rsidRPr="00021625">
        <w:rPr>
          <w:rFonts w:ascii="Times New Roman" w:hAnsi="Times New Roman" w:cs="Times New Roman"/>
          <w:sz w:val="24"/>
          <w:szCs w:val="24"/>
        </w:rPr>
        <w:t xml:space="preserve"> «Автоматизированные системы управления» </w:t>
      </w:r>
    </w:p>
    <w:p w:rsidR="007B0866" w:rsidRPr="007B0866" w:rsidRDefault="007B0866" w:rsidP="00913E6B">
      <w:pPr>
        <w:jc w:val="both"/>
        <w:rPr>
          <w:rFonts w:ascii="Times New Roman" w:hAnsi="Times New Roman" w:cs="Times New Roman"/>
          <w:sz w:val="24"/>
          <w:szCs w:val="24"/>
        </w:rPr>
      </w:pPr>
    </w:p>
    <w:p w:rsidR="00BF5E3D" w:rsidRPr="00021625" w:rsidRDefault="00BF5E3D" w:rsidP="00913E6B">
      <w:pPr>
        <w:jc w:val="both"/>
        <w:rPr>
          <w:rFonts w:ascii="Times New Roman" w:hAnsi="Times New Roman" w:cs="Times New Roman"/>
          <w:sz w:val="24"/>
          <w:szCs w:val="24"/>
        </w:rPr>
      </w:pPr>
      <w:r w:rsidRPr="00021625">
        <w:rPr>
          <w:rFonts w:ascii="Times New Roman" w:hAnsi="Times New Roman" w:cs="Times New Roman"/>
          <w:b/>
          <w:bCs/>
          <w:sz w:val="24"/>
          <w:szCs w:val="24"/>
        </w:rPr>
        <w:t>Руководитель</w:t>
      </w:r>
      <w:r w:rsidRPr="00021625">
        <w:rPr>
          <w:rFonts w:ascii="Times New Roman" w:hAnsi="Times New Roman" w:cs="Times New Roman"/>
          <w:sz w:val="24"/>
          <w:szCs w:val="24"/>
        </w:rPr>
        <w:t xml:space="preserve"> – </w:t>
      </w:r>
      <w:r w:rsidR="00484E19">
        <w:rPr>
          <w:rFonts w:ascii="Times New Roman" w:hAnsi="Times New Roman" w:cs="Times New Roman"/>
          <w:sz w:val="24"/>
          <w:szCs w:val="24"/>
        </w:rPr>
        <w:t>д</w:t>
      </w:r>
      <w:r w:rsidRPr="00021625">
        <w:rPr>
          <w:rFonts w:ascii="Times New Roman" w:hAnsi="Times New Roman" w:cs="Times New Roman"/>
          <w:sz w:val="24"/>
          <w:szCs w:val="24"/>
        </w:rPr>
        <w:t xml:space="preserve">.т.н., доцент, заведующий кафедрой </w:t>
      </w:r>
      <w:r w:rsidR="009D3970">
        <w:rPr>
          <w:rFonts w:ascii="Times New Roman" w:hAnsi="Times New Roman" w:cs="Times New Roman"/>
          <w:sz w:val="24"/>
          <w:szCs w:val="24"/>
        </w:rPr>
        <w:t>Якимов Анатолий Иванович</w:t>
      </w:r>
    </w:p>
    <w:p w:rsidR="00BF5E3D" w:rsidRPr="00021625" w:rsidRDefault="00BF5E3D" w:rsidP="00913E6B">
      <w:pPr>
        <w:jc w:val="both"/>
        <w:rPr>
          <w:rFonts w:ascii="Times New Roman" w:hAnsi="Times New Roman" w:cs="Times New Roman"/>
          <w:sz w:val="24"/>
          <w:szCs w:val="24"/>
        </w:rPr>
      </w:pPr>
      <w:r w:rsidRPr="00021625">
        <w:rPr>
          <w:rFonts w:ascii="Times New Roman" w:hAnsi="Times New Roman" w:cs="Times New Roman"/>
          <w:sz w:val="24"/>
          <w:szCs w:val="24"/>
        </w:rPr>
        <w:t xml:space="preserve"> </w:t>
      </w:r>
    </w:p>
    <w:p w:rsidR="00BF5E3D" w:rsidRPr="00021625" w:rsidRDefault="00B84C4B" w:rsidP="008D55F4">
      <w:pPr>
        <w:ind w:firstLine="708"/>
        <w:jc w:val="both"/>
        <w:rPr>
          <w:rFonts w:ascii="Times New Roman" w:hAnsi="Times New Roman" w:cs="Times New Roman"/>
          <w:sz w:val="24"/>
          <w:szCs w:val="24"/>
        </w:rPr>
      </w:pPr>
      <w:r w:rsidRPr="00021625">
        <w:rPr>
          <w:rFonts w:ascii="Times New Roman" w:hAnsi="Times New Roman" w:cs="Times New Roman"/>
          <w:sz w:val="24"/>
          <w:szCs w:val="24"/>
        </w:rPr>
        <w:t>О</w:t>
      </w:r>
      <w:r w:rsidR="00BF5E3D" w:rsidRPr="00021625">
        <w:rPr>
          <w:rFonts w:ascii="Times New Roman" w:hAnsi="Times New Roman" w:cs="Times New Roman"/>
          <w:sz w:val="24"/>
          <w:szCs w:val="24"/>
        </w:rPr>
        <w:t xml:space="preserve">бразовательная программа (ОП) представляет собой </w:t>
      </w:r>
      <w:r w:rsidRPr="00021625">
        <w:rPr>
          <w:rFonts w:ascii="Times New Roman" w:hAnsi="Times New Roman" w:cs="Times New Roman"/>
          <w:sz w:val="24"/>
          <w:szCs w:val="24"/>
        </w:rPr>
        <w:t>комплекс основных характеристик образования</w:t>
      </w:r>
      <w:r w:rsidR="009D3970">
        <w:rPr>
          <w:rFonts w:ascii="Times New Roman" w:hAnsi="Times New Roman" w:cs="Times New Roman"/>
          <w:sz w:val="24"/>
          <w:szCs w:val="24"/>
        </w:rPr>
        <w:t xml:space="preserve"> (объем, содержание, планируемые результаты)</w:t>
      </w:r>
      <w:r w:rsidRPr="00021625">
        <w:rPr>
          <w:rFonts w:ascii="Times New Roman" w:hAnsi="Times New Roman" w:cs="Times New Roman"/>
          <w:sz w:val="24"/>
          <w:szCs w:val="24"/>
        </w:rPr>
        <w:t xml:space="preserve">, организационно-педагогических </w:t>
      </w:r>
      <w:proofErr w:type="gramStart"/>
      <w:r w:rsidRPr="00021625">
        <w:rPr>
          <w:rFonts w:ascii="Times New Roman" w:hAnsi="Times New Roman" w:cs="Times New Roman"/>
          <w:sz w:val="24"/>
          <w:szCs w:val="24"/>
        </w:rPr>
        <w:t>условий</w:t>
      </w:r>
      <w:r w:rsidR="009D3970">
        <w:rPr>
          <w:rFonts w:ascii="Times New Roman" w:hAnsi="Times New Roman" w:cs="Times New Roman"/>
          <w:sz w:val="24"/>
          <w:szCs w:val="24"/>
        </w:rPr>
        <w:t>,</w:t>
      </w:r>
      <w:r w:rsidR="00BC71E5" w:rsidRPr="00021625">
        <w:rPr>
          <w:rFonts w:ascii="Times New Roman" w:hAnsi="Times New Roman" w:cs="Times New Roman"/>
          <w:sz w:val="24"/>
          <w:szCs w:val="24"/>
        </w:rPr>
        <w:t xml:space="preserve"> </w:t>
      </w:r>
      <w:r w:rsidRPr="00021625">
        <w:rPr>
          <w:rFonts w:ascii="Times New Roman" w:hAnsi="Times New Roman" w:cs="Times New Roman"/>
          <w:sz w:val="24"/>
          <w:szCs w:val="24"/>
        </w:rPr>
        <w:t xml:space="preserve"> форм</w:t>
      </w:r>
      <w:proofErr w:type="gramEnd"/>
      <w:r w:rsidRPr="00021625">
        <w:rPr>
          <w:rFonts w:ascii="Times New Roman" w:hAnsi="Times New Roman" w:cs="Times New Roman"/>
          <w:sz w:val="24"/>
          <w:szCs w:val="24"/>
        </w:rPr>
        <w:t xml:space="preserve"> аттестации</w:t>
      </w:r>
      <w:r w:rsidR="00D91981" w:rsidRPr="00021625">
        <w:rPr>
          <w:rFonts w:ascii="Times New Roman" w:hAnsi="Times New Roman" w:cs="Times New Roman"/>
          <w:sz w:val="24"/>
          <w:szCs w:val="24"/>
        </w:rPr>
        <w:t xml:space="preserve">, </w:t>
      </w:r>
      <w:r w:rsidR="00BF5E3D" w:rsidRPr="00021625">
        <w:rPr>
          <w:rFonts w:ascii="Times New Roman" w:hAnsi="Times New Roman" w:cs="Times New Roman"/>
          <w:sz w:val="24"/>
          <w:szCs w:val="24"/>
        </w:rPr>
        <w:t>разработанн</w:t>
      </w:r>
      <w:r w:rsidR="00BC71E5" w:rsidRPr="00021625">
        <w:rPr>
          <w:rFonts w:ascii="Times New Roman" w:hAnsi="Times New Roman" w:cs="Times New Roman"/>
          <w:sz w:val="24"/>
          <w:szCs w:val="24"/>
        </w:rPr>
        <w:t>ый</w:t>
      </w:r>
      <w:r w:rsidR="00BF5E3D" w:rsidRPr="00021625">
        <w:rPr>
          <w:rFonts w:ascii="Times New Roman" w:hAnsi="Times New Roman" w:cs="Times New Roman"/>
          <w:sz w:val="24"/>
          <w:szCs w:val="24"/>
        </w:rPr>
        <w:t xml:space="preserve"> и утвержденн</w:t>
      </w:r>
      <w:r w:rsidR="00BC71E5" w:rsidRPr="00021625">
        <w:rPr>
          <w:rFonts w:ascii="Times New Roman" w:hAnsi="Times New Roman" w:cs="Times New Roman"/>
          <w:sz w:val="24"/>
          <w:szCs w:val="24"/>
        </w:rPr>
        <w:t>ый</w:t>
      </w:r>
      <w:r w:rsidR="00BF5E3D" w:rsidRPr="00021625">
        <w:rPr>
          <w:rFonts w:ascii="Times New Roman" w:hAnsi="Times New Roman" w:cs="Times New Roman"/>
          <w:sz w:val="24"/>
          <w:szCs w:val="24"/>
        </w:rPr>
        <w:t xml:space="preserve"> </w:t>
      </w:r>
      <w:r w:rsidR="00AA3259" w:rsidRPr="00021625">
        <w:rPr>
          <w:rFonts w:ascii="Times New Roman" w:hAnsi="Times New Roman" w:cs="Times New Roman"/>
          <w:sz w:val="24"/>
          <w:szCs w:val="24"/>
        </w:rPr>
        <w:t>ГУВПО «</w:t>
      </w:r>
      <w:r w:rsidR="00BF5E3D" w:rsidRPr="00021625">
        <w:rPr>
          <w:rFonts w:ascii="Times New Roman" w:hAnsi="Times New Roman" w:cs="Times New Roman"/>
          <w:sz w:val="24"/>
          <w:szCs w:val="24"/>
        </w:rPr>
        <w:t>Белорусско-Российск</w:t>
      </w:r>
      <w:r w:rsidR="00AA3259" w:rsidRPr="00021625">
        <w:rPr>
          <w:rFonts w:ascii="Times New Roman" w:hAnsi="Times New Roman" w:cs="Times New Roman"/>
          <w:sz w:val="24"/>
          <w:szCs w:val="24"/>
        </w:rPr>
        <w:t>ий</w:t>
      </w:r>
      <w:r w:rsidR="00BF5E3D" w:rsidRPr="00021625">
        <w:rPr>
          <w:rFonts w:ascii="Times New Roman" w:hAnsi="Times New Roman" w:cs="Times New Roman"/>
          <w:sz w:val="24"/>
          <w:szCs w:val="24"/>
        </w:rPr>
        <w:t xml:space="preserve"> университет</w:t>
      </w:r>
      <w:r w:rsidR="00AA3259" w:rsidRPr="00021625">
        <w:rPr>
          <w:rFonts w:ascii="Times New Roman" w:hAnsi="Times New Roman" w:cs="Times New Roman"/>
          <w:sz w:val="24"/>
          <w:szCs w:val="24"/>
        </w:rPr>
        <w:t>»</w:t>
      </w:r>
      <w:r w:rsidR="00BF5E3D" w:rsidRPr="00021625">
        <w:rPr>
          <w:rFonts w:ascii="Times New Roman" w:hAnsi="Times New Roman" w:cs="Times New Roman"/>
          <w:sz w:val="24"/>
          <w:szCs w:val="24"/>
        </w:rPr>
        <w:t xml:space="preserve"> на основе Федерального государственного образованного стандарта </w:t>
      </w:r>
      <w:r w:rsidR="00CA5903">
        <w:rPr>
          <w:rFonts w:ascii="Times New Roman" w:hAnsi="Times New Roman" w:cs="Times New Roman"/>
          <w:sz w:val="24"/>
          <w:szCs w:val="24"/>
        </w:rPr>
        <w:t xml:space="preserve">высшего образования </w:t>
      </w:r>
      <w:r w:rsidR="00BF5E3D" w:rsidRPr="00021625">
        <w:rPr>
          <w:rFonts w:ascii="Times New Roman" w:hAnsi="Times New Roman" w:cs="Times New Roman"/>
          <w:sz w:val="24"/>
          <w:szCs w:val="24"/>
        </w:rPr>
        <w:t>по соответствующему направлению подготовки.</w:t>
      </w:r>
    </w:p>
    <w:p w:rsidR="00BF5E3D" w:rsidRPr="00021625" w:rsidRDefault="00BF5E3D" w:rsidP="00913E6B">
      <w:pPr>
        <w:jc w:val="both"/>
        <w:rPr>
          <w:rFonts w:ascii="Times New Roman" w:hAnsi="Times New Roman" w:cs="Times New Roman"/>
          <w:sz w:val="24"/>
          <w:szCs w:val="24"/>
        </w:rPr>
      </w:pPr>
    </w:p>
    <w:p w:rsidR="00BF5E3D" w:rsidRPr="002F0ED4" w:rsidRDefault="00BF5E3D" w:rsidP="008D55F4">
      <w:pPr>
        <w:ind w:firstLine="708"/>
        <w:jc w:val="both"/>
        <w:rPr>
          <w:rFonts w:ascii="Times New Roman" w:hAnsi="Times New Roman" w:cs="Times New Roman"/>
          <w:b/>
          <w:bCs/>
          <w:sz w:val="24"/>
          <w:szCs w:val="24"/>
        </w:rPr>
      </w:pPr>
      <w:r w:rsidRPr="002F0ED4">
        <w:rPr>
          <w:rFonts w:ascii="Times New Roman" w:hAnsi="Times New Roman" w:cs="Times New Roman"/>
          <w:b/>
          <w:bCs/>
          <w:sz w:val="24"/>
          <w:szCs w:val="24"/>
        </w:rPr>
        <w:t xml:space="preserve">Цель и концепция программы </w:t>
      </w:r>
    </w:p>
    <w:p w:rsidR="00BF5E3D" w:rsidRPr="00021625" w:rsidRDefault="00AA3259" w:rsidP="00913E6B">
      <w:pPr>
        <w:jc w:val="both"/>
        <w:rPr>
          <w:rFonts w:ascii="Times New Roman" w:hAnsi="Times New Roman" w:cs="Times New Roman"/>
          <w:sz w:val="24"/>
          <w:szCs w:val="24"/>
        </w:rPr>
      </w:pPr>
      <w:r w:rsidRPr="00021625">
        <w:rPr>
          <w:rFonts w:ascii="Times New Roman" w:hAnsi="Times New Roman" w:cs="Times New Roman"/>
          <w:sz w:val="24"/>
          <w:szCs w:val="24"/>
        </w:rPr>
        <w:tab/>
      </w:r>
    </w:p>
    <w:p w:rsidR="00BF5E3D" w:rsidRPr="00854DA3" w:rsidRDefault="00BF5E3D" w:rsidP="00CA2809">
      <w:pPr>
        <w:ind w:firstLine="708"/>
        <w:jc w:val="both"/>
        <w:rPr>
          <w:rFonts w:ascii="Times New Roman" w:hAnsi="Times New Roman"/>
        </w:rPr>
      </w:pPr>
      <w:r w:rsidRPr="001C3AE5">
        <w:rPr>
          <w:rFonts w:ascii="Times New Roman" w:hAnsi="Times New Roman" w:cs="Times New Roman"/>
          <w:sz w:val="24"/>
          <w:szCs w:val="24"/>
        </w:rPr>
        <w:t xml:space="preserve">Целью </w:t>
      </w:r>
      <w:r w:rsidRPr="00854DA3">
        <w:rPr>
          <w:rFonts w:ascii="Times New Roman" w:hAnsi="Times New Roman" w:cs="Times New Roman"/>
          <w:sz w:val="24"/>
          <w:szCs w:val="24"/>
        </w:rPr>
        <w:t xml:space="preserve">программы является подготовка профессионально компетентных конкурентоспособных квалифицированных кадров </w:t>
      </w:r>
      <w:r w:rsidR="00CA2809" w:rsidRPr="00854DA3">
        <w:rPr>
          <w:rFonts w:ascii="Times New Roman" w:hAnsi="Times New Roman" w:cs="Times New Roman"/>
          <w:sz w:val="24"/>
          <w:szCs w:val="24"/>
        </w:rPr>
        <w:t xml:space="preserve">в области </w:t>
      </w:r>
      <w:r w:rsidR="00CA2809" w:rsidRPr="00854DA3">
        <w:rPr>
          <w:rFonts w:ascii="Times New Roman" w:hAnsi="Times New Roman" w:cs="Times New Roman"/>
          <w:bCs/>
          <w:sz w:val="24"/>
          <w:szCs w:val="24"/>
        </w:rPr>
        <w:t>автоматизации систем обработки информации и управления</w:t>
      </w:r>
      <w:r w:rsidR="00CA2809" w:rsidRPr="00854DA3">
        <w:rPr>
          <w:rFonts w:ascii="Times New Roman" w:hAnsi="Times New Roman" w:cs="Times New Roman"/>
          <w:sz w:val="24"/>
          <w:szCs w:val="24"/>
        </w:rPr>
        <w:t xml:space="preserve"> </w:t>
      </w:r>
      <w:r w:rsidRPr="00854DA3">
        <w:rPr>
          <w:rFonts w:ascii="Times New Roman" w:hAnsi="Times New Roman"/>
          <w:sz w:val="24"/>
          <w:szCs w:val="24"/>
        </w:rPr>
        <w:t>на основе тесного взаимодействия научно-педагогических кадров университета, объединений работодателей и самих обучающихся.</w:t>
      </w:r>
    </w:p>
    <w:p w:rsidR="00BF5E3D" w:rsidRPr="00854DA3" w:rsidRDefault="00BF5E3D" w:rsidP="0013347A">
      <w:pPr>
        <w:ind w:firstLine="709"/>
        <w:jc w:val="both"/>
        <w:rPr>
          <w:rFonts w:ascii="Times New Roman" w:hAnsi="Times New Roman" w:cs="Times New Roman"/>
          <w:sz w:val="24"/>
          <w:szCs w:val="24"/>
        </w:rPr>
      </w:pPr>
      <w:r w:rsidRPr="00854DA3">
        <w:rPr>
          <w:rFonts w:ascii="Times New Roman" w:hAnsi="Times New Roman" w:cs="Times New Roman"/>
          <w:sz w:val="24"/>
          <w:szCs w:val="24"/>
        </w:rPr>
        <w:t>Учебным планом направления предусмотрена глубокая фундаментальная подготовка студентов по математическим методам обработки информации, изучения языков программирования, проектирования корпоративных баз данных. Большое внимание уделяется изучению современных сетевых технологий передачи информации. Студенты готовятся для проектирования, наладки и обслуживания аппаратной части корпоративных информационных систем, проектирования и разработки программного обеспечения для информационных систем различного назначения, эффективной эксплуатации информационных систем при автоматическом и автоматизированном производстве.</w:t>
      </w:r>
    </w:p>
    <w:p w:rsidR="00021625" w:rsidRPr="00021625" w:rsidRDefault="00021625" w:rsidP="008D55F4">
      <w:pPr>
        <w:ind w:firstLine="708"/>
        <w:jc w:val="both"/>
        <w:rPr>
          <w:rFonts w:ascii="Times New Roman" w:hAnsi="Times New Roman" w:cs="Times New Roman"/>
          <w:b/>
          <w:bCs/>
          <w:sz w:val="24"/>
          <w:szCs w:val="24"/>
        </w:rPr>
      </w:pPr>
    </w:p>
    <w:p w:rsidR="00BF5E3D" w:rsidRPr="00021625" w:rsidRDefault="00BF5E3D" w:rsidP="008D55F4">
      <w:pPr>
        <w:ind w:firstLine="708"/>
        <w:jc w:val="both"/>
        <w:rPr>
          <w:rFonts w:ascii="Times New Roman" w:hAnsi="Times New Roman" w:cs="Times New Roman"/>
          <w:b/>
          <w:bCs/>
          <w:sz w:val="24"/>
          <w:szCs w:val="24"/>
        </w:rPr>
      </w:pPr>
      <w:r w:rsidRPr="00021625">
        <w:rPr>
          <w:rFonts w:ascii="Times New Roman" w:hAnsi="Times New Roman" w:cs="Times New Roman"/>
          <w:b/>
          <w:bCs/>
          <w:sz w:val="24"/>
          <w:szCs w:val="24"/>
        </w:rPr>
        <w:t xml:space="preserve">Условия обучения </w:t>
      </w:r>
    </w:p>
    <w:p w:rsidR="00BF5E3D" w:rsidRPr="00021625" w:rsidRDefault="00BF5E3D" w:rsidP="00913E6B">
      <w:pPr>
        <w:jc w:val="both"/>
        <w:rPr>
          <w:rFonts w:ascii="Times New Roman" w:hAnsi="Times New Roman" w:cs="Times New Roman"/>
          <w:sz w:val="24"/>
          <w:szCs w:val="24"/>
        </w:rPr>
      </w:pPr>
    </w:p>
    <w:p w:rsidR="00CA35AF" w:rsidRPr="002F0ED4" w:rsidRDefault="00CA35AF" w:rsidP="00CA35AF">
      <w:pPr>
        <w:ind w:firstLine="720"/>
        <w:jc w:val="both"/>
        <w:rPr>
          <w:rFonts w:ascii="Times New Roman" w:hAnsi="Times New Roman"/>
          <w:sz w:val="24"/>
          <w:szCs w:val="24"/>
        </w:rPr>
      </w:pPr>
      <w:r w:rsidRPr="00B52E99">
        <w:rPr>
          <w:rFonts w:ascii="Times New Roman" w:hAnsi="Times New Roman"/>
          <w:sz w:val="24"/>
          <w:szCs w:val="24"/>
        </w:rPr>
        <w:t>Срок освоения образовательной программы подготовки бакалавра составляет 4 года. Форма обучения – очная. Трудоемкость освоения студентом ОП составляет 2</w:t>
      </w:r>
      <w:r w:rsidR="000B110F">
        <w:rPr>
          <w:rFonts w:ascii="Times New Roman" w:hAnsi="Times New Roman"/>
          <w:sz w:val="24"/>
          <w:szCs w:val="24"/>
        </w:rPr>
        <w:t>40</w:t>
      </w:r>
      <w:r w:rsidRPr="00B52E99">
        <w:rPr>
          <w:rFonts w:ascii="Times New Roman" w:hAnsi="Times New Roman"/>
          <w:sz w:val="24"/>
          <w:szCs w:val="24"/>
        </w:rPr>
        <w:t xml:space="preserve"> зачетных единиц за  весь  период  обучения. Трудоемкость за учебный год равна 60 зачетным единицам. </w:t>
      </w:r>
      <w:r w:rsidR="00E3588A">
        <w:rPr>
          <w:rFonts w:ascii="Times New Roman" w:hAnsi="Times New Roman"/>
          <w:sz w:val="24"/>
          <w:szCs w:val="24"/>
        </w:rPr>
        <w:t>Язык обучения – русский.</w:t>
      </w:r>
      <w:r w:rsidRPr="00B52E99">
        <w:rPr>
          <w:rFonts w:ascii="Times New Roman" w:hAnsi="Times New Roman"/>
          <w:sz w:val="24"/>
          <w:szCs w:val="24"/>
        </w:rPr>
        <w:t xml:space="preserve"> </w:t>
      </w:r>
      <w:r w:rsidR="00E3588A">
        <w:rPr>
          <w:rFonts w:ascii="Times New Roman" w:hAnsi="Times New Roman"/>
          <w:sz w:val="24"/>
          <w:szCs w:val="24"/>
        </w:rPr>
        <w:t xml:space="preserve">ОП имеет государственную аккредитацию до </w:t>
      </w:r>
      <w:r w:rsidR="00E3588A" w:rsidRPr="002F0ED4">
        <w:rPr>
          <w:rFonts w:ascii="Times New Roman" w:hAnsi="Times New Roman"/>
          <w:sz w:val="24"/>
          <w:szCs w:val="24"/>
        </w:rPr>
        <w:t>11.03.2019 г.</w:t>
      </w:r>
    </w:p>
    <w:p w:rsidR="00BF5E3D" w:rsidRPr="00021625" w:rsidRDefault="00BF5E3D" w:rsidP="00913E6B">
      <w:pPr>
        <w:jc w:val="both"/>
        <w:rPr>
          <w:rFonts w:ascii="Times New Roman" w:hAnsi="Times New Roman" w:cs="Times New Roman"/>
          <w:sz w:val="24"/>
          <w:szCs w:val="24"/>
        </w:rPr>
      </w:pPr>
    </w:p>
    <w:p w:rsidR="00BF5E3D" w:rsidRPr="00021625" w:rsidRDefault="00BF5E3D" w:rsidP="00D64650">
      <w:pPr>
        <w:ind w:firstLine="708"/>
        <w:jc w:val="both"/>
        <w:rPr>
          <w:rFonts w:ascii="Times New Roman" w:hAnsi="Times New Roman" w:cs="Times New Roman"/>
          <w:b/>
          <w:bCs/>
          <w:sz w:val="24"/>
          <w:szCs w:val="24"/>
        </w:rPr>
      </w:pPr>
      <w:r w:rsidRPr="00021625">
        <w:rPr>
          <w:rFonts w:ascii="Times New Roman" w:hAnsi="Times New Roman" w:cs="Times New Roman"/>
          <w:b/>
          <w:bCs/>
          <w:sz w:val="24"/>
          <w:szCs w:val="24"/>
        </w:rPr>
        <w:t xml:space="preserve">Учебный план </w:t>
      </w:r>
    </w:p>
    <w:p w:rsidR="00CA5903" w:rsidRDefault="00CA5903" w:rsidP="00CA5903">
      <w:pPr>
        <w:ind w:firstLine="708"/>
        <w:jc w:val="both"/>
        <w:rPr>
          <w:rFonts w:ascii="Times New Roman" w:hAnsi="Times New Roman" w:cs="Times New Roman"/>
          <w:sz w:val="24"/>
          <w:szCs w:val="24"/>
        </w:rPr>
      </w:pPr>
    </w:p>
    <w:p w:rsidR="00484E19" w:rsidRPr="00484E19" w:rsidRDefault="00484E19" w:rsidP="00484E19">
      <w:pPr>
        <w:jc w:val="both"/>
        <w:rPr>
          <w:rFonts w:ascii="Times New Roman" w:hAnsi="Times New Roman" w:cs="Times New Roman"/>
          <w:sz w:val="24"/>
          <w:szCs w:val="24"/>
        </w:rPr>
      </w:pPr>
      <w:r w:rsidRPr="00484E19">
        <w:rPr>
          <w:rFonts w:ascii="Times New Roman" w:hAnsi="Times New Roman" w:cs="Times New Roman"/>
          <w:sz w:val="24"/>
          <w:szCs w:val="24"/>
        </w:rPr>
        <w:t>Учебный план состоит из базовой и вариативной частей. Базовая часть образовательной программы является обязательной вне зависимости от направленности образовательной программы, обеспечивает формирование у обучающихся компетенций, установленных образовательным стандартом, и включает в себя дисциплины и практики, установленные образовательным стандартом, государственную итоговую аттестацию. Вариативная часть образовательной программы направлена на расширение и (или) углубление компетенций, установленных образовательным стандартом.</w:t>
      </w:r>
    </w:p>
    <w:p w:rsidR="00BF5E3D" w:rsidRPr="00021625" w:rsidRDefault="00BF5E3D" w:rsidP="00913E6B">
      <w:pPr>
        <w:jc w:val="both"/>
        <w:rPr>
          <w:rFonts w:ascii="Times New Roman" w:hAnsi="Times New Roman" w:cs="Times New Roman"/>
          <w:sz w:val="24"/>
          <w:szCs w:val="24"/>
        </w:rPr>
      </w:pPr>
    </w:p>
    <w:p w:rsidR="00484E19" w:rsidRDefault="00484E19" w:rsidP="001105FF">
      <w:pPr>
        <w:ind w:firstLine="708"/>
        <w:jc w:val="both"/>
        <w:rPr>
          <w:rFonts w:ascii="Times New Roman" w:hAnsi="Times New Roman" w:cs="Times New Roman"/>
          <w:b/>
          <w:bCs/>
          <w:sz w:val="24"/>
          <w:szCs w:val="24"/>
        </w:rPr>
      </w:pPr>
    </w:p>
    <w:p w:rsidR="00484E19" w:rsidRDefault="00484E19" w:rsidP="001105FF">
      <w:pPr>
        <w:ind w:firstLine="708"/>
        <w:jc w:val="both"/>
        <w:rPr>
          <w:rFonts w:ascii="Times New Roman" w:hAnsi="Times New Roman" w:cs="Times New Roman"/>
          <w:b/>
          <w:bCs/>
          <w:sz w:val="24"/>
          <w:szCs w:val="24"/>
        </w:rPr>
      </w:pPr>
    </w:p>
    <w:p w:rsidR="00BF5E3D" w:rsidRPr="00BB35CE" w:rsidRDefault="00BF5E3D" w:rsidP="001105FF">
      <w:pPr>
        <w:ind w:firstLine="708"/>
        <w:jc w:val="both"/>
        <w:rPr>
          <w:rFonts w:ascii="Times New Roman" w:hAnsi="Times New Roman" w:cs="Times New Roman"/>
          <w:b/>
          <w:bCs/>
          <w:sz w:val="24"/>
          <w:szCs w:val="24"/>
        </w:rPr>
      </w:pPr>
      <w:r w:rsidRPr="00BB35CE">
        <w:rPr>
          <w:rFonts w:ascii="Times New Roman" w:hAnsi="Times New Roman" w:cs="Times New Roman"/>
          <w:b/>
          <w:bCs/>
          <w:sz w:val="24"/>
          <w:szCs w:val="24"/>
        </w:rPr>
        <w:lastRenderedPageBreak/>
        <w:t xml:space="preserve">Характеристика профессиональной деятельности выпускника </w:t>
      </w:r>
    </w:p>
    <w:p w:rsidR="00BF5E3D" w:rsidRPr="00260BC1" w:rsidRDefault="00BF5E3D" w:rsidP="001105FF">
      <w:pPr>
        <w:jc w:val="both"/>
        <w:rPr>
          <w:rFonts w:ascii="Times New Roman" w:hAnsi="Times New Roman" w:cs="Times New Roman"/>
          <w:b/>
          <w:bCs/>
          <w:sz w:val="24"/>
          <w:szCs w:val="24"/>
          <w:highlight w:val="red"/>
        </w:rPr>
      </w:pPr>
    </w:p>
    <w:p w:rsidR="00F042B3" w:rsidRPr="00F042B3" w:rsidRDefault="00BF5E3D" w:rsidP="00F042B3">
      <w:pPr>
        <w:autoSpaceDE w:val="0"/>
        <w:autoSpaceDN w:val="0"/>
        <w:adjustRightInd w:val="0"/>
        <w:ind w:firstLine="720"/>
        <w:jc w:val="both"/>
        <w:rPr>
          <w:rStyle w:val="FontStyle46"/>
          <w:sz w:val="24"/>
          <w:szCs w:val="24"/>
        </w:rPr>
      </w:pPr>
      <w:r w:rsidRPr="00F042B3">
        <w:rPr>
          <w:rFonts w:ascii="Times New Roman" w:hAnsi="Times New Roman" w:cs="Times New Roman"/>
          <w:b/>
          <w:bCs/>
          <w:i/>
          <w:iCs/>
          <w:sz w:val="24"/>
          <w:szCs w:val="24"/>
        </w:rPr>
        <w:t>Область профессиональной деятельности выпускник</w:t>
      </w:r>
      <w:r w:rsidR="00F042B3" w:rsidRPr="00F042B3">
        <w:rPr>
          <w:rFonts w:ascii="Times New Roman" w:hAnsi="Times New Roman" w:cs="Times New Roman"/>
          <w:b/>
          <w:bCs/>
          <w:i/>
          <w:iCs/>
          <w:sz w:val="24"/>
          <w:szCs w:val="24"/>
        </w:rPr>
        <w:t xml:space="preserve">ов, освоивших программу </w:t>
      </w:r>
      <w:proofErr w:type="spellStart"/>
      <w:r w:rsidR="00F042B3" w:rsidRPr="00F042B3">
        <w:rPr>
          <w:rFonts w:ascii="Times New Roman" w:hAnsi="Times New Roman" w:cs="Times New Roman"/>
          <w:b/>
          <w:bCs/>
          <w:i/>
          <w:iCs/>
          <w:sz w:val="24"/>
          <w:szCs w:val="24"/>
        </w:rPr>
        <w:t>бакалавриата</w:t>
      </w:r>
      <w:proofErr w:type="spellEnd"/>
      <w:r w:rsidRPr="00F042B3">
        <w:rPr>
          <w:rFonts w:ascii="Times New Roman" w:hAnsi="Times New Roman" w:cs="Times New Roman"/>
          <w:sz w:val="24"/>
          <w:szCs w:val="24"/>
          <w:lang w:eastAsia="ru-RU"/>
        </w:rPr>
        <w:t xml:space="preserve"> </w:t>
      </w:r>
      <w:r w:rsidRPr="00B97B6B">
        <w:rPr>
          <w:rFonts w:ascii="Times New Roman" w:hAnsi="Times New Roman" w:cs="Times New Roman"/>
          <w:b/>
          <w:i/>
          <w:sz w:val="24"/>
          <w:szCs w:val="24"/>
          <w:lang w:eastAsia="ru-RU"/>
        </w:rPr>
        <w:t>включает</w:t>
      </w:r>
      <w:r w:rsidRPr="00F042B3">
        <w:rPr>
          <w:rFonts w:ascii="Times New Roman" w:hAnsi="Times New Roman" w:cs="Times New Roman"/>
          <w:sz w:val="24"/>
          <w:szCs w:val="24"/>
          <w:lang w:eastAsia="ru-RU"/>
        </w:rPr>
        <w:t>:</w:t>
      </w:r>
      <w:r w:rsidR="00F042B3" w:rsidRPr="00F042B3">
        <w:rPr>
          <w:rStyle w:val="FontStyle46"/>
          <w:sz w:val="24"/>
          <w:szCs w:val="24"/>
        </w:rPr>
        <w:t xml:space="preserve"> программное обеспечение компьютерных вычислительных систем и сетей, автоматизированных систем обработки информации и управления.</w:t>
      </w:r>
    </w:p>
    <w:p w:rsidR="00F042B3" w:rsidRPr="00F042B3" w:rsidRDefault="00BF5E3D" w:rsidP="00B97B6B">
      <w:pPr>
        <w:pStyle w:val="Style12"/>
        <w:widowControl/>
        <w:ind w:firstLine="709"/>
        <w:rPr>
          <w:rStyle w:val="FontStyle46"/>
          <w:sz w:val="24"/>
          <w:szCs w:val="24"/>
        </w:rPr>
      </w:pPr>
      <w:r w:rsidRPr="00F042B3">
        <w:rPr>
          <w:rFonts w:ascii="Times New Roman" w:hAnsi="Times New Roman"/>
          <w:b/>
          <w:bCs/>
          <w:i/>
          <w:iCs/>
        </w:rPr>
        <w:t>Объект</w:t>
      </w:r>
      <w:r w:rsidR="00F042B3" w:rsidRPr="00F042B3">
        <w:rPr>
          <w:rFonts w:ascii="Times New Roman" w:hAnsi="Times New Roman"/>
          <w:b/>
          <w:bCs/>
          <w:i/>
          <w:iCs/>
        </w:rPr>
        <w:t>ами</w:t>
      </w:r>
      <w:r w:rsidRPr="00F042B3">
        <w:rPr>
          <w:rFonts w:ascii="Times New Roman" w:hAnsi="Times New Roman"/>
          <w:b/>
          <w:bCs/>
          <w:i/>
          <w:iCs/>
        </w:rPr>
        <w:t xml:space="preserve"> профессиональной деятельности </w:t>
      </w:r>
      <w:r w:rsidR="00F042B3" w:rsidRPr="00F042B3">
        <w:rPr>
          <w:rStyle w:val="FontStyle46"/>
          <w:sz w:val="24"/>
          <w:szCs w:val="24"/>
        </w:rPr>
        <w:t xml:space="preserve">выпускников, освоивших программу </w:t>
      </w:r>
      <w:proofErr w:type="spellStart"/>
      <w:r w:rsidR="00F042B3" w:rsidRPr="00F042B3">
        <w:rPr>
          <w:rStyle w:val="FontStyle46"/>
          <w:sz w:val="24"/>
          <w:szCs w:val="24"/>
        </w:rPr>
        <w:t>бакалавриата</w:t>
      </w:r>
      <w:proofErr w:type="spellEnd"/>
      <w:r w:rsidR="00F042B3" w:rsidRPr="00F042B3">
        <w:rPr>
          <w:rStyle w:val="FontStyle46"/>
          <w:sz w:val="24"/>
          <w:szCs w:val="24"/>
        </w:rPr>
        <w:t>, являются: электронно-вычислительные машины (далее - ЭВМ), комплексы, системы и</w:t>
      </w:r>
      <w:r w:rsidR="00B97B6B" w:rsidRPr="00B97B6B">
        <w:rPr>
          <w:rStyle w:val="FontStyle46"/>
          <w:sz w:val="24"/>
          <w:szCs w:val="24"/>
        </w:rPr>
        <w:t xml:space="preserve"> </w:t>
      </w:r>
      <w:r w:rsidR="00F042B3" w:rsidRPr="00F042B3">
        <w:rPr>
          <w:rStyle w:val="FontStyle46"/>
          <w:sz w:val="24"/>
          <w:szCs w:val="24"/>
        </w:rPr>
        <w:t>сети;</w:t>
      </w:r>
    </w:p>
    <w:p w:rsidR="00F042B3" w:rsidRPr="00F042B3" w:rsidRDefault="00F042B3" w:rsidP="00F042B3">
      <w:pPr>
        <w:pStyle w:val="Style12"/>
        <w:widowControl/>
        <w:ind w:firstLine="709"/>
        <w:rPr>
          <w:rStyle w:val="FontStyle46"/>
          <w:sz w:val="24"/>
          <w:szCs w:val="24"/>
        </w:rPr>
      </w:pPr>
      <w:r w:rsidRPr="00F042B3">
        <w:rPr>
          <w:rStyle w:val="FontStyle46"/>
          <w:sz w:val="24"/>
          <w:szCs w:val="24"/>
        </w:rPr>
        <w:t>автоматизированные системы обработки информации и управления;</w:t>
      </w:r>
    </w:p>
    <w:p w:rsidR="00F042B3" w:rsidRPr="00F042B3" w:rsidRDefault="00F042B3" w:rsidP="00F042B3">
      <w:pPr>
        <w:pStyle w:val="Style12"/>
        <w:widowControl/>
        <w:ind w:firstLine="709"/>
        <w:rPr>
          <w:rStyle w:val="FontStyle46"/>
          <w:sz w:val="24"/>
          <w:szCs w:val="24"/>
        </w:rPr>
      </w:pPr>
      <w:r w:rsidRPr="00F042B3">
        <w:rPr>
          <w:rStyle w:val="FontStyle46"/>
          <w:sz w:val="24"/>
          <w:szCs w:val="24"/>
        </w:rPr>
        <w:t>системы автоматизированного проектирования и информационной поддержки жизненного цикла промышленных изделий;</w:t>
      </w:r>
    </w:p>
    <w:p w:rsidR="00F042B3" w:rsidRPr="00F042B3" w:rsidRDefault="00F042B3" w:rsidP="00F042B3">
      <w:pPr>
        <w:pStyle w:val="Style12"/>
        <w:widowControl/>
        <w:ind w:firstLine="709"/>
        <w:rPr>
          <w:rStyle w:val="FontStyle46"/>
          <w:sz w:val="24"/>
          <w:szCs w:val="24"/>
        </w:rPr>
      </w:pPr>
      <w:r w:rsidRPr="00F042B3">
        <w:rPr>
          <w:rStyle w:val="FontStyle46"/>
          <w:sz w:val="24"/>
          <w:szCs w:val="24"/>
        </w:rPr>
        <w:t>программное обеспечение средств вычислительной техники и автоматизированных систем (программы, программные комплексы и системы);</w:t>
      </w:r>
    </w:p>
    <w:p w:rsidR="00F042B3" w:rsidRPr="00F042B3" w:rsidRDefault="00F042B3" w:rsidP="00F042B3">
      <w:pPr>
        <w:pStyle w:val="Style12"/>
        <w:widowControl/>
        <w:ind w:firstLine="709"/>
        <w:rPr>
          <w:rStyle w:val="FontStyle46"/>
          <w:sz w:val="24"/>
          <w:szCs w:val="24"/>
        </w:rPr>
      </w:pPr>
      <w:r w:rsidRPr="00F042B3">
        <w:rPr>
          <w:rStyle w:val="FontStyle46"/>
          <w:sz w:val="24"/>
          <w:szCs w:val="24"/>
        </w:rPr>
        <w:t>математическое, информационное, техническое, лингвистическое, программное, эргономическое, организационное и правовое обеспечение перечисленных систем.</w:t>
      </w:r>
    </w:p>
    <w:p w:rsidR="00BF5E3D" w:rsidRPr="000A334A" w:rsidRDefault="00BF5E3D" w:rsidP="000A334A">
      <w:pPr>
        <w:ind w:firstLine="709"/>
        <w:jc w:val="both"/>
        <w:rPr>
          <w:rFonts w:ascii="Times New Roman" w:hAnsi="Times New Roman" w:cs="Times New Roman"/>
          <w:b/>
          <w:bCs/>
          <w:i/>
          <w:iCs/>
          <w:sz w:val="24"/>
          <w:szCs w:val="24"/>
        </w:rPr>
      </w:pPr>
      <w:r w:rsidRPr="000A334A">
        <w:rPr>
          <w:rFonts w:ascii="Times New Roman" w:hAnsi="Times New Roman" w:cs="Times New Roman"/>
          <w:b/>
          <w:bCs/>
          <w:i/>
          <w:iCs/>
          <w:sz w:val="24"/>
          <w:szCs w:val="24"/>
        </w:rPr>
        <w:t>Виды профессиональной деятельности</w:t>
      </w:r>
      <w:r w:rsidR="00462931">
        <w:rPr>
          <w:rFonts w:ascii="Times New Roman" w:hAnsi="Times New Roman" w:cs="Times New Roman"/>
          <w:b/>
          <w:bCs/>
          <w:i/>
          <w:iCs/>
          <w:sz w:val="24"/>
          <w:szCs w:val="24"/>
        </w:rPr>
        <w:t>,</w:t>
      </w:r>
      <w:r w:rsidRPr="000A334A">
        <w:rPr>
          <w:rFonts w:ascii="Times New Roman" w:hAnsi="Times New Roman" w:cs="Times New Roman"/>
          <w:b/>
          <w:bCs/>
          <w:i/>
          <w:iCs/>
          <w:sz w:val="24"/>
          <w:szCs w:val="24"/>
        </w:rPr>
        <w:t xml:space="preserve"> </w:t>
      </w:r>
      <w:r w:rsidR="000A334A" w:rsidRPr="000A334A">
        <w:rPr>
          <w:rStyle w:val="FontStyle46"/>
          <w:b/>
          <w:i/>
          <w:sz w:val="24"/>
          <w:szCs w:val="24"/>
        </w:rPr>
        <w:t xml:space="preserve">к которым готовятся выпускники, освоившие программу </w:t>
      </w:r>
      <w:proofErr w:type="spellStart"/>
      <w:r w:rsidR="000A334A" w:rsidRPr="000A334A">
        <w:rPr>
          <w:rStyle w:val="FontStyle46"/>
          <w:b/>
          <w:i/>
          <w:sz w:val="24"/>
          <w:szCs w:val="24"/>
        </w:rPr>
        <w:t>бакалавриата</w:t>
      </w:r>
      <w:proofErr w:type="spellEnd"/>
      <w:r w:rsidR="000A334A">
        <w:rPr>
          <w:rStyle w:val="FontStyle46"/>
          <w:b/>
          <w:i/>
          <w:sz w:val="24"/>
          <w:szCs w:val="24"/>
        </w:rPr>
        <w:t>:</w:t>
      </w:r>
    </w:p>
    <w:p w:rsidR="000A334A" w:rsidRPr="000A334A" w:rsidRDefault="000A334A" w:rsidP="000A334A">
      <w:pPr>
        <w:pStyle w:val="Style11"/>
        <w:widowControl/>
        <w:spacing w:line="240" w:lineRule="auto"/>
        <w:ind w:firstLine="709"/>
        <w:jc w:val="left"/>
        <w:rPr>
          <w:rStyle w:val="FontStyle39"/>
          <w:b w:val="0"/>
          <w:i/>
          <w:sz w:val="24"/>
          <w:szCs w:val="24"/>
        </w:rPr>
      </w:pPr>
      <w:r w:rsidRPr="000A334A">
        <w:rPr>
          <w:rStyle w:val="FontStyle39"/>
          <w:b w:val="0"/>
          <w:i/>
          <w:sz w:val="24"/>
          <w:szCs w:val="24"/>
        </w:rPr>
        <w:t>научно-исследовательская;</w:t>
      </w:r>
    </w:p>
    <w:p w:rsidR="000A334A" w:rsidRPr="000A334A" w:rsidRDefault="000A334A" w:rsidP="000A334A">
      <w:pPr>
        <w:pStyle w:val="Style11"/>
        <w:widowControl/>
        <w:spacing w:line="240" w:lineRule="auto"/>
        <w:ind w:firstLine="709"/>
        <w:jc w:val="left"/>
        <w:rPr>
          <w:rStyle w:val="FontStyle39"/>
          <w:b w:val="0"/>
          <w:i/>
          <w:sz w:val="24"/>
          <w:szCs w:val="24"/>
        </w:rPr>
      </w:pPr>
      <w:r w:rsidRPr="000A334A">
        <w:rPr>
          <w:rStyle w:val="FontStyle39"/>
          <w:b w:val="0"/>
          <w:i/>
          <w:sz w:val="24"/>
          <w:szCs w:val="24"/>
        </w:rPr>
        <w:t>научно-педагогическая;</w:t>
      </w:r>
    </w:p>
    <w:p w:rsidR="000A334A" w:rsidRPr="000A334A" w:rsidRDefault="000A334A" w:rsidP="000A334A">
      <w:pPr>
        <w:pStyle w:val="Style11"/>
        <w:widowControl/>
        <w:spacing w:line="240" w:lineRule="auto"/>
        <w:ind w:firstLine="709"/>
        <w:jc w:val="left"/>
        <w:rPr>
          <w:rStyle w:val="FontStyle39"/>
          <w:b w:val="0"/>
          <w:i/>
          <w:sz w:val="24"/>
          <w:szCs w:val="24"/>
        </w:rPr>
      </w:pPr>
      <w:r w:rsidRPr="000A334A">
        <w:rPr>
          <w:rStyle w:val="FontStyle39"/>
          <w:b w:val="0"/>
          <w:i/>
          <w:sz w:val="24"/>
          <w:szCs w:val="24"/>
        </w:rPr>
        <w:t>проектно-конструкторская;</w:t>
      </w:r>
    </w:p>
    <w:p w:rsidR="000A334A" w:rsidRPr="000A334A" w:rsidRDefault="000A334A" w:rsidP="000A334A">
      <w:pPr>
        <w:pStyle w:val="Style11"/>
        <w:widowControl/>
        <w:spacing w:line="240" w:lineRule="auto"/>
        <w:ind w:firstLine="709"/>
        <w:jc w:val="left"/>
        <w:rPr>
          <w:rStyle w:val="FontStyle39"/>
          <w:b w:val="0"/>
          <w:i/>
          <w:sz w:val="24"/>
          <w:szCs w:val="24"/>
        </w:rPr>
      </w:pPr>
      <w:r w:rsidRPr="000A334A">
        <w:rPr>
          <w:rStyle w:val="FontStyle39"/>
          <w:b w:val="0"/>
          <w:i/>
          <w:sz w:val="24"/>
          <w:szCs w:val="24"/>
        </w:rPr>
        <w:t>проектно-технологическая;</w:t>
      </w:r>
    </w:p>
    <w:p w:rsidR="000A334A" w:rsidRPr="000A334A" w:rsidRDefault="000A334A" w:rsidP="000A334A">
      <w:pPr>
        <w:pStyle w:val="Style11"/>
        <w:widowControl/>
        <w:spacing w:line="240" w:lineRule="auto"/>
        <w:ind w:firstLine="709"/>
        <w:jc w:val="left"/>
        <w:rPr>
          <w:rStyle w:val="FontStyle39"/>
          <w:b w:val="0"/>
          <w:i/>
          <w:sz w:val="24"/>
          <w:szCs w:val="24"/>
        </w:rPr>
      </w:pPr>
      <w:r w:rsidRPr="000A334A">
        <w:rPr>
          <w:rStyle w:val="FontStyle39"/>
          <w:b w:val="0"/>
          <w:i/>
          <w:sz w:val="24"/>
          <w:szCs w:val="24"/>
        </w:rPr>
        <w:t>монтажно-наладочная;</w:t>
      </w:r>
    </w:p>
    <w:p w:rsidR="000A334A" w:rsidRPr="000A334A" w:rsidRDefault="000A334A" w:rsidP="000A334A">
      <w:pPr>
        <w:pStyle w:val="Style11"/>
        <w:widowControl/>
        <w:spacing w:line="240" w:lineRule="auto"/>
        <w:ind w:firstLine="709"/>
        <w:jc w:val="left"/>
        <w:rPr>
          <w:rStyle w:val="FontStyle39"/>
          <w:b w:val="0"/>
          <w:i/>
          <w:sz w:val="24"/>
          <w:szCs w:val="24"/>
        </w:rPr>
      </w:pPr>
      <w:proofErr w:type="spellStart"/>
      <w:r w:rsidRPr="000A334A">
        <w:rPr>
          <w:rStyle w:val="FontStyle39"/>
          <w:b w:val="0"/>
          <w:i/>
          <w:sz w:val="24"/>
          <w:szCs w:val="24"/>
        </w:rPr>
        <w:t>сервисно</w:t>
      </w:r>
      <w:proofErr w:type="spellEnd"/>
      <w:r w:rsidRPr="000A334A">
        <w:rPr>
          <w:rStyle w:val="FontStyle39"/>
          <w:b w:val="0"/>
          <w:i/>
          <w:sz w:val="24"/>
          <w:szCs w:val="24"/>
        </w:rPr>
        <w:t>-эксплуатационная.</w:t>
      </w:r>
    </w:p>
    <w:p w:rsidR="00BF5E3D" w:rsidRPr="000A334A" w:rsidRDefault="00BF5E3D" w:rsidP="00EF2B12">
      <w:pPr>
        <w:ind w:firstLine="720"/>
        <w:jc w:val="both"/>
        <w:rPr>
          <w:rFonts w:ascii="Times New Roman" w:hAnsi="Times New Roman" w:cs="Times New Roman"/>
          <w:b/>
          <w:bCs/>
          <w:i/>
          <w:iCs/>
          <w:sz w:val="24"/>
          <w:szCs w:val="24"/>
        </w:rPr>
      </w:pPr>
      <w:r w:rsidRPr="000A334A">
        <w:rPr>
          <w:rFonts w:ascii="Times New Roman" w:hAnsi="Times New Roman" w:cs="Times New Roman"/>
          <w:b/>
          <w:bCs/>
          <w:i/>
          <w:iCs/>
          <w:sz w:val="24"/>
          <w:szCs w:val="24"/>
        </w:rPr>
        <w:t>Задачи профессиональной деятельности выпускника</w:t>
      </w:r>
    </w:p>
    <w:p w:rsidR="000A334A" w:rsidRPr="000A334A" w:rsidRDefault="000A334A" w:rsidP="000A334A">
      <w:pPr>
        <w:pStyle w:val="Style11"/>
        <w:widowControl/>
        <w:spacing w:line="240" w:lineRule="auto"/>
        <w:ind w:firstLine="709"/>
        <w:jc w:val="left"/>
        <w:rPr>
          <w:rStyle w:val="FontStyle39"/>
          <w:sz w:val="24"/>
          <w:szCs w:val="24"/>
        </w:rPr>
      </w:pPr>
      <w:r w:rsidRPr="000A334A">
        <w:rPr>
          <w:rStyle w:val="FontStyle39"/>
          <w:sz w:val="24"/>
          <w:szCs w:val="24"/>
        </w:rPr>
        <w:t>проектно-конструкторская деятельность:</w:t>
      </w:r>
    </w:p>
    <w:p w:rsidR="000A334A" w:rsidRPr="000A334A" w:rsidRDefault="000A334A" w:rsidP="000A334A">
      <w:pPr>
        <w:pStyle w:val="Style12"/>
        <w:widowControl/>
        <w:ind w:firstLine="709"/>
        <w:rPr>
          <w:rStyle w:val="FontStyle46"/>
          <w:sz w:val="24"/>
          <w:szCs w:val="24"/>
        </w:rPr>
      </w:pPr>
      <w:r w:rsidRPr="000A334A">
        <w:rPr>
          <w:rStyle w:val="FontStyle46"/>
          <w:sz w:val="24"/>
          <w:szCs w:val="24"/>
        </w:rPr>
        <w:t>сбор и анализ исходных данных для проектирования;</w:t>
      </w:r>
    </w:p>
    <w:p w:rsidR="000A334A" w:rsidRPr="000A334A" w:rsidRDefault="000A334A" w:rsidP="000A334A">
      <w:pPr>
        <w:pStyle w:val="Style12"/>
        <w:widowControl/>
        <w:ind w:firstLine="709"/>
        <w:rPr>
          <w:rStyle w:val="FontStyle46"/>
          <w:sz w:val="24"/>
          <w:szCs w:val="24"/>
        </w:rPr>
      </w:pPr>
      <w:r w:rsidRPr="000A334A">
        <w:rPr>
          <w:rStyle w:val="FontStyle46"/>
          <w:sz w:val="24"/>
          <w:szCs w:val="24"/>
        </w:rPr>
        <w:t>проектирование программных и аппаратных средств (систем, устройств, деталей, программ, баз данных) в соответствии с техническим заданием с использованием средств автоматизации проектирования;</w:t>
      </w:r>
    </w:p>
    <w:p w:rsidR="000A334A" w:rsidRPr="000A334A" w:rsidRDefault="000A334A" w:rsidP="000A334A">
      <w:pPr>
        <w:pStyle w:val="Style12"/>
        <w:widowControl/>
        <w:ind w:firstLine="709"/>
        <w:rPr>
          <w:rStyle w:val="FontStyle46"/>
          <w:sz w:val="24"/>
          <w:szCs w:val="24"/>
        </w:rPr>
      </w:pPr>
      <w:r w:rsidRPr="000A334A">
        <w:rPr>
          <w:rStyle w:val="FontStyle46"/>
          <w:sz w:val="24"/>
          <w:szCs w:val="24"/>
        </w:rPr>
        <w:t>разработка и оформление проектной и рабочей технической документации;</w:t>
      </w:r>
    </w:p>
    <w:p w:rsidR="000A334A" w:rsidRPr="000A334A" w:rsidRDefault="000A334A" w:rsidP="000A334A">
      <w:pPr>
        <w:pStyle w:val="Style12"/>
        <w:widowControl/>
        <w:ind w:firstLine="709"/>
        <w:rPr>
          <w:rStyle w:val="FontStyle46"/>
          <w:sz w:val="24"/>
          <w:szCs w:val="24"/>
        </w:rPr>
      </w:pPr>
      <w:r w:rsidRPr="000A334A">
        <w:rPr>
          <w:rStyle w:val="FontStyle46"/>
          <w:sz w:val="24"/>
          <w:szCs w:val="24"/>
        </w:rPr>
        <w:t>контроль соответствия разрабатываемых проектов и технической документации стандартам, техническим условиям и другим нормативным документам;</w:t>
      </w:r>
    </w:p>
    <w:p w:rsidR="000A334A" w:rsidRPr="000A334A" w:rsidRDefault="000A334A" w:rsidP="000A334A">
      <w:pPr>
        <w:pStyle w:val="Style12"/>
        <w:widowControl/>
        <w:ind w:firstLine="709"/>
        <w:rPr>
          <w:rStyle w:val="FontStyle46"/>
          <w:sz w:val="24"/>
          <w:szCs w:val="24"/>
        </w:rPr>
      </w:pPr>
      <w:r w:rsidRPr="000A334A">
        <w:rPr>
          <w:rStyle w:val="FontStyle46"/>
          <w:sz w:val="24"/>
          <w:szCs w:val="24"/>
        </w:rPr>
        <w:t>проведение предварительного технико-экономического обоснования проектных расчетов;</w:t>
      </w:r>
    </w:p>
    <w:p w:rsidR="000A334A" w:rsidRPr="000A334A" w:rsidRDefault="000A334A" w:rsidP="000A334A">
      <w:pPr>
        <w:pStyle w:val="Style11"/>
        <w:widowControl/>
        <w:spacing w:line="240" w:lineRule="auto"/>
        <w:ind w:firstLine="709"/>
        <w:jc w:val="left"/>
        <w:rPr>
          <w:rStyle w:val="FontStyle39"/>
          <w:sz w:val="24"/>
          <w:szCs w:val="24"/>
        </w:rPr>
      </w:pPr>
      <w:r w:rsidRPr="000A334A">
        <w:rPr>
          <w:rStyle w:val="FontStyle39"/>
          <w:sz w:val="24"/>
          <w:szCs w:val="24"/>
        </w:rPr>
        <w:t>проектно-технологическая деятельность:</w:t>
      </w:r>
    </w:p>
    <w:p w:rsidR="000A334A" w:rsidRPr="000A334A" w:rsidRDefault="000A334A" w:rsidP="000A334A">
      <w:pPr>
        <w:pStyle w:val="Style12"/>
        <w:widowControl/>
        <w:ind w:firstLine="709"/>
        <w:rPr>
          <w:rStyle w:val="FontStyle46"/>
          <w:sz w:val="24"/>
          <w:szCs w:val="24"/>
        </w:rPr>
      </w:pPr>
      <w:r w:rsidRPr="000A334A">
        <w:rPr>
          <w:rStyle w:val="FontStyle46"/>
          <w:sz w:val="24"/>
          <w:szCs w:val="24"/>
        </w:rPr>
        <w:t>применение современных инструментальных средств при разработке программного обеспечения;</w:t>
      </w:r>
    </w:p>
    <w:p w:rsidR="000A334A" w:rsidRPr="000A334A" w:rsidRDefault="000A334A" w:rsidP="000A334A">
      <w:pPr>
        <w:pStyle w:val="Style12"/>
        <w:widowControl/>
        <w:ind w:firstLine="709"/>
        <w:rPr>
          <w:rStyle w:val="FontStyle46"/>
          <w:sz w:val="24"/>
          <w:szCs w:val="24"/>
        </w:rPr>
      </w:pPr>
      <w:r w:rsidRPr="000A334A">
        <w:rPr>
          <w:rStyle w:val="FontStyle46"/>
          <w:sz w:val="24"/>
          <w:szCs w:val="24"/>
        </w:rPr>
        <w:t xml:space="preserve">применение </w:t>
      </w:r>
      <w:r w:rsidRPr="000A334A">
        <w:rPr>
          <w:rStyle w:val="FontStyle46"/>
          <w:sz w:val="24"/>
          <w:szCs w:val="24"/>
          <w:lang w:val="en-US"/>
        </w:rPr>
        <w:t>web</w:t>
      </w:r>
      <w:r w:rsidRPr="000A334A">
        <w:rPr>
          <w:rStyle w:val="FontStyle46"/>
          <w:sz w:val="24"/>
          <w:szCs w:val="24"/>
        </w:rPr>
        <w:t>-технологий при реализации удаленного доступа в системах клиент/сервер и распределенных вычислений;</w:t>
      </w:r>
    </w:p>
    <w:p w:rsidR="000A334A" w:rsidRPr="000A334A" w:rsidRDefault="000A334A" w:rsidP="000A334A">
      <w:pPr>
        <w:pStyle w:val="Style12"/>
        <w:widowControl/>
        <w:ind w:firstLine="709"/>
        <w:rPr>
          <w:rStyle w:val="FontStyle46"/>
          <w:sz w:val="24"/>
          <w:szCs w:val="24"/>
        </w:rPr>
      </w:pPr>
      <w:r w:rsidRPr="000A334A">
        <w:rPr>
          <w:rStyle w:val="FontStyle46"/>
          <w:sz w:val="24"/>
          <w:szCs w:val="24"/>
        </w:rPr>
        <w:t>использование стандартов и типовых методов контроля и оценки качества программной продукции;</w:t>
      </w:r>
    </w:p>
    <w:p w:rsidR="000A334A" w:rsidRPr="000A334A" w:rsidRDefault="000A334A" w:rsidP="000A334A">
      <w:pPr>
        <w:pStyle w:val="Style12"/>
        <w:widowControl/>
        <w:ind w:firstLine="709"/>
        <w:rPr>
          <w:rStyle w:val="FontStyle46"/>
          <w:sz w:val="24"/>
          <w:szCs w:val="24"/>
        </w:rPr>
      </w:pPr>
      <w:r w:rsidRPr="000A334A">
        <w:rPr>
          <w:rStyle w:val="FontStyle46"/>
          <w:sz w:val="24"/>
          <w:szCs w:val="24"/>
        </w:rPr>
        <w:t>участие в работах по автоматизации технологических процессов в ходе подготовки производства новой продукции;</w:t>
      </w:r>
    </w:p>
    <w:p w:rsidR="000A334A" w:rsidRPr="000A334A" w:rsidRDefault="000A334A" w:rsidP="000A334A">
      <w:pPr>
        <w:pStyle w:val="Style12"/>
        <w:widowControl/>
        <w:ind w:firstLine="709"/>
        <w:rPr>
          <w:rStyle w:val="FontStyle46"/>
          <w:sz w:val="24"/>
          <w:szCs w:val="24"/>
        </w:rPr>
      </w:pPr>
      <w:r w:rsidRPr="000A334A">
        <w:rPr>
          <w:rStyle w:val="FontStyle46"/>
          <w:sz w:val="24"/>
          <w:szCs w:val="24"/>
        </w:rPr>
        <w:t>освоение и применение современных программно-методических комплексов исследования и автоматизированного проектирования объектов профессиональной деятельности;</w:t>
      </w:r>
    </w:p>
    <w:p w:rsidR="000A334A" w:rsidRPr="000A334A" w:rsidRDefault="000A334A" w:rsidP="000A334A">
      <w:pPr>
        <w:pStyle w:val="Style11"/>
        <w:widowControl/>
        <w:spacing w:line="240" w:lineRule="auto"/>
        <w:ind w:firstLine="709"/>
        <w:jc w:val="left"/>
        <w:rPr>
          <w:rStyle w:val="FontStyle39"/>
          <w:sz w:val="24"/>
          <w:szCs w:val="24"/>
        </w:rPr>
      </w:pPr>
      <w:r w:rsidRPr="000A334A">
        <w:rPr>
          <w:rStyle w:val="FontStyle39"/>
          <w:sz w:val="24"/>
          <w:szCs w:val="24"/>
        </w:rPr>
        <w:t>научно-исследовательская деятельность:</w:t>
      </w:r>
    </w:p>
    <w:p w:rsidR="000A334A" w:rsidRPr="000A334A" w:rsidRDefault="000A334A" w:rsidP="000A334A">
      <w:pPr>
        <w:pStyle w:val="Style12"/>
        <w:widowControl/>
        <w:ind w:firstLine="709"/>
        <w:rPr>
          <w:rStyle w:val="FontStyle46"/>
          <w:sz w:val="24"/>
          <w:szCs w:val="24"/>
        </w:rPr>
      </w:pPr>
      <w:r w:rsidRPr="000A334A">
        <w:rPr>
          <w:rStyle w:val="FontStyle46"/>
          <w:sz w:val="24"/>
          <w:szCs w:val="24"/>
        </w:rPr>
        <w:t>изучение научно-технической информации, отечественного и зарубежного опыта по тематике исследования;</w:t>
      </w:r>
    </w:p>
    <w:p w:rsidR="000A334A" w:rsidRPr="000A334A" w:rsidRDefault="000A334A" w:rsidP="000A334A">
      <w:pPr>
        <w:pStyle w:val="Style12"/>
        <w:widowControl/>
        <w:ind w:firstLine="709"/>
        <w:rPr>
          <w:rStyle w:val="FontStyle46"/>
          <w:sz w:val="24"/>
          <w:szCs w:val="24"/>
        </w:rPr>
      </w:pPr>
      <w:r w:rsidRPr="000A334A">
        <w:rPr>
          <w:rStyle w:val="FontStyle46"/>
          <w:sz w:val="24"/>
          <w:szCs w:val="24"/>
        </w:rPr>
        <w:t>математическое моделирование процессов и объектов на базе стандартных пакетов автоматизированного проектирования и исследований;</w:t>
      </w:r>
    </w:p>
    <w:p w:rsidR="000A334A" w:rsidRPr="000A334A" w:rsidRDefault="000A334A" w:rsidP="000A334A">
      <w:pPr>
        <w:pStyle w:val="Style12"/>
        <w:widowControl/>
        <w:ind w:firstLine="709"/>
        <w:rPr>
          <w:rStyle w:val="FontStyle46"/>
          <w:sz w:val="24"/>
          <w:szCs w:val="24"/>
        </w:rPr>
      </w:pPr>
      <w:r w:rsidRPr="000A334A">
        <w:rPr>
          <w:rStyle w:val="FontStyle46"/>
          <w:sz w:val="24"/>
          <w:szCs w:val="24"/>
        </w:rPr>
        <w:t>проведение экспериментов по заданной методике и анализа результатов;</w:t>
      </w:r>
    </w:p>
    <w:p w:rsidR="000A334A" w:rsidRPr="000A334A" w:rsidRDefault="000A334A" w:rsidP="000A334A">
      <w:pPr>
        <w:pStyle w:val="Style12"/>
        <w:widowControl/>
        <w:ind w:firstLine="709"/>
        <w:rPr>
          <w:rStyle w:val="FontStyle46"/>
          <w:sz w:val="24"/>
          <w:szCs w:val="24"/>
        </w:rPr>
      </w:pPr>
      <w:r w:rsidRPr="000A334A">
        <w:rPr>
          <w:rStyle w:val="FontStyle46"/>
          <w:sz w:val="24"/>
          <w:szCs w:val="24"/>
        </w:rPr>
        <w:lastRenderedPageBreak/>
        <w:t>проведение измерений и наблюдений, составление описания проводимых исследований, подготовка данных для составления обзоров, отчетов и научных публикаций;</w:t>
      </w:r>
    </w:p>
    <w:p w:rsidR="000A334A" w:rsidRPr="000A334A" w:rsidRDefault="000A334A" w:rsidP="000A334A">
      <w:pPr>
        <w:pStyle w:val="Style12"/>
        <w:widowControl/>
        <w:ind w:firstLine="709"/>
        <w:rPr>
          <w:rStyle w:val="FontStyle46"/>
          <w:sz w:val="24"/>
          <w:szCs w:val="24"/>
        </w:rPr>
      </w:pPr>
      <w:r w:rsidRPr="000A334A">
        <w:rPr>
          <w:rStyle w:val="FontStyle46"/>
          <w:sz w:val="24"/>
          <w:szCs w:val="24"/>
        </w:rPr>
        <w:t>составление отчета по выполненному заданию, участие во внедрении результатов исследований и разработок;</w:t>
      </w:r>
    </w:p>
    <w:p w:rsidR="000A334A" w:rsidRPr="000A334A" w:rsidRDefault="000A334A" w:rsidP="000A334A">
      <w:pPr>
        <w:pStyle w:val="Style11"/>
        <w:widowControl/>
        <w:spacing w:line="240" w:lineRule="auto"/>
        <w:ind w:firstLine="709"/>
        <w:jc w:val="left"/>
        <w:rPr>
          <w:rStyle w:val="FontStyle39"/>
          <w:sz w:val="24"/>
          <w:szCs w:val="24"/>
        </w:rPr>
      </w:pPr>
      <w:r w:rsidRPr="000A334A">
        <w:rPr>
          <w:rStyle w:val="FontStyle39"/>
          <w:sz w:val="24"/>
          <w:szCs w:val="24"/>
        </w:rPr>
        <w:t>научно-педагогическая деятельность:</w:t>
      </w:r>
    </w:p>
    <w:p w:rsidR="00B97B6B" w:rsidRPr="008655DF" w:rsidRDefault="000A334A" w:rsidP="000A334A">
      <w:pPr>
        <w:pStyle w:val="Style12"/>
        <w:widowControl/>
        <w:ind w:firstLine="709"/>
        <w:rPr>
          <w:rStyle w:val="FontStyle46"/>
          <w:sz w:val="24"/>
          <w:szCs w:val="24"/>
        </w:rPr>
      </w:pPr>
      <w:r w:rsidRPr="000A334A">
        <w:rPr>
          <w:rStyle w:val="FontStyle46"/>
          <w:sz w:val="24"/>
          <w:szCs w:val="24"/>
        </w:rPr>
        <w:t xml:space="preserve">обучение персонала предприятий применению современных программно-методических комплексов исследования и автоматизированного проектирования; </w:t>
      </w:r>
    </w:p>
    <w:p w:rsidR="000A334A" w:rsidRPr="000A334A" w:rsidRDefault="000A334A" w:rsidP="000A334A">
      <w:pPr>
        <w:pStyle w:val="Style12"/>
        <w:widowControl/>
        <w:ind w:firstLine="709"/>
        <w:rPr>
          <w:rStyle w:val="FontStyle39"/>
          <w:sz w:val="24"/>
          <w:szCs w:val="24"/>
        </w:rPr>
      </w:pPr>
      <w:r w:rsidRPr="000A334A">
        <w:rPr>
          <w:rStyle w:val="FontStyle39"/>
          <w:sz w:val="24"/>
          <w:szCs w:val="24"/>
        </w:rPr>
        <w:t>монтажно-наладочная деятельность:</w:t>
      </w:r>
    </w:p>
    <w:p w:rsidR="000A334A" w:rsidRPr="000A334A" w:rsidRDefault="000A334A" w:rsidP="000A334A">
      <w:pPr>
        <w:pStyle w:val="Style12"/>
        <w:widowControl/>
        <w:ind w:firstLine="709"/>
        <w:rPr>
          <w:rStyle w:val="FontStyle46"/>
          <w:sz w:val="24"/>
          <w:szCs w:val="24"/>
        </w:rPr>
      </w:pPr>
      <w:r w:rsidRPr="000A334A">
        <w:rPr>
          <w:rStyle w:val="FontStyle46"/>
          <w:sz w:val="24"/>
          <w:szCs w:val="24"/>
        </w:rPr>
        <w:t>наладка, настройка, регулировка и опытная проверка электронно-вычислительной машины, периферийного оборудования и программных средств;</w:t>
      </w:r>
    </w:p>
    <w:p w:rsidR="000A334A" w:rsidRPr="000A334A" w:rsidRDefault="000A334A" w:rsidP="000A334A">
      <w:pPr>
        <w:pStyle w:val="Style12"/>
        <w:widowControl/>
        <w:ind w:firstLine="709"/>
        <w:rPr>
          <w:rStyle w:val="FontStyle46"/>
          <w:sz w:val="24"/>
          <w:szCs w:val="24"/>
        </w:rPr>
      </w:pPr>
      <w:r w:rsidRPr="000A334A">
        <w:rPr>
          <w:rStyle w:val="FontStyle46"/>
          <w:sz w:val="24"/>
          <w:szCs w:val="24"/>
        </w:rPr>
        <w:t>сопряжение устройств и узлов вычислительного оборудования, монтаж, наладка, испытание и сдача в эксплуатацию вычислительных сетей;</w:t>
      </w:r>
    </w:p>
    <w:p w:rsidR="000A334A" w:rsidRPr="000A334A" w:rsidRDefault="000A334A" w:rsidP="000A334A">
      <w:pPr>
        <w:pStyle w:val="Style11"/>
        <w:widowControl/>
        <w:spacing w:line="240" w:lineRule="auto"/>
        <w:ind w:firstLine="709"/>
        <w:jc w:val="left"/>
        <w:rPr>
          <w:rStyle w:val="FontStyle39"/>
          <w:sz w:val="24"/>
          <w:szCs w:val="24"/>
        </w:rPr>
      </w:pPr>
      <w:proofErr w:type="spellStart"/>
      <w:r w:rsidRPr="000A334A">
        <w:rPr>
          <w:rStyle w:val="FontStyle39"/>
          <w:sz w:val="24"/>
          <w:szCs w:val="24"/>
        </w:rPr>
        <w:t>сервисно</w:t>
      </w:r>
      <w:proofErr w:type="spellEnd"/>
      <w:r w:rsidRPr="000A334A">
        <w:rPr>
          <w:rStyle w:val="FontStyle39"/>
          <w:sz w:val="24"/>
          <w:szCs w:val="24"/>
        </w:rPr>
        <w:t>-эксплуатационная деятельность:</w:t>
      </w:r>
    </w:p>
    <w:p w:rsidR="000A334A" w:rsidRPr="000A334A" w:rsidRDefault="000A334A" w:rsidP="000A334A">
      <w:pPr>
        <w:pStyle w:val="Style12"/>
        <w:widowControl/>
        <w:ind w:firstLine="709"/>
        <w:rPr>
          <w:rStyle w:val="FontStyle46"/>
          <w:sz w:val="24"/>
          <w:szCs w:val="24"/>
        </w:rPr>
      </w:pPr>
      <w:r w:rsidRPr="000A334A">
        <w:rPr>
          <w:rStyle w:val="FontStyle46"/>
          <w:sz w:val="24"/>
          <w:szCs w:val="24"/>
        </w:rPr>
        <w:t>инсталляция программ и программных систем, настройка и эксплуатационное обслуживание аппаратно-программных средств;</w:t>
      </w:r>
    </w:p>
    <w:p w:rsidR="000A334A" w:rsidRPr="000A334A" w:rsidRDefault="000A334A" w:rsidP="000A334A">
      <w:pPr>
        <w:pStyle w:val="Style12"/>
        <w:widowControl/>
        <w:ind w:firstLine="709"/>
        <w:rPr>
          <w:rStyle w:val="FontStyle46"/>
          <w:sz w:val="24"/>
          <w:szCs w:val="24"/>
        </w:rPr>
      </w:pPr>
      <w:r w:rsidRPr="000A334A">
        <w:rPr>
          <w:rStyle w:val="FontStyle46"/>
          <w:sz w:val="24"/>
          <w:szCs w:val="24"/>
        </w:rPr>
        <w:t>проверка технического состояния и остаточного ресурса вычислительного оборудования, организация профилактических осмотров и теку</w:t>
      </w:r>
      <w:r>
        <w:rPr>
          <w:rStyle w:val="FontStyle46"/>
          <w:sz w:val="24"/>
          <w:szCs w:val="24"/>
        </w:rPr>
        <w:t>щ</w:t>
      </w:r>
      <w:r w:rsidRPr="000A334A">
        <w:rPr>
          <w:rStyle w:val="FontStyle46"/>
          <w:sz w:val="24"/>
          <w:szCs w:val="24"/>
        </w:rPr>
        <w:t>его ремонта;</w:t>
      </w:r>
    </w:p>
    <w:p w:rsidR="000A334A" w:rsidRPr="000A334A" w:rsidRDefault="000A334A" w:rsidP="000A334A">
      <w:pPr>
        <w:pStyle w:val="Style12"/>
        <w:widowControl/>
        <w:ind w:firstLine="709"/>
        <w:rPr>
          <w:rStyle w:val="FontStyle46"/>
          <w:sz w:val="24"/>
          <w:szCs w:val="24"/>
        </w:rPr>
      </w:pPr>
      <w:r w:rsidRPr="000A334A">
        <w:rPr>
          <w:rStyle w:val="FontStyle46"/>
          <w:sz w:val="24"/>
          <w:szCs w:val="24"/>
        </w:rPr>
        <w:t>приемка и освоение вводимого оборудования;</w:t>
      </w:r>
    </w:p>
    <w:p w:rsidR="000A334A" w:rsidRPr="000A334A" w:rsidRDefault="000A334A" w:rsidP="000A334A">
      <w:pPr>
        <w:pStyle w:val="Style12"/>
        <w:widowControl/>
        <w:ind w:firstLine="709"/>
        <w:rPr>
          <w:rStyle w:val="FontStyle46"/>
          <w:sz w:val="24"/>
          <w:szCs w:val="24"/>
        </w:rPr>
      </w:pPr>
      <w:r w:rsidRPr="000A334A">
        <w:rPr>
          <w:rStyle w:val="FontStyle46"/>
          <w:sz w:val="24"/>
          <w:szCs w:val="24"/>
        </w:rPr>
        <w:t>составление заявок на оборудование и запасные части, подготовка технической документации на ремонт;</w:t>
      </w:r>
    </w:p>
    <w:p w:rsidR="000A334A" w:rsidRPr="000A334A" w:rsidRDefault="000A334A" w:rsidP="000A334A">
      <w:pPr>
        <w:pStyle w:val="Style12"/>
        <w:widowControl/>
        <w:ind w:firstLine="709"/>
        <w:rPr>
          <w:rStyle w:val="FontStyle46"/>
          <w:sz w:val="24"/>
          <w:szCs w:val="24"/>
        </w:rPr>
      </w:pPr>
      <w:r w:rsidRPr="000A334A">
        <w:rPr>
          <w:rStyle w:val="FontStyle46"/>
          <w:sz w:val="24"/>
          <w:szCs w:val="24"/>
        </w:rPr>
        <w:t>составление инструкций по эксплуатации оборудования и программ испытаний.</w:t>
      </w:r>
    </w:p>
    <w:p w:rsidR="006E1641" w:rsidRDefault="006E1641" w:rsidP="001B4705">
      <w:pPr>
        <w:ind w:firstLine="708"/>
        <w:jc w:val="both"/>
        <w:rPr>
          <w:rFonts w:ascii="Times New Roman" w:hAnsi="Times New Roman" w:cs="Times New Roman"/>
          <w:b/>
          <w:bCs/>
          <w:sz w:val="24"/>
          <w:szCs w:val="24"/>
        </w:rPr>
      </w:pPr>
    </w:p>
    <w:p w:rsidR="001B4705" w:rsidRPr="00021625" w:rsidRDefault="001B4705" w:rsidP="001B4705">
      <w:pPr>
        <w:ind w:firstLine="708"/>
        <w:jc w:val="both"/>
        <w:rPr>
          <w:rFonts w:ascii="Times New Roman" w:hAnsi="Times New Roman" w:cs="Times New Roman"/>
          <w:b/>
          <w:bCs/>
          <w:sz w:val="24"/>
          <w:szCs w:val="24"/>
        </w:rPr>
      </w:pPr>
      <w:r w:rsidRPr="00021625">
        <w:rPr>
          <w:rFonts w:ascii="Times New Roman" w:hAnsi="Times New Roman" w:cs="Times New Roman"/>
          <w:b/>
          <w:bCs/>
          <w:sz w:val="24"/>
          <w:szCs w:val="24"/>
        </w:rPr>
        <w:t>Планируемые результаты освоения обра</w:t>
      </w:r>
      <w:r w:rsidR="00021625" w:rsidRPr="00021625">
        <w:rPr>
          <w:rFonts w:ascii="Times New Roman" w:hAnsi="Times New Roman" w:cs="Times New Roman"/>
          <w:b/>
          <w:bCs/>
          <w:sz w:val="24"/>
          <w:szCs w:val="24"/>
        </w:rPr>
        <w:t>зовательной программы</w:t>
      </w:r>
    </w:p>
    <w:p w:rsidR="001B4705" w:rsidRPr="00021625" w:rsidRDefault="001B4705" w:rsidP="001B4705">
      <w:pPr>
        <w:ind w:firstLine="708"/>
        <w:jc w:val="both"/>
        <w:rPr>
          <w:rFonts w:ascii="Times New Roman" w:hAnsi="Times New Roman" w:cs="Times New Roman"/>
          <w:b/>
          <w:bCs/>
          <w:sz w:val="24"/>
          <w:szCs w:val="24"/>
        </w:rPr>
      </w:pPr>
    </w:p>
    <w:p w:rsidR="00021625" w:rsidRPr="00021625" w:rsidRDefault="00436D42" w:rsidP="001B4705">
      <w:pPr>
        <w:ind w:firstLine="708"/>
        <w:jc w:val="both"/>
        <w:rPr>
          <w:rFonts w:ascii="Times New Roman" w:hAnsi="Times New Roman" w:cs="Times New Roman"/>
          <w:bCs/>
          <w:sz w:val="24"/>
          <w:szCs w:val="24"/>
        </w:rPr>
      </w:pPr>
      <w:r w:rsidRPr="00AB6580">
        <w:rPr>
          <w:rFonts w:ascii="Times New Roman" w:eastAsia="Times New Roman" w:hAnsi="Times New Roman"/>
          <w:sz w:val="24"/>
          <w:szCs w:val="28"/>
          <w:shd w:val="clear" w:color="auto" w:fill="FFFFFF"/>
          <w:lang w:eastAsia="ru-RU"/>
        </w:rPr>
        <w:t>Основная профессиональная деятельность связана с созданием и поддержкой систем обработки информации. Выпускники работают программистами и системными администраторами. (Системные администраторы отвечают за функционирование сетей и компьютерной техники во вверенной им организации.) Могут выступать в качестве прикладных специалистов (заниматься разработкой программного обеспечения, необходимого для работы организации), системных программистов (разрабатывают операционные системы и интерфейсы) или web-программистов (разработчики интерфейсов и систем для глобальных сетей).</w:t>
      </w:r>
    </w:p>
    <w:p w:rsidR="00BF5E3D" w:rsidRDefault="00BF5E3D" w:rsidP="00EF2B12">
      <w:pPr>
        <w:autoSpaceDE w:val="0"/>
        <w:autoSpaceDN w:val="0"/>
        <w:adjustRightInd w:val="0"/>
        <w:ind w:firstLine="720"/>
        <w:jc w:val="both"/>
        <w:rPr>
          <w:rFonts w:ascii="Times New Roman" w:hAnsi="Times New Roman" w:cs="Times New Roman"/>
          <w:sz w:val="24"/>
          <w:szCs w:val="24"/>
          <w:lang w:eastAsia="ru-RU"/>
        </w:rPr>
      </w:pPr>
      <w:r w:rsidRPr="00021625">
        <w:rPr>
          <w:rFonts w:ascii="Times New Roman" w:hAnsi="Times New Roman" w:cs="Times New Roman"/>
          <w:sz w:val="24"/>
          <w:szCs w:val="24"/>
          <w:lang w:eastAsia="ru-RU"/>
        </w:rPr>
        <w:t>Выпускник должен обладать следующими общекультурными компетенциями (ОК):</w:t>
      </w:r>
    </w:p>
    <w:p w:rsidR="00823A03" w:rsidRPr="00823A03" w:rsidRDefault="00823A03" w:rsidP="00823A03">
      <w:pPr>
        <w:pStyle w:val="Style12"/>
        <w:widowControl/>
        <w:ind w:firstLine="709"/>
        <w:rPr>
          <w:rStyle w:val="FontStyle46"/>
          <w:sz w:val="24"/>
          <w:szCs w:val="24"/>
        </w:rPr>
      </w:pPr>
      <w:r w:rsidRPr="00823A03">
        <w:rPr>
          <w:rStyle w:val="FontStyle46"/>
          <w:sz w:val="24"/>
          <w:szCs w:val="24"/>
        </w:rPr>
        <w:t>способностью использовать основы философских знаний для формирования мировоззренческой позиции (ОК-1);</w:t>
      </w:r>
    </w:p>
    <w:p w:rsidR="00823A03" w:rsidRPr="00823A03" w:rsidRDefault="00823A03" w:rsidP="00823A03">
      <w:pPr>
        <w:pStyle w:val="Style12"/>
        <w:widowControl/>
        <w:ind w:firstLine="709"/>
        <w:rPr>
          <w:rStyle w:val="FontStyle46"/>
          <w:sz w:val="24"/>
          <w:szCs w:val="24"/>
        </w:rPr>
      </w:pPr>
      <w:r w:rsidRPr="00823A03">
        <w:rPr>
          <w:rStyle w:val="FontStyle46"/>
          <w:sz w:val="24"/>
          <w:szCs w:val="24"/>
        </w:rPr>
        <w:t>способностью анализировать основные этапы и закономерности исторического развития общества для формирования гражданской позиции (ОК-2);</w:t>
      </w:r>
    </w:p>
    <w:p w:rsidR="00823A03" w:rsidRPr="00823A03" w:rsidRDefault="00823A03" w:rsidP="00823A03">
      <w:pPr>
        <w:pStyle w:val="Style12"/>
        <w:widowControl/>
        <w:ind w:firstLine="709"/>
        <w:rPr>
          <w:rStyle w:val="FontStyle46"/>
          <w:sz w:val="24"/>
          <w:szCs w:val="24"/>
        </w:rPr>
      </w:pPr>
      <w:r w:rsidRPr="00823A03">
        <w:rPr>
          <w:rStyle w:val="FontStyle46"/>
          <w:sz w:val="24"/>
          <w:szCs w:val="24"/>
        </w:rPr>
        <w:t>способностью использовать основы экономических знаний в различных сферах деятельности (ОК-3);</w:t>
      </w:r>
    </w:p>
    <w:p w:rsidR="00823A03" w:rsidRPr="00823A03" w:rsidRDefault="00823A03" w:rsidP="00823A03">
      <w:pPr>
        <w:pStyle w:val="Style12"/>
        <w:widowControl/>
        <w:ind w:firstLine="709"/>
        <w:rPr>
          <w:rStyle w:val="FontStyle46"/>
          <w:sz w:val="24"/>
          <w:szCs w:val="24"/>
        </w:rPr>
      </w:pPr>
      <w:r w:rsidRPr="00823A03">
        <w:rPr>
          <w:rStyle w:val="FontStyle46"/>
          <w:sz w:val="24"/>
          <w:szCs w:val="24"/>
        </w:rPr>
        <w:t>способностью использовать основы правовых знаний в различных сферах деятельности (ОК-4);</w:t>
      </w:r>
    </w:p>
    <w:p w:rsidR="00823A03" w:rsidRPr="00823A03" w:rsidRDefault="00823A03" w:rsidP="00823A03">
      <w:pPr>
        <w:pStyle w:val="Style12"/>
        <w:widowControl/>
        <w:ind w:firstLine="709"/>
        <w:rPr>
          <w:rStyle w:val="FontStyle46"/>
          <w:sz w:val="24"/>
          <w:szCs w:val="24"/>
        </w:rPr>
      </w:pPr>
      <w:r w:rsidRPr="00823A03">
        <w:rPr>
          <w:rStyle w:val="FontStyle46"/>
          <w:sz w:val="24"/>
          <w:szCs w:val="24"/>
        </w:rP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rsidR="00823A03" w:rsidRPr="00823A03" w:rsidRDefault="00823A03" w:rsidP="00823A03">
      <w:pPr>
        <w:pStyle w:val="Style12"/>
        <w:widowControl/>
        <w:ind w:firstLine="709"/>
        <w:rPr>
          <w:rStyle w:val="FontStyle46"/>
          <w:sz w:val="24"/>
          <w:szCs w:val="24"/>
        </w:rPr>
      </w:pPr>
      <w:r w:rsidRPr="00823A03">
        <w:rPr>
          <w:rStyle w:val="FontStyle46"/>
          <w:sz w:val="24"/>
          <w:szCs w:val="24"/>
        </w:rPr>
        <w:t>способностью работать в коллективе, толерантно воспринимая социальные, этнические, конфессиональные и культурные различия (ОК-6);</w:t>
      </w:r>
    </w:p>
    <w:p w:rsidR="00823A03" w:rsidRPr="00823A03" w:rsidRDefault="00823A03" w:rsidP="00823A03">
      <w:pPr>
        <w:pStyle w:val="Style12"/>
        <w:widowControl/>
        <w:ind w:firstLine="709"/>
        <w:rPr>
          <w:rStyle w:val="FontStyle46"/>
          <w:sz w:val="24"/>
          <w:szCs w:val="24"/>
        </w:rPr>
      </w:pPr>
      <w:r w:rsidRPr="00823A03">
        <w:rPr>
          <w:rStyle w:val="FontStyle46"/>
          <w:sz w:val="24"/>
          <w:szCs w:val="24"/>
        </w:rPr>
        <w:t>способностью к самоорганизации и самообразованию (ОК-7);</w:t>
      </w:r>
    </w:p>
    <w:p w:rsidR="00823A03" w:rsidRPr="00823A03" w:rsidRDefault="00823A03" w:rsidP="00823A03">
      <w:pPr>
        <w:pStyle w:val="Style12"/>
        <w:widowControl/>
        <w:ind w:firstLine="709"/>
        <w:rPr>
          <w:rStyle w:val="FontStyle46"/>
          <w:sz w:val="24"/>
          <w:szCs w:val="24"/>
        </w:rPr>
      </w:pPr>
      <w:r w:rsidRPr="00823A03">
        <w:rPr>
          <w:rStyle w:val="FontStyle46"/>
          <w:sz w:val="24"/>
          <w:szCs w:val="24"/>
        </w:rPr>
        <w:t>способностью использовать методы и средства физической культуры для обеспечения полноценной социальной и профессиональной деятельности (ОК-8);</w:t>
      </w:r>
    </w:p>
    <w:p w:rsidR="00823A03" w:rsidRPr="00823A03" w:rsidRDefault="00823A03" w:rsidP="00823A03">
      <w:pPr>
        <w:pStyle w:val="Style12"/>
        <w:widowControl/>
        <w:ind w:firstLine="709"/>
        <w:rPr>
          <w:rStyle w:val="FontStyle46"/>
          <w:sz w:val="24"/>
          <w:szCs w:val="24"/>
        </w:rPr>
      </w:pPr>
      <w:r w:rsidRPr="00823A03">
        <w:rPr>
          <w:rStyle w:val="FontStyle46"/>
          <w:sz w:val="24"/>
          <w:szCs w:val="24"/>
        </w:rPr>
        <w:t>способностью использовать приемы оказания первой помощи, методы защиты в условиях чрезвычайных ситуаций (ОК-9).</w:t>
      </w:r>
    </w:p>
    <w:p w:rsidR="00823A03" w:rsidRPr="00823A03" w:rsidRDefault="00823A03" w:rsidP="00823A03">
      <w:pPr>
        <w:pStyle w:val="Style12"/>
        <w:widowControl/>
        <w:ind w:firstLine="709"/>
        <w:rPr>
          <w:rStyle w:val="FontStyle39"/>
          <w:sz w:val="24"/>
          <w:szCs w:val="24"/>
        </w:rPr>
      </w:pPr>
      <w:r w:rsidRPr="00823A03">
        <w:rPr>
          <w:rStyle w:val="FontStyle46"/>
          <w:sz w:val="24"/>
          <w:szCs w:val="24"/>
        </w:rPr>
        <w:lastRenderedPageBreak/>
        <w:t xml:space="preserve">Выпускник, освоивший программу </w:t>
      </w:r>
      <w:proofErr w:type="spellStart"/>
      <w:r w:rsidRPr="00823A03">
        <w:rPr>
          <w:rStyle w:val="FontStyle46"/>
          <w:sz w:val="24"/>
          <w:szCs w:val="24"/>
        </w:rPr>
        <w:t>бакалавриата</w:t>
      </w:r>
      <w:proofErr w:type="spellEnd"/>
      <w:r w:rsidRPr="00823A03">
        <w:rPr>
          <w:rStyle w:val="FontStyle46"/>
          <w:sz w:val="24"/>
          <w:szCs w:val="24"/>
        </w:rPr>
        <w:t xml:space="preserve">, должен обладать следующими </w:t>
      </w:r>
      <w:r w:rsidRPr="00823A03">
        <w:rPr>
          <w:rStyle w:val="FontStyle39"/>
          <w:sz w:val="24"/>
          <w:szCs w:val="24"/>
        </w:rPr>
        <w:t>общепрофессиональными компетенциями:</w:t>
      </w:r>
    </w:p>
    <w:p w:rsidR="00823A03" w:rsidRPr="00823A03" w:rsidRDefault="00823A03" w:rsidP="00823A03">
      <w:pPr>
        <w:pStyle w:val="Style12"/>
        <w:widowControl/>
        <w:ind w:firstLine="709"/>
        <w:rPr>
          <w:rStyle w:val="FontStyle46"/>
          <w:sz w:val="24"/>
          <w:szCs w:val="24"/>
        </w:rPr>
      </w:pPr>
      <w:r w:rsidRPr="00823A03">
        <w:rPr>
          <w:rStyle w:val="FontStyle46"/>
          <w:sz w:val="24"/>
          <w:szCs w:val="24"/>
        </w:rPr>
        <w:t>способностью инсталлировать программное и аппаратное обеспечение для информационных и автоматизированных систем (ОПК-1);</w:t>
      </w:r>
    </w:p>
    <w:p w:rsidR="00823A03" w:rsidRPr="00823A03" w:rsidRDefault="00823A03" w:rsidP="00823A03">
      <w:pPr>
        <w:pStyle w:val="Style12"/>
        <w:widowControl/>
        <w:ind w:firstLine="709"/>
        <w:rPr>
          <w:rStyle w:val="FontStyle46"/>
          <w:sz w:val="24"/>
          <w:szCs w:val="24"/>
        </w:rPr>
      </w:pPr>
      <w:r w:rsidRPr="00823A03">
        <w:rPr>
          <w:rStyle w:val="FontStyle46"/>
          <w:sz w:val="24"/>
          <w:szCs w:val="24"/>
        </w:rPr>
        <w:t>способностью осваивать методики использования программных средств для решения практических задач (ОПК-2);</w:t>
      </w:r>
    </w:p>
    <w:p w:rsidR="00823A03" w:rsidRPr="00823A03" w:rsidRDefault="00823A03" w:rsidP="00823A03">
      <w:pPr>
        <w:pStyle w:val="Style12"/>
        <w:widowControl/>
        <w:ind w:firstLine="709"/>
        <w:rPr>
          <w:rStyle w:val="FontStyle46"/>
          <w:sz w:val="24"/>
          <w:szCs w:val="24"/>
        </w:rPr>
      </w:pPr>
      <w:r w:rsidRPr="00823A03">
        <w:rPr>
          <w:rStyle w:val="FontStyle46"/>
          <w:sz w:val="24"/>
          <w:szCs w:val="24"/>
        </w:rPr>
        <w:t>способностью разрабатывать бизнес-планы и технические задания на оснащение отделов, лабораторий, офисов компьютерным и сетевым оборудованием (ОПК-3);</w:t>
      </w:r>
    </w:p>
    <w:p w:rsidR="00823A03" w:rsidRPr="00823A03" w:rsidRDefault="00823A03" w:rsidP="00823A03">
      <w:pPr>
        <w:pStyle w:val="Style12"/>
        <w:widowControl/>
        <w:ind w:firstLine="709"/>
        <w:rPr>
          <w:rStyle w:val="FontStyle46"/>
          <w:sz w:val="24"/>
          <w:szCs w:val="24"/>
        </w:rPr>
      </w:pPr>
      <w:r w:rsidRPr="00823A03">
        <w:rPr>
          <w:rStyle w:val="FontStyle46"/>
          <w:sz w:val="24"/>
          <w:szCs w:val="24"/>
        </w:rPr>
        <w:t>способностью участвовать в настройке и наладке программно-аппаратных комплексов (ОПК-4);</w:t>
      </w:r>
    </w:p>
    <w:p w:rsidR="00823A03" w:rsidRPr="00823A03" w:rsidRDefault="00823A03" w:rsidP="00823A03">
      <w:pPr>
        <w:pStyle w:val="Style12"/>
        <w:widowControl/>
        <w:ind w:firstLine="709"/>
        <w:rPr>
          <w:rStyle w:val="FontStyle46"/>
          <w:sz w:val="24"/>
          <w:szCs w:val="24"/>
        </w:rPr>
      </w:pPr>
      <w:r w:rsidRPr="00823A03">
        <w:rPr>
          <w:rStyle w:val="FontStyle46"/>
          <w:sz w:val="24"/>
          <w:szCs w:val="24"/>
        </w:rP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(ОПК-5).</w:t>
      </w:r>
    </w:p>
    <w:p w:rsidR="00BF5E3D" w:rsidRPr="00021625" w:rsidRDefault="00BF5E3D" w:rsidP="00EF2B12">
      <w:pPr>
        <w:autoSpaceDE w:val="0"/>
        <w:autoSpaceDN w:val="0"/>
        <w:adjustRightInd w:val="0"/>
        <w:ind w:firstLine="720"/>
        <w:jc w:val="both"/>
        <w:rPr>
          <w:rFonts w:ascii="Times New Roman" w:hAnsi="Times New Roman" w:cs="Times New Roman"/>
          <w:sz w:val="24"/>
          <w:szCs w:val="24"/>
          <w:lang w:eastAsia="ru-RU"/>
        </w:rPr>
      </w:pPr>
      <w:r w:rsidRPr="00021625">
        <w:rPr>
          <w:rFonts w:ascii="Times New Roman" w:hAnsi="Times New Roman" w:cs="Times New Roman"/>
          <w:sz w:val="24"/>
          <w:szCs w:val="24"/>
          <w:lang w:eastAsia="ru-RU"/>
        </w:rPr>
        <w:t>Выпускник должен обладать следующими профессиональными компетенциями (ПК):</w:t>
      </w:r>
    </w:p>
    <w:p w:rsidR="00A331D6" w:rsidRPr="00A331D6" w:rsidRDefault="00A331D6" w:rsidP="00A331D6">
      <w:pPr>
        <w:pStyle w:val="Style12"/>
        <w:widowControl/>
        <w:ind w:firstLine="709"/>
        <w:rPr>
          <w:rStyle w:val="FontStyle46"/>
          <w:sz w:val="24"/>
          <w:szCs w:val="24"/>
        </w:rPr>
      </w:pPr>
      <w:r w:rsidRPr="00A331D6">
        <w:rPr>
          <w:rStyle w:val="FontStyle39"/>
          <w:sz w:val="24"/>
          <w:szCs w:val="24"/>
        </w:rPr>
        <w:t xml:space="preserve">профессиональными компетенциями, </w:t>
      </w:r>
      <w:r w:rsidRPr="00A331D6">
        <w:rPr>
          <w:rStyle w:val="FontStyle46"/>
          <w:sz w:val="24"/>
          <w:szCs w:val="24"/>
        </w:rPr>
        <w:t>соответствую</w:t>
      </w:r>
      <w:r w:rsidR="00AD799A">
        <w:rPr>
          <w:rStyle w:val="FontStyle46"/>
          <w:sz w:val="24"/>
          <w:szCs w:val="24"/>
        </w:rPr>
        <w:t>щ</w:t>
      </w:r>
      <w:r w:rsidRPr="00A331D6">
        <w:rPr>
          <w:rStyle w:val="FontStyle46"/>
          <w:sz w:val="24"/>
          <w:szCs w:val="24"/>
        </w:rPr>
        <w:t xml:space="preserve">ими виду (видам) профессиональной деятельности, на который (которые) ориентирована программа </w:t>
      </w:r>
      <w:proofErr w:type="spellStart"/>
      <w:r w:rsidRPr="00A331D6">
        <w:rPr>
          <w:rStyle w:val="FontStyle46"/>
          <w:sz w:val="24"/>
          <w:szCs w:val="24"/>
        </w:rPr>
        <w:t>бакалавриата</w:t>
      </w:r>
      <w:proofErr w:type="spellEnd"/>
      <w:r w:rsidRPr="00A331D6">
        <w:rPr>
          <w:rStyle w:val="FontStyle46"/>
          <w:sz w:val="24"/>
          <w:szCs w:val="24"/>
        </w:rPr>
        <w:t>:</w:t>
      </w:r>
    </w:p>
    <w:p w:rsidR="00A331D6" w:rsidRPr="00A331D6" w:rsidRDefault="00A331D6" w:rsidP="00A331D6">
      <w:pPr>
        <w:pStyle w:val="Style11"/>
        <w:widowControl/>
        <w:spacing w:line="240" w:lineRule="auto"/>
        <w:ind w:firstLine="709"/>
        <w:jc w:val="left"/>
        <w:rPr>
          <w:rStyle w:val="FontStyle39"/>
          <w:sz w:val="24"/>
          <w:szCs w:val="24"/>
        </w:rPr>
      </w:pPr>
      <w:r w:rsidRPr="00A331D6">
        <w:rPr>
          <w:rStyle w:val="FontStyle39"/>
          <w:sz w:val="24"/>
          <w:szCs w:val="24"/>
        </w:rPr>
        <w:t>проектно-конструкторская деятельность:</w:t>
      </w:r>
    </w:p>
    <w:p w:rsidR="00A331D6" w:rsidRPr="00A331D6" w:rsidRDefault="00A331D6" w:rsidP="00A331D6">
      <w:pPr>
        <w:pStyle w:val="Style12"/>
        <w:widowControl/>
        <w:ind w:firstLine="709"/>
        <w:rPr>
          <w:rStyle w:val="FontStyle46"/>
          <w:sz w:val="24"/>
          <w:szCs w:val="24"/>
        </w:rPr>
      </w:pPr>
      <w:r w:rsidRPr="00A331D6">
        <w:rPr>
          <w:rStyle w:val="FontStyle46"/>
          <w:sz w:val="24"/>
          <w:szCs w:val="24"/>
        </w:rPr>
        <w:t>способностью разрабатывать модели компонентов информационных систем, включая модели баз данных и модели интерфейсов «человек - электронно-вычислительная машина» (</w:t>
      </w:r>
      <w:r>
        <w:rPr>
          <w:rStyle w:val="FontStyle46"/>
          <w:sz w:val="24"/>
          <w:szCs w:val="24"/>
        </w:rPr>
        <w:t>ПК</w:t>
      </w:r>
      <w:r w:rsidRPr="00A331D6">
        <w:rPr>
          <w:rStyle w:val="FontStyle46"/>
          <w:sz w:val="24"/>
          <w:szCs w:val="24"/>
        </w:rPr>
        <w:t>-1);</w:t>
      </w:r>
    </w:p>
    <w:p w:rsidR="00A331D6" w:rsidRPr="00A331D6" w:rsidRDefault="00A331D6" w:rsidP="00A331D6">
      <w:pPr>
        <w:pStyle w:val="Style11"/>
        <w:widowControl/>
        <w:spacing w:line="240" w:lineRule="auto"/>
        <w:ind w:firstLine="709"/>
        <w:jc w:val="left"/>
        <w:rPr>
          <w:rStyle w:val="FontStyle39"/>
          <w:sz w:val="24"/>
          <w:szCs w:val="24"/>
        </w:rPr>
      </w:pPr>
      <w:r w:rsidRPr="00A331D6">
        <w:rPr>
          <w:rStyle w:val="FontStyle39"/>
          <w:sz w:val="24"/>
          <w:szCs w:val="24"/>
        </w:rPr>
        <w:t>проектно-технологическая деятельность:</w:t>
      </w:r>
    </w:p>
    <w:p w:rsidR="00A331D6" w:rsidRPr="00A331D6" w:rsidRDefault="00A331D6" w:rsidP="00A331D6">
      <w:pPr>
        <w:pStyle w:val="Style12"/>
        <w:widowControl/>
        <w:ind w:firstLine="709"/>
        <w:rPr>
          <w:rStyle w:val="FontStyle46"/>
          <w:sz w:val="24"/>
          <w:szCs w:val="24"/>
        </w:rPr>
      </w:pPr>
      <w:r w:rsidRPr="00A331D6">
        <w:rPr>
          <w:rStyle w:val="FontStyle46"/>
          <w:sz w:val="24"/>
          <w:szCs w:val="24"/>
        </w:rPr>
        <w:t>способностью разрабатывать компоненты аппаратно-программных комплексов и баз данных, используя современные инструментальные средства и технологии программирования (ПК-2);</w:t>
      </w:r>
    </w:p>
    <w:p w:rsidR="00A331D6" w:rsidRPr="00A331D6" w:rsidRDefault="00A331D6" w:rsidP="00A331D6">
      <w:pPr>
        <w:pStyle w:val="Style11"/>
        <w:widowControl/>
        <w:spacing w:line="240" w:lineRule="auto"/>
        <w:ind w:firstLine="709"/>
        <w:jc w:val="left"/>
        <w:rPr>
          <w:rStyle w:val="FontStyle39"/>
          <w:sz w:val="24"/>
          <w:szCs w:val="24"/>
        </w:rPr>
      </w:pPr>
      <w:r w:rsidRPr="00A331D6">
        <w:rPr>
          <w:rStyle w:val="FontStyle39"/>
          <w:sz w:val="24"/>
          <w:szCs w:val="24"/>
        </w:rPr>
        <w:t>научно-исследовательская деятельность:</w:t>
      </w:r>
    </w:p>
    <w:p w:rsidR="00A331D6" w:rsidRPr="00A331D6" w:rsidRDefault="00A331D6" w:rsidP="00A331D6">
      <w:pPr>
        <w:pStyle w:val="Style12"/>
        <w:widowControl/>
        <w:ind w:firstLine="709"/>
        <w:rPr>
          <w:rStyle w:val="FontStyle46"/>
          <w:sz w:val="24"/>
          <w:szCs w:val="24"/>
        </w:rPr>
      </w:pPr>
      <w:r w:rsidRPr="00A331D6">
        <w:rPr>
          <w:rStyle w:val="FontStyle46"/>
          <w:sz w:val="24"/>
          <w:szCs w:val="24"/>
        </w:rPr>
        <w:t>способностью обосновывать принимаемые проектные решения, осуществлять постановку и выполнять эксперименты по проверке их корректности и эффективности (ПК-3);</w:t>
      </w:r>
    </w:p>
    <w:p w:rsidR="00A331D6" w:rsidRPr="00A331D6" w:rsidRDefault="00A331D6" w:rsidP="00A331D6">
      <w:pPr>
        <w:pStyle w:val="Style11"/>
        <w:widowControl/>
        <w:spacing w:line="240" w:lineRule="auto"/>
        <w:ind w:firstLine="709"/>
        <w:jc w:val="left"/>
        <w:rPr>
          <w:rStyle w:val="FontStyle39"/>
          <w:sz w:val="24"/>
          <w:szCs w:val="24"/>
        </w:rPr>
      </w:pPr>
      <w:r w:rsidRPr="00A331D6">
        <w:rPr>
          <w:rStyle w:val="FontStyle39"/>
          <w:sz w:val="24"/>
          <w:szCs w:val="24"/>
        </w:rPr>
        <w:t>научно-педагогическая деятельность:</w:t>
      </w:r>
    </w:p>
    <w:p w:rsidR="00A331D6" w:rsidRPr="00A331D6" w:rsidRDefault="00A331D6" w:rsidP="00A331D6">
      <w:pPr>
        <w:pStyle w:val="Style12"/>
        <w:widowControl/>
        <w:ind w:firstLine="709"/>
        <w:rPr>
          <w:rStyle w:val="FontStyle46"/>
          <w:sz w:val="24"/>
          <w:szCs w:val="24"/>
        </w:rPr>
      </w:pPr>
      <w:r w:rsidRPr="00A331D6">
        <w:rPr>
          <w:rStyle w:val="FontStyle46"/>
          <w:sz w:val="24"/>
          <w:szCs w:val="24"/>
        </w:rPr>
        <w:t>способностью готовить конспекты и проводить занятия по обучению работников применению программно-методических комплексов, используемых на предприятии (ПК-4);</w:t>
      </w:r>
    </w:p>
    <w:p w:rsidR="00A331D6" w:rsidRPr="00A331D6" w:rsidRDefault="00A331D6" w:rsidP="00A331D6">
      <w:pPr>
        <w:pStyle w:val="Style11"/>
        <w:widowControl/>
        <w:spacing w:line="240" w:lineRule="auto"/>
        <w:ind w:firstLine="709"/>
        <w:jc w:val="left"/>
        <w:rPr>
          <w:rStyle w:val="FontStyle39"/>
          <w:sz w:val="24"/>
          <w:szCs w:val="24"/>
        </w:rPr>
      </w:pPr>
      <w:r w:rsidRPr="00A331D6">
        <w:rPr>
          <w:rStyle w:val="FontStyle39"/>
          <w:sz w:val="24"/>
          <w:szCs w:val="24"/>
        </w:rPr>
        <w:t>монтажно-наладочная деятельность:</w:t>
      </w:r>
    </w:p>
    <w:p w:rsidR="00A331D6" w:rsidRPr="00A331D6" w:rsidRDefault="00A331D6" w:rsidP="00A331D6">
      <w:pPr>
        <w:pStyle w:val="Style12"/>
        <w:widowControl/>
        <w:ind w:firstLine="709"/>
        <w:rPr>
          <w:rStyle w:val="FontStyle46"/>
          <w:sz w:val="24"/>
          <w:szCs w:val="24"/>
        </w:rPr>
      </w:pPr>
      <w:r w:rsidRPr="00A331D6">
        <w:rPr>
          <w:rStyle w:val="FontStyle46"/>
          <w:sz w:val="24"/>
          <w:szCs w:val="24"/>
        </w:rPr>
        <w:t>способностью сопрягать аппаратные и программные средства в составе информационных и автоматизированных систем (ПК-5);</w:t>
      </w:r>
    </w:p>
    <w:p w:rsidR="00A331D6" w:rsidRPr="00A331D6" w:rsidRDefault="00A331D6" w:rsidP="00A331D6">
      <w:pPr>
        <w:pStyle w:val="Style12"/>
        <w:widowControl/>
        <w:ind w:firstLine="709"/>
        <w:rPr>
          <w:rStyle w:val="FontStyle46"/>
          <w:sz w:val="24"/>
          <w:szCs w:val="24"/>
        </w:rPr>
      </w:pPr>
      <w:r w:rsidRPr="00A331D6">
        <w:rPr>
          <w:rStyle w:val="FontStyle46"/>
          <w:sz w:val="24"/>
          <w:szCs w:val="24"/>
        </w:rPr>
        <w:t>способностью подключать и настраивать модули ЭВМ и периферийного оборудования (ПК-6);</w:t>
      </w:r>
    </w:p>
    <w:p w:rsidR="00A331D6" w:rsidRPr="00A331D6" w:rsidRDefault="00A331D6" w:rsidP="00A331D6">
      <w:pPr>
        <w:pStyle w:val="Style11"/>
        <w:widowControl/>
        <w:spacing w:line="240" w:lineRule="auto"/>
        <w:ind w:firstLine="709"/>
        <w:jc w:val="left"/>
        <w:rPr>
          <w:rStyle w:val="FontStyle39"/>
          <w:sz w:val="24"/>
          <w:szCs w:val="24"/>
        </w:rPr>
      </w:pPr>
      <w:proofErr w:type="spellStart"/>
      <w:r w:rsidRPr="00A331D6">
        <w:rPr>
          <w:rStyle w:val="FontStyle39"/>
          <w:sz w:val="24"/>
          <w:szCs w:val="24"/>
        </w:rPr>
        <w:t>сервисно</w:t>
      </w:r>
      <w:proofErr w:type="spellEnd"/>
      <w:r w:rsidRPr="00A331D6">
        <w:rPr>
          <w:rStyle w:val="FontStyle39"/>
          <w:sz w:val="24"/>
          <w:szCs w:val="24"/>
        </w:rPr>
        <w:t>-эксплуатационная деятельность:</w:t>
      </w:r>
    </w:p>
    <w:p w:rsidR="00A331D6" w:rsidRDefault="00A331D6" w:rsidP="00A331D6">
      <w:pPr>
        <w:pStyle w:val="Style12"/>
        <w:widowControl/>
        <w:ind w:firstLine="709"/>
        <w:rPr>
          <w:rStyle w:val="FontStyle46"/>
          <w:sz w:val="24"/>
          <w:szCs w:val="24"/>
        </w:rPr>
      </w:pPr>
      <w:r w:rsidRPr="00A331D6">
        <w:rPr>
          <w:rStyle w:val="FontStyle46"/>
          <w:sz w:val="24"/>
          <w:szCs w:val="24"/>
        </w:rPr>
        <w:t>способностью проверять техническое состояние вычислительного оборудования и осуществлять необходимые профилактические процедуры (ПК-7);</w:t>
      </w:r>
    </w:p>
    <w:p w:rsidR="00A331D6" w:rsidRPr="00A331D6" w:rsidRDefault="00A331D6" w:rsidP="00A331D6">
      <w:pPr>
        <w:pStyle w:val="Style12"/>
        <w:widowControl/>
        <w:ind w:firstLine="709"/>
        <w:rPr>
          <w:rStyle w:val="FontStyle46"/>
          <w:sz w:val="24"/>
          <w:szCs w:val="24"/>
        </w:rPr>
      </w:pPr>
      <w:r w:rsidRPr="00A331D6">
        <w:rPr>
          <w:rStyle w:val="FontStyle46"/>
          <w:sz w:val="24"/>
          <w:szCs w:val="24"/>
        </w:rPr>
        <w:t>способностью составлять инструкции по эксплуатации оборудования (ПК-8).</w:t>
      </w:r>
    </w:p>
    <w:p w:rsidR="00484E19" w:rsidRDefault="00484E19" w:rsidP="002B45D3">
      <w:pPr>
        <w:ind w:firstLine="708"/>
        <w:jc w:val="both"/>
        <w:rPr>
          <w:rFonts w:ascii="Times New Roman" w:hAnsi="Times New Roman" w:cs="Times New Roman"/>
          <w:b/>
          <w:bCs/>
          <w:sz w:val="24"/>
          <w:szCs w:val="24"/>
        </w:rPr>
      </w:pPr>
    </w:p>
    <w:p w:rsidR="00BF5E3D" w:rsidRPr="002F0ED4" w:rsidRDefault="00BF5E3D" w:rsidP="002B45D3">
      <w:pPr>
        <w:ind w:firstLine="708"/>
        <w:jc w:val="both"/>
        <w:rPr>
          <w:rFonts w:ascii="Times New Roman" w:hAnsi="Times New Roman" w:cs="Times New Roman"/>
          <w:b/>
          <w:bCs/>
          <w:sz w:val="24"/>
          <w:szCs w:val="24"/>
        </w:rPr>
      </w:pPr>
      <w:r w:rsidRPr="002F0ED4">
        <w:rPr>
          <w:rFonts w:ascii="Times New Roman" w:hAnsi="Times New Roman" w:cs="Times New Roman"/>
          <w:b/>
          <w:bCs/>
          <w:sz w:val="24"/>
          <w:szCs w:val="24"/>
        </w:rPr>
        <w:t xml:space="preserve">Информационно-методическое обеспечение </w:t>
      </w:r>
    </w:p>
    <w:p w:rsidR="00484E19" w:rsidRDefault="00484E19" w:rsidP="00021625">
      <w:pPr>
        <w:ind w:firstLine="709"/>
        <w:jc w:val="both"/>
        <w:rPr>
          <w:rFonts w:ascii="Times New Roman" w:hAnsi="Times New Roman" w:cs="Times New Roman"/>
          <w:bCs/>
          <w:sz w:val="24"/>
          <w:szCs w:val="24"/>
        </w:rPr>
      </w:pPr>
    </w:p>
    <w:p w:rsidR="00021625" w:rsidRPr="002F0ED4" w:rsidRDefault="00135023" w:rsidP="00021625">
      <w:pPr>
        <w:ind w:firstLine="709"/>
        <w:jc w:val="both"/>
        <w:rPr>
          <w:rFonts w:ascii="Times New Roman" w:hAnsi="Times New Roman" w:cs="Times New Roman"/>
          <w:bCs/>
          <w:sz w:val="24"/>
          <w:szCs w:val="24"/>
        </w:rPr>
      </w:pPr>
      <w:r w:rsidRPr="002F0ED4">
        <w:rPr>
          <w:rFonts w:ascii="Times New Roman" w:hAnsi="Times New Roman" w:cs="Times New Roman"/>
          <w:bCs/>
          <w:sz w:val="24"/>
          <w:szCs w:val="24"/>
        </w:rPr>
        <w:t xml:space="preserve">Преподавателями кафедры разработаны учебно-методические комплексы по всем дисциплинам. Обучение информационным технологиям базируется на современных программных </w:t>
      </w:r>
      <w:r w:rsidR="00504F20" w:rsidRPr="002F0ED4">
        <w:rPr>
          <w:rFonts w:ascii="Times New Roman" w:hAnsi="Times New Roman" w:cs="Times New Roman"/>
          <w:bCs/>
          <w:sz w:val="24"/>
          <w:szCs w:val="24"/>
        </w:rPr>
        <w:t>продуктах.</w:t>
      </w:r>
      <w:r w:rsidR="00E3588A" w:rsidRPr="002F0ED4">
        <w:rPr>
          <w:rFonts w:ascii="Times New Roman" w:hAnsi="Times New Roman" w:cs="Times New Roman"/>
          <w:bCs/>
          <w:sz w:val="24"/>
          <w:szCs w:val="24"/>
        </w:rPr>
        <w:t xml:space="preserve"> Учебно-методические материалы по дисциплинам учебного плана ОП размещены</w:t>
      </w:r>
      <w:r w:rsidR="006E1641" w:rsidRPr="002F0ED4">
        <w:rPr>
          <w:rFonts w:ascii="Times New Roman" w:hAnsi="Times New Roman" w:cs="Times New Roman"/>
          <w:bCs/>
          <w:sz w:val="24"/>
          <w:szCs w:val="24"/>
        </w:rPr>
        <w:t xml:space="preserve"> по ссылке</w:t>
      </w:r>
      <w:r w:rsidR="00E3588A" w:rsidRPr="002F0ED4">
        <w:rPr>
          <w:rFonts w:ascii="Times New Roman" w:hAnsi="Times New Roman" w:cs="Times New Roman"/>
          <w:bCs/>
          <w:sz w:val="24"/>
          <w:szCs w:val="24"/>
        </w:rPr>
        <w:t xml:space="preserve"> </w:t>
      </w:r>
      <w:r w:rsidR="006E1641" w:rsidRPr="002F0ED4">
        <w:rPr>
          <w:rFonts w:ascii="Times New Roman" w:hAnsi="Times New Roman" w:cs="Times New Roman"/>
          <w:bCs/>
          <w:sz w:val="24"/>
          <w:szCs w:val="24"/>
        </w:rPr>
        <w:t>http://cdo.bru.by/ext/campus/pages/resources/courses/index.php.</w:t>
      </w:r>
    </w:p>
    <w:p w:rsidR="0013347A" w:rsidRPr="002F0ED4" w:rsidRDefault="0013347A" w:rsidP="00021625">
      <w:pPr>
        <w:ind w:firstLine="709"/>
        <w:jc w:val="both"/>
        <w:rPr>
          <w:rFonts w:ascii="Times New Roman" w:hAnsi="Times New Roman" w:cs="Times New Roman"/>
          <w:b/>
          <w:bCs/>
          <w:sz w:val="24"/>
          <w:szCs w:val="24"/>
        </w:rPr>
      </w:pPr>
    </w:p>
    <w:p w:rsidR="00484E19" w:rsidRDefault="00484E19" w:rsidP="00021625">
      <w:pPr>
        <w:ind w:firstLine="709"/>
        <w:jc w:val="both"/>
        <w:rPr>
          <w:rFonts w:ascii="Times New Roman" w:hAnsi="Times New Roman" w:cs="Times New Roman"/>
          <w:b/>
          <w:bCs/>
          <w:sz w:val="24"/>
          <w:szCs w:val="24"/>
        </w:rPr>
      </w:pPr>
    </w:p>
    <w:p w:rsidR="00484E19" w:rsidRDefault="00484E19" w:rsidP="00021625">
      <w:pPr>
        <w:ind w:firstLine="709"/>
        <w:jc w:val="both"/>
        <w:rPr>
          <w:rFonts w:ascii="Times New Roman" w:hAnsi="Times New Roman" w:cs="Times New Roman"/>
          <w:b/>
          <w:bCs/>
          <w:sz w:val="24"/>
          <w:szCs w:val="24"/>
        </w:rPr>
      </w:pPr>
    </w:p>
    <w:p w:rsidR="00484E19" w:rsidRDefault="00484E19" w:rsidP="00021625">
      <w:pPr>
        <w:ind w:firstLine="709"/>
        <w:jc w:val="both"/>
        <w:rPr>
          <w:rFonts w:ascii="Times New Roman" w:hAnsi="Times New Roman" w:cs="Times New Roman"/>
          <w:b/>
          <w:bCs/>
          <w:sz w:val="24"/>
          <w:szCs w:val="24"/>
        </w:rPr>
      </w:pPr>
    </w:p>
    <w:p w:rsidR="00021625" w:rsidRPr="002F0ED4" w:rsidRDefault="00021625" w:rsidP="00021625">
      <w:pPr>
        <w:ind w:firstLine="709"/>
        <w:jc w:val="both"/>
        <w:rPr>
          <w:rFonts w:ascii="Times New Roman" w:hAnsi="Times New Roman" w:cs="Times New Roman"/>
          <w:b/>
          <w:bCs/>
          <w:sz w:val="24"/>
          <w:szCs w:val="24"/>
        </w:rPr>
      </w:pPr>
      <w:r w:rsidRPr="002F0ED4">
        <w:rPr>
          <w:rFonts w:ascii="Times New Roman" w:hAnsi="Times New Roman" w:cs="Times New Roman"/>
          <w:b/>
          <w:bCs/>
          <w:sz w:val="24"/>
          <w:szCs w:val="24"/>
        </w:rPr>
        <w:lastRenderedPageBreak/>
        <w:t>Возможные места практики</w:t>
      </w:r>
    </w:p>
    <w:p w:rsidR="00484E19" w:rsidRDefault="00484E19" w:rsidP="00021625">
      <w:pPr>
        <w:ind w:firstLine="709"/>
        <w:jc w:val="both"/>
        <w:rPr>
          <w:rFonts w:ascii="Times New Roman" w:hAnsi="Times New Roman" w:cs="Times New Roman"/>
          <w:bCs/>
          <w:sz w:val="24"/>
          <w:szCs w:val="24"/>
        </w:rPr>
      </w:pPr>
    </w:p>
    <w:p w:rsidR="00021625" w:rsidRPr="002F0ED4" w:rsidRDefault="00484E19" w:rsidP="00021625">
      <w:pPr>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Обучающиеся </w:t>
      </w:r>
      <w:r w:rsidR="00436D42" w:rsidRPr="002F0ED4">
        <w:rPr>
          <w:rFonts w:ascii="Times New Roman" w:hAnsi="Times New Roman" w:cs="Times New Roman"/>
          <w:bCs/>
          <w:sz w:val="24"/>
          <w:szCs w:val="24"/>
        </w:rPr>
        <w:t xml:space="preserve">проходят практику в </w:t>
      </w:r>
      <w:r>
        <w:rPr>
          <w:rFonts w:ascii="Times New Roman" w:hAnsi="Times New Roman" w:cs="Times New Roman"/>
          <w:bCs/>
          <w:sz w:val="24"/>
          <w:szCs w:val="24"/>
        </w:rPr>
        <w:t xml:space="preserve">различных </w:t>
      </w:r>
      <w:r w:rsidR="00436D42" w:rsidRPr="002F0ED4">
        <w:rPr>
          <w:rFonts w:ascii="Times New Roman" w:hAnsi="Times New Roman" w:cs="Times New Roman"/>
          <w:bCs/>
          <w:sz w:val="24"/>
          <w:szCs w:val="24"/>
        </w:rPr>
        <w:t xml:space="preserve">организациях и </w:t>
      </w:r>
      <w:r w:rsidR="0029329B" w:rsidRPr="002F0ED4">
        <w:rPr>
          <w:rFonts w:ascii="Times New Roman" w:hAnsi="Times New Roman" w:cs="Times New Roman"/>
          <w:bCs/>
          <w:sz w:val="24"/>
          <w:szCs w:val="24"/>
        </w:rPr>
        <w:t xml:space="preserve">на </w:t>
      </w:r>
      <w:r w:rsidR="00436D42" w:rsidRPr="002F0ED4">
        <w:rPr>
          <w:rFonts w:ascii="Times New Roman" w:hAnsi="Times New Roman" w:cs="Times New Roman"/>
          <w:bCs/>
          <w:sz w:val="24"/>
          <w:szCs w:val="24"/>
        </w:rPr>
        <w:t xml:space="preserve">предприятиях. Ведущие </w:t>
      </w:r>
      <w:r w:rsidR="00436D42" w:rsidRPr="002F0ED4">
        <w:rPr>
          <w:rFonts w:ascii="Times New Roman" w:hAnsi="Times New Roman" w:cs="Times New Roman"/>
          <w:bCs/>
          <w:sz w:val="24"/>
          <w:szCs w:val="24"/>
          <w:lang w:val="en-US"/>
        </w:rPr>
        <w:t>IT</w:t>
      </w:r>
      <w:r w:rsidR="00436D42" w:rsidRPr="002F0ED4">
        <w:rPr>
          <w:rFonts w:ascii="Times New Roman" w:hAnsi="Times New Roman" w:cs="Times New Roman"/>
          <w:bCs/>
          <w:sz w:val="24"/>
          <w:szCs w:val="24"/>
        </w:rPr>
        <w:t>-компании страны (</w:t>
      </w:r>
      <w:proofErr w:type="spellStart"/>
      <w:r w:rsidR="00436D42" w:rsidRPr="002F0ED4">
        <w:rPr>
          <w:rFonts w:ascii="Times New Roman" w:hAnsi="Times New Roman" w:cs="Times New Roman"/>
          <w:bCs/>
          <w:sz w:val="24"/>
          <w:szCs w:val="24"/>
          <w:lang w:val="en-US"/>
        </w:rPr>
        <w:t>Epam</w:t>
      </w:r>
      <w:proofErr w:type="spellEnd"/>
      <w:r w:rsidR="00436D42" w:rsidRPr="002F0ED4">
        <w:rPr>
          <w:rFonts w:ascii="Times New Roman" w:hAnsi="Times New Roman" w:cs="Times New Roman"/>
          <w:bCs/>
          <w:sz w:val="24"/>
          <w:szCs w:val="24"/>
        </w:rPr>
        <w:t xml:space="preserve">, </w:t>
      </w:r>
      <w:proofErr w:type="spellStart"/>
      <w:r w:rsidR="00436D42" w:rsidRPr="002F0ED4">
        <w:rPr>
          <w:rFonts w:ascii="Times New Roman" w:hAnsi="Times New Roman" w:cs="Times New Roman"/>
          <w:bCs/>
          <w:sz w:val="24"/>
          <w:szCs w:val="24"/>
          <w:lang w:val="en-US"/>
        </w:rPr>
        <w:t>It</w:t>
      </w:r>
      <w:r w:rsidR="00135023" w:rsidRPr="002F0ED4">
        <w:rPr>
          <w:rFonts w:ascii="Times New Roman" w:hAnsi="Times New Roman" w:cs="Times New Roman"/>
          <w:bCs/>
          <w:sz w:val="24"/>
          <w:szCs w:val="24"/>
          <w:lang w:val="en-US"/>
        </w:rPr>
        <w:t>ransition</w:t>
      </w:r>
      <w:proofErr w:type="spellEnd"/>
      <w:r w:rsidR="00135023" w:rsidRPr="002F0ED4">
        <w:rPr>
          <w:rFonts w:ascii="Times New Roman" w:hAnsi="Times New Roman" w:cs="Times New Roman"/>
          <w:bCs/>
          <w:sz w:val="24"/>
          <w:szCs w:val="24"/>
        </w:rPr>
        <w:t xml:space="preserve">, </w:t>
      </w:r>
      <w:proofErr w:type="spellStart"/>
      <w:r w:rsidR="00135023" w:rsidRPr="002F0ED4">
        <w:rPr>
          <w:rFonts w:ascii="Times New Roman" w:hAnsi="Times New Roman" w:cs="Times New Roman"/>
          <w:bCs/>
          <w:sz w:val="24"/>
          <w:szCs w:val="24"/>
          <w:lang w:val="en-US"/>
        </w:rPr>
        <w:t>Artezio</w:t>
      </w:r>
      <w:proofErr w:type="spellEnd"/>
      <w:r w:rsidR="00135023" w:rsidRPr="002F0ED4">
        <w:rPr>
          <w:rFonts w:ascii="Times New Roman" w:hAnsi="Times New Roman" w:cs="Times New Roman"/>
          <w:bCs/>
          <w:sz w:val="24"/>
          <w:szCs w:val="24"/>
        </w:rPr>
        <w:t xml:space="preserve">, </w:t>
      </w:r>
      <w:proofErr w:type="spellStart"/>
      <w:r w:rsidR="00135023" w:rsidRPr="002F0ED4">
        <w:rPr>
          <w:rFonts w:ascii="Times New Roman" w:hAnsi="Times New Roman" w:cs="Times New Roman"/>
          <w:bCs/>
          <w:sz w:val="24"/>
          <w:szCs w:val="24"/>
          <w:lang w:val="en-US"/>
        </w:rPr>
        <w:t>Awem</w:t>
      </w:r>
      <w:proofErr w:type="spellEnd"/>
      <w:r w:rsidR="00135023" w:rsidRPr="002F0ED4">
        <w:rPr>
          <w:rFonts w:ascii="Times New Roman" w:hAnsi="Times New Roman" w:cs="Times New Roman"/>
          <w:bCs/>
          <w:sz w:val="24"/>
          <w:szCs w:val="24"/>
        </w:rPr>
        <w:t xml:space="preserve">) проводят ежегодные тренинги на базе университета. Студенты, успешно освоившие материалы тренингов, проходят практику в </w:t>
      </w:r>
      <w:r w:rsidR="00135023" w:rsidRPr="002F0ED4">
        <w:rPr>
          <w:rFonts w:ascii="Times New Roman" w:hAnsi="Times New Roman" w:cs="Times New Roman"/>
          <w:bCs/>
          <w:sz w:val="24"/>
          <w:szCs w:val="24"/>
          <w:lang w:val="en-US"/>
        </w:rPr>
        <w:t>IT</w:t>
      </w:r>
      <w:r w:rsidR="00135023" w:rsidRPr="002F0ED4">
        <w:rPr>
          <w:rFonts w:ascii="Times New Roman" w:hAnsi="Times New Roman" w:cs="Times New Roman"/>
          <w:bCs/>
          <w:sz w:val="24"/>
          <w:szCs w:val="24"/>
        </w:rPr>
        <w:t xml:space="preserve"> компаниях.</w:t>
      </w:r>
    </w:p>
    <w:p w:rsidR="00484E19" w:rsidRDefault="00484E19" w:rsidP="00484E19">
      <w:pPr>
        <w:ind w:firstLine="709"/>
        <w:jc w:val="both"/>
        <w:rPr>
          <w:rFonts w:ascii="Times New Roman" w:hAnsi="Times New Roman" w:cs="Times New Roman"/>
          <w:b/>
          <w:bCs/>
          <w:sz w:val="24"/>
          <w:szCs w:val="24"/>
        </w:rPr>
      </w:pPr>
    </w:p>
    <w:p w:rsidR="00484E19" w:rsidRPr="00484E19" w:rsidRDefault="00484E19" w:rsidP="00484E19">
      <w:pPr>
        <w:ind w:firstLine="709"/>
        <w:jc w:val="both"/>
        <w:rPr>
          <w:rFonts w:ascii="Times New Roman" w:hAnsi="Times New Roman" w:cs="Times New Roman"/>
          <w:b/>
          <w:bCs/>
          <w:sz w:val="24"/>
          <w:szCs w:val="24"/>
        </w:rPr>
      </w:pPr>
      <w:bookmarkStart w:id="0" w:name="_GoBack"/>
      <w:bookmarkEnd w:id="0"/>
      <w:r w:rsidRPr="00484E19">
        <w:rPr>
          <w:rFonts w:ascii="Times New Roman" w:hAnsi="Times New Roman" w:cs="Times New Roman"/>
          <w:b/>
          <w:bCs/>
          <w:sz w:val="24"/>
          <w:szCs w:val="24"/>
        </w:rPr>
        <w:t>Лаборатории и оборудование</w:t>
      </w:r>
    </w:p>
    <w:p w:rsidR="00484E19" w:rsidRDefault="00484E19" w:rsidP="00484E19">
      <w:pPr>
        <w:ind w:firstLine="709"/>
        <w:jc w:val="both"/>
        <w:rPr>
          <w:rFonts w:ascii="Times New Roman" w:hAnsi="Times New Roman" w:cs="Times New Roman"/>
          <w:sz w:val="24"/>
          <w:szCs w:val="24"/>
        </w:rPr>
      </w:pPr>
    </w:p>
    <w:p w:rsidR="00484E19" w:rsidRPr="00484E19" w:rsidRDefault="00484E19" w:rsidP="00484E19">
      <w:pPr>
        <w:ind w:firstLine="709"/>
        <w:jc w:val="both"/>
        <w:rPr>
          <w:rFonts w:ascii="Times New Roman" w:hAnsi="Times New Roman" w:cs="Times New Roman"/>
          <w:bCs/>
          <w:sz w:val="24"/>
          <w:szCs w:val="24"/>
        </w:rPr>
      </w:pPr>
      <w:r w:rsidRPr="00484E19">
        <w:rPr>
          <w:rFonts w:ascii="Times New Roman" w:hAnsi="Times New Roman" w:cs="Times New Roman"/>
          <w:sz w:val="24"/>
          <w:szCs w:val="24"/>
        </w:rPr>
        <w:t>На кафедре имеется 3 вычислительных класса</w:t>
      </w:r>
      <w:r w:rsidRPr="00484E19">
        <w:rPr>
          <w:rFonts w:ascii="Times New Roman" w:hAnsi="Times New Roman" w:cs="Times New Roman"/>
          <w:bCs/>
          <w:sz w:val="24"/>
          <w:szCs w:val="24"/>
        </w:rPr>
        <w:t xml:space="preserve">, обучение в которых производится с использованием современных вычислительных средств. На кафедре создана лаборатория </w:t>
      </w:r>
      <w:proofErr w:type="gramStart"/>
      <w:r w:rsidRPr="00484E19">
        <w:rPr>
          <w:rFonts w:ascii="Times New Roman" w:hAnsi="Times New Roman" w:cs="Times New Roman"/>
          <w:bCs/>
          <w:sz w:val="24"/>
          <w:szCs w:val="24"/>
        </w:rPr>
        <w:t>сетевых технологий</w:t>
      </w:r>
      <w:proofErr w:type="gramEnd"/>
      <w:r w:rsidRPr="00484E19">
        <w:rPr>
          <w:rFonts w:ascii="Times New Roman" w:hAnsi="Times New Roman" w:cs="Times New Roman"/>
          <w:bCs/>
          <w:sz w:val="24"/>
          <w:szCs w:val="24"/>
        </w:rPr>
        <w:t xml:space="preserve"> на основе комплектующих фирмы </w:t>
      </w:r>
      <w:r w:rsidRPr="00484E19">
        <w:rPr>
          <w:rFonts w:ascii="Times New Roman" w:hAnsi="Times New Roman" w:cs="Times New Roman"/>
          <w:bCs/>
          <w:sz w:val="24"/>
          <w:szCs w:val="24"/>
          <w:lang w:val="en-US"/>
        </w:rPr>
        <w:t>Cisco</w:t>
      </w:r>
      <w:r w:rsidRPr="00484E19">
        <w:rPr>
          <w:rFonts w:ascii="Times New Roman" w:hAnsi="Times New Roman" w:cs="Times New Roman"/>
          <w:bCs/>
          <w:sz w:val="24"/>
          <w:szCs w:val="24"/>
        </w:rPr>
        <w:t>.</w:t>
      </w:r>
      <w:r w:rsidRPr="00484E19">
        <w:rPr>
          <w:rFonts w:ascii="Times New Roman" w:hAnsi="Times New Roman" w:cs="Times New Roman"/>
          <w:sz w:val="24"/>
          <w:szCs w:val="24"/>
        </w:rPr>
        <w:t xml:space="preserve"> </w:t>
      </w:r>
    </w:p>
    <w:p w:rsidR="00484E19" w:rsidRPr="00484E19" w:rsidRDefault="00484E19" w:rsidP="00484E19">
      <w:pPr>
        <w:ind w:firstLine="709"/>
        <w:jc w:val="both"/>
        <w:rPr>
          <w:rFonts w:ascii="Times New Roman" w:hAnsi="Times New Roman" w:cs="Times New Roman"/>
          <w:bCs/>
          <w:sz w:val="24"/>
          <w:szCs w:val="24"/>
        </w:rPr>
      </w:pPr>
    </w:p>
    <w:p w:rsidR="00484E19" w:rsidRPr="00484E19" w:rsidRDefault="00484E19" w:rsidP="00484E19">
      <w:pPr>
        <w:ind w:firstLine="709"/>
        <w:jc w:val="both"/>
        <w:rPr>
          <w:rFonts w:ascii="Times New Roman" w:hAnsi="Times New Roman" w:cs="Times New Roman"/>
          <w:b/>
          <w:bCs/>
          <w:sz w:val="24"/>
          <w:szCs w:val="24"/>
        </w:rPr>
      </w:pPr>
      <w:r w:rsidRPr="00484E19">
        <w:rPr>
          <w:rFonts w:ascii="Times New Roman" w:hAnsi="Times New Roman" w:cs="Times New Roman"/>
          <w:b/>
          <w:bCs/>
          <w:sz w:val="24"/>
          <w:szCs w:val="24"/>
        </w:rPr>
        <w:t xml:space="preserve">Профессорско-преподавательский состав </w:t>
      </w:r>
    </w:p>
    <w:p w:rsidR="00484E19" w:rsidRDefault="00484E19" w:rsidP="00484E19">
      <w:pPr>
        <w:ind w:firstLine="709"/>
        <w:jc w:val="both"/>
        <w:rPr>
          <w:rFonts w:ascii="Times New Roman" w:hAnsi="Times New Roman" w:cs="Times New Roman"/>
          <w:bCs/>
          <w:sz w:val="24"/>
          <w:szCs w:val="24"/>
        </w:rPr>
      </w:pPr>
    </w:p>
    <w:p w:rsidR="00484E19" w:rsidRPr="00484E19" w:rsidRDefault="00484E19" w:rsidP="00484E19">
      <w:pPr>
        <w:ind w:firstLine="709"/>
        <w:jc w:val="both"/>
        <w:rPr>
          <w:rFonts w:ascii="Times New Roman" w:hAnsi="Times New Roman" w:cs="Times New Roman"/>
          <w:bCs/>
          <w:sz w:val="24"/>
          <w:szCs w:val="24"/>
        </w:rPr>
      </w:pPr>
      <w:r w:rsidRPr="00484E19">
        <w:rPr>
          <w:rFonts w:ascii="Times New Roman" w:hAnsi="Times New Roman" w:cs="Times New Roman"/>
          <w:bCs/>
          <w:sz w:val="24"/>
          <w:szCs w:val="24"/>
        </w:rPr>
        <w:t>В состав кафедры входит 35 высококвалифицированных преподавателей. Из них 16 имеют научную степень кандидата технических наук и 2 – степень доктора технических и физико-математических наук. Преподавателями кафедры ведутся научные исследования с широким привлечением студентов.</w:t>
      </w:r>
    </w:p>
    <w:p w:rsidR="00484E19" w:rsidRPr="00484E19" w:rsidRDefault="00484E19" w:rsidP="00484E19">
      <w:pPr>
        <w:ind w:firstLine="709"/>
        <w:jc w:val="both"/>
        <w:rPr>
          <w:rFonts w:ascii="Times New Roman" w:hAnsi="Times New Roman" w:cs="Times New Roman"/>
          <w:bCs/>
          <w:sz w:val="24"/>
          <w:szCs w:val="24"/>
        </w:rPr>
      </w:pPr>
    </w:p>
    <w:p w:rsidR="00484E19" w:rsidRPr="00484E19" w:rsidRDefault="00484E19" w:rsidP="00484E19">
      <w:pPr>
        <w:ind w:firstLine="709"/>
        <w:jc w:val="both"/>
        <w:rPr>
          <w:rFonts w:ascii="Times New Roman" w:hAnsi="Times New Roman" w:cs="Times New Roman"/>
          <w:b/>
          <w:bCs/>
          <w:sz w:val="24"/>
          <w:szCs w:val="24"/>
        </w:rPr>
      </w:pPr>
      <w:r w:rsidRPr="00484E19">
        <w:rPr>
          <w:rFonts w:ascii="Times New Roman" w:hAnsi="Times New Roman" w:cs="Times New Roman"/>
          <w:b/>
          <w:bCs/>
          <w:sz w:val="24"/>
          <w:szCs w:val="24"/>
        </w:rPr>
        <w:t>Трудоустройство</w:t>
      </w:r>
    </w:p>
    <w:p w:rsidR="00484E19" w:rsidRDefault="00484E19" w:rsidP="00484E19">
      <w:pPr>
        <w:ind w:firstLine="708"/>
        <w:jc w:val="both"/>
        <w:rPr>
          <w:rFonts w:ascii="Times New Roman" w:eastAsia="Times New Roman" w:hAnsi="Times New Roman" w:cs="Arial"/>
          <w:sz w:val="24"/>
          <w:szCs w:val="18"/>
          <w:shd w:val="clear" w:color="auto" w:fill="FFFFFF"/>
          <w:lang w:eastAsia="ru-RU"/>
        </w:rPr>
      </w:pPr>
    </w:p>
    <w:p w:rsidR="00484E19" w:rsidRPr="002F0ED4" w:rsidRDefault="00484E19" w:rsidP="00484E19">
      <w:pPr>
        <w:ind w:firstLine="708"/>
        <w:jc w:val="both"/>
        <w:rPr>
          <w:rFonts w:ascii="Times New Roman" w:hAnsi="Times New Roman" w:cs="Times New Roman"/>
          <w:sz w:val="24"/>
          <w:szCs w:val="24"/>
        </w:rPr>
      </w:pPr>
      <w:r w:rsidRPr="00484E19">
        <w:rPr>
          <w:rFonts w:ascii="Times New Roman" w:eastAsia="Times New Roman" w:hAnsi="Times New Roman" w:cs="Arial"/>
          <w:sz w:val="24"/>
          <w:szCs w:val="18"/>
          <w:shd w:val="clear" w:color="auto" w:fill="FFFFFF"/>
          <w:lang w:eastAsia="ru-RU"/>
        </w:rPr>
        <w:t xml:space="preserve">Наиболее востребованными на рынке труда являются инженеры-программисты, владеющие языками программирования </w:t>
      </w:r>
      <w:r w:rsidRPr="00484E19">
        <w:rPr>
          <w:rFonts w:ascii="Times New Roman" w:eastAsia="Times New Roman" w:hAnsi="Times New Roman" w:cs="Arial"/>
          <w:sz w:val="24"/>
          <w:szCs w:val="18"/>
          <w:shd w:val="clear" w:color="auto" w:fill="FFFFFF"/>
          <w:lang w:val="en-US" w:eastAsia="ru-RU"/>
        </w:rPr>
        <w:t>C</w:t>
      </w:r>
      <w:r w:rsidRPr="00484E19">
        <w:rPr>
          <w:rFonts w:ascii="Times New Roman" w:eastAsia="Times New Roman" w:hAnsi="Times New Roman" w:cs="Arial"/>
          <w:sz w:val="24"/>
          <w:szCs w:val="18"/>
          <w:shd w:val="clear" w:color="auto" w:fill="FFFFFF"/>
          <w:lang w:eastAsia="ru-RU"/>
        </w:rPr>
        <w:t xml:space="preserve">++, </w:t>
      </w:r>
      <w:r w:rsidRPr="00484E19">
        <w:rPr>
          <w:rFonts w:ascii="Times New Roman" w:eastAsia="Times New Roman" w:hAnsi="Times New Roman" w:cs="Arial"/>
          <w:sz w:val="24"/>
          <w:szCs w:val="18"/>
          <w:shd w:val="clear" w:color="auto" w:fill="FFFFFF"/>
          <w:lang w:val="en-US" w:eastAsia="ru-RU"/>
        </w:rPr>
        <w:t>C</w:t>
      </w:r>
      <w:r w:rsidRPr="00484E19">
        <w:rPr>
          <w:rFonts w:ascii="Times New Roman" w:eastAsia="Times New Roman" w:hAnsi="Times New Roman" w:cs="Arial"/>
          <w:sz w:val="24"/>
          <w:szCs w:val="18"/>
          <w:shd w:val="clear" w:color="auto" w:fill="FFFFFF"/>
          <w:lang w:eastAsia="ru-RU"/>
        </w:rPr>
        <w:t xml:space="preserve">#, </w:t>
      </w:r>
      <w:r w:rsidRPr="00484E19">
        <w:rPr>
          <w:rFonts w:ascii="Times New Roman" w:eastAsia="Times New Roman" w:hAnsi="Times New Roman" w:cs="Arial"/>
          <w:sz w:val="24"/>
          <w:szCs w:val="18"/>
          <w:shd w:val="clear" w:color="auto" w:fill="FFFFFF"/>
          <w:lang w:val="en-US" w:eastAsia="ru-RU"/>
        </w:rPr>
        <w:t>Java</w:t>
      </w:r>
      <w:r w:rsidRPr="00484E19">
        <w:rPr>
          <w:rFonts w:ascii="Times New Roman" w:eastAsia="Times New Roman" w:hAnsi="Times New Roman" w:cs="Arial"/>
          <w:sz w:val="24"/>
          <w:szCs w:val="18"/>
          <w:shd w:val="clear" w:color="auto" w:fill="FFFFFF"/>
          <w:lang w:eastAsia="ru-RU"/>
        </w:rPr>
        <w:t xml:space="preserve">, </w:t>
      </w:r>
      <w:r w:rsidRPr="00484E19">
        <w:rPr>
          <w:rFonts w:ascii="Times New Roman" w:eastAsia="Times New Roman" w:hAnsi="Times New Roman" w:cs="Arial"/>
          <w:sz w:val="24"/>
          <w:szCs w:val="18"/>
          <w:shd w:val="clear" w:color="auto" w:fill="FFFFFF"/>
          <w:lang w:val="en-US" w:eastAsia="ru-RU"/>
        </w:rPr>
        <w:t>Python</w:t>
      </w:r>
      <w:r w:rsidRPr="00484E19">
        <w:rPr>
          <w:rFonts w:ascii="Times New Roman" w:eastAsia="Times New Roman" w:hAnsi="Times New Roman" w:cs="Arial"/>
          <w:sz w:val="24"/>
          <w:szCs w:val="18"/>
          <w:shd w:val="clear" w:color="auto" w:fill="FFFFFF"/>
          <w:lang w:eastAsia="ru-RU"/>
        </w:rPr>
        <w:t>, которые распределяются в ИТ-компании. Устойчивым спросом пользуются специалисты по 1С программированию для производственных предприятий.</w:t>
      </w:r>
    </w:p>
    <w:p w:rsidR="00BF5E3D" w:rsidRPr="002F0ED4" w:rsidRDefault="00BF5E3D" w:rsidP="00484E19">
      <w:pPr>
        <w:ind w:firstLine="709"/>
        <w:jc w:val="both"/>
        <w:rPr>
          <w:rFonts w:ascii="Times New Roman" w:hAnsi="Times New Roman" w:cs="Times New Roman"/>
          <w:sz w:val="24"/>
          <w:szCs w:val="24"/>
        </w:rPr>
      </w:pPr>
    </w:p>
    <w:sectPr w:rsidR="00BF5E3D" w:rsidRPr="002F0ED4" w:rsidSect="007B0866">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7115"/>
    <w:multiLevelType w:val="hybridMultilevel"/>
    <w:tmpl w:val="1C369D5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autoHyphenation/>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13E6B"/>
    <w:rsid w:val="00021625"/>
    <w:rsid w:val="00032958"/>
    <w:rsid w:val="00080EE7"/>
    <w:rsid w:val="000A334A"/>
    <w:rsid w:val="000B110F"/>
    <w:rsid w:val="000E0078"/>
    <w:rsid w:val="001105FF"/>
    <w:rsid w:val="0013347A"/>
    <w:rsid w:val="00135023"/>
    <w:rsid w:val="00167CF9"/>
    <w:rsid w:val="00170BCD"/>
    <w:rsid w:val="001B0753"/>
    <w:rsid w:val="001B4705"/>
    <w:rsid w:val="001C10EC"/>
    <w:rsid w:val="001C3AE5"/>
    <w:rsid w:val="0020608E"/>
    <w:rsid w:val="00224A95"/>
    <w:rsid w:val="002353C6"/>
    <w:rsid w:val="002462D8"/>
    <w:rsid w:val="00260BC1"/>
    <w:rsid w:val="0029329B"/>
    <w:rsid w:val="002B45D3"/>
    <w:rsid w:val="002D5442"/>
    <w:rsid w:val="002F0ED4"/>
    <w:rsid w:val="00327B6B"/>
    <w:rsid w:val="00345A86"/>
    <w:rsid w:val="003774A1"/>
    <w:rsid w:val="00380C6A"/>
    <w:rsid w:val="003C2589"/>
    <w:rsid w:val="00436D42"/>
    <w:rsid w:val="00440752"/>
    <w:rsid w:val="00462931"/>
    <w:rsid w:val="00484E19"/>
    <w:rsid w:val="004B2620"/>
    <w:rsid w:val="00504F20"/>
    <w:rsid w:val="00525CED"/>
    <w:rsid w:val="00562A11"/>
    <w:rsid w:val="005E2DBB"/>
    <w:rsid w:val="006870D2"/>
    <w:rsid w:val="006908F0"/>
    <w:rsid w:val="006E1641"/>
    <w:rsid w:val="007400FB"/>
    <w:rsid w:val="007B0866"/>
    <w:rsid w:val="007B5A65"/>
    <w:rsid w:val="00823A03"/>
    <w:rsid w:val="00835D5F"/>
    <w:rsid w:val="00852F51"/>
    <w:rsid w:val="00854DA3"/>
    <w:rsid w:val="0086219D"/>
    <w:rsid w:val="008655DF"/>
    <w:rsid w:val="008C2051"/>
    <w:rsid w:val="008D55F4"/>
    <w:rsid w:val="008E2103"/>
    <w:rsid w:val="008E3E81"/>
    <w:rsid w:val="009020BD"/>
    <w:rsid w:val="00913E6B"/>
    <w:rsid w:val="009601AD"/>
    <w:rsid w:val="00963C1D"/>
    <w:rsid w:val="009B09DA"/>
    <w:rsid w:val="009C0DF9"/>
    <w:rsid w:val="009D3970"/>
    <w:rsid w:val="009E1101"/>
    <w:rsid w:val="00A22F12"/>
    <w:rsid w:val="00A272A4"/>
    <w:rsid w:val="00A331D6"/>
    <w:rsid w:val="00A725C1"/>
    <w:rsid w:val="00A87798"/>
    <w:rsid w:val="00A90329"/>
    <w:rsid w:val="00AA3259"/>
    <w:rsid w:val="00AD799A"/>
    <w:rsid w:val="00B272DA"/>
    <w:rsid w:val="00B41C9E"/>
    <w:rsid w:val="00B75B4F"/>
    <w:rsid w:val="00B84C4B"/>
    <w:rsid w:val="00B97B6B"/>
    <w:rsid w:val="00BB2EDE"/>
    <w:rsid w:val="00BB35CE"/>
    <w:rsid w:val="00BC56E8"/>
    <w:rsid w:val="00BC71E5"/>
    <w:rsid w:val="00BE697B"/>
    <w:rsid w:val="00BE7C72"/>
    <w:rsid w:val="00BF5E3D"/>
    <w:rsid w:val="00BF6B28"/>
    <w:rsid w:val="00C035C3"/>
    <w:rsid w:val="00C20474"/>
    <w:rsid w:val="00C92050"/>
    <w:rsid w:val="00CA2809"/>
    <w:rsid w:val="00CA35AF"/>
    <w:rsid w:val="00CA5903"/>
    <w:rsid w:val="00CF207B"/>
    <w:rsid w:val="00CF7004"/>
    <w:rsid w:val="00D563F9"/>
    <w:rsid w:val="00D64650"/>
    <w:rsid w:val="00D7620E"/>
    <w:rsid w:val="00D91981"/>
    <w:rsid w:val="00E3588A"/>
    <w:rsid w:val="00E52E3A"/>
    <w:rsid w:val="00EB5C45"/>
    <w:rsid w:val="00EC23C9"/>
    <w:rsid w:val="00EC341D"/>
    <w:rsid w:val="00ED450E"/>
    <w:rsid w:val="00EF2B12"/>
    <w:rsid w:val="00F042B3"/>
    <w:rsid w:val="00F53B73"/>
    <w:rsid w:val="00F544AE"/>
    <w:rsid w:val="00F948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EB2158B-2019-4E92-9A3F-955F2FC85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F51"/>
    <w:rPr>
      <w:rFonts w:cs="Calibri"/>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2">
    <w:name w:val="Style12"/>
    <w:basedOn w:val="a"/>
    <w:uiPriority w:val="99"/>
    <w:rsid w:val="00224A95"/>
    <w:pPr>
      <w:widowControl w:val="0"/>
      <w:autoSpaceDE w:val="0"/>
      <w:autoSpaceDN w:val="0"/>
      <w:adjustRightInd w:val="0"/>
    </w:pPr>
    <w:rPr>
      <w:rFonts w:cs="Times New Roman"/>
      <w:sz w:val="24"/>
      <w:szCs w:val="24"/>
      <w:lang w:eastAsia="ru-RU"/>
    </w:rPr>
  </w:style>
  <w:style w:type="paragraph" w:customStyle="1" w:styleId="Style22">
    <w:name w:val="Style22"/>
    <w:basedOn w:val="a"/>
    <w:uiPriority w:val="99"/>
    <w:rsid w:val="00224A95"/>
    <w:pPr>
      <w:widowControl w:val="0"/>
      <w:autoSpaceDE w:val="0"/>
      <w:autoSpaceDN w:val="0"/>
      <w:adjustRightInd w:val="0"/>
    </w:pPr>
    <w:rPr>
      <w:rFonts w:cs="Times New Roman"/>
      <w:sz w:val="24"/>
      <w:szCs w:val="24"/>
      <w:lang w:eastAsia="ru-RU"/>
    </w:rPr>
  </w:style>
  <w:style w:type="character" w:customStyle="1" w:styleId="FontStyle160">
    <w:name w:val="Font Style160"/>
    <w:uiPriority w:val="99"/>
    <w:rsid w:val="00224A95"/>
    <w:rPr>
      <w:rFonts w:ascii="Times New Roman" w:hAnsi="Times New Roman" w:cs="Times New Roman"/>
      <w:i/>
      <w:iCs/>
      <w:sz w:val="26"/>
      <w:szCs w:val="26"/>
    </w:rPr>
  </w:style>
  <w:style w:type="character" w:customStyle="1" w:styleId="FontStyle168">
    <w:name w:val="Font Style168"/>
    <w:uiPriority w:val="99"/>
    <w:rsid w:val="00224A95"/>
    <w:rPr>
      <w:rFonts w:ascii="Times New Roman" w:hAnsi="Times New Roman" w:cs="Times New Roman"/>
      <w:b/>
      <w:bCs/>
      <w:sz w:val="14"/>
      <w:szCs w:val="14"/>
    </w:rPr>
  </w:style>
  <w:style w:type="character" w:customStyle="1" w:styleId="FontStyle46">
    <w:name w:val="Font Style46"/>
    <w:uiPriority w:val="99"/>
    <w:rsid w:val="00823A03"/>
    <w:rPr>
      <w:rFonts w:ascii="Times New Roman" w:hAnsi="Times New Roman" w:cs="Times New Roman"/>
      <w:sz w:val="26"/>
      <w:szCs w:val="26"/>
    </w:rPr>
  </w:style>
  <w:style w:type="character" w:customStyle="1" w:styleId="FontStyle39">
    <w:name w:val="Font Style39"/>
    <w:uiPriority w:val="99"/>
    <w:rsid w:val="00823A03"/>
    <w:rPr>
      <w:rFonts w:ascii="Times New Roman" w:hAnsi="Times New Roman" w:cs="Times New Roman"/>
      <w:b/>
      <w:bCs/>
      <w:sz w:val="26"/>
      <w:szCs w:val="26"/>
    </w:rPr>
  </w:style>
  <w:style w:type="paragraph" w:customStyle="1" w:styleId="Style11">
    <w:name w:val="Style11"/>
    <w:basedOn w:val="a"/>
    <w:uiPriority w:val="99"/>
    <w:rsid w:val="00A331D6"/>
    <w:pPr>
      <w:widowControl w:val="0"/>
      <w:autoSpaceDE w:val="0"/>
      <w:autoSpaceDN w:val="0"/>
      <w:adjustRightInd w:val="0"/>
      <w:spacing w:line="324" w:lineRule="exact"/>
      <w:jc w:val="center"/>
    </w:pPr>
    <w:rPr>
      <w:rFonts w:ascii="Times New Roman" w:eastAsia="Times New Roman" w:hAnsi="Times New Roman" w:cs="Times New Roman"/>
      <w:sz w:val="24"/>
      <w:szCs w:val="24"/>
      <w:lang w:eastAsia="ru-RU"/>
    </w:rPr>
  </w:style>
  <w:style w:type="paragraph" w:customStyle="1" w:styleId="Style18">
    <w:name w:val="Style18"/>
    <w:basedOn w:val="a"/>
    <w:uiPriority w:val="99"/>
    <w:rsid w:val="00F042B3"/>
    <w:pPr>
      <w:widowControl w:val="0"/>
      <w:autoSpaceDE w:val="0"/>
      <w:autoSpaceDN w:val="0"/>
      <w:adjustRightInd w:val="0"/>
      <w:jc w:val="center"/>
    </w:pPr>
    <w:rPr>
      <w:rFonts w:ascii="Times New Roman" w:eastAsia="Times New Roman" w:hAnsi="Times New Roman" w:cs="Times New Roman"/>
      <w:sz w:val="24"/>
      <w:szCs w:val="24"/>
      <w:lang w:eastAsia="ru-RU"/>
    </w:rPr>
  </w:style>
  <w:style w:type="paragraph" w:customStyle="1" w:styleId="Style15">
    <w:name w:val="Style15"/>
    <w:basedOn w:val="a"/>
    <w:uiPriority w:val="99"/>
    <w:rsid w:val="00F042B3"/>
    <w:pPr>
      <w:widowControl w:val="0"/>
      <w:autoSpaceDE w:val="0"/>
      <w:autoSpaceDN w:val="0"/>
      <w:adjustRightInd w:val="0"/>
      <w:spacing w:line="485" w:lineRule="exact"/>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143BF-8869-486D-8744-983753CED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1820</Words>
  <Characters>10377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АННОТАЦИЯ</vt:lpstr>
    </vt:vector>
  </TitlesOfParts>
  <Company>Home</Company>
  <LinksUpToDate>false</LinksUpToDate>
  <CharactersWithSpaces>12173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dc:title>
  <dc:creator>Ольга</dc:creator>
  <cp:lastModifiedBy>Ольга Печковская</cp:lastModifiedBy>
  <cp:revision>34</cp:revision>
  <dcterms:created xsi:type="dcterms:W3CDTF">2016-02-15T13:10:00Z</dcterms:created>
  <dcterms:modified xsi:type="dcterms:W3CDTF">2019-01-02T07:12:00Z</dcterms:modified>
</cp:coreProperties>
</file>