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90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ИНФОРМАЦИЯ ОБ ОБРАЗОВАТЕЛЬНОЙ ПРОГРАММЕ </w:t>
      </w:r>
    </w:p>
    <w:p w:rsidR="00783F90" w:rsidRDefault="00783F90" w:rsidP="00E426A1">
      <w:pPr>
        <w:widowControl w:val="0"/>
        <w:jc w:val="center"/>
      </w:pPr>
      <w:r>
        <w:rPr>
          <w:b/>
          <w:bCs/>
        </w:rPr>
        <w:t>ВЫСШЕГО ОБРАЗОВАНИЯ (ПРОГРАММЕ МАГИСТРАТУРЫ)</w:t>
      </w:r>
    </w:p>
    <w:p w:rsidR="00783F90" w:rsidRPr="00913E6B" w:rsidRDefault="00783F90" w:rsidP="00E426A1">
      <w:pPr>
        <w:widowControl w:val="0"/>
        <w:jc w:val="center"/>
      </w:pPr>
    </w:p>
    <w:p w:rsidR="00783F90" w:rsidRPr="00142BF5" w:rsidRDefault="00783F90" w:rsidP="00E426A1">
      <w:pPr>
        <w:widowControl w:val="0"/>
        <w:jc w:val="center"/>
        <w:rPr>
          <w:b/>
          <w:bCs/>
          <w:u w:val="single"/>
        </w:rPr>
      </w:pPr>
      <w:r w:rsidRPr="008D55F4">
        <w:rPr>
          <w:b/>
          <w:bCs/>
        </w:rPr>
        <w:t xml:space="preserve">Направление подготовки </w:t>
      </w:r>
      <w:r w:rsidR="0064354B">
        <w:rPr>
          <w:b/>
          <w:bCs/>
        </w:rPr>
        <w:t>38.04.02</w:t>
      </w:r>
      <w:r w:rsidR="00E7229B"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64354B">
        <w:rPr>
          <w:b/>
          <w:bCs/>
        </w:rPr>
        <w:t>МЕНЕДЖМЕНТ</w:t>
      </w:r>
      <w:r w:rsidR="004F1572">
        <w:rPr>
          <w:b/>
          <w:bCs/>
        </w:rPr>
        <w:t>»</w:t>
      </w: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Направленность </w:t>
      </w:r>
      <w:r w:rsidR="004F1572">
        <w:rPr>
          <w:b/>
          <w:bCs/>
        </w:rPr>
        <w:t>(профиль)</w:t>
      </w:r>
      <w:r>
        <w:rPr>
          <w:b/>
          <w:bCs/>
        </w:rPr>
        <w:t xml:space="preserve"> </w:t>
      </w:r>
      <w:r w:rsidR="004F1572">
        <w:rPr>
          <w:b/>
          <w:bCs/>
        </w:rPr>
        <w:t>«</w:t>
      </w:r>
      <w:r w:rsidR="0064354B">
        <w:rPr>
          <w:b/>
          <w:bCs/>
        </w:rPr>
        <w:t>Инновационный менеджмент</w:t>
      </w:r>
      <w:r w:rsidR="004F1572">
        <w:rPr>
          <w:b/>
          <w:bCs/>
        </w:rPr>
        <w:t>»</w:t>
      </w:r>
    </w:p>
    <w:p w:rsidR="004F1572" w:rsidRDefault="004F1572" w:rsidP="00E426A1">
      <w:pPr>
        <w:widowControl w:val="0"/>
        <w:jc w:val="both"/>
        <w:rPr>
          <w:b/>
          <w:bCs/>
        </w:rPr>
      </w:pPr>
    </w:p>
    <w:p w:rsidR="00783F90" w:rsidRPr="004F1572" w:rsidRDefault="00783F90" w:rsidP="00E426A1">
      <w:pPr>
        <w:widowControl w:val="0"/>
        <w:jc w:val="center"/>
        <w:rPr>
          <w:b/>
          <w:bCs/>
        </w:rPr>
      </w:pPr>
      <w:r w:rsidRPr="008D55F4">
        <w:rPr>
          <w:b/>
          <w:bCs/>
        </w:rPr>
        <w:t>Выпускающая кафедра</w:t>
      </w:r>
      <w:r w:rsidR="004F1572">
        <w:rPr>
          <w:b/>
          <w:bCs/>
        </w:rPr>
        <w:t>:</w:t>
      </w:r>
      <w:r w:rsidR="00142BF5">
        <w:rPr>
          <w:b/>
          <w:bCs/>
        </w:rPr>
        <w:t xml:space="preserve"> </w:t>
      </w:r>
      <w:r w:rsidR="00142BF5" w:rsidRPr="004F1572">
        <w:rPr>
          <w:b/>
          <w:bCs/>
        </w:rPr>
        <w:t>«</w:t>
      </w:r>
      <w:r w:rsidR="0064354B">
        <w:rPr>
          <w:b/>
          <w:bCs/>
        </w:rPr>
        <w:t>Маркетинг и менеджмент</w:t>
      </w:r>
      <w:r w:rsidR="00142BF5" w:rsidRPr="004F1572">
        <w:rPr>
          <w:b/>
          <w:bCs/>
        </w:rPr>
        <w:t>»</w:t>
      </w:r>
    </w:p>
    <w:p w:rsidR="004F1572" w:rsidRDefault="004F1572" w:rsidP="00E426A1">
      <w:pPr>
        <w:widowControl w:val="0"/>
        <w:jc w:val="center"/>
        <w:rPr>
          <w:b/>
          <w:bCs/>
        </w:rPr>
      </w:pPr>
    </w:p>
    <w:p w:rsidR="00783F90" w:rsidRPr="00142BF5" w:rsidRDefault="00783F90" w:rsidP="00E426A1">
      <w:pPr>
        <w:widowControl w:val="0"/>
        <w:jc w:val="center"/>
        <w:rPr>
          <w:b/>
          <w:u w:val="single"/>
        </w:rPr>
      </w:pPr>
      <w:r w:rsidRPr="008D55F4">
        <w:rPr>
          <w:b/>
          <w:bCs/>
        </w:rPr>
        <w:t>Руководитель</w:t>
      </w:r>
      <w:r w:rsidRPr="00913E6B">
        <w:t xml:space="preserve"> </w:t>
      </w:r>
      <w:r w:rsidR="004F1572" w:rsidRPr="004F1572">
        <w:rPr>
          <w:b/>
          <w:bCs/>
        </w:rPr>
        <w:t>–</w:t>
      </w:r>
      <w:r w:rsidR="004F1572">
        <w:t xml:space="preserve"> </w:t>
      </w:r>
      <w:r w:rsidR="00C60756">
        <w:rPr>
          <w:b/>
        </w:rPr>
        <w:t>канд. экон. наук</w:t>
      </w:r>
      <w:r w:rsidR="00142BF5" w:rsidRPr="004F1572">
        <w:rPr>
          <w:b/>
        </w:rPr>
        <w:t xml:space="preserve">, </w:t>
      </w:r>
      <w:r w:rsidR="00C60756">
        <w:rPr>
          <w:b/>
        </w:rPr>
        <w:t>доц.</w:t>
      </w:r>
      <w:r w:rsidR="00142BF5" w:rsidRPr="004F1572">
        <w:rPr>
          <w:b/>
        </w:rPr>
        <w:t xml:space="preserve"> </w:t>
      </w:r>
      <w:r w:rsidR="00C60756">
        <w:rPr>
          <w:b/>
        </w:rPr>
        <w:t>Степаненко Дмитрий Михайлович</w:t>
      </w:r>
    </w:p>
    <w:p w:rsidR="00783F90" w:rsidRPr="00913E6B" w:rsidRDefault="00783F90" w:rsidP="00E426A1">
      <w:pPr>
        <w:widowControl w:val="0"/>
        <w:jc w:val="both"/>
      </w:pPr>
    </w:p>
    <w:p w:rsidR="00C91CE7" w:rsidRPr="00B52E99" w:rsidRDefault="00C91CE7" w:rsidP="00E426A1">
      <w:pPr>
        <w:widowControl w:val="0"/>
        <w:ind w:firstLine="709"/>
        <w:jc w:val="both"/>
      </w:pPr>
      <w:r w:rsidRPr="00B52E99">
        <w:t xml:space="preserve">Образовательная программа (ОП) представляет собой комплекс основных характеристик образования, организационно-педагогических условий и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</w:t>
      </w:r>
      <w:r>
        <w:t xml:space="preserve">высшего образования </w:t>
      </w:r>
      <w:r w:rsidR="004F1572">
        <w:t xml:space="preserve">(ФГОС ВО) </w:t>
      </w:r>
      <w:r w:rsidRPr="00B52E99">
        <w:t>по соответствующему направлению подготовки.</w:t>
      </w:r>
    </w:p>
    <w:p w:rsidR="00783F90" w:rsidRPr="00913E6B" w:rsidRDefault="00783F90" w:rsidP="00E426A1">
      <w:pPr>
        <w:widowControl w:val="0"/>
        <w:ind w:firstLine="709"/>
        <w:jc w:val="both"/>
      </w:pPr>
    </w:p>
    <w:p w:rsidR="00783F90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Цель и концепция программы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>Целью программы является подготовка профессионально компетентных конкурентоспособных квалифицированных кадров в области</w:t>
      </w:r>
      <w:r w:rsidRPr="00C219D0">
        <w:rPr>
          <w:b/>
          <w:bCs/>
        </w:rPr>
        <w:t xml:space="preserve"> </w:t>
      </w:r>
      <w:r w:rsidRPr="00051CE5">
        <w:rPr>
          <w:bCs/>
        </w:rPr>
        <w:t>управления предприятиями различных ор</w:t>
      </w:r>
      <w:r>
        <w:rPr>
          <w:bCs/>
        </w:rPr>
        <w:t xml:space="preserve">ганизационно-правых форм </w:t>
      </w:r>
      <w:r w:rsidRPr="00C219D0">
        <w:t>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051CE5" w:rsidRPr="00C219D0" w:rsidRDefault="00051CE5" w:rsidP="00E426A1">
      <w:pPr>
        <w:widowControl w:val="0"/>
        <w:ind w:firstLine="709"/>
        <w:jc w:val="both"/>
      </w:pPr>
      <w:r w:rsidRPr="00C219D0">
        <w:t xml:space="preserve">Подготовка предполагает изучение направления </w:t>
      </w:r>
      <w:r>
        <w:t>«Инновационный менеджмент»</w:t>
      </w:r>
      <w:r w:rsidRPr="00C219D0">
        <w:t>.</w:t>
      </w:r>
    </w:p>
    <w:p w:rsidR="00051CE5" w:rsidRDefault="00826D03" w:rsidP="00E426A1">
      <w:pPr>
        <w:pStyle w:val="a9"/>
        <w:widowControl w:val="0"/>
        <w:ind w:firstLine="709"/>
        <w:jc w:val="both"/>
      </w:pPr>
      <w:r w:rsidRPr="00C219D0">
        <w:t>Обучающиеся подготавливаются для работы в области</w:t>
      </w:r>
      <w:r>
        <w:t xml:space="preserve"> управления инновационными процессами предприятий для занятия должностей специалистов и руководителей,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аспирантуре.</w:t>
      </w:r>
    </w:p>
    <w:p w:rsidR="00797011" w:rsidRDefault="00797011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Условия обучения</w:t>
      </w:r>
    </w:p>
    <w:p w:rsidR="00C91CE7" w:rsidRDefault="00C91CE7" w:rsidP="00E426A1">
      <w:pPr>
        <w:pStyle w:val="a8"/>
        <w:widowControl w:val="0"/>
        <w:ind w:left="0" w:firstLine="709"/>
        <w:jc w:val="both"/>
      </w:pPr>
      <w:r w:rsidRPr="00B52E99">
        <w:t xml:space="preserve">Срок освоения образовательной программы подготовки </w:t>
      </w:r>
      <w:r w:rsidR="00186111">
        <w:t>магистра</w:t>
      </w:r>
      <w:r w:rsidRPr="00B52E99">
        <w:t xml:space="preserve"> составляет </w:t>
      </w:r>
      <w:r>
        <w:t>2</w:t>
      </w:r>
      <w:r w:rsidRPr="00B52E99">
        <w:t xml:space="preserve"> года. Форма обучения – очная. Трудоемкость освоения студентом ОП составляет </w:t>
      </w:r>
      <w:r>
        <w:t>12</w:t>
      </w:r>
      <w:r w:rsidRPr="00B52E99">
        <w:t xml:space="preserve">0 зачетных единиц за весь период обучения. Трудоемкость за учебный год равна 60 зачетным единицам. </w:t>
      </w:r>
      <w:r>
        <w:t xml:space="preserve">Язык обучения – русский. </w:t>
      </w:r>
      <w:r w:rsidR="00186111">
        <w:t>ОП не имеет государственной аккредитации.</w:t>
      </w:r>
    </w:p>
    <w:p w:rsidR="00783F90" w:rsidRPr="001561B5" w:rsidRDefault="00783F90" w:rsidP="00E426A1">
      <w:pPr>
        <w:widowControl w:val="0"/>
        <w:ind w:firstLine="709"/>
        <w:jc w:val="both"/>
      </w:pPr>
    </w:p>
    <w:p w:rsidR="00232B7D" w:rsidRPr="00232B7D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232B7D">
        <w:rPr>
          <w:b/>
          <w:bCs/>
        </w:rPr>
        <w:t>Учебный план</w:t>
      </w:r>
    </w:p>
    <w:p w:rsidR="002349B6" w:rsidRDefault="002349B6" w:rsidP="002349B6">
      <w:pPr>
        <w:ind w:firstLine="720"/>
        <w:jc w:val="both"/>
      </w:pPr>
      <w:r w:rsidRPr="00512595"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783F90" w:rsidRDefault="00783F90" w:rsidP="00E426A1">
      <w:pPr>
        <w:widowControl w:val="0"/>
        <w:ind w:firstLine="709"/>
        <w:jc w:val="both"/>
      </w:pPr>
    </w:p>
    <w:p w:rsidR="004B381F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t>Характеристика профессиональной деятельности выпускника</w:t>
      </w:r>
    </w:p>
    <w:p w:rsidR="002349B6" w:rsidRDefault="002349B6" w:rsidP="00E426A1">
      <w:pPr>
        <w:pStyle w:val="a8"/>
        <w:widowControl w:val="0"/>
        <w:ind w:left="0" w:firstLine="709"/>
        <w:jc w:val="both"/>
        <w:rPr>
          <w:b/>
          <w:bCs/>
        </w:rPr>
      </w:pP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.1 Область профессион</w:t>
      </w:r>
      <w:r w:rsidR="00400834">
        <w:rPr>
          <w:b/>
          <w:bCs/>
        </w:rPr>
        <w:t>альной деятельности выпускника</w:t>
      </w:r>
    </w:p>
    <w:p w:rsidR="00400834" w:rsidRDefault="004B381F" w:rsidP="00E426A1">
      <w:pPr>
        <w:pStyle w:val="a9"/>
        <w:widowControl w:val="0"/>
        <w:ind w:firstLine="709"/>
        <w:jc w:val="both"/>
      </w:pPr>
      <w:r w:rsidRPr="00E9238E">
        <w:t xml:space="preserve">В соответствии с ФГОС ВО </w:t>
      </w:r>
      <w:r w:rsidR="00CE0723">
        <w:t>о</w:t>
      </w:r>
      <w:r w:rsidR="00CE0723" w:rsidRPr="00CE0723">
        <w:t>бласть профессиональной деятельности выпускников, освоивших программу магистратуры,</w:t>
      </w:r>
      <w:r w:rsidR="00CE0723">
        <w:t xml:space="preserve"> </w:t>
      </w:r>
      <w:r w:rsidR="00CE0723" w:rsidRPr="00CE0723">
        <w:t>включает</w:t>
      </w:r>
      <w:r w:rsidR="00400834">
        <w:t>: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управленческую деятельность в организациях любой организационно-правовой формы, в которых выпускники работают в качестве исполнителей или руководителей в различных службах аппарата 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управленческую деятельность в органах государственного и муниципального </w:t>
      </w:r>
      <w:r>
        <w:lastRenderedPageBreak/>
        <w:t>управления;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предпринимательскую и организационную деятельность в структурах, в которых выпускники являются предпринимателями, создающими и развивающими собственное дело;</w:t>
      </w:r>
    </w:p>
    <w:p w:rsid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деятельность в научных организациях, связанных с решением управленческих проблем;</w:t>
      </w:r>
    </w:p>
    <w:p w:rsidR="00400834" w:rsidRPr="00400834" w:rsidRDefault="00400834" w:rsidP="00400834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.2 Объекты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4B381F" w:rsidP="00E426A1">
      <w:pPr>
        <w:pStyle w:val="a8"/>
        <w:widowControl w:val="0"/>
        <w:ind w:left="0" w:firstLine="709"/>
        <w:jc w:val="both"/>
      </w:pPr>
      <w:r w:rsidRPr="00E9238E">
        <w:t>Объектами профессиональной деят</w:t>
      </w:r>
      <w:r w:rsidR="003A31F1">
        <w:t>ельности выпускников являются: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управления организациями различных организационно-правовых форм;</w:t>
      </w:r>
    </w:p>
    <w:p w:rsid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процессы государственного и муниципального управления;</w:t>
      </w:r>
    </w:p>
    <w:p w:rsidR="004B381F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научно-исследовательские процессы.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>.3 Виды профессио</w:t>
      </w:r>
      <w:r w:rsidR="003A31F1">
        <w:rPr>
          <w:b/>
          <w:bCs/>
        </w:rPr>
        <w:t>нальной деятельности выпускника</w:t>
      </w:r>
    </w:p>
    <w:p w:rsidR="004B381F" w:rsidRPr="00E9238E" w:rsidRDefault="0058502D" w:rsidP="00E426A1">
      <w:pPr>
        <w:pStyle w:val="a9"/>
        <w:widowControl w:val="0"/>
        <w:ind w:firstLine="709"/>
        <w:jc w:val="both"/>
      </w:pPr>
      <w:r w:rsidRPr="0058502D">
        <w:t>Виды профессиональной деятельности, к которым готовятся выпускники</w:t>
      </w:r>
      <w:r w:rsidR="003A31F1">
        <w:t>: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организационно-управленческая;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аналитическая;</w:t>
      </w:r>
    </w:p>
    <w:p w:rsidR="003A31F1" w:rsidRDefault="0058502D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научно-исследовательская;</w:t>
      </w:r>
    </w:p>
    <w:p w:rsidR="00CC2780" w:rsidRPr="003A31F1" w:rsidRDefault="003A31F1" w:rsidP="003A31F1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педагогическая.</w:t>
      </w:r>
    </w:p>
    <w:p w:rsidR="004B381F" w:rsidRPr="004B381F" w:rsidRDefault="00AD2EF3" w:rsidP="00E426A1">
      <w:pPr>
        <w:pStyle w:val="a8"/>
        <w:widowControl w:val="0"/>
        <w:ind w:left="0" w:firstLine="709"/>
        <w:jc w:val="both"/>
        <w:rPr>
          <w:b/>
          <w:bCs/>
        </w:rPr>
      </w:pPr>
      <w:r>
        <w:rPr>
          <w:b/>
          <w:bCs/>
        </w:rPr>
        <w:t>4</w:t>
      </w:r>
      <w:r w:rsidR="004B381F" w:rsidRPr="004B381F">
        <w:rPr>
          <w:b/>
          <w:bCs/>
        </w:rPr>
        <w:t xml:space="preserve">.4 Задачи профессиональной деятельности выпускника   </w:t>
      </w:r>
    </w:p>
    <w:p w:rsidR="00CE0723" w:rsidRDefault="00CE0723" w:rsidP="00E426A1">
      <w:pPr>
        <w:pStyle w:val="a9"/>
        <w:widowControl w:val="0"/>
        <w:ind w:firstLine="709"/>
        <w:jc w:val="both"/>
      </w:pPr>
      <w:r w:rsidRPr="00CE0723">
        <w:t>Выпускник, освоивший программу магистратуры, в соответствии с видами</w:t>
      </w:r>
      <w:r>
        <w:t xml:space="preserve"> </w:t>
      </w:r>
      <w:r w:rsidRPr="00CE0723">
        <w:t xml:space="preserve">профессиональной деятельности, на </w:t>
      </w:r>
      <w:r>
        <w:t>которые</w:t>
      </w:r>
      <w:r w:rsidRPr="00CE0723">
        <w:t xml:space="preserve"> ориентирована программа магистратуры, готов</w:t>
      </w:r>
      <w:r>
        <w:t xml:space="preserve"> </w:t>
      </w:r>
      <w:r w:rsidRPr="00CE0723">
        <w:t>решать следующие профессиональные задачи: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организационно-управленческая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стратегий развития организаций и их отдельных подразделений;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руководство подразделениями предприятий и организаций разных форм собственности, органов государственной и муниципальной власти;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творческих коллективов (команд) для решения организационно-управленческих задач и руководство ими;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аналитическая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поиск, анализ и оценка информации для подготовки и принятия управленческих решений;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анализ существующих форм организации и процессов управления, разработка и обоснование предложений по их совершенствованию;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проведение оценки эффективности проектов с учетом фактора неопределенности;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научно-исследовательская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 исследования;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выявление и формулирование актуальных научных проблем;</w:t>
      </w:r>
    </w:p>
    <w:p w:rsidR="001115A0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подготовка обзоров, отчетов и научных публикаций;</w:t>
      </w:r>
    </w:p>
    <w:p w:rsidR="0058502D" w:rsidRPr="0058502D" w:rsidRDefault="0058502D" w:rsidP="0058502D">
      <w:pPr>
        <w:pStyle w:val="a9"/>
        <w:widowControl w:val="0"/>
        <w:ind w:firstLine="709"/>
        <w:jc w:val="both"/>
        <w:rPr>
          <w:b/>
        </w:rPr>
      </w:pPr>
      <w:r w:rsidRPr="0058502D">
        <w:rPr>
          <w:b/>
        </w:rPr>
        <w:t>педагогическая деятельность:</w:t>
      </w:r>
    </w:p>
    <w:p w:rsidR="0058502D" w:rsidRDefault="0058502D" w:rsidP="0058502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преподавание управленческих дисциплин и разработка соответствующих учебно-методических материалов в общеобразовательных и профессиональных организациях, в организациях дополнительного профессионального образования.</w:t>
      </w:r>
    </w:p>
    <w:p w:rsidR="0058502D" w:rsidRDefault="0058502D" w:rsidP="0058502D">
      <w:pPr>
        <w:pStyle w:val="a9"/>
        <w:widowControl w:val="0"/>
        <w:ind w:firstLine="709"/>
        <w:jc w:val="both"/>
      </w:pPr>
    </w:p>
    <w:p w:rsidR="002349B6" w:rsidRDefault="002349B6" w:rsidP="0058502D">
      <w:pPr>
        <w:pStyle w:val="a9"/>
        <w:widowControl w:val="0"/>
        <w:ind w:firstLine="709"/>
        <w:jc w:val="both"/>
      </w:pPr>
    </w:p>
    <w:p w:rsidR="00783F90" w:rsidRP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4B381F">
        <w:rPr>
          <w:b/>
          <w:bCs/>
        </w:rPr>
        <w:lastRenderedPageBreak/>
        <w:t>Планируемые результаты освоения образовательной программы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74D19"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</w:t>
      </w:r>
      <w:r w:rsidR="00E9238E" w:rsidRPr="00E74D19">
        <w:t>з</w:t>
      </w:r>
      <w:r w:rsidRPr="00E74D19">
        <w:t xml:space="preserve">адачами </w:t>
      </w:r>
      <w:r w:rsidR="00D56E0D" w:rsidRPr="00E74D19">
        <w:t>профессиональной деятельности.</w:t>
      </w:r>
    </w:p>
    <w:p w:rsidR="004B381F" w:rsidRPr="00E9238E" w:rsidRDefault="004B381F" w:rsidP="00E426A1">
      <w:pPr>
        <w:pStyle w:val="a9"/>
        <w:widowControl w:val="0"/>
        <w:ind w:firstLine="709"/>
        <w:jc w:val="both"/>
      </w:pPr>
      <w:r w:rsidRPr="00E9238E">
        <w:t xml:space="preserve">В </w:t>
      </w:r>
      <w:r w:rsidR="008265E2">
        <w:t xml:space="preserve">результате освоения </w:t>
      </w:r>
      <w:r w:rsidR="00D56E0D">
        <w:t>программы магистратуры</w:t>
      </w:r>
      <w:r w:rsidRPr="00E9238E">
        <w:t xml:space="preserve"> выпускник должен обладать следующими компе</w:t>
      </w:r>
      <w:r w:rsidR="00D56E0D">
        <w:t>тенциями:</w:t>
      </w:r>
    </w:p>
    <w:p w:rsidR="004B381F" w:rsidRPr="0046348F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общекультурные компетенции: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к абстрактному мышлению, анализу, синтезу (ОК-1);</w:t>
      </w:r>
    </w:p>
    <w:p w:rsidR="00D56E0D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893F54" w:rsidRDefault="00D56E0D" w:rsidP="00D56E0D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готовностью к саморазвитию, самореализации, использованию творческого потенциала (ОК-3);</w:t>
      </w:r>
    </w:p>
    <w:p w:rsidR="00893F54" w:rsidRPr="00893F54" w:rsidRDefault="00893F54" w:rsidP="00E426A1">
      <w:pPr>
        <w:pStyle w:val="a9"/>
        <w:widowControl w:val="0"/>
        <w:ind w:firstLine="709"/>
        <w:rPr>
          <w:b/>
        </w:rPr>
      </w:pPr>
      <w:r w:rsidRPr="00893F54">
        <w:rPr>
          <w:b/>
        </w:rPr>
        <w:t>общепрофессиональны</w:t>
      </w:r>
      <w:r w:rsidR="00D56E0D">
        <w:rPr>
          <w:b/>
        </w:rPr>
        <w:t>е</w:t>
      </w:r>
      <w:r w:rsidRPr="00893F54">
        <w:rPr>
          <w:b/>
        </w:rPr>
        <w:t xml:space="preserve"> компетенции: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D56E0D" w:rsidRDefault="00D56E0D" w:rsidP="00E426A1">
      <w:pPr>
        <w:pStyle w:val="a9"/>
        <w:widowControl w:val="0"/>
        <w:ind w:firstLine="709"/>
        <w:jc w:val="both"/>
        <w:rPr>
          <w:b/>
        </w:rPr>
      </w:pPr>
      <w:r>
        <w:rPr>
          <w:b/>
        </w:rPr>
        <w:t>профессиональные компетенции: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организационно-управленческая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управлять организациями, подразделениями, группами (командами) сотрудников, </w:t>
      </w:r>
      <w:r>
        <w:t>проектами и сетями (ПК-1);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разрабатывать корпоративную стратегию, программы организационного развития и изменений и обе</w:t>
      </w:r>
      <w:r>
        <w:t>спечивать их реализацию (ПК-2);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использовать современные методы управления корпоративными финансами для решен</w:t>
      </w:r>
      <w:r>
        <w:t>ия стратегических задач (ПК-3);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аналитическая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</w:t>
      </w:r>
      <w:r>
        <w:t>применения (ПК-4);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владение методами экономического и стратегического анализа поведения экономических агентов и ры</w:t>
      </w:r>
      <w:r>
        <w:t>нков в глобальной среде (ПК-5);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научно-</w:t>
      </w:r>
      <w:r>
        <w:rPr>
          <w:b/>
          <w:bCs/>
          <w:i/>
        </w:rPr>
        <w:t>исследовательская деятельность: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>
        <w:t>бежными исследователями (ПК-</w:t>
      </w:r>
      <w:r w:rsidR="00CD324C">
        <w:t>6</w:t>
      </w:r>
      <w:r>
        <w:t>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представлять результаты проведенного исследования в виде научного отчета, статьи или докл</w:t>
      </w:r>
      <w:r>
        <w:t>ада (ПК-</w:t>
      </w:r>
      <w:r w:rsidR="00CD324C">
        <w:t>7</w:t>
      </w:r>
      <w:r>
        <w:t>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обосновывать актуальность, теоретическую и практическую значимость избранной тем</w:t>
      </w:r>
      <w:r>
        <w:t>ы научного исследования (ПК-</w:t>
      </w:r>
      <w:r w:rsidR="00CD324C">
        <w:t>8</w:t>
      </w:r>
      <w:r>
        <w:t>);</w:t>
      </w:r>
    </w:p>
    <w:p w:rsidR="00190D52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 xml:space="preserve">способностью проводить самостоятельные исследования в соответствии с разработанной </w:t>
      </w:r>
      <w:r>
        <w:t>программой (ПК-</w:t>
      </w:r>
      <w:r w:rsidR="00CD324C">
        <w:t>9</w:t>
      </w:r>
      <w:r>
        <w:t>);</w:t>
      </w:r>
    </w:p>
    <w:p w:rsidR="00190D52" w:rsidRPr="00190D52" w:rsidRDefault="00190D52" w:rsidP="00190D52">
      <w:pPr>
        <w:widowControl w:val="0"/>
        <w:ind w:firstLine="709"/>
        <w:jc w:val="both"/>
        <w:rPr>
          <w:b/>
          <w:bCs/>
          <w:i/>
        </w:rPr>
      </w:pPr>
      <w:r w:rsidRPr="00190D52">
        <w:rPr>
          <w:b/>
          <w:bCs/>
          <w:i/>
        </w:rPr>
        <w:t>педагогичес</w:t>
      </w:r>
      <w:r>
        <w:rPr>
          <w:b/>
          <w:bCs/>
          <w:i/>
        </w:rPr>
        <w:t>кая деятельность:</w:t>
      </w:r>
    </w:p>
    <w:p w:rsidR="00783F90" w:rsidRPr="00190D52" w:rsidRDefault="00190D52" w:rsidP="00190D52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90D52">
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(ПК-1</w:t>
      </w:r>
      <w:r w:rsidR="00CD324C">
        <w:t>0</w:t>
      </w:r>
      <w:r w:rsidRPr="00190D52">
        <w:t>).</w:t>
      </w:r>
    </w:p>
    <w:p w:rsidR="00190D52" w:rsidRDefault="00190D52" w:rsidP="00E426A1">
      <w:pPr>
        <w:widowControl w:val="0"/>
        <w:ind w:firstLine="709"/>
        <w:jc w:val="both"/>
        <w:rPr>
          <w:b/>
          <w:bCs/>
        </w:rPr>
      </w:pPr>
    </w:p>
    <w:p w:rsidR="002349B6" w:rsidRDefault="002349B6" w:rsidP="00E426A1">
      <w:pPr>
        <w:widowControl w:val="0"/>
        <w:ind w:firstLine="709"/>
        <w:jc w:val="both"/>
        <w:rPr>
          <w:b/>
          <w:bCs/>
        </w:rPr>
      </w:pPr>
    </w:p>
    <w:p w:rsidR="002349B6" w:rsidRPr="001561B5" w:rsidRDefault="002349B6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lastRenderedPageBreak/>
        <w:t>Информационно-методическое обеспечение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ОП обеспечена учебной и учебно-методической литературой, методическими пособиями и электронными (в том числе интернет</w:t>
      </w:r>
      <w:r w:rsidR="00C82005">
        <w:t>-</w:t>
      </w:r>
      <w:r w:rsidRPr="00560484">
        <w:t xml:space="preserve">) ресурсами, необходимыми для организации образовательного процесса. </w:t>
      </w:r>
    </w:p>
    <w:p w:rsidR="00AD2EF3" w:rsidRPr="00560484" w:rsidRDefault="00AD2EF3" w:rsidP="00E426A1">
      <w:pPr>
        <w:widowControl w:val="0"/>
        <w:shd w:val="clear" w:color="auto" w:fill="FFFFFF"/>
        <w:adjustRightInd w:val="0"/>
        <w:ind w:firstLine="709"/>
        <w:jc w:val="both"/>
      </w:pPr>
      <w:r w:rsidRPr="00560484">
        <w:t>Библиотечный фонд укомплектован печатными и электронными изданиями учебной литературы по дисциплинам</w:t>
      </w:r>
      <w:r>
        <w:t xml:space="preserve">. </w:t>
      </w:r>
      <w:r w:rsidR="00C82005" w:rsidRPr="00560484">
        <w:t>О</w:t>
      </w:r>
      <w:r w:rsidRPr="00560484">
        <w:t>беспече</w:t>
      </w:r>
      <w:r w:rsidR="00C82005">
        <w:t>н</w:t>
      </w:r>
      <w:r w:rsidRPr="00560484">
        <w:t xml:space="preserve">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AD2EF3" w:rsidRPr="00560484" w:rsidRDefault="00AD2EF3" w:rsidP="00E426A1">
      <w:pPr>
        <w:widowControl w:val="0"/>
        <w:ind w:firstLine="709"/>
        <w:jc w:val="both"/>
      </w:pPr>
      <w:r>
        <w:t xml:space="preserve">Белорусско-Российский университет </w:t>
      </w:r>
      <w:r w:rsidRPr="00560484">
        <w:t xml:space="preserve">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имеется автоматизированная информационная библиотечная система с выходом в </w:t>
      </w:r>
      <w:r w:rsidR="00C82005">
        <w:t>интернет</w:t>
      </w:r>
      <w:r w:rsidRPr="00560484">
        <w:t>.</w:t>
      </w:r>
    </w:p>
    <w:p w:rsidR="00AD2EF3" w:rsidRDefault="00AD2EF3" w:rsidP="00E426A1">
      <w:pPr>
        <w:widowControl w:val="0"/>
        <w:ind w:firstLine="709"/>
        <w:jc w:val="both"/>
        <w:rPr>
          <w:bCs/>
        </w:rPr>
      </w:pPr>
      <w:r w:rsidRPr="001037B1">
        <w:t>В Белорусско-Российском университете</w:t>
      </w:r>
      <w:r w:rsidRPr="001037B1">
        <w:rPr>
          <w:shd w:val="clear" w:color="auto" w:fill="FFFFFF"/>
        </w:rPr>
        <w:t xml:space="preserve"> обучающимся университета предоставляется доступ к</w:t>
      </w:r>
      <w:r w:rsidRPr="001037B1">
        <w:rPr>
          <w:rStyle w:val="apple-converted-space"/>
          <w:shd w:val="clear" w:color="auto" w:fill="FFFFFF"/>
        </w:rPr>
        <w:t> </w:t>
      </w:r>
      <w:r w:rsidRPr="00C82005">
        <w:rPr>
          <w:shd w:val="clear" w:color="auto" w:fill="FFFFFF"/>
        </w:rPr>
        <w:t>электронно-библиотечной системе «ZNANIUM»</w:t>
      </w:r>
      <w:r w:rsidRPr="001037B1">
        <w:rPr>
          <w:shd w:val="clear" w:color="auto" w:fill="FFFFFF"/>
        </w:rPr>
        <w:t>, которая отвечает критериям современного ресурса информационно-образовательной направленности и</w:t>
      </w:r>
      <w:r w:rsidRPr="001037B1">
        <w:t xml:space="preserve"> дополняет библиотечный фонд печатных изданий. </w:t>
      </w:r>
      <w:r w:rsidR="00036506">
        <w:t>И</w:t>
      </w:r>
      <w:r w:rsidRPr="00560484">
        <w:t xml:space="preserve">меется электронная библиотека, содержащая электронные копии учебно-методической литературы, издаваемой университетом. </w:t>
      </w:r>
      <w:r w:rsidRPr="00560484">
        <w:rPr>
          <w:color w:val="000000"/>
        </w:rPr>
        <w:t>Электронные информационные ресурсы доступны каждому студенту</w:t>
      </w:r>
      <w:r>
        <w:rPr>
          <w:color w:val="000000"/>
        </w:rPr>
        <w:t xml:space="preserve">. </w:t>
      </w:r>
    </w:p>
    <w:p w:rsidR="00AD2EF3" w:rsidRDefault="00AD2EF3" w:rsidP="00E426A1">
      <w:pPr>
        <w:pStyle w:val="a9"/>
        <w:widowControl w:val="0"/>
        <w:ind w:firstLine="709"/>
        <w:jc w:val="both"/>
      </w:pPr>
    </w:p>
    <w:p w:rsidR="00783F90" w:rsidRPr="000122D9" w:rsidRDefault="00783F90" w:rsidP="00EE7027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517875">
        <w:rPr>
          <w:b/>
          <w:bCs/>
        </w:rPr>
        <w:t>Возможные места практики</w:t>
      </w:r>
    </w:p>
    <w:p w:rsidR="00EA6663" w:rsidRDefault="00CD324C" w:rsidP="00E426A1">
      <w:pPr>
        <w:pStyle w:val="a9"/>
        <w:widowControl w:val="0"/>
        <w:ind w:firstLine="709"/>
        <w:jc w:val="both"/>
      </w:pPr>
      <w:r>
        <w:t>У</w:t>
      </w:r>
      <w:r w:rsidR="00B22633">
        <w:t>чебная</w:t>
      </w:r>
      <w:r>
        <w:t xml:space="preserve"> практика и практика НИР реализую</w:t>
      </w:r>
      <w:r w:rsidR="00B22633">
        <w:t>тся на базе Белорусско-Российского университета.</w:t>
      </w:r>
    </w:p>
    <w:p w:rsidR="00EA6663" w:rsidRDefault="00CD324C" w:rsidP="00E426A1">
      <w:pPr>
        <w:pStyle w:val="a9"/>
        <w:widowControl w:val="0"/>
        <w:ind w:firstLine="709"/>
        <w:jc w:val="both"/>
      </w:pPr>
      <w:r>
        <w:t>П</w:t>
      </w:r>
      <w:r w:rsidR="002349B6">
        <w:t xml:space="preserve">роизводственная, в т.ч. </w:t>
      </w:r>
      <w:r w:rsidR="00B22633">
        <w:t>преддипломная</w:t>
      </w:r>
      <w:r>
        <w:t xml:space="preserve"> практики реализую</w:t>
      </w:r>
      <w:r w:rsidR="00EA6663">
        <w:t>тся на базе следующих предпри</w:t>
      </w:r>
      <w:r w:rsidR="00B54B7A">
        <w:t>ятий: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ЗАО «Могилевская ш</w:t>
      </w:r>
      <w:bookmarkStart w:id="0" w:name="_GoBack"/>
      <w:bookmarkEnd w:id="0"/>
      <w:r w:rsidRPr="00CD324C">
        <w:t>вейная фирма «Вяснянка»;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«Лента»;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«Могилевская фабрика мороженого»;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«Могилевский завод «Строммашина»;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«Могилевский завод «Электродвигатель»;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«Могилевский металлургический завод»;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«Могилевхимволокно»;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«Моготекс»;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ОАО «Ольса»;</w:t>
      </w:r>
    </w:p>
    <w:p w:rsidR="00EE7027" w:rsidRPr="00CD324C" w:rsidRDefault="00EE7027" w:rsidP="00EE702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D324C">
        <w:t>СЗАО «Могилевский вагоностроительный завод».</w:t>
      </w:r>
    </w:p>
    <w:p w:rsidR="00EE7027" w:rsidRPr="00EE7027" w:rsidRDefault="00EE7027" w:rsidP="00E426A1">
      <w:pPr>
        <w:pStyle w:val="a9"/>
        <w:widowControl w:val="0"/>
        <w:ind w:firstLine="709"/>
        <w:jc w:val="both"/>
        <w:rPr>
          <w:lang w:val="en-US"/>
        </w:rPr>
      </w:pPr>
    </w:p>
    <w:p w:rsidR="00783F90" w:rsidRPr="00EE7027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EE7027">
        <w:rPr>
          <w:b/>
          <w:bCs/>
        </w:rPr>
        <w:t>Лаборатории и оборудование</w:t>
      </w:r>
    </w:p>
    <w:p w:rsidR="00C91CE7" w:rsidRPr="00D71262" w:rsidRDefault="00C91CE7" w:rsidP="00E426A1">
      <w:pPr>
        <w:pStyle w:val="a9"/>
        <w:widowControl w:val="0"/>
        <w:ind w:firstLine="709"/>
        <w:jc w:val="both"/>
      </w:pPr>
      <w:r w:rsidRPr="00D71262">
        <w:t xml:space="preserve">Для реализации ОП </w:t>
      </w:r>
      <w:r>
        <w:t>Белорусско-Российск</w:t>
      </w:r>
      <w:r w:rsidR="00FE10FE">
        <w:t>ий</w:t>
      </w:r>
      <w:r>
        <w:t xml:space="preserve"> университет</w:t>
      </w:r>
      <w:r w:rsidRPr="00D71262"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соответствующей действующим санитарным и противопожарным правилам и нормам. </w:t>
      </w:r>
    </w:p>
    <w:p w:rsidR="00FE10FE" w:rsidRPr="00E32DFC" w:rsidRDefault="00FE10FE" w:rsidP="00B54B7A">
      <w:pPr>
        <w:widowControl w:val="0"/>
        <w:ind w:firstLine="709"/>
        <w:jc w:val="both"/>
        <w:rPr>
          <w:b/>
          <w:bCs/>
        </w:rPr>
      </w:pPr>
      <w:r>
        <w:t>Образовательный</w:t>
      </w:r>
      <w:r w:rsidRPr="00E32DFC">
        <w:rPr>
          <w:spacing w:val="-3"/>
        </w:rPr>
        <w:t xml:space="preserve"> процесс обеспечивают:</w:t>
      </w:r>
      <w:r w:rsidRPr="00E32DFC">
        <w:rPr>
          <w:i/>
        </w:rPr>
        <w:t xml:space="preserve"> </w:t>
      </w:r>
      <w:r w:rsidRPr="00E32DFC">
        <w:t xml:space="preserve">аудитории с </w:t>
      </w:r>
      <w:r>
        <w:t xml:space="preserve">мультимедийным </w:t>
      </w:r>
      <w:r w:rsidRPr="00E32DFC">
        <w:t>презентационным оборудованием, аудитории для практических занятий,</w:t>
      </w:r>
      <w:r w:rsidRPr="00E32DFC">
        <w:rPr>
          <w:i/>
        </w:rPr>
        <w:t xml:space="preserve"> </w:t>
      </w:r>
      <w:r w:rsidRPr="00D71262">
        <w:t>кабинет иностранных языков с лингафонным оборудованием</w:t>
      </w:r>
      <w:r>
        <w:t>,</w:t>
      </w:r>
      <w:r w:rsidRPr="00D71262">
        <w:t xml:space="preserve"> </w:t>
      </w:r>
      <w:r w:rsidR="00B22633">
        <w:t>компьютерные классы</w:t>
      </w:r>
      <w:r w:rsidRPr="00E32DFC">
        <w:t xml:space="preserve">. </w:t>
      </w:r>
      <w:r w:rsidR="00B54B7A"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университета.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4B381F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Профессорско-преподавательский состав</w:t>
      </w:r>
    </w:p>
    <w:p w:rsidR="00FE10FE" w:rsidRPr="00C009DE" w:rsidRDefault="00FE10FE" w:rsidP="00E426A1">
      <w:pPr>
        <w:pStyle w:val="12"/>
        <w:widowControl w:val="0"/>
        <w:rPr>
          <w:sz w:val="24"/>
          <w:szCs w:val="24"/>
          <w:highlight w:val="red"/>
        </w:rPr>
      </w:pPr>
      <w:r w:rsidRPr="003B2D5B">
        <w:rPr>
          <w:sz w:val="24"/>
          <w:szCs w:val="24"/>
        </w:rPr>
        <w:t xml:space="preserve">Для обеспечения образовательного процесса по направлению </w:t>
      </w:r>
      <w:r w:rsidR="003B2D5B">
        <w:rPr>
          <w:spacing w:val="-3"/>
          <w:sz w:val="24"/>
          <w:szCs w:val="24"/>
        </w:rPr>
        <w:t>38</w:t>
      </w:r>
      <w:r w:rsidRPr="003B2D5B">
        <w:rPr>
          <w:spacing w:val="-3"/>
          <w:sz w:val="24"/>
          <w:szCs w:val="24"/>
        </w:rPr>
        <w:t>.04.0</w:t>
      </w:r>
      <w:r w:rsidR="003B2D5B">
        <w:rPr>
          <w:spacing w:val="-3"/>
          <w:sz w:val="24"/>
          <w:szCs w:val="24"/>
        </w:rPr>
        <w:t>2</w:t>
      </w:r>
      <w:r w:rsidRPr="003B2D5B">
        <w:rPr>
          <w:spacing w:val="-3"/>
          <w:sz w:val="24"/>
          <w:szCs w:val="24"/>
        </w:rPr>
        <w:t xml:space="preserve"> «</w:t>
      </w:r>
      <w:r w:rsidR="003B2D5B">
        <w:rPr>
          <w:spacing w:val="-3"/>
          <w:sz w:val="24"/>
          <w:szCs w:val="24"/>
        </w:rPr>
        <w:t>Менеджмент</w:t>
      </w:r>
      <w:r w:rsidRPr="003B2D5B">
        <w:rPr>
          <w:sz w:val="24"/>
          <w:szCs w:val="24"/>
        </w:rPr>
        <w:t>» создан стабильный коллектив высокопрофессиональных пе</w:t>
      </w:r>
      <w:r w:rsidR="00830064">
        <w:rPr>
          <w:sz w:val="24"/>
          <w:szCs w:val="24"/>
        </w:rPr>
        <w:t>дагогов и специалистов</w:t>
      </w:r>
      <w:r w:rsidR="00830064" w:rsidRPr="00830064">
        <w:rPr>
          <w:sz w:val="24"/>
          <w:szCs w:val="24"/>
        </w:rPr>
        <w:t>, имею</w:t>
      </w:r>
      <w:r w:rsidR="00830064" w:rsidRPr="00830064">
        <w:rPr>
          <w:sz w:val="24"/>
          <w:szCs w:val="24"/>
        </w:rPr>
        <w:lastRenderedPageBreak/>
        <w:t>щи</w:t>
      </w:r>
      <w:r w:rsidR="00830064">
        <w:rPr>
          <w:sz w:val="24"/>
          <w:szCs w:val="24"/>
        </w:rPr>
        <w:t>х</w:t>
      </w:r>
      <w:r w:rsidR="00830064" w:rsidRPr="00830064">
        <w:rPr>
          <w:sz w:val="24"/>
          <w:szCs w:val="24"/>
        </w:rPr>
        <w:t xml:space="preserve"> опыт работы в реальном секторе экономики</w:t>
      </w:r>
      <w:r w:rsidR="00830064">
        <w:rPr>
          <w:sz w:val="24"/>
          <w:szCs w:val="24"/>
        </w:rPr>
        <w:t xml:space="preserve">. </w:t>
      </w:r>
    </w:p>
    <w:p w:rsidR="003B2D5B" w:rsidRPr="00830064" w:rsidRDefault="00234507" w:rsidP="00E426A1">
      <w:pPr>
        <w:pStyle w:val="12"/>
        <w:widowControl w:val="0"/>
        <w:rPr>
          <w:sz w:val="24"/>
          <w:szCs w:val="24"/>
        </w:rPr>
      </w:pPr>
      <w:r w:rsidRPr="00830064">
        <w:rPr>
          <w:sz w:val="24"/>
          <w:szCs w:val="24"/>
        </w:rPr>
        <w:t>Доля научно-педагогических работников (в приведенных к целочисленным значениям ставок):</w:t>
      </w:r>
    </w:p>
    <w:p w:rsidR="00234507" w:rsidRPr="00830064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30064">
        <w:rPr>
          <w:spacing w:val="-4"/>
        </w:rPr>
        <w:t>имеющих образование, соответствующее профилю преподаваемых дисциплин</w:t>
      </w:r>
      <w:r w:rsidRPr="00830064">
        <w:t xml:space="preserve">, – </w:t>
      </w:r>
      <w:r w:rsidR="00830064">
        <w:t>75</w:t>
      </w:r>
      <w:r w:rsidRPr="00830064">
        <w:t>%;</w:t>
      </w:r>
    </w:p>
    <w:p w:rsidR="00234507" w:rsidRPr="00830064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30064">
        <w:t>имеющих ученую степень – 8</w:t>
      </w:r>
      <w:r w:rsidR="00830064">
        <w:t>4</w:t>
      </w:r>
      <w:r w:rsidRPr="00830064">
        <w:t> %;</w:t>
      </w:r>
    </w:p>
    <w:p w:rsidR="00234507" w:rsidRPr="00830064" w:rsidRDefault="00234507" w:rsidP="00234507">
      <w:pPr>
        <w:pStyle w:val="a8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830064">
        <w:t xml:space="preserve">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– </w:t>
      </w:r>
      <w:r w:rsidR="00830064">
        <w:t>2</w:t>
      </w:r>
      <w:r w:rsidR="00F54E86" w:rsidRPr="00830064">
        <w:t>6</w:t>
      </w:r>
      <w:r w:rsidRPr="00830064">
        <w:t> %.</w:t>
      </w:r>
    </w:p>
    <w:p w:rsidR="00783F90" w:rsidRPr="001561B5" w:rsidRDefault="00783F90" w:rsidP="00E426A1">
      <w:pPr>
        <w:widowControl w:val="0"/>
        <w:ind w:firstLine="709"/>
        <w:jc w:val="both"/>
        <w:rPr>
          <w:b/>
          <w:bCs/>
        </w:rPr>
      </w:pPr>
    </w:p>
    <w:p w:rsidR="00783F90" w:rsidRDefault="00783F90" w:rsidP="00E426A1">
      <w:pPr>
        <w:pStyle w:val="a8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1561B5">
        <w:rPr>
          <w:b/>
          <w:bCs/>
        </w:rPr>
        <w:t>Трудоустройство</w:t>
      </w:r>
    </w:p>
    <w:p w:rsidR="001502EC" w:rsidRPr="00B70FD5" w:rsidRDefault="001502EC" w:rsidP="00E426A1">
      <w:pPr>
        <w:pStyle w:val="a9"/>
        <w:widowControl w:val="0"/>
        <w:ind w:firstLine="709"/>
        <w:jc w:val="both"/>
        <w:rPr>
          <w:rFonts w:ascii="Tahoma" w:hAnsi="Tahoma" w:cs="Tahoma"/>
        </w:rPr>
      </w:pPr>
      <w:r w:rsidRPr="00F84ACE">
        <w:rPr>
          <w:color w:val="000000"/>
          <w:lang w:eastAsia="be-BY"/>
        </w:rPr>
        <w:t>Выпускники востребованы</w:t>
      </w:r>
      <w:r>
        <w:rPr>
          <w:color w:val="000000"/>
          <w:lang w:eastAsia="be-BY"/>
        </w:rPr>
        <w:t xml:space="preserve"> </w:t>
      </w:r>
      <w:r w:rsidR="005F1BD0">
        <w:t>в различных службах аппарата управления</w:t>
      </w:r>
      <w:r w:rsidR="005F1BD0">
        <w:rPr>
          <w:color w:val="000000"/>
          <w:lang w:eastAsia="be-BY"/>
        </w:rPr>
        <w:t xml:space="preserve"> на предприятиях и в организациях любых форм собственности, организационно-правовых форм во всех секторах экономики. Кроме того, выпускники </w:t>
      </w:r>
      <w:r w:rsidR="00830064">
        <w:rPr>
          <w:color w:val="000000"/>
          <w:lang w:eastAsia="be-BY"/>
        </w:rPr>
        <w:t>могут работать</w:t>
      </w:r>
      <w:r w:rsidR="005F1BD0">
        <w:rPr>
          <w:color w:val="000000"/>
          <w:lang w:eastAsia="be-BY"/>
        </w:rPr>
        <w:t xml:space="preserve"> в качестве специалистов и руководителей органов государственного управления; </w:t>
      </w:r>
      <w:r w:rsidR="006F6BF7">
        <w:rPr>
          <w:color w:val="000000"/>
          <w:lang w:eastAsia="be-BY"/>
        </w:rPr>
        <w:t>осуществлят</w:t>
      </w:r>
      <w:r w:rsidR="00830064">
        <w:rPr>
          <w:color w:val="000000"/>
          <w:lang w:eastAsia="be-BY"/>
        </w:rPr>
        <w:t>ь</w:t>
      </w:r>
      <w:r w:rsidR="006F6BF7">
        <w:rPr>
          <w:color w:val="000000"/>
          <w:lang w:eastAsia="be-BY"/>
        </w:rPr>
        <w:t xml:space="preserve"> предпринимательскую деятельность, в том числе посредством открытия нового бизнеса.</w:t>
      </w:r>
    </w:p>
    <w:sectPr w:rsidR="001502EC" w:rsidRPr="00B70FD5" w:rsidSect="005E2F3D">
      <w:headerReference w:type="even" r:id="rId8"/>
      <w:headerReference w:type="default" r:id="rId9"/>
      <w:footerReference w:type="default" r:id="rId10"/>
      <w:pgSz w:w="11906" w:h="16838"/>
      <w:pgMar w:top="1134" w:right="851" w:bottom="1134" w:left="1418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F9" w:rsidRDefault="00BD1CF9">
      <w:r>
        <w:separator/>
      </w:r>
    </w:p>
  </w:endnote>
  <w:endnote w:type="continuationSeparator" w:id="0">
    <w:p w:rsidR="00BD1CF9" w:rsidRDefault="00BD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5007"/>
      <w:docPartObj>
        <w:docPartGallery w:val="Page Numbers (Bottom of Page)"/>
        <w:docPartUnique/>
      </w:docPartObj>
    </w:sdtPr>
    <w:sdtEndPr/>
    <w:sdtContent>
      <w:p w:rsidR="00B22633" w:rsidRDefault="00E67AB1">
        <w:pPr>
          <w:pStyle w:val="a6"/>
          <w:jc w:val="right"/>
        </w:pPr>
        <w:r>
          <w:fldChar w:fldCharType="begin"/>
        </w:r>
        <w:r w:rsidR="00E74D19">
          <w:instrText xml:space="preserve"> PAGE   \* MERGEFORMAT </w:instrText>
        </w:r>
        <w:r>
          <w:fldChar w:fldCharType="separate"/>
        </w:r>
        <w:r w:rsidR="002349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633" w:rsidRDefault="00B22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F9" w:rsidRDefault="00BD1CF9">
      <w:r>
        <w:separator/>
      </w:r>
    </w:p>
  </w:footnote>
  <w:footnote w:type="continuationSeparator" w:id="0">
    <w:p w:rsidR="00BD1CF9" w:rsidRDefault="00BD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E67AB1" w:rsidP="00362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2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33" w:rsidRDefault="00B22633" w:rsidP="00362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33" w:rsidRDefault="00B22633" w:rsidP="00362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D3E"/>
    <w:multiLevelType w:val="hybridMultilevel"/>
    <w:tmpl w:val="D8F48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E5C"/>
    <w:multiLevelType w:val="hybridMultilevel"/>
    <w:tmpl w:val="F08E1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560C7"/>
    <w:multiLevelType w:val="hybridMultilevel"/>
    <w:tmpl w:val="11542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D532AF"/>
    <w:multiLevelType w:val="multilevel"/>
    <w:tmpl w:val="636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87AA6"/>
    <w:multiLevelType w:val="hybridMultilevel"/>
    <w:tmpl w:val="F35A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522E63FA"/>
    <w:multiLevelType w:val="hybridMultilevel"/>
    <w:tmpl w:val="5D74AE58"/>
    <w:lvl w:ilvl="0" w:tplc="D9646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F90"/>
    <w:rsid w:val="00036506"/>
    <w:rsid w:val="00051CE5"/>
    <w:rsid w:val="00072254"/>
    <w:rsid w:val="000B3B9A"/>
    <w:rsid w:val="000D4FD1"/>
    <w:rsid w:val="001006AE"/>
    <w:rsid w:val="001019D5"/>
    <w:rsid w:val="001037B1"/>
    <w:rsid w:val="001115A0"/>
    <w:rsid w:val="00142BF5"/>
    <w:rsid w:val="0014452D"/>
    <w:rsid w:val="001502EC"/>
    <w:rsid w:val="00186111"/>
    <w:rsid w:val="00190D52"/>
    <w:rsid w:val="001D1B95"/>
    <w:rsid w:val="001E29AB"/>
    <w:rsid w:val="001E7550"/>
    <w:rsid w:val="001E7C7C"/>
    <w:rsid w:val="00232B7D"/>
    <w:rsid w:val="00234507"/>
    <w:rsid w:val="002349B6"/>
    <w:rsid w:val="00250504"/>
    <w:rsid w:val="0026166F"/>
    <w:rsid w:val="002709C9"/>
    <w:rsid w:val="00293998"/>
    <w:rsid w:val="0029732E"/>
    <w:rsid w:val="002C4FAD"/>
    <w:rsid w:val="002D6291"/>
    <w:rsid w:val="0031093C"/>
    <w:rsid w:val="00324F51"/>
    <w:rsid w:val="00354628"/>
    <w:rsid w:val="00362CEF"/>
    <w:rsid w:val="00392497"/>
    <w:rsid w:val="003A31F1"/>
    <w:rsid w:val="003B2D5B"/>
    <w:rsid w:val="00400834"/>
    <w:rsid w:val="00434085"/>
    <w:rsid w:val="00452551"/>
    <w:rsid w:val="0046348F"/>
    <w:rsid w:val="00471847"/>
    <w:rsid w:val="00487ECB"/>
    <w:rsid w:val="004B381F"/>
    <w:rsid w:val="004C52D3"/>
    <w:rsid w:val="004F1572"/>
    <w:rsid w:val="005130FD"/>
    <w:rsid w:val="005237B8"/>
    <w:rsid w:val="0058502D"/>
    <w:rsid w:val="005E2F3D"/>
    <w:rsid w:val="005F0B61"/>
    <w:rsid w:val="005F1BD0"/>
    <w:rsid w:val="005F20A3"/>
    <w:rsid w:val="00632C7B"/>
    <w:rsid w:val="00634BD6"/>
    <w:rsid w:val="0064354B"/>
    <w:rsid w:val="006743F1"/>
    <w:rsid w:val="006F6BF7"/>
    <w:rsid w:val="00734A4F"/>
    <w:rsid w:val="0076260A"/>
    <w:rsid w:val="00783F90"/>
    <w:rsid w:val="00797011"/>
    <w:rsid w:val="007E1A31"/>
    <w:rsid w:val="008265E2"/>
    <w:rsid w:val="00826D03"/>
    <w:rsid w:val="00830064"/>
    <w:rsid w:val="00845F17"/>
    <w:rsid w:val="008843F5"/>
    <w:rsid w:val="00893F54"/>
    <w:rsid w:val="00964643"/>
    <w:rsid w:val="00973A7D"/>
    <w:rsid w:val="009853C8"/>
    <w:rsid w:val="009F53D4"/>
    <w:rsid w:val="00A566A7"/>
    <w:rsid w:val="00AA5D98"/>
    <w:rsid w:val="00AD2EF3"/>
    <w:rsid w:val="00B22633"/>
    <w:rsid w:val="00B54B7A"/>
    <w:rsid w:val="00BD1CF9"/>
    <w:rsid w:val="00C009DE"/>
    <w:rsid w:val="00C061C2"/>
    <w:rsid w:val="00C60756"/>
    <w:rsid w:val="00C82005"/>
    <w:rsid w:val="00C907F0"/>
    <w:rsid w:val="00C91CE7"/>
    <w:rsid w:val="00CB61D3"/>
    <w:rsid w:val="00CC2780"/>
    <w:rsid w:val="00CD324C"/>
    <w:rsid w:val="00CE0723"/>
    <w:rsid w:val="00D009C9"/>
    <w:rsid w:val="00D06BFC"/>
    <w:rsid w:val="00D357A2"/>
    <w:rsid w:val="00D42DDD"/>
    <w:rsid w:val="00D56E0D"/>
    <w:rsid w:val="00D612D2"/>
    <w:rsid w:val="00D66937"/>
    <w:rsid w:val="00D71262"/>
    <w:rsid w:val="00D74988"/>
    <w:rsid w:val="00E0134D"/>
    <w:rsid w:val="00E33097"/>
    <w:rsid w:val="00E426A1"/>
    <w:rsid w:val="00E67AB1"/>
    <w:rsid w:val="00E7229B"/>
    <w:rsid w:val="00E72E69"/>
    <w:rsid w:val="00E74D19"/>
    <w:rsid w:val="00E9238E"/>
    <w:rsid w:val="00EA6663"/>
    <w:rsid w:val="00EA72D7"/>
    <w:rsid w:val="00EE7027"/>
    <w:rsid w:val="00F51384"/>
    <w:rsid w:val="00F54E86"/>
    <w:rsid w:val="00F64FF3"/>
    <w:rsid w:val="00F84ACE"/>
    <w:rsid w:val="00F87482"/>
    <w:rsid w:val="00FE10F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C496-D5C1-467B-820F-65D3A3C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0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3F90"/>
  </w:style>
  <w:style w:type="paragraph" w:styleId="a6">
    <w:name w:val="footer"/>
    <w:basedOn w:val="a"/>
    <w:link w:val="a7"/>
    <w:uiPriority w:val="99"/>
    <w:rsid w:val="00783F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F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2B7D"/>
    <w:pPr>
      <w:ind w:left="720"/>
      <w:contextualSpacing/>
    </w:pPr>
  </w:style>
  <w:style w:type="paragraph" w:styleId="a9">
    <w:name w:val="No Spacing"/>
    <w:uiPriority w:val="1"/>
    <w:qFormat/>
    <w:rsid w:val="00D7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4643"/>
  </w:style>
  <w:style w:type="character" w:styleId="aa">
    <w:name w:val="Hyperlink"/>
    <w:basedOn w:val="a0"/>
    <w:uiPriority w:val="99"/>
    <w:semiHidden/>
    <w:unhideWhenUsed/>
    <w:rsid w:val="00964643"/>
    <w:rPr>
      <w:color w:val="0000FF"/>
      <w:u w:val="single"/>
    </w:rPr>
  </w:style>
  <w:style w:type="character" w:styleId="ab">
    <w:name w:val="Strong"/>
    <w:basedOn w:val="a0"/>
    <w:uiPriority w:val="22"/>
    <w:qFormat/>
    <w:rsid w:val="00D42D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Название1"/>
    <w:basedOn w:val="a0"/>
    <w:rsid w:val="00250504"/>
  </w:style>
  <w:style w:type="paragraph" w:customStyle="1" w:styleId="address">
    <w:name w:val="address"/>
    <w:basedOn w:val="a"/>
    <w:rsid w:val="0025050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505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5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1"/>
    <w:basedOn w:val="a"/>
    <w:rsid w:val="00FE10F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72B9-8879-41B2-8434-1F29E60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Печковская</dc:creator>
  <cp:lastModifiedBy>Ольга Печковская</cp:lastModifiedBy>
  <cp:revision>28</cp:revision>
  <dcterms:created xsi:type="dcterms:W3CDTF">2017-01-31T09:21:00Z</dcterms:created>
  <dcterms:modified xsi:type="dcterms:W3CDTF">2018-12-27T12:48:00Z</dcterms:modified>
</cp:coreProperties>
</file>